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36" w:rsidRPr="005D00AA" w:rsidRDefault="006A5F36" w:rsidP="00B06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0AA">
        <w:rPr>
          <w:rFonts w:ascii="Times New Roman" w:hAnsi="Times New Roman" w:cs="Times New Roman"/>
          <w:sz w:val="28"/>
          <w:szCs w:val="28"/>
        </w:rPr>
        <w:t>ЗАКЛЮЧЕНИЕ</w:t>
      </w:r>
    </w:p>
    <w:p w:rsidR="00B066B4" w:rsidRDefault="00B066B4" w:rsidP="00FF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постановления</w:t>
      </w:r>
      <w:r w:rsidR="006A5F36" w:rsidRPr="005D00AA">
        <w:rPr>
          <w:rFonts w:ascii="Times New Roman" w:hAnsi="Times New Roman" w:cs="Times New Roman"/>
          <w:sz w:val="28"/>
          <w:szCs w:val="28"/>
        </w:rPr>
        <w:t xml:space="preserve"> администрации  Медведовского</w:t>
      </w:r>
    </w:p>
    <w:p w:rsidR="00B066B4" w:rsidRDefault="006A5F36" w:rsidP="00FF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0AA">
        <w:rPr>
          <w:rFonts w:ascii="Times New Roman" w:hAnsi="Times New Roman" w:cs="Times New Roman"/>
          <w:sz w:val="28"/>
          <w:szCs w:val="28"/>
        </w:rPr>
        <w:t>сельского пос</w:t>
      </w:r>
      <w:r w:rsidR="002752DD">
        <w:rPr>
          <w:rFonts w:ascii="Times New Roman" w:hAnsi="Times New Roman" w:cs="Times New Roman"/>
          <w:sz w:val="28"/>
          <w:szCs w:val="28"/>
        </w:rPr>
        <w:t>ел</w:t>
      </w:r>
      <w:r w:rsidR="00550904">
        <w:rPr>
          <w:rFonts w:ascii="Times New Roman" w:hAnsi="Times New Roman" w:cs="Times New Roman"/>
          <w:sz w:val="28"/>
          <w:szCs w:val="28"/>
        </w:rPr>
        <w:t xml:space="preserve">ения </w:t>
      </w:r>
      <w:r w:rsidR="001377FD" w:rsidRPr="001377FD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Краснодарского края </w:t>
      </w:r>
      <w:r w:rsidRPr="005D00AA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="00B066B4" w:rsidRPr="005D00AA"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1377FD" w:rsidRDefault="00B066B4" w:rsidP="00FF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377FD" w:rsidRPr="001377FD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</w:t>
      </w:r>
    </w:p>
    <w:p w:rsidR="00FF11E5" w:rsidRDefault="001377FD" w:rsidP="00FF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7FD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4A0496">
        <w:rPr>
          <w:rFonts w:ascii="Times New Roman" w:hAnsi="Times New Roman" w:cs="Times New Roman"/>
          <w:sz w:val="28"/>
          <w:szCs w:val="28"/>
        </w:rPr>
        <w:t>«</w:t>
      </w:r>
      <w:r w:rsidR="0090244A">
        <w:rPr>
          <w:rFonts w:ascii="Times New Roman" w:hAnsi="Times New Roman" w:cs="Times New Roman"/>
          <w:sz w:val="28"/>
          <w:szCs w:val="28"/>
        </w:rPr>
        <w:t xml:space="preserve">Информационное обеспечение </w:t>
      </w:r>
    </w:p>
    <w:p w:rsidR="006A5F36" w:rsidRDefault="0090244A" w:rsidP="00FF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B93429">
        <w:rPr>
          <w:rFonts w:ascii="Times New Roman" w:hAnsi="Times New Roman" w:cs="Times New Roman"/>
          <w:sz w:val="28"/>
          <w:szCs w:val="28"/>
        </w:rPr>
        <w:t>селения</w:t>
      </w:r>
      <w:r w:rsidR="00B066B4">
        <w:rPr>
          <w:rFonts w:ascii="Times New Roman" w:hAnsi="Times New Roman" w:cs="Times New Roman"/>
          <w:sz w:val="28"/>
          <w:szCs w:val="28"/>
        </w:rPr>
        <w:t>» на 202</w:t>
      </w:r>
      <w:r w:rsidR="0019135C">
        <w:rPr>
          <w:rFonts w:ascii="Times New Roman" w:hAnsi="Times New Roman" w:cs="Times New Roman"/>
          <w:sz w:val="28"/>
          <w:szCs w:val="28"/>
        </w:rPr>
        <w:t>4-2026</w:t>
      </w:r>
      <w:r w:rsidR="006A5F36" w:rsidRPr="005D00AA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E06908" w:rsidRPr="005D00AA" w:rsidRDefault="00E06908" w:rsidP="0037023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D00AA" w:rsidRPr="005D00AA" w:rsidRDefault="005D00AA" w:rsidP="003702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0AA">
        <w:rPr>
          <w:rFonts w:ascii="Times New Roman" w:hAnsi="Times New Roman" w:cs="Times New Roman"/>
          <w:sz w:val="28"/>
          <w:szCs w:val="28"/>
        </w:rPr>
        <w:t>Экспертиза проекта муниципальной программы</w:t>
      </w:r>
      <w:r w:rsidR="00A215A3" w:rsidRPr="00A215A3">
        <w:rPr>
          <w:rFonts w:ascii="Times New Roman" w:hAnsi="Times New Roman" w:cs="Times New Roman"/>
          <w:sz w:val="28"/>
          <w:szCs w:val="28"/>
        </w:rPr>
        <w:t xml:space="preserve"> </w:t>
      </w:r>
      <w:r w:rsidR="00A215A3" w:rsidRPr="005D00AA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A215A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377FD" w:rsidRPr="001377FD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Краснодарского края </w:t>
      </w:r>
      <w:r w:rsidRPr="005D00AA">
        <w:rPr>
          <w:rFonts w:ascii="Times New Roman" w:hAnsi="Times New Roman" w:cs="Times New Roman"/>
          <w:sz w:val="28"/>
          <w:szCs w:val="28"/>
        </w:rPr>
        <w:t>«</w:t>
      </w:r>
      <w:r w:rsidR="0090244A">
        <w:rPr>
          <w:rFonts w:ascii="Times New Roman" w:hAnsi="Times New Roman" w:cs="Times New Roman"/>
          <w:sz w:val="28"/>
          <w:szCs w:val="28"/>
        </w:rPr>
        <w:t>Информационное обеспечение на</w:t>
      </w:r>
      <w:r w:rsidR="00B93429">
        <w:rPr>
          <w:rFonts w:ascii="Times New Roman" w:hAnsi="Times New Roman" w:cs="Times New Roman"/>
          <w:sz w:val="28"/>
          <w:szCs w:val="28"/>
        </w:rPr>
        <w:t>селения</w:t>
      </w:r>
      <w:r w:rsidR="00B066B4">
        <w:rPr>
          <w:rFonts w:ascii="Times New Roman" w:hAnsi="Times New Roman" w:cs="Times New Roman"/>
          <w:sz w:val="28"/>
          <w:szCs w:val="28"/>
        </w:rPr>
        <w:t>» на 202</w:t>
      </w:r>
      <w:r w:rsidR="0019135C">
        <w:rPr>
          <w:rFonts w:ascii="Times New Roman" w:hAnsi="Times New Roman" w:cs="Times New Roman"/>
          <w:sz w:val="28"/>
          <w:szCs w:val="28"/>
        </w:rPr>
        <w:t>4-2026</w:t>
      </w:r>
      <w:r w:rsidR="004A0496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5D00AA">
        <w:rPr>
          <w:rFonts w:ascii="Times New Roman" w:hAnsi="Times New Roman" w:cs="Times New Roman"/>
          <w:sz w:val="28"/>
          <w:szCs w:val="28"/>
        </w:rPr>
        <w:t>проведена в соответствии с постановлением администрации Медведовского сельского поселения Тимашевског</w:t>
      </w:r>
      <w:r w:rsidR="00A8420E">
        <w:rPr>
          <w:rFonts w:ascii="Times New Roman" w:hAnsi="Times New Roman" w:cs="Times New Roman"/>
          <w:sz w:val="28"/>
          <w:szCs w:val="28"/>
        </w:rPr>
        <w:t>о района от 12 августа 2014 г.</w:t>
      </w:r>
      <w:r w:rsidRPr="005D00AA">
        <w:rPr>
          <w:rFonts w:ascii="Times New Roman" w:hAnsi="Times New Roman" w:cs="Times New Roman"/>
          <w:sz w:val="28"/>
          <w:szCs w:val="28"/>
        </w:rPr>
        <w:t xml:space="preserve"> № 211 «Об утверждении Порядка принятия решений о разработке, формировании, реализации и оценке эффективности реализации муниципальных программ Медведовского сельского поселения Тимашевского района»</w:t>
      </w:r>
      <w:r w:rsidR="008A000D">
        <w:rPr>
          <w:rFonts w:ascii="Times New Roman" w:hAnsi="Times New Roman" w:cs="Times New Roman"/>
          <w:sz w:val="28"/>
          <w:szCs w:val="28"/>
        </w:rPr>
        <w:t>.</w:t>
      </w:r>
    </w:p>
    <w:p w:rsidR="009A22B7" w:rsidRDefault="005D00AA" w:rsidP="003702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0AA">
        <w:rPr>
          <w:rFonts w:ascii="Times New Roman" w:hAnsi="Times New Roman" w:cs="Times New Roman"/>
          <w:sz w:val="28"/>
          <w:szCs w:val="28"/>
        </w:rPr>
        <w:t>Структура и содержание проекта муниципальной программы соответствуют требованиям Порядка. Паспорт проекта муниципальной программы содержит краткие сведения и основные параметры программы. Описательная часть муниципальной программы отра</w:t>
      </w:r>
      <w:r w:rsidR="0019135C">
        <w:rPr>
          <w:rFonts w:ascii="Times New Roman" w:hAnsi="Times New Roman" w:cs="Times New Roman"/>
          <w:sz w:val="28"/>
          <w:szCs w:val="28"/>
        </w:rPr>
        <w:t>жает характеристику проблемы</w:t>
      </w:r>
      <w:r w:rsidRPr="005D00AA">
        <w:rPr>
          <w:rFonts w:ascii="Times New Roman" w:hAnsi="Times New Roman" w:cs="Times New Roman"/>
          <w:sz w:val="28"/>
          <w:szCs w:val="28"/>
        </w:rPr>
        <w:t>, основные задачи и обосн</w:t>
      </w:r>
      <w:r w:rsidR="00FF11E5">
        <w:rPr>
          <w:rFonts w:ascii="Times New Roman" w:hAnsi="Times New Roman" w:cs="Times New Roman"/>
          <w:sz w:val="28"/>
          <w:szCs w:val="28"/>
        </w:rPr>
        <w:t>ования необходимости их решения</w:t>
      </w:r>
      <w:r w:rsidRPr="005D00AA">
        <w:rPr>
          <w:rFonts w:ascii="Times New Roman" w:hAnsi="Times New Roman" w:cs="Times New Roman"/>
          <w:sz w:val="28"/>
          <w:szCs w:val="28"/>
        </w:rPr>
        <w:t>. Цели муниципальной программы конкретны и реально достижимы посредством реализации программных мероприятий.</w:t>
      </w:r>
      <w:bookmarkStart w:id="0" w:name="_GoBack"/>
      <w:bookmarkEnd w:id="0"/>
    </w:p>
    <w:p w:rsidR="00FF11E5" w:rsidRDefault="007F7FCC" w:rsidP="004D6D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B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066B4" w:rsidRPr="00047BE9">
        <w:rPr>
          <w:rFonts w:ascii="Times New Roman" w:hAnsi="Times New Roman" w:cs="Times New Roman"/>
          <w:sz w:val="28"/>
          <w:szCs w:val="28"/>
        </w:rPr>
        <w:t>проектом муниципальной программы</w:t>
      </w:r>
      <w:r w:rsidR="0014644D" w:rsidRPr="00047BE9">
        <w:rPr>
          <w:rFonts w:ascii="Times New Roman" w:hAnsi="Times New Roman" w:cs="Times New Roman"/>
          <w:sz w:val="28"/>
          <w:szCs w:val="28"/>
        </w:rPr>
        <w:t xml:space="preserve"> </w:t>
      </w:r>
      <w:r w:rsidR="00FF11E5" w:rsidRPr="00047BE9">
        <w:rPr>
          <w:rFonts w:ascii="Times New Roman" w:hAnsi="Times New Roman" w:cs="Times New Roman"/>
          <w:sz w:val="28"/>
          <w:szCs w:val="28"/>
        </w:rPr>
        <w:t>необходимо внести следующие изменения в бюджетные ассигнования на 2024 - 2026 годы</w:t>
      </w:r>
      <w:r w:rsidR="00A635D5" w:rsidRPr="00047BE9">
        <w:rPr>
          <w:rFonts w:ascii="Times New Roman" w:hAnsi="Times New Roman" w:cs="Times New Roman"/>
          <w:sz w:val="28"/>
          <w:szCs w:val="28"/>
        </w:rPr>
        <w:t xml:space="preserve">, в связи с решением Совета Медведовского сельского поселения Тимашевского района № </w:t>
      </w:r>
      <w:r w:rsidR="001377FD" w:rsidRPr="00047BE9">
        <w:rPr>
          <w:rFonts w:ascii="Times New Roman" w:hAnsi="Times New Roman" w:cs="Times New Roman"/>
          <w:sz w:val="28"/>
          <w:szCs w:val="28"/>
        </w:rPr>
        <w:t>63</w:t>
      </w:r>
      <w:r w:rsidR="00A635D5" w:rsidRPr="00047BE9">
        <w:rPr>
          <w:rFonts w:ascii="Times New Roman" w:hAnsi="Times New Roman" w:cs="Times New Roman"/>
          <w:sz w:val="28"/>
          <w:szCs w:val="28"/>
        </w:rPr>
        <w:t xml:space="preserve"> от </w:t>
      </w:r>
      <w:r w:rsidR="001377FD" w:rsidRPr="00047BE9">
        <w:rPr>
          <w:rFonts w:ascii="Times New Roman" w:hAnsi="Times New Roman" w:cs="Times New Roman"/>
          <w:sz w:val="28"/>
          <w:szCs w:val="28"/>
        </w:rPr>
        <w:t>12</w:t>
      </w:r>
      <w:r w:rsidR="00A635D5" w:rsidRPr="00047BE9">
        <w:rPr>
          <w:rFonts w:ascii="Times New Roman" w:hAnsi="Times New Roman" w:cs="Times New Roman"/>
          <w:sz w:val="28"/>
          <w:szCs w:val="28"/>
        </w:rPr>
        <w:t>.12.202</w:t>
      </w:r>
      <w:r w:rsidR="001377FD" w:rsidRPr="00047BE9">
        <w:rPr>
          <w:rFonts w:ascii="Times New Roman" w:hAnsi="Times New Roman" w:cs="Times New Roman"/>
          <w:sz w:val="28"/>
          <w:szCs w:val="28"/>
        </w:rPr>
        <w:t>5</w:t>
      </w:r>
      <w:r w:rsidR="004D6DD7" w:rsidRPr="00047BE9">
        <w:rPr>
          <w:rFonts w:ascii="Times New Roman" w:hAnsi="Times New Roman" w:cs="Times New Roman"/>
          <w:sz w:val="28"/>
          <w:szCs w:val="28"/>
        </w:rPr>
        <w:t xml:space="preserve"> г. «</w:t>
      </w:r>
      <w:r w:rsidR="004D6DD7" w:rsidRPr="00047BE9">
        <w:rPr>
          <w:rFonts w:ascii="Times New Roman" w:hAnsi="Times New Roman" w:cs="Times New Roman"/>
          <w:sz w:val="28"/>
          <w:szCs w:val="28"/>
        </w:rPr>
        <w:t>О внесении изменений в решение Совета Медведовского сельского поселения Тимашевского района от 19 декабря 2024 г.</w:t>
      </w:r>
      <w:r w:rsidR="004D6DD7" w:rsidRPr="00047BE9">
        <w:rPr>
          <w:rFonts w:ascii="Times New Roman" w:hAnsi="Times New Roman" w:cs="Times New Roman"/>
          <w:sz w:val="28"/>
          <w:szCs w:val="28"/>
        </w:rPr>
        <w:t xml:space="preserve"> </w:t>
      </w:r>
      <w:r w:rsidR="004D6DD7" w:rsidRPr="00047BE9">
        <w:rPr>
          <w:rFonts w:ascii="Times New Roman" w:hAnsi="Times New Roman" w:cs="Times New Roman"/>
          <w:sz w:val="28"/>
          <w:szCs w:val="28"/>
        </w:rPr>
        <w:t>№ 18 «О бюджете Медведовского сельского поселения</w:t>
      </w:r>
      <w:r w:rsidR="004D6DD7" w:rsidRPr="00047BE9">
        <w:rPr>
          <w:rFonts w:ascii="Times New Roman" w:hAnsi="Times New Roman" w:cs="Times New Roman"/>
          <w:sz w:val="28"/>
          <w:szCs w:val="28"/>
        </w:rPr>
        <w:t xml:space="preserve"> </w:t>
      </w:r>
      <w:r w:rsidR="004D6DD7" w:rsidRPr="00047BE9">
        <w:rPr>
          <w:rFonts w:ascii="Times New Roman" w:hAnsi="Times New Roman" w:cs="Times New Roman"/>
          <w:sz w:val="28"/>
          <w:szCs w:val="28"/>
        </w:rPr>
        <w:t>Тимашевского муниципального района Краснодарского края на 2025 год»</w:t>
      </w:r>
      <w:r w:rsidR="00047BE9">
        <w:rPr>
          <w:rFonts w:ascii="Times New Roman" w:hAnsi="Times New Roman"/>
          <w:sz w:val="28"/>
          <w:szCs w:val="28"/>
        </w:rPr>
        <w:t>:</w:t>
      </w:r>
    </w:p>
    <w:p w:rsidR="00FF11E5" w:rsidRDefault="00FF11E5" w:rsidP="00FF11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1377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год:</w:t>
      </w:r>
    </w:p>
    <w:p w:rsidR="00FF11E5" w:rsidRPr="00900CD8" w:rsidRDefault="00FF11E5" w:rsidP="00FF11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мероприятие № 1.1 «Размещение в средствах массовой информации нормативно – правовых актов, объявлений, информации о социально - экономическом и культурном развитии поселения, о развитии его общественной инфраструктуры и иной официальной информации» увеличить бюджетные ассигнования на </w:t>
      </w:r>
      <w:r w:rsidR="001377FD">
        <w:rPr>
          <w:rFonts w:ascii="Times New Roman" w:hAnsi="Times New Roman"/>
          <w:sz w:val="28"/>
          <w:szCs w:val="28"/>
        </w:rPr>
        <w:t xml:space="preserve">21,5 </w:t>
      </w:r>
      <w:r>
        <w:rPr>
          <w:rFonts w:ascii="Times New Roman" w:hAnsi="Times New Roman"/>
          <w:sz w:val="28"/>
          <w:szCs w:val="28"/>
        </w:rPr>
        <w:t>тыс. руб., на размещение информационного м</w:t>
      </w:r>
      <w:r w:rsidR="00047BE9">
        <w:rPr>
          <w:rFonts w:ascii="Times New Roman" w:hAnsi="Times New Roman"/>
          <w:sz w:val="28"/>
          <w:szCs w:val="28"/>
        </w:rPr>
        <w:t>атериала в газете «Знамя труда», общий объём размещения на 2025 составит 20 496,0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кв.см</w:t>
      </w:r>
      <w:proofErr w:type="spellEnd"/>
      <w:r w:rsidR="001377FD">
        <w:rPr>
          <w:rFonts w:ascii="Times New Roman" w:hAnsi="Times New Roman"/>
          <w:i/>
          <w:sz w:val="28"/>
          <w:szCs w:val="28"/>
        </w:rPr>
        <w:t>.</w:t>
      </w:r>
    </w:p>
    <w:p w:rsidR="006A4A28" w:rsidRDefault="00D91EFD" w:rsidP="00FF11E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вышеизложенного, финансово-экономическ</w:t>
      </w:r>
      <w:r w:rsidR="00FF11E5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отдел установил, что объем финансировани</w:t>
      </w:r>
      <w:r w:rsidR="00D272A2">
        <w:rPr>
          <w:rFonts w:ascii="Times New Roman" w:hAnsi="Times New Roman"/>
          <w:sz w:val="28"/>
          <w:szCs w:val="28"/>
        </w:rPr>
        <w:t>я муниципальной программы на 202</w:t>
      </w:r>
      <w:r w:rsidR="0019135C">
        <w:rPr>
          <w:rFonts w:ascii="Times New Roman" w:hAnsi="Times New Roman"/>
          <w:sz w:val="28"/>
          <w:szCs w:val="28"/>
        </w:rPr>
        <w:t>4</w:t>
      </w:r>
      <w:r w:rsidR="00FF11E5">
        <w:rPr>
          <w:rFonts w:ascii="Times New Roman" w:hAnsi="Times New Roman"/>
          <w:sz w:val="28"/>
          <w:szCs w:val="28"/>
        </w:rPr>
        <w:t xml:space="preserve"> - </w:t>
      </w:r>
      <w:r w:rsidR="00D272A2">
        <w:rPr>
          <w:rFonts w:ascii="Times New Roman" w:hAnsi="Times New Roman"/>
          <w:sz w:val="28"/>
          <w:szCs w:val="28"/>
        </w:rPr>
        <w:t>202</w:t>
      </w:r>
      <w:r w:rsidR="0019135C">
        <w:rPr>
          <w:rFonts w:ascii="Times New Roman" w:hAnsi="Times New Roman"/>
          <w:sz w:val="28"/>
          <w:szCs w:val="28"/>
        </w:rPr>
        <w:t>6</w:t>
      </w:r>
      <w:r w:rsidR="00D272A2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4D6DD7">
        <w:rPr>
          <w:rFonts w:ascii="Times New Roman" w:hAnsi="Times New Roman"/>
          <w:sz w:val="28"/>
          <w:szCs w:val="28"/>
        </w:rPr>
        <w:t>1 419,9</w:t>
      </w:r>
      <w:r w:rsidR="00D272A2">
        <w:rPr>
          <w:rFonts w:ascii="Times New Roman" w:hAnsi="Times New Roman"/>
          <w:sz w:val="28"/>
          <w:szCs w:val="28"/>
        </w:rPr>
        <w:t xml:space="preserve"> ты</w:t>
      </w:r>
      <w:r w:rsidR="006A4A28">
        <w:rPr>
          <w:rFonts w:ascii="Times New Roman" w:hAnsi="Times New Roman"/>
          <w:sz w:val="28"/>
          <w:szCs w:val="28"/>
        </w:rPr>
        <w:t>с. рублей возможен, в том числе:</w:t>
      </w:r>
    </w:p>
    <w:p w:rsidR="000535F1" w:rsidRDefault="00F64E19" w:rsidP="003702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="00D272A2">
        <w:rPr>
          <w:rFonts w:ascii="Times New Roman" w:eastAsia="Times New Roman" w:hAnsi="Times New Roman"/>
          <w:color w:val="000000"/>
          <w:sz w:val="28"/>
          <w:szCs w:val="28"/>
        </w:rPr>
        <w:t xml:space="preserve"> 202</w:t>
      </w:r>
      <w:r w:rsidR="0019135C">
        <w:rPr>
          <w:rFonts w:ascii="Times New Roman" w:eastAsia="Times New Roman" w:hAnsi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 w:rsidR="001464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535F1" w:rsidRPr="003B5093"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="00FF11E5">
        <w:rPr>
          <w:rFonts w:ascii="Times New Roman" w:hAnsi="Times New Roman"/>
          <w:sz w:val="28"/>
          <w:szCs w:val="28"/>
        </w:rPr>
        <w:t>498,4</w:t>
      </w:r>
      <w:r w:rsidR="00234651">
        <w:rPr>
          <w:rFonts w:ascii="Times New Roman" w:hAnsi="Times New Roman"/>
          <w:sz w:val="28"/>
          <w:szCs w:val="28"/>
        </w:rPr>
        <w:t xml:space="preserve"> </w:t>
      </w:r>
      <w:r w:rsidR="005E0B76">
        <w:rPr>
          <w:rFonts w:ascii="Times New Roman" w:eastAsia="Times New Roman" w:hAnsi="Times New Roman"/>
          <w:color w:val="000000"/>
          <w:sz w:val="28"/>
          <w:szCs w:val="28"/>
        </w:rPr>
        <w:t>тыс.</w:t>
      </w:r>
      <w:r w:rsidR="004D6D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E0B76">
        <w:rPr>
          <w:rFonts w:ascii="Times New Roman" w:eastAsia="Times New Roman" w:hAnsi="Times New Roman"/>
          <w:color w:val="000000"/>
          <w:sz w:val="28"/>
          <w:szCs w:val="28"/>
        </w:rPr>
        <w:t>рублей</w:t>
      </w:r>
      <w:r w:rsidR="000535F1" w:rsidRPr="003B5093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0535F1" w:rsidRDefault="00F64E19" w:rsidP="0037023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="0019135C">
        <w:rPr>
          <w:rFonts w:ascii="Times New Roman" w:eastAsia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 w:rsidR="000535F1">
        <w:rPr>
          <w:rFonts w:ascii="Times New Roman" w:eastAsia="Times New Roman" w:hAnsi="Times New Roman"/>
          <w:color w:val="000000"/>
          <w:sz w:val="28"/>
          <w:szCs w:val="28"/>
        </w:rPr>
        <w:t xml:space="preserve"> –</w:t>
      </w:r>
      <w:r w:rsidR="006A4A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D6DD7">
        <w:rPr>
          <w:rFonts w:ascii="Times New Roman" w:hAnsi="Times New Roman"/>
          <w:color w:val="000000" w:themeColor="text1"/>
          <w:sz w:val="28"/>
          <w:szCs w:val="28"/>
        </w:rPr>
        <w:t>471</w:t>
      </w:r>
      <w:r w:rsidR="009024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D6DD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A4A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35F1" w:rsidRPr="00352C33">
        <w:rPr>
          <w:rFonts w:ascii="Times New Roman" w:eastAsia="Times New Roman" w:hAnsi="Times New Roman"/>
          <w:sz w:val="28"/>
          <w:szCs w:val="28"/>
        </w:rPr>
        <w:t>тыс</w:t>
      </w:r>
      <w:r w:rsidR="005E0B7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4D6D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E0B76">
        <w:rPr>
          <w:rFonts w:ascii="Times New Roman" w:eastAsia="Times New Roman" w:hAnsi="Times New Roman"/>
          <w:color w:val="000000"/>
          <w:sz w:val="28"/>
          <w:szCs w:val="28"/>
        </w:rPr>
        <w:t>рублей</w:t>
      </w:r>
      <w:r w:rsidR="000535F1" w:rsidRPr="003B509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</w:p>
    <w:p w:rsidR="00B53A23" w:rsidRDefault="00F64E19" w:rsidP="0037023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="000535F1" w:rsidRPr="003B5093">
        <w:rPr>
          <w:rFonts w:ascii="Times New Roman" w:eastAsia="Times New Roman" w:hAnsi="Times New Roman"/>
          <w:color w:val="000000"/>
          <w:sz w:val="28"/>
          <w:szCs w:val="28"/>
        </w:rPr>
        <w:t xml:space="preserve"> 20</w:t>
      </w:r>
      <w:r w:rsidR="0019135C">
        <w:rPr>
          <w:rFonts w:ascii="Times New Roman" w:eastAsia="Times New Roman" w:hAnsi="Times New Roman"/>
          <w:color w:val="000000"/>
          <w:sz w:val="28"/>
          <w:szCs w:val="28"/>
        </w:rPr>
        <w:t>26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 w:rsidR="000535F1" w:rsidRPr="003B509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535F1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FF11E5">
        <w:rPr>
          <w:rFonts w:ascii="Times New Roman" w:eastAsia="Times New Roman" w:hAnsi="Times New Roman"/>
          <w:color w:val="000000"/>
          <w:sz w:val="28"/>
          <w:szCs w:val="28"/>
        </w:rPr>
        <w:t xml:space="preserve"> 450</w:t>
      </w:r>
      <w:r w:rsidR="0090244A">
        <w:rPr>
          <w:rFonts w:ascii="Times New Roman" w:eastAsia="Times New Roman" w:hAnsi="Times New Roman"/>
          <w:color w:val="000000"/>
          <w:sz w:val="28"/>
          <w:szCs w:val="28"/>
        </w:rPr>
        <w:t>,0</w:t>
      </w:r>
      <w:r w:rsidR="00A8420E">
        <w:rPr>
          <w:rFonts w:ascii="Times New Roman" w:hAnsi="Times New Roman"/>
          <w:sz w:val="28"/>
          <w:szCs w:val="28"/>
        </w:rPr>
        <w:t xml:space="preserve"> </w:t>
      </w:r>
      <w:r w:rsidR="000535F1" w:rsidRPr="003B5093">
        <w:rPr>
          <w:rFonts w:ascii="Times New Roman" w:eastAsia="Times New Roman" w:hAnsi="Times New Roman"/>
          <w:color w:val="000000"/>
          <w:sz w:val="28"/>
          <w:szCs w:val="28"/>
        </w:rPr>
        <w:t>тыс.</w:t>
      </w:r>
      <w:r w:rsidR="004D6D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535F1" w:rsidRPr="003B5093">
        <w:rPr>
          <w:rFonts w:ascii="Times New Roman" w:eastAsia="Times New Roman" w:hAnsi="Times New Roman"/>
          <w:color w:val="000000"/>
          <w:sz w:val="28"/>
          <w:szCs w:val="28"/>
        </w:rPr>
        <w:t>руб</w:t>
      </w:r>
      <w:r w:rsidR="005E0B76">
        <w:rPr>
          <w:rFonts w:ascii="Times New Roman" w:eastAsia="Times New Roman" w:hAnsi="Times New Roman"/>
          <w:color w:val="000000"/>
          <w:sz w:val="28"/>
          <w:szCs w:val="28"/>
        </w:rPr>
        <w:t>лей</w:t>
      </w:r>
      <w:r w:rsidR="000535F1" w:rsidRPr="003B509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F202D" w:rsidRPr="00370230" w:rsidRDefault="008F202D" w:rsidP="008F202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9135C" w:rsidRDefault="00FF11E5" w:rsidP="00370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91EFD" w:rsidRPr="005D00AA">
        <w:rPr>
          <w:rFonts w:ascii="Times New Roman" w:hAnsi="Times New Roman" w:cs="Times New Roman"/>
          <w:sz w:val="28"/>
          <w:szCs w:val="28"/>
        </w:rPr>
        <w:t>ачальник</w:t>
      </w:r>
      <w:r w:rsidR="0019135C">
        <w:rPr>
          <w:rFonts w:ascii="Times New Roman" w:hAnsi="Times New Roman" w:cs="Times New Roman"/>
          <w:sz w:val="28"/>
          <w:szCs w:val="28"/>
        </w:rPr>
        <w:t xml:space="preserve"> </w:t>
      </w:r>
      <w:r w:rsidR="00D91EFD" w:rsidRPr="005D00AA">
        <w:rPr>
          <w:rFonts w:ascii="Times New Roman" w:hAnsi="Times New Roman" w:cs="Times New Roman"/>
          <w:sz w:val="28"/>
          <w:szCs w:val="28"/>
        </w:rPr>
        <w:t>финансово-</w:t>
      </w:r>
    </w:p>
    <w:p w:rsidR="0019135C" w:rsidRDefault="00D91EFD" w:rsidP="00370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0AA">
        <w:rPr>
          <w:rFonts w:ascii="Times New Roman" w:hAnsi="Times New Roman" w:cs="Times New Roman"/>
          <w:sz w:val="28"/>
          <w:szCs w:val="28"/>
        </w:rPr>
        <w:t>экономического  отдела</w:t>
      </w:r>
    </w:p>
    <w:p w:rsidR="0019135C" w:rsidRDefault="0019135C" w:rsidP="00370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Медведовского</w:t>
      </w:r>
    </w:p>
    <w:p w:rsidR="0019135C" w:rsidRDefault="0019135C" w:rsidP="00370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91EFD" w:rsidRPr="00FF4CD9" w:rsidRDefault="0019135C" w:rsidP="00370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D35F4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91EFD" w:rsidRPr="005D00A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202D">
        <w:rPr>
          <w:rFonts w:ascii="Times New Roman" w:hAnsi="Times New Roman" w:cs="Times New Roman"/>
          <w:sz w:val="28"/>
          <w:szCs w:val="28"/>
        </w:rPr>
        <w:t xml:space="preserve">       </w:t>
      </w:r>
      <w:r w:rsidR="00D35F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F202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91EFD" w:rsidRPr="005D00AA">
        <w:rPr>
          <w:rFonts w:ascii="Times New Roman" w:hAnsi="Times New Roman" w:cs="Times New Roman"/>
          <w:sz w:val="28"/>
          <w:szCs w:val="28"/>
        </w:rPr>
        <w:t xml:space="preserve"> </w:t>
      </w:r>
      <w:r w:rsidR="00FF11E5">
        <w:rPr>
          <w:rFonts w:ascii="Times New Roman" w:hAnsi="Times New Roman" w:cs="Times New Roman"/>
          <w:sz w:val="28"/>
          <w:szCs w:val="28"/>
        </w:rPr>
        <w:t xml:space="preserve">   А.В. Барсукова</w:t>
      </w:r>
    </w:p>
    <w:sectPr w:rsidR="00D91EFD" w:rsidRPr="00FF4CD9" w:rsidSect="00D35F49">
      <w:pgSz w:w="11906" w:h="16838"/>
      <w:pgMar w:top="709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6105"/>
    <w:multiLevelType w:val="multilevel"/>
    <w:tmpl w:val="3E00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A75CA"/>
    <w:multiLevelType w:val="multilevel"/>
    <w:tmpl w:val="0FCA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55405"/>
    <w:rsid w:val="0002712C"/>
    <w:rsid w:val="00044CF6"/>
    <w:rsid w:val="00047BE9"/>
    <w:rsid w:val="000535F1"/>
    <w:rsid w:val="00057592"/>
    <w:rsid w:val="0007311A"/>
    <w:rsid w:val="000901A5"/>
    <w:rsid w:val="000A2F2B"/>
    <w:rsid w:val="000C6983"/>
    <w:rsid w:val="000C794B"/>
    <w:rsid w:val="000F1E29"/>
    <w:rsid w:val="001377FD"/>
    <w:rsid w:val="0014644D"/>
    <w:rsid w:val="00185E62"/>
    <w:rsid w:val="0019135C"/>
    <w:rsid w:val="001944E7"/>
    <w:rsid w:val="001A1028"/>
    <w:rsid w:val="001B1D2B"/>
    <w:rsid w:val="001F0E12"/>
    <w:rsid w:val="001F287A"/>
    <w:rsid w:val="001F3323"/>
    <w:rsid w:val="00200AB4"/>
    <w:rsid w:val="002314A9"/>
    <w:rsid w:val="00234651"/>
    <w:rsid w:val="00264C95"/>
    <w:rsid w:val="002752DD"/>
    <w:rsid w:val="00303048"/>
    <w:rsid w:val="0032138B"/>
    <w:rsid w:val="003314DB"/>
    <w:rsid w:val="00332C1A"/>
    <w:rsid w:val="00341733"/>
    <w:rsid w:val="00347B68"/>
    <w:rsid w:val="00367103"/>
    <w:rsid w:val="00370230"/>
    <w:rsid w:val="003711CF"/>
    <w:rsid w:val="003E12E2"/>
    <w:rsid w:val="003E1C0B"/>
    <w:rsid w:val="00436816"/>
    <w:rsid w:val="00436CF6"/>
    <w:rsid w:val="0044621B"/>
    <w:rsid w:val="00446F4B"/>
    <w:rsid w:val="004A0496"/>
    <w:rsid w:val="004B0449"/>
    <w:rsid w:val="004C63BB"/>
    <w:rsid w:val="004D6DD7"/>
    <w:rsid w:val="004F3554"/>
    <w:rsid w:val="00501CF2"/>
    <w:rsid w:val="00520E35"/>
    <w:rsid w:val="00533F7F"/>
    <w:rsid w:val="0054324F"/>
    <w:rsid w:val="00550904"/>
    <w:rsid w:val="005D00AA"/>
    <w:rsid w:val="005D23A7"/>
    <w:rsid w:val="005D7A09"/>
    <w:rsid w:val="005E0B76"/>
    <w:rsid w:val="0061235B"/>
    <w:rsid w:val="006844A6"/>
    <w:rsid w:val="006846E3"/>
    <w:rsid w:val="00691F55"/>
    <w:rsid w:val="006A4A28"/>
    <w:rsid w:val="006A5F36"/>
    <w:rsid w:val="006D490E"/>
    <w:rsid w:val="0071023E"/>
    <w:rsid w:val="007639F5"/>
    <w:rsid w:val="00776EBF"/>
    <w:rsid w:val="007D0B16"/>
    <w:rsid w:val="007F7FCC"/>
    <w:rsid w:val="008508FF"/>
    <w:rsid w:val="00870A03"/>
    <w:rsid w:val="00884B05"/>
    <w:rsid w:val="00887CE4"/>
    <w:rsid w:val="008A000D"/>
    <w:rsid w:val="008B6EF2"/>
    <w:rsid w:val="008F202D"/>
    <w:rsid w:val="0090244A"/>
    <w:rsid w:val="00924AB9"/>
    <w:rsid w:val="00934932"/>
    <w:rsid w:val="00937149"/>
    <w:rsid w:val="00961644"/>
    <w:rsid w:val="00994279"/>
    <w:rsid w:val="009A22B7"/>
    <w:rsid w:val="009A7619"/>
    <w:rsid w:val="009C3E27"/>
    <w:rsid w:val="009C6F36"/>
    <w:rsid w:val="009F0C75"/>
    <w:rsid w:val="00A131B5"/>
    <w:rsid w:val="00A215A3"/>
    <w:rsid w:val="00A34D81"/>
    <w:rsid w:val="00A635D5"/>
    <w:rsid w:val="00A64184"/>
    <w:rsid w:val="00A8420E"/>
    <w:rsid w:val="00AB1972"/>
    <w:rsid w:val="00B066B4"/>
    <w:rsid w:val="00B172E8"/>
    <w:rsid w:val="00B357D7"/>
    <w:rsid w:val="00B411EB"/>
    <w:rsid w:val="00B53A23"/>
    <w:rsid w:val="00B7215B"/>
    <w:rsid w:val="00B8592E"/>
    <w:rsid w:val="00B86F42"/>
    <w:rsid w:val="00B90DBC"/>
    <w:rsid w:val="00B93429"/>
    <w:rsid w:val="00BA0058"/>
    <w:rsid w:val="00BB0916"/>
    <w:rsid w:val="00BB5D2E"/>
    <w:rsid w:val="00BC366A"/>
    <w:rsid w:val="00C07706"/>
    <w:rsid w:val="00C101CC"/>
    <w:rsid w:val="00C2105F"/>
    <w:rsid w:val="00C41BA8"/>
    <w:rsid w:val="00C54770"/>
    <w:rsid w:val="00C7394B"/>
    <w:rsid w:val="00CA7322"/>
    <w:rsid w:val="00CD0759"/>
    <w:rsid w:val="00CE446B"/>
    <w:rsid w:val="00D117B1"/>
    <w:rsid w:val="00D21D49"/>
    <w:rsid w:val="00D272A2"/>
    <w:rsid w:val="00D35F49"/>
    <w:rsid w:val="00D41121"/>
    <w:rsid w:val="00D53A85"/>
    <w:rsid w:val="00D8001E"/>
    <w:rsid w:val="00D8664B"/>
    <w:rsid w:val="00D91EFD"/>
    <w:rsid w:val="00DA07D7"/>
    <w:rsid w:val="00DA2778"/>
    <w:rsid w:val="00DB4C2E"/>
    <w:rsid w:val="00DF72B5"/>
    <w:rsid w:val="00E05C6B"/>
    <w:rsid w:val="00E06908"/>
    <w:rsid w:val="00E20A11"/>
    <w:rsid w:val="00E55405"/>
    <w:rsid w:val="00E753B2"/>
    <w:rsid w:val="00E97BAA"/>
    <w:rsid w:val="00EA7765"/>
    <w:rsid w:val="00EE3866"/>
    <w:rsid w:val="00F37865"/>
    <w:rsid w:val="00F432FF"/>
    <w:rsid w:val="00F55900"/>
    <w:rsid w:val="00F64544"/>
    <w:rsid w:val="00F64E19"/>
    <w:rsid w:val="00F80E66"/>
    <w:rsid w:val="00FB6191"/>
    <w:rsid w:val="00FB76BB"/>
    <w:rsid w:val="00FF11E5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DDE5"/>
  <w15:docId w15:val="{94622FA5-CABE-4CF8-BAC0-2D26DE42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5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80E66"/>
    <w:pPr>
      <w:spacing w:after="160" w:line="259" w:lineRule="auto"/>
      <w:ind w:left="708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D0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0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сохань</dc:creator>
  <cp:lastModifiedBy>AnnaVB</cp:lastModifiedBy>
  <cp:revision>7</cp:revision>
  <cp:lastPrinted>2024-12-23T06:14:00Z</cp:lastPrinted>
  <dcterms:created xsi:type="dcterms:W3CDTF">2024-12-12T13:54:00Z</dcterms:created>
  <dcterms:modified xsi:type="dcterms:W3CDTF">2026-03-17T11:38:00Z</dcterms:modified>
</cp:coreProperties>
</file>