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F36" w:rsidRPr="0045488F" w:rsidRDefault="006A5F36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ЗАКЛЮЧЕНИЕ</w:t>
      </w:r>
    </w:p>
    <w:p w:rsidR="0045488F" w:rsidRPr="0045488F" w:rsidRDefault="00B066B4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на проект постановления</w:t>
      </w:r>
      <w:r w:rsidR="006A5F36" w:rsidRPr="0045488F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45488F" w:rsidRPr="0045488F" w:rsidRDefault="006A5F36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Медведовского</w:t>
      </w:r>
      <w:r w:rsidR="0045488F" w:rsidRPr="0045488F">
        <w:rPr>
          <w:rFonts w:ascii="Times New Roman" w:hAnsi="Times New Roman" w:cs="Times New Roman"/>
          <w:sz w:val="26"/>
          <w:szCs w:val="26"/>
        </w:rPr>
        <w:t xml:space="preserve"> </w:t>
      </w:r>
      <w:r w:rsidRPr="0045488F">
        <w:rPr>
          <w:rFonts w:ascii="Times New Roman" w:hAnsi="Times New Roman" w:cs="Times New Roman"/>
          <w:sz w:val="26"/>
          <w:szCs w:val="26"/>
        </w:rPr>
        <w:t>сельского пос</w:t>
      </w:r>
      <w:r w:rsidR="002752DD" w:rsidRPr="0045488F">
        <w:rPr>
          <w:rFonts w:ascii="Times New Roman" w:hAnsi="Times New Roman" w:cs="Times New Roman"/>
          <w:sz w:val="26"/>
          <w:szCs w:val="26"/>
        </w:rPr>
        <w:t>ел</w:t>
      </w:r>
      <w:r w:rsidR="00550904" w:rsidRPr="0045488F">
        <w:rPr>
          <w:rFonts w:ascii="Times New Roman" w:hAnsi="Times New Roman" w:cs="Times New Roman"/>
          <w:sz w:val="26"/>
          <w:szCs w:val="26"/>
        </w:rPr>
        <w:t xml:space="preserve">ения </w:t>
      </w:r>
    </w:p>
    <w:p w:rsidR="0045488F" w:rsidRPr="0045488F" w:rsidRDefault="0045488F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Тимашевского муниципального</w:t>
      </w:r>
      <w:r w:rsidRPr="0045488F">
        <w:rPr>
          <w:rFonts w:ascii="Times New Roman" w:hAnsi="Times New Roman" w:cs="Times New Roman"/>
          <w:sz w:val="26"/>
          <w:szCs w:val="26"/>
        </w:rPr>
        <w:t xml:space="preserve"> </w:t>
      </w:r>
      <w:r w:rsidRPr="0045488F">
        <w:rPr>
          <w:rFonts w:ascii="Times New Roman" w:hAnsi="Times New Roman" w:cs="Times New Roman"/>
          <w:sz w:val="26"/>
          <w:szCs w:val="26"/>
        </w:rPr>
        <w:t>района Краснодарского края</w:t>
      </w:r>
      <w:r w:rsidRPr="0045488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5488F" w:rsidRPr="0045488F" w:rsidRDefault="006A5F36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«Об утверждении</w:t>
      </w:r>
      <w:r w:rsidR="0045488F" w:rsidRPr="0045488F">
        <w:rPr>
          <w:rFonts w:ascii="Times New Roman" w:hAnsi="Times New Roman" w:cs="Times New Roman"/>
          <w:sz w:val="26"/>
          <w:szCs w:val="26"/>
        </w:rPr>
        <w:t xml:space="preserve"> </w:t>
      </w:r>
      <w:r w:rsidRPr="0045488F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</w:p>
    <w:p w:rsidR="0045488F" w:rsidRPr="0045488F" w:rsidRDefault="00B066B4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Медведовского сельского</w:t>
      </w:r>
      <w:r w:rsidR="0045488F" w:rsidRPr="0045488F">
        <w:rPr>
          <w:rFonts w:ascii="Times New Roman" w:hAnsi="Times New Roman" w:cs="Times New Roman"/>
          <w:sz w:val="26"/>
          <w:szCs w:val="26"/>
        </w:rPr>
        <w:t xml:space="preserve"> </w:t>
      </w:r>
      <w:r w:rsidRPr="0045488F">
        <w:rPr>
          <w:rFonts w:ascii="Times New Roman" w:hAnsi="Times New Roman" w:cs="Times New Roman"/>
          <w:sz w:val="26"/>
          <w:szCs w:val="26"/>
        </w:rPr>
        <w:t xml:space="preserve">поселения </w:t>
      </w:r>
    </w:p>
    <w:p w:rsidR="0045488F" w:rsidRPr="0045488F" w:rsidRDefault="0045488F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Тимашевского муниципального</w:t>
      </w:r>
    </w:p>
    <w:p w:rsidR="0045488F" w:rsidRPr="0045488F" w:rsidRDefault="0045488F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района Краснодарского края</w:t>
      </w:r>
      <w:r w:rsidRPr="0045488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5F36" w:rsidRPr="0045488F" w:rsidRDefault="004A0496" w:rsidP="004548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«</w:t>
      </w:r>
      <w:r w:rsidR="00A8420E" w:rsidRPr="0045488F">
        <w:rPr>
          <w:rFonts w:ascii="Times New Roman" w:hAnsi="Times New Roman" w:cs="Times New Roman"/>
          <w:sz w:val="26"/>
          <w:szCs w:val="26"/>
        </w:rPr>
        <w:t>Развитие архивного дела</w:t>
      </w:r>
      <w:r w:rsidR="00B066B4" w:rsidRPr="0045488F">
        <w:rPr>
          <w:rFonts w:ascii="Times New Roman" w:hAnsi="Times New Roman" w:cs="Times New Roman"/>
          <w:sz w:val="26"/>
          <w:szCs w:val="26"/>
        </w:rPr>
        <w:t>» на 202</w:t>
      </w:r>
      <w:r w:rsidR="006128CA" w:rsidRPr="0045488F">
        <w:rPr>
          <w:rFonts w:ascii="Times New Roman" w:hAnsi="Times New Roman" w:cs="Times New Roman"/>
          <w:sz w:val="26"/>
          <w:szCs w:val="26"/>
        </w:rPr>
        <w:t>4</w:t>
      </w:r>
      <w:r w:rsidR="00B066B4" w:rsidRPr="0045488F">
        <w:rPr>
          <w:rFonts w:ascii="Times New Roman" w:hAnsi="Times New Roman" w:cs="Times New Roman"/>
          <w:sz w:val="26"/>
          <w:szCs w:val="26"/>
        </w:rPr>
        <w:t>-202</w:t>
      </w:r>
      <w:r w:rsidR="006128CA" w:rsidRPr="0045488F">
        <w:rPr>
          <w:rFonts w:ascii="Times New Roman" w:hAnsi="Times New Roman" w:cs="Times New Roman"/>
          <w:sz w:val="26"/>
          <w:szCs w:val="26"/>
        </w:rPr>
        <w:t>6</w:t>
      </w:r>
      <w:r w:rsidR="006A5F36" w:rsidRPr="0045488F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E06908" w:rsidRPr="0045488F" w:rsidRDefault="00E06908" w:rsidP="006C1964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6"/>
          <w:szCs w:val="26"/>
        </w:rPr>
      </w:pPr>
    </w:p>
    <w:p w:rsidR="005D00AA" w:rsidRPr="0045488F" w:rsidRDefault="005D00AA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Экспертиза проекта муниципальной программы</w:t>
      </w:r>
      <w:r w:rsidR="00A215A3" w:rsidRPr="0045488F">
        <w:rPr>
          <w:rFonts w:ascii="Times New Roman" w:hAnsi="Times New Roman" w:cs="Times New Roman"/>
          <w:sz w:val="26"/>
          <w:szCs w:val="26"/>
        </w:rPr>
        <w:t xml:space="preserve"> Медведовского сельского поселения </w:t>
      </w:r>
      <w:r w:rsidR="0045488F" w:rsidRPr="0045488F">
        <w:rPr>
          <w:rFonts w:ascii="Times New Roman" w:hAnsi="Times New Roman" w:cs="Times New Roman"/>
          <w:sz w:val="26"/>
          <w:szCs w:val="26"/>
        </w:rPr>
        <w:t>Тимашевского муниципального</w:t>
      </w:r>
      <w:r w:rsidR="0045488F" w:rsidRPr="0045488F">
        <w:rPr>
          <w:rFonts w:ascii="Times New Roman" w:hAnsi="Times New Roman" w:cs="Times New Roman"/>
          <w:sz w:val="26"/>
          <w:szCs w:val="26"/>
        </w:rPr>
        <w:t xml:space="preserve"> </w:t>
      </w:r>
      <w:r w:rsidR="0045488F" w:rsidRPr="0045488F">
        <w:rPr>
          <w:rFonts w:ascii="Times New Roman" w:hAnsi="Times New Roman" w:cs="Times New Roman"/>
          <w:sz w:val="26"/>
          <w:szCs w:val="26"/>
        </w:rPr>
        <w:t>района Краснодарского края</w:t>
      </w:r>
      <w:r w:rsidR="0045488F" w:rsidRPr="0045488F">
        <w:rPr>
          <w:rFonts w:ascii="Times New Roman" w:hAnsi="Times New Roman" w:cs="Times New Roman"/>
          <w:sz w:val="26"/>
          <w:szCs w:val="26"/>
        </w:rPr>
        <w:t xml:space="preserve"> </w:t>
      </w:r>
      <w:r w:rsidRPr="0045488F">
        <w:rPr>
          <w:rFonts w:ascii="Times New Roman" w:hAnsi="Times New Roman" w:cs="Times New Roman"/>
          <w:sz w:val="26"/>
          <w:szCs w:val="26"/>
        </w:rPr>
        <w:t>«</w:t>
      </w:r>
      <w:r w:rsidR="00A8420E" w:rsidRPr="0045488F">
        <w:rPr>
          <w:rFonts w:ascii="Times New Roman" w:hAnsi="Times New Roman" w:cs="Times New Roman"/>
          <w:sz w:val="26"/>
          <w:szCs w:val="26"/>
        </w:rPr>
        <w:t>Развитие архивного дела</w:t>
      </w:r>
      <w:r w:rsidR="00B066B4" w:rsidRPr="0045488F">
        <w:rPr>
          <w:rFonts w:ascii="Times New Roman" w:hAnsi="Times New Roman" w:cs="Times New Roman"/>
          <w:sz w:val="26"/>
          <w:szCs w:val="26"/>
        </w:rPr>
        <w:t>» на 202</w:t>
      </w:r>
      <w:r w:rsidR="006128CA" w:rsidRPr="0045488F">
        <w:rPr>
          <w:rFonts w:ascii="Times New Roman" w:hAnsi="Times New Roman" w:cs="Times New Roman"/>
          <w:sz w:val="26"/>
          <w:szCs w:val="26"/>
        </w:rPr>
        <w:t>4</w:t>
      </w:r>
      <w:r w:rsidR="00B066B4" w:rsidRPr="0045488F">
        <w:rPr>
          <w:rFonts w:ascii="Times New Roman" w:hAnsi="Times New Roman" w:cs="Times New Roman"/>
          <w:sz w:val="26"/>
          <w:szCs w:val="26"/>
        </w:rPr>
        <w:t>-202</w:t>
      </w:r>
      <w:r w:rsidR="006128CA" w:rsidRPr="0045488F">
        <w:rPr>
          <w:rFonts w:ascii="Times New Roman" w:hAnsi="Times New Roman" w:cs="Times New Roman"/>
          <w:sz w:val="26"/>
          <w:szCs w:val="26"/>
        </w:rPr>
        <w:t>6</w:t>
      </w:r>
      <w:r w:rsidR="004A0496" w:rsidRPr="0045488F">
        <w:rPr>
          <w:rFonts w:ascii="Times New Roman" w:hAnsi="Times New Roman" w:cs="Times New Roman"/>
          <w:sz w:val="26"/>
          <w:szCs w:val="26"/>
        </w:rPr>
        <w:t xml:space="preserve"> годы </w:t>
      </w:r>
      <w:r w:rsidRPr="0045488F">
        <w:rPr>
          <w:rFonts w:ascii="Times New Roman" w:hAnsi="Times New Roman" w:cs="Times New Roman"/>
          <w:sz w:val="26"/>
          <w:szCs w:val="26"/>
        </w:rPr>
        <w:t>проведена в соответствии с постановлением администрации Медведовского сельского поселения Тимашевског</w:t>
      </w:r>
      <w:r w:rsidR="00A8420E" w:rsidRPr="0045488F">
        <w:rPr>
          <w:rFonts w:ascii="Times New Roman" w:hAnsi="Times New Roman" w:cs="Times New Roman"/>
          <w:sz w:val="26"/>
          <w:szCs w:val="26"/>
        </w:rPr>
        <w:t>о района от 12 августа 2014 г.</w:t>
      </w:r>
      <w:r w:rsidRPr="0045488F">
        <w:rPr>
          <w:rFonts w:ascii="Times New Roman" w:hAnsi="Times New Roman" w:cs="Times New Roman"/>
          <w:sz w:val="26"/>
          <w:szCs w:val="26"/>
        </w:rPr>
        <w:t xml:space="preserve"> № 211 «Об утверждении Порядка принятия решений о разработке, формировании, реализации и оценке эффективности реализации муниципальных программ Медведовского сельского поселения Тимашевского района»</w:t>
      </w:r>
      <w:r w:rsidR="008A000D" w:rsidRPr="0045488F">
        <w:rPr>
          <w:rFonts w:ascii="Times New Roman" w:hAnsi="Times New Roman" w:cs="Times New Roman"/>
          <w:sz w:val="26"/>
          <w:szCs w:val="26"/>
        </w:rPr>
        <w:t>.</w:t>
      </w:r>
    </w:p>
    <w:p w:rsidR="009A22B7" w:rsidRPr="0045488F" w:rsidRDefault="005D00AA" w:rsidP="003702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45488F">
        <w:rPr>
          <w:rFonts w:ascii="Times New Roman" w:hAnsi="Times New Roman" w:cs="Times New Roman"/>
          <w:sz w:val="26"/>
          <w:szCs w:val="26"/>
        </w:rPr>
        <w:t>Структура и содержание проекта муниципальной программы соответствуют требованиям Порядка. Паспорт проекта муниципальной программы содержит краткие сведения и основные параметры программы. Описательная часть муниципальной программы о</w:t>
      </w:r>
      <w:r w:rsidR="006128CA" w:rsidRPr="0045488F">
        <w:rPr>
          <w:rFonts w:ascii="Times New Roman" w:hAnsi="Times New Roman" w:cs="Times New Roman"/>
          <w:sz w:val="26"/>
          <w:szCs w:val="26"/>
        </w:rPr>
        <w:t xml:space="preserve">тражает характеристику проблемы, </w:t>
      </w:r>
      <w:r w:rsidRPr="0045488F">
        <w:rPr>
          <w:rFonts w:ascii="Times New Roman" w:hAnsi="Times New Roman" w:cs="Times New Roman"/>
          <w:sz w:val="26"/>
          <w:szCs w:val="26"/>
        </w:rPr>
        <w:t>основные задачи и обосн</w:t>
      </w:r>
      <w:r w:rsidR="006128CA" w:rsidRPr="0045488F">
        <w:rPr>
          <w:rFonts w:ascii="Times New Roman" w:hAnsi="Times New Roman" w:cs="Times New Roman"/>
          <w:sz w:val="26"/>
          <w:szCs w:val="26"/>
        </w:rPr>
        <w:t>ования необходимости их решения</w:t>
      </w:r>
      <w:r w:rsidRPr="0045488F">
        <w:rPr>
          <w:rFonts w:ascii="Times New Roman" w:hAnsi="Times New Roman" w:cs="Times New Roman"/>
          <w:sz w:val="26"/>
          <w:szCs w:val="26"/>
        </w:rPr>
        <w:t>. Цели муниципальной программы конкретны и реально достижимы посредством реализации программных мероприятий.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- добавить мероприятие № 1.5 «Приобретение полок для стеллажей» с объёмом финансирования 13,8 тыс. рублей на 2025 год;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- уменьшить бюджетные ассигнования по мероприятию № 1.1 «Приобретение архивных коробов для архивов № 1, № 2» в сумме 5,1 тыс. рублей и распределить на мероприятие № 1.2 «Архивный переплет документов» в сумме 1,9 тыс. рублей и на мероприятие № 1.3 «Приобретение сплит-системы для архивного помещения» в сумме 3,2 тыс. рублей;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- уменьшить бюджетные ассигнования по мероприятию № 1.4 «Приобретение радиатора отопления в архивное помещение» в сумме 20,6 тыс. рублей и распределить на мероприятие № 1.3 «Приобретение сплит-системы для архивного помещения» в сумме 6,8 тыс. рублей и на мероприятие № 1.3 «Приобретение полок для стеллажей» в сумме 13,8 тыс. рублей.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Таким образом, объем финансирования муниципальной программы в 2025 году не изменится и составит 80,7 тыс. рублей, общий объем финансирования по программе «Развитие архивн</w:t>
      </w:r>
      <w:r>
        <w:rPr>
          <w:rFonts w:ascii="Times New Roman" w:hAnsi="Times New Roman"/>
          <w:sz w:val="26"/>
          <w:szCs w:val="26"/>
        </w:rPr>
        <w:t>ого дела» на 2024-2026 годы» со</w:t>
      </w:r>
      <w:r w:rsidRPr="0045488F">
        <w:rPr>
          <w:rFonts w:ascii="Times New Roman" w:hAnsi="Times New Roman"/>
          <w:sz w:val="26"/>
          <w:szCs w:val="26"/>
        </w:rPr>
        <w:t>ставит 130,2 тыс. рублей, в том числе: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в 2024 году – 22,4 тыс. руб.,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 xml:space="preserve">в 2025 году – 80,7 тыс. руб., 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в 2026 году – 27,1 тыс. руб.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в том числе краевой бюджет: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в 2024 – 0,0 тыс. руб.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в 2025 – 0,0 тыс. руб.</w:t>
      </w:r>
    </w:p>
    <w:p w:rsidR="0045488F" w:rsidRPr="0045488F" w:rsidRDefault="0045488F" w:rsidP="0045488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45488F">
        <w:rPr>
          <w:rFonts w:ascii="Times New Roman" w:hAnsi="Times New Roman"/>
          <w:sz w:val="26"/>
          <w:szCs w:val="26"/>
        </w:rPr>
        <w:t>в 2026 – 0,0 тыс. руб.</w:t>
      </w:r>
    </w:p>
    <w:p w:rsidR="005E0B76" w:rsidRPr="0045488F" w:rsidRDefault="005E0B76" w:rsidP="0037023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5D06FD" w:rsidRPr="0045488F" w:rsidRDefault="005D06FD" w:rsidP="009A00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Начальник финансово- </w:t>
      </w:r>
    </w:p>
    <w:p w:rsidR="005D06FD" w:rsidRPr="0045488F" w:rsidRDefault="005D06FD" w:rsidP="009A00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5488F">
        <w:rPr>
          <w:rFonts w:ascii="Times New Roman" w:eastAsia="Times New Roman" w:hAnsi="Times New Roman"/>
          <w:color w:val="000000"/>
          <w:sz w:val="26"/>
          <w:szCs w:val="26"/>
        </w:rPr>
        <w:t>экономического отдела</w:t>
      </w:r>
    </w:p>
    <w:p w:rsidR="005D06FD" w:rsidRPr="0045488F" w:rsidRDefault="005D06FD" w:rsidP="009A00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5488F">
        <w:rPr>
          <w:rFonts w:ascii="Times New Roman" w:eastAsia="Times New Roman" w:hAnsi="Times New Roman"/>
          <w:color w:val="000000"/>
          <w:sz w:val="26"/>
          <w:szCs w:val="26"/>
        </w:rPr>
        <w:t>администрации Медведовского</w:t>
      </w:r>
      <w:bookmarkStart w:id="0" w:name="_GoBack"/>
      <w:bookmarkEnd w:id="0"/>
    </w:p>
    <w:p w:rsidR="00A72429" w:rsidRPr="0045488F" w:rsidRDefault="005D06FD" w:rsidP="009A00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5488F">
        <w:rPr>
          <w:rFonts w:ascii="Times New Roman" w:eastAsia="Times New Roman" w:hAnsi="Times New Roman"/>
          <w:color w:val="000000"/>
          <w:sz w:val="26"/>
          <w:szCs w:val="26"/>
        </w:rPr>
        <w:t>сельского поселения</w:t>
      </w:r>
      <w:r w:rsidR="00A72429"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Тимашевского </w:t>
      </w:r>
    </w:p>
    <w:p w:rsidR="00A72429" w:rsidRPr="0045488F" w:rsidRDefault="00A72429" w:rsidP="009A007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муниципального </w:t>
      </w:r>
      <w:r w:rsidR="005D06FD"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района </w:t>
      </w:r>
    </w:p>
    <w:p w:rsidR="006128CA" w:rsidRPr="0045488F" w:rsidRDefault="00A72429" w:rsidP="0045488F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Краснодарского края   </w:t>
      </w:r>
      <w:r w:rsidR="005D06FD"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                                                          </w:t>
      </w:r>
      <w:r w:rsidR="009A0071"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       </w:t>
      </w:r>
      <w:r w:rsidR="0045488F"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      </w:t>
      </w:r>
      <w:r w:rsid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          </w:t>
      </w:r>
      <w:r w:rsidR="0045488F"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    </w:t>
      </w:r>
      <w:r w:rsidR="009A0071" w:rsidRPr="0045488F">
        <w:rPr>
          <w:rFonts w:ascii="Times New Roman" w:eastAsia="Times New Roman" w:hAnsi="Times New Roman"/>
          <w:color w:val="000000"/>
          <w:sz w:val="26"/>
          <w:szCs w:val="26"/>
        </w:rPr>
        <w:t xml:space="preserve">   </w:t>
      </w:r>
      <w:r w:rsidR="005D06FD" w:rsidRPr="0045488F">
        <w:rPr>
          <w:rFonts w:ascii="Times New Roman" w:eastAsia="Times New Roman" w:hAnsi="Times New Roman"/>
          <w:color w:val="000000"/>
          <w:sz w:val="26"/>
          <w:szCs w:val="26"/>
        </w:rPr>
        <w:t>А.В. Барсукова</w:t>
      </w:r>
    </w:p>
    <w:sectPr w:rsidR="006128CA" w:rsidRPr="0045488F" w:rsidSect="0045488F"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105"/>
    <w:multiLevelType w:val="multilevel"/>
    <w:tmpl w:val="3E00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5A75CA"/>
    <w:multiLevelType w:val="multilevel"/>
    <w:tmpl w:val="0FCA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E55405"/>
    <w:rsid w:val="0002712C"/>
    <w:rsid w:val="00044CF6"/>
    <w:rsid w:val="000535F1"/>
    <w:rsid w:val="00057592"/>
    <w:rsid w:val="0007311A"/>
    <w:rsid w:val="00076A3C"/>
    <w:rsid w:val="000901A5"/>
    <w:rsid w:val="000A2F2B"/>
    <w:rsid w:val="000C6983"/>
    <w:rsid w:val="000C794B"/>
    <w:rsid w:val="000F1E29"/>
    <w:rsid w:val="0014644D"/>
    <w:rsid w:val="00185E62"/>
    <w:rsid w:val="001944E7"/>
    <w:rsid w:val="00194A6B"/>
    <w:rsid w:val="001B1D2B"/>
    <w:rsid w:val="001E1C61"/>
    <w:rsid w:val="001F0E12"/>
    <w:rsid w:val="001F287A"/>
    <w:rsid w:val="001F3323"/>
    <w:rsid w:val="00200AB4"/>
    <w:rsid w:val="002314A9"/>
    <w:rsid w:val="00234651"/>
    <w:rsid w:val="00236D3F"/>
    <w:rsid w:val="00264C95"/>
    <w:rsid w:val="002752DD"/>
    <w:rsid w:val="00303048"/>
    <w:rsid w:val="0032138B"/>
    <w:rsid w:val="003314DB"/>
    <w:rsid w:val="00332C1A"/>
    <w:rsid w:val="00341733"/>
    <w:rsid w:val="00367103"/>
    <w:rsid w:val="00370230"/>
    <w:rsid w:val="003711CF"/>
    <w:rsid w:val="003E12E2"/>
    <w:rsid w:val="003E1C0B"/>
    <w:rsid w:val="00436816"/>
    <w:rsid w:val="00436CF6"/>
    <w:rsid w:val="0044621B"/>
    <w:rsid w:val="00446F4B"/>
    <w:rsid w:val="0045488F"/>
    <w:rsid w:val="004A0496"/>
    <w:rsid w:val="004C63BB"/>
    <w:rsid w:val="004F3554"/>
    <w:rsid w:val="00501CF2"/>
    <w:rsid w:val="00520E35"/>
    <w:rsid w:val="00533F7F"/>
    <w:rsid w:val="0054324F"/>
    <w:rsid w:val="00550904"/>
    <w:rsid w:val="005D00AA"/>
    <w:rsid w:val="005D06FD"/>
    <w:rsid w:val="005D23A7"/>
    <w:rsid w:val="005D7A09"/>
    <w:rsid w:val="005E0B76"/>
    <w:rsid w:val="0061235B"/>
    <w:rsid w:val="006128CA"/>
    <w:rsid w:val="006844A6"/>
    <w:rsid w:val="006846E3"/>
    <w:rsid w:val="00691F55"/>
    <w:rsid w:val="006A4A28"/>
    <w:rsid w:val="006A5F36"/>
    <w:rsid w:val="006C1964"/>
    <w:rsid w:val="006D490E"/>
    <w:rsid w:val="0071023E"/>
    <w:rsid w:val="007639F5"/>
    <w:rsid w:val="00776EBF"/>
    <w:rsid w:val="007D0B16"/>
    <w:rsid w:val="007F7FCC"/>
    <w:rsid w:val="008508FF"/>
    <w:rsid w:val="00870A03"/>
    <w:rsid w:val="00884B05"/>
    <w:rsid w:val="00887CE4"/>
    <w:rsid w:val="008A000D"/>
    <w:rsid w:val="008B6EF2"/>
    <w:rsid w:val="00924AB9"/>
    <w:rsid w:val="00934932"/>
    <w:rsid w:val="00937149"/>
    <w:rsid w:val="00961644"/>
    <w:rsid w:val="00994279"/>
    <w:rsid w:val="009A0071"/>
    <w:rsid w:val="009A22B7"/>
    <w:rsid w:val="009A7619"/>
    <w:rsid w:val="009C3E27"/>
    <w:rsid w:val="009C6F36"/>
    <w:rsid w:val="009F0C75"/>
    <w:rsid w:val="00A131B5"/>
    <w:rsid w:val="00A215A3"/>
    <w:rsid w:val="00A317A2"/>
    <w:rsid w:val="00A34D81"/>
    <w:rsid w:val="00A64184"/>
    <w:rsid w:val="00A72429"/>
    <w:rsid w:val="00A8420E"/>
    <w:rsid w:val="00AB1972"/>
    <w:rsid w:val="00B066B4"/>
    <w:rsid w:val="00B172E8"/>
    <w:rsid w:val="00B357D7"/>
    <w:rsid w:val="00B411EB"/>
    <w:rsid w:val="00B53A23"/>
    <w:rsid w:val="00B71AA2"/>
    <w:rsid w:val="00B7215B"/>
    <w:rsid w:val="00B8592E"/>
    <w:rsid w:val="00B86F42"/>
    <w:rsid w:val="00B90DBC"/>
    <w:rsid w:val="00BA0058"/>
    <w:rsid w:val="00BB0916"/>
    <w:rsid w:val="00C07706"/>
    <w:rsid w:val="00C101CC"/>
    <w:rsid w:val="00C2105F"/>
    <w:rsid w:val="00C54770"/>
    <w:rsid w:val="00C7394B"/>
    <w:rsid w:val="00CA7322"/>
    <w:rsid w:val="00CD0759"/>
    <w:rsid w:val="00CE446B"/>
    <w:rsid w:val="00D117B1"/>
    <w:rsid w:val="00D272A2"/>
    <w:rsid w:val="00D41121"/>
    <w:rsid w:val="00D53A85"/>
    <w:rsid w:val="00D8001E"/>
    <w:rsid w:val="00D8664B"/>
    <w:rsid w:val="00D91EFD"/>
    <w:rsid w:val="00DA07D7"/>
    <w:rsid w:val="00DA2778"/>
    <w:rsid w:val="00DB4C2E"/>
    <w:rsid w:val="00DF72B5"/>
    <w:rsid w:val="00E05C6B"/>
    <w:rsid w:val="00E06908"/>
    <w:rsid w:val="00E20A11"/>
    <w:rsid w:val="00E55405"/>
    <w:rsid w:val="00E753B2"/>
    <w:rsid w:val="00E97BAA"/>
    <w:rsid w:val="00EA7765"/>
    <w:rsid w:val="00EE3866"/>
    <w:rsid w:val="00F37865"/>
    <w:rsid w:val="00F432FF"/>
    <w:rsid w:val="00F55900"/>
    <w:rsid w:val="00F64544"/>
    <w:rsid w:val="00F64E19"/>
    <w:rsid w:val="00F80E66"/>
    <w:rsid w:val="00F9436F"/>
    <w:rsid w:val="00FB6191"/>
    <w:rsid w:val="00FB76BB"/>
    <w:rsid w:val="00FF4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080FD"/>
  <w15:docId w15:val="{9F6D3EEF-8332-4181-AE9C-74485DD2E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5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80E66"/>
    <w:pPr>
      <w:spacing w:after="160" w:line="259" w:lineRule="auto"/>
      <w:ind w:left="708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D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0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сохань</dc:creator>
  <cp:lastModifiedBy>AnnaVB</cp:lastModifiedBy>
  <cp:revision>3</cp:revision>
  <cp:lastPrinted>2025-06-25T08:35:00Z</cp:lastPrinted>
  <dcterms:created xsi:type="dcterms:W3CDTF">2025-06-25T08:35:00Z</dcterms:created>
  <dcterms:modified xsi:type="dcterms:W3CDTF">2026-03-17T13:29:00Z</dcterms:modified>
</cp:coreProperties>
</file>