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36" w:rsidRPr="005D00AA" w:rsidRDefault="006A5F36" w:rsidP="00B06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>ЗАКЛЮЧЕНИЕ</w:t>
      </w:r>
    </w:p>
    <w:p w:rsidR="007C1502" w:rsidRDefault="00B066B4" w:rsidP="0037023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проект постановления</w:t>
      </w:r>
      <w:r w:rsidR="006A5F36" w:rsidRPr="005D00A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7C1502" w:rsidRDefault="006A5F36" w:rsidP="009A583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>Медведовского</w:t>
      </w:r>
      <w:r w:rsidR="007C1502">
        <w:rPr>
          <w:rFonts w:ascii="Times New Roman" w:hAnsi="Times New Roman" w:cs="Times New Roman"/>
          <w:sz w:val="28"/>
          <w:szCs w:val="28"/>
        </w:rPr>
        <w:t xml:space="preserve"> </w:t>
      </w:r>
      <w:r w:rsidRPr="005D00AA">
        <w:rPr>
          <w:rFonts w:ascii="Times New Roman" w:hAnsi="Times New Roman" w:cs="Times New Roman"/>
          <w:sz w:val="28"/>
          <w:szCs w:val="28"/>
        </w:rPr>
        <w:t>сельского пос</w:t>
      </w:r>
      <w:r w:rsidR="002752DD">
        <w:rPr>
          <w:rFonts w:ascii="Times New Roman" w:hAnsi="Times New Roman" w:cs="Times New Roman"/>
          <w:sz w:val="28"/>
          <w:szCs w:val="28"/>
        </w:rPr>
        <w:t>ел</w:t>
      </w:r>
      <w:r w:rsidR="00550904">
        <w:rPr>
          <w:rFonts w:ascii="Times New Roman" w:hAnsi="Times New Roman" w:cs="Times New Roman"/>
          <w:sz w:val="28"/>
          <w:szCs w:val="28"/>
        </w:rPr>
        <w:t xml:space="preserve">ения </w:t>
      </w:r>
    </w:p>
    <w:p w:rsidR="007C1502" w:rsidRDefault="007C1502" w:rsidP="009A583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C1502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7C1502" w:rsidRDefault="007C1502" w:rsidP="009A583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C1502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</w:p>
    <w:p w:rsidR="007C1502" w:rsidRDefault="006A5F36" w:rsidP="009A583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</w:t>
      </w:r>
    </w:p>
    <w:p w:rsidR="007C1502" w:rsidRDefault="00B066B4" w:rsidP="009A583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7C1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C1502" w:rsidRDefault="007C1502" w:rsidP="009A583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C1502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</w:p>
    <w:p w:rsidR="006A5F36" w:rsidRDefault="004A0496" w:rsidP="009A583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A5835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B066B4">
        <w:rPr>
          <w:rFonts w:ascii="Times New Roman" w:hAnsi="Times New Roman" w:cs="Times New Roman"/>
          <w:sz w:val="28"/>
          <w:szCs w:val="28"/>
        </w:rPr>
        <w:t>» на 202</w:t>
      </w:r>
      <w:r w:rsidR="007631B4">
        <w:rPr>
          <w:rFonts w:ascii="Times New Roman" w:hAnsi="Times New Roman" w:cs="Times New Roman"/>
          <w:sz w:val="28"/>
          <w:szCs w:val="28"/>
        </w:rPr>
        <w:t>4</w:t>
      </w:r>
      <w:r w:rsidR="00B066B4">
        <w:rPr>
          <w:rFonts w:ascii="Times New Roman" w:hAnsi="Times New Roman" w:cs="Times New Roman"/>
          <w:sz w:val="28"/>
          <w:szCs w:val="28"/>
        </w:rPr>
        <w:t>-202</w:t>
      </w:r>
      <w:r w:rsidR="007631B4">
        <w:rPr>
          <w:rFonts w:ascii="Times New Roman" w:hAnsi="Times New Roman" w:cs="Times New Roman"/>
          <w:sz w:val="28"/>
          <w:szCs w:val="28"/>
        </w:rPr>
        <w:t xml:space="preserve">6 </w:t>
      </w:r>
      <w:r w:rsidR="006A5F36" w:rsidRPr="005D00AA">
        <w:rPr>
          <w:rFonts w:ascii="Times New Roman" w:hAnsi="Times New Roman" w:cs="Times New Roman"/>
          <w:sz w:val="28"/>
          <w:szCs w:val="28"/>
        </w:rPr>
        <w:t>годы»</w:t>
      </w:r>
    </w:p>
    <w:p w:rsidR="00E06908" w:rsidRPr="005D00AA" w:rsidRDefault="00E06908" w:rsidP="0037023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D00AA" w:rsidRPr="005D00AA" w:rsidRDefault="005D00AA" w:rsidP="003702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>Экспертиза проекта муниципальной программы</w:t>
      </w:r>
      <w:r w:rsidR="00A215A3" w:rsidRPr="00A215A3">
        <w:rPr>
          <w:rFonts w:ascii="Times New Roman" w:hAnsi="Times New Roman" w:cs="Times New Roman"/>
          <w:sz w:val="28"/>
          <w:szCs w:val="28"/>
        </w:rPr>
        <w:t xml:space="preserve"> </w:t>
      </w:r>
      <w:r w:rsidR="00A215A3" w:rsidRPr="005D00AA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A215A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7C1502" w:rsidRPr="007C1502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Pr="005D00AA">
        <w:rPr>
          <w:rFonts w:ascii="Times New Roman" w:hAnsi="Times New Roman" w:cs="Times New Roman"/>
          <w:sz w:val="28"/>
          <w:szCs w:val="28"/>
        </w:rPr>
        <w:t>«</w:t>
      </w:r>
      <w:r w:rsidR="009A5835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B066B4">
        <w:rPr>
          <w:rFonts w:ascii="Times New Roman" w:hAnsi="Times New Roman" w:cs="Times New Roman"/>
          <w:sz w:val="28"/>
          <w:szCs w:val="28"/>
        </w:rPr>
        <w:t>» на 202</w:t>
      </w:r>
      <w:r w:rsidR="007631B4">
        <w:rPr>
          <w:rFonts w:ascii="Times New Roman" w:hAnsi="Times New Roman" w:cs="Times New Roman"/>
          <w:sz w:val="28"/>
          <w:szCs w:val="28"/>
        </w:rPr>
        <w:t>4-2026</w:t>
      </w:r>
      <w:r w:rsidR="004A0496">
        <w:rPr>
          <w:rFonts w:ascii="Times New Roman" w:hAnsi="Times New Roman" w:cs="Times New Roman"/>
          <w:sz w:val="28"/>
          <w:szCs w:val="28"/>
        </w:rPr>
        <w:t xml:space="preserve"> годы </w:t>
      </w:r>
      <w:r w:rsidRPr="005D00AA">
        <w:rPr>
          <w:rFonts w:ascii="Times New Roman" w:hAnsi="Times New Roman" w:cs="Times New Roman"/>
          <w:sz w:val="28"/>
          <w:szCs w:val="28"/>
        </w:rPr>
        <w:t>проведена в соответствии с постановлением администрации Медведовского сельского поселения Тимашевского района от 12 августа 2014 года № 211 «Об утверждении Порядка принятия решений о разработке, формировании, реализации и оценке эффективности реализации муниципальных программ Медведовского сельского поселения Тимашевского района»</w:t>
      </w:r>
      <w:r w:rsidR="00FF4CD9">
        <w:rPr>
          <w:rFonts w:ascii="Times New Roman" w:hAnsi="Times New Roman" w:cs="Times New Roman"/>
          <w:sz w:val="28"/>
          <w:szCs w:val="28"/>
        </w:rPr>
        <w:t xml:space="preserve"> (</w:t>
      </w:r>
      <w:r w:rsidR="00B066B4">
        <w:rPr>
          <w:rFonts w:ascii="Times New Roman" w:hAnsi="Times New Roman" w:cs="Times New Roman"/>
          <w:sz w:val="28"/>
          <w:szCs w:val="28"/>
        </w:rPr>
        <w:t>в редакции от</w:t>
      </w:r>
      <w:r w:rsidR="008A000D">
        <w:rPr>
          <w:rFonts w:ascii="Times New Roman" w:hAnsi="Times New Roman" w:cs="Times New Roman"/>
          <w:sz w:val="28"/>
          <w:szCs w:val="28"/>
        </w:rPr>
        <w:t xml:space="preserve"> </w:t>
      </w:r>
      <w:r w:rsidR="00806DFB">
        <w:rPr>
          <w:rFonts w:ascii="Times New Roman" w:hAnsi="Times New Roman" w:cs="Times New Roman"/>
          <w:sz w:val="28"/>
          <w:szCs w:val="28"/>
        </w:rPr>
        <w:t>31</w:t>
      </w:r>
      <w:r w:rsidR="00B066B4">
        <w:rPr>
          <w:rFonts w:ascii="Times New Roman" w:hAnsi="Times New Roman" w:cs="Times New Roman"/>
          <w:sz w:val="28"/>
          <w:szCs w:val="28"/>
        </w:rPr>
        <w:t xml:space="preserve"> </w:t>
      </w:r>
      <w:r w:rsidR="00806DFB">
        <w:rPr>
          <w:rFonts w:ascii="Times New Roman" w:hAnsi="Times New Roman" w:cs="Times New Roman"/>
          <w:sz w:val="28"/>
          <w:szCs w:val="28"/>
        </w:rPr>
        <w:t>января</w:t>
      </w:r>
      <w:r w:rsidR="008A000D">
        <w:rPr>
          <w:rFonts w:ascii="Times New Roman" w:hAnsi="Times New Roman" w:cs="Times New Roman"/>
          <w:sz w:val="28"/>
          <w:szCs w:val="28"/>
        </w:rPr>
        <w:t xml:space="preserve"> </w:t>
      </w:r>
      <w:r w:rsidR="00B066B4">
        <w:rPr>
          <w:rFonts w:ascii="Times New Roman" w:hAnsi="Times New Roman" w:cs="Times New Roman"/>
          <w:sz w:val="28"/>
          <w:szCs w:val="28"/>
        </w:rPr>
        <w:t>202</w:t>
      </w:r>
      <w:r w:rsidR="00806DFB">
        <w:rPr>
          <w:rFonts w:ascii="Times New Roman" w:hAnsi="Times New Roman" w:cs="Times New Roman"/>
          <w:sz w:val="28"/>
          <w:szCs w:val="28"/>
        </w:rPr>
        <w:t>4</w:t>
      </w:r>
      <w:r w:rsidR="00B8592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7631B4">
        <w:rPr>
          <w:rFonts w:ascii="Times New Roman" w:hAnsi="Times New Roman" w:cs="Times New Roman"/>
          <w:sz w:val="28"/>
          <w:szCs w:val="28"/>
        </w:rPr>
        <w:t xml:space="preserve"> 1</w:t>
      </w:r>
      <w:r w:rsidR="00806DFB">
        <w:rPr>
          <w:rFonts w:ascii="Times New Roman" w:hAnsi="Times New Roman" w:cs="Times New Roman"/>
          <w:sz w:val="28"/>
          <w:szCs w:val="28"/>
        </w:rPr>
        <w:t>0</w:t>
      </w:r>
      <w:r w:rsidR="008A000D">
        <w:rPr>
          <w:rFonts w:ascii="Times New Roman" w:hAnsi="Times New Roman" w:cs="Times New Roman"/>
          <w:sz w:val="28"/>
          <w:szCs w:val="28"/>
        </w:rPr>
        <w:t>).</w:t>
      </w:r>
    </w:p>
    <w:p w:rsidR="009A22B7" w:rsidRDefault="005D00AA" w:rsidP="003702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0AA">
        <w:rPr>
          <w:rFonts w:ascii="Times New Roman" w:hAnsi="Times New Roman" w:cs="Times New Roman"/>
          <w:sz w:val="28"/>
          <w:szCs w:val="28"/>
        </w:rPr>
        <w:t>Структура и содержание проекта муниципальной программы соответствуют требованиям Порядка. Паспорт проекта муниципальной программы содержит краткие сведения и основные параметры программы. Описательная часть муниципальной программы о</w:t>
      </w:r>
      <w:r w:rsidR="007631B4">
        <w:rPr>
          <w:rFonts w:ascii="Times New Roman" w:hAnsi="Times New Roman" w:cs="Times New Roman"/>
          <w:sz w:val="28"/>
          <w:szCs w:val="28"/>
        </w:rPr>
        <w:t>тражает характеристику проблемы</w:t>
      </w:r>
      <w:r w:rsidRPr="005D00AA">
        <w:rPr>
          <w:rFonts w:ascii="Times New Roman" w:hAnsi="Times New Roman" w:cs="Times New Roman"/>
          <w:sz w:val="28"/>
          <w:szCs w:val="28"/>
        </w:rPr>
        <w:t xml:space="preserve">, </w:t>
      </w:r>
      <w:r w:rsidR="007C1502" w:rsidRPr="005D00AA">
        <w:rPr>
          <w:rFonts w:ascii="Times New Roman" w:hAnsi="Times New Roman" w:cs="Times New Roman"/>
          <w:sz w:val="28"/>
          <w:szCs w:val="28"/>
        </w:rPr>
        <w:t>основ</w:t>
      </w:r>
      <w:r w:rsidR="007C1502">
        <w:rPr>
          <w:rFonts w:ascii="Times New Roman" w:hAnsi="Times New Roman" w:cs="Times New Roman"/>
          <w:sz w:val="28"/>
          <w:szCs w:val="28"/>
        </w:rPr>
        <w:t>ные</w:t>
      </w:r>
      <w:r w:rsidRPr="005D00AA">
        <w:rPr>
          <w:rFonts w:ascii="Times New Roman" w:hAnsi="Times New Roman" w:cs="Times New Roman"/>
          <w:sz w:val="28"/>
          <w:szCs w:val="28"/>
        </w:rPr>
        <w:t xml:space="preserve"> задачи и обосн</w:t>
      </w:r>
      <w:r w:rsidR="00806DFB">
        <w:rPr>
          <w:rFonts w:ascii="Times New Roman" w:hAnsi="Times New Roman" w:cs="Times New Roman"/>
          <w:sz w:val="28"/>
          <w:szCs w:val="28"/>
        </w:rPr>
        <w:t>ования необходимости их решения</w:t>
      </w:r>
      <w:r w:rsidRPr="005D00AA">
        <w:rPr>
          <w:rFonts w:ascii="Times New Roman" w:hAnsi="Times New Roman" w:cs="Times New Roman"/>
          <w:sz w:val="28"/>
          <w:szCs w:val="28"/>
        </w:rPr>
        <w:t>. Цели муниципальной программы конкретны и реально достижимы посредством реализации программных мероприятий.</w:t>
      </w:r>
    </w:p>
    <w:p w:rsidR="00C7394B" w:rsidRDefault="007F7FCC" w:rsidP="003702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11355">
        <w:rPr>
          <w:rFonts w:ascii="Times New Roman" w:hAnsi="Times New Roman"/>
          <w:sz w:val="28"/>
          <w:szCs w:val="28"/>
        </w:rPr>
        <w:t xml:space="preserve">В соответствии с </w:t>
      </w:r>
      <w:r w:rsidR="00806DFB" w:rsidRPr="00411355">
        <w:rPr>
          <w:rFonts w:ascii="Times New Roman" w:hAnsi="Times New Roman"/>
          <w:sz w:val="28"/>
          <w:szCs w:val="28"/>
        </w:rPr>
        <w:t xml:space="preserve">решением Совета Медведовского сельского поселения </w:t>
      </w:r>
      <w:r w:rsidR="007C1502" w:rsidRPr="007C1502">
        <w:rPr>
          <w:rFonts w:ascii="Times New Roman" w:hAnsi="Times New Roman"/>
          <w:sz w:val="28"/>
          <w:szCs w:val="28"/>
        </w:rPr>
        <w:t xml:space="preserve">Тимашевского муниципального района Краснодарского края </w:t>
      </w:r>
      <w:r w:rsidR="00806DFB" w:rsidRPr="00411355">
        <w:rPr>
          <w:rFonts w:ascii="Times New Roman" w:hAnsi="Times New Roman"/>
          <w:sz w:val="28"/>
          <w:szCs w:val="28"/>
        </w:rPr>
        <w:t xml:space="preserve">от </w:t>
      </w:r>
      <w:r w:rsidR="007C1502">
        <w:rPr>
          <w:rFonts w:ascii="Times New Roman" w:hAnsi="Times New Roman" w:cs="Times New Roman"/>
          <w:sz w:val="26"/>
          <w:szCs w:val="26"/>
        </w:rPr>
        <w:t>14 августа 2025 г. № 47</w:t>
      </w:r>
      <w:r w:rsidR="00806DFB" w:rsidRPr="00411355">
        <w:rPr>
          <w:rFonts w:ascii="Times New Roman" w:hAnsi="Times New Roman" w:cs="Times New Roman"/>
          <w:sz w:val="26"/>
          <w:szCs w:val="26"/>
        </w:rPr>
        <w:t xml:space="preserve"> «</w:t>
      </w:r>
      <w:r w:rsidR="00806DFB" w:rsidRPr="00411355">
        <w:rPr>
          <w:rFonts w:ascii="Times New Roman" w:hAnsi="Times New Roman"/>
          <w:sz w:val="28"/>
          <w:szCs w:val="28"/>
        </w:rPr>
        <w:t xml:space="preserve">О внесении изменений в решение Совета Медведовского сельского поселения </w:t>
      </w:r>
      <w:r w:rsidR="007C1502" w:rsidRPr="007C1502">
        <w:rPr>
          <w:rFonts w:ascii="Times New Roman" w:hAnsi="Times New Roman"/>
          <w:sz w:val="28"/>
          <w:szCs w:val="28"/>
        </w:rPr>
        <w:t xml:space="preserve">Тимашевского муниципального района Краснодарского края </w:t>
      </w:r>
      <w:r w:rsidR="00806DFB" w:rsidRPr="00411355">
        <w:rPr>
          <w:rFonts w:ascii="Times New Roman" w:hAnsi="Times New Roman"/>
          <w:sz w:val="28"/>
          <w:szCs w:val="28"/>
        </w:rPr>
        <w:t xml:space="preserve">от </w:t>
      </w:r>
      <w:r w:rsidR="00EE6B75">
        <w:rPr>
          <w:rFonts w:ascii="Times New Roman" w:hAnsi="Times New Roman"/>
          <w:sz w:val="28"/>
          <w:szCs w:val="28"/>
        </w:rPr>
        <w:t xml:space="preserve">19.12.2024 года № 18 </w:t>
      </w:r>
      <w:r w:rsidR="00EE6B75" w:rsidRPr="002725EF">
        <w:rPr>
          <w:rFonts w:ascii="Times New Roman" w:hAnsi="Times New Roman"/>
          <w:sz w:val="28"/>
          <w:szCs w:val="28"/>
        </w:rPr>
        <w:t xml:space="preserve">«О бюджете Медведовского сельского поселения </w:t>
      </w:r>
      <w:r w:rsidR="007C1502" w:rsidRPr="007C1502">
        <w:rPr>
          <w:rFonts w:ascii="Times New Roman" w:hAnsi="Times New Roman"/>
          <w:sz w:val="28"/>
          <w:szCs w:val="28"/>
        </w:rPr>
        <w:t xml:space="preserve">Тимашевского муниципального района Краснодарского края </w:t>
      </w:r>
      <w:r w:rsidR="00EE6B75" w:rsidRPr="002725EF">
        <w:rPr>
          <w:rFonts w:ascii="Times New Roman" w:hAnsi="Times New Roman"/>
          <w:sz w:val="28"/>
          <w:szCs w:val="28"/>
        </w:rPr>
        <w:t>на 202</w:t>
      </w:r>
      <w:r w:rsidR="00EE6B75">
        <w:rPr>
          <w:rFonts w:ascii="Times New Roman" w:hAnsi="Times New Roman"/>
          <w:sz w:val="28"/>
          <w:szCs w:val="28"/>
        </w:rPr>
        <w:t>5</w:t>
      </w:r>
      <w:r w:rsidR="00EE6B75" w:rsidRPr="002725EF">
        <w:rPr>
          <w:rFonts w:ascii="Times New Roman" w:hAnsi="Times New Roman"/>
          <w:sz w:val="28"/>
          <w:szCs w:val="28"/>
        </w:rPr>
        <w:t xml:space="preserve"> год</w:t>
      </w:r>
      <w:r w:rsidR="00411355" w:rsidRPr="00411355">
        <w:rPr>
          <w:rFonts w:ascii="Times New Roman" w:hAnsi="Times New Roman"/>
          <w:sz w:val="28"/>
          <w:szCs w:val="28"/>
        </w:rPr>
        <w:t>»</w:t>
      </w:r>
      <w:r w:rsidR="00806DFB" w:rsidRPr="00411355">
        <w:rPr>
          <w:rFonts w:ascii="Times New Roman" w:hAnsi="Times New Roman"/>
          <w:sz w:val="28"/>
          <w:szCs w:val="28"/>
        </w:rPr>
        <w:t xml:space="preserve">, </w:t>
      </w:r>
      <w:r w:rsidR="00D91EFD" w:rsidRPr="00411355">
        <w:rPr>
          <w:rFonts w:ascii="Times New Roman" w:hAnsi="Times New Roman"/>
          <w:sz w:val="28"/>
          <w:szCs w:val="28"/>
        </w:rPr>
        <w:t>н</w:t>
      </w:r>
      <w:r w:rsidR="00B53A23" w:rsidRPr="00411355">
        <w:rPr>
          <w:rFonts w:ascii="Times New Roman" w:hAnsi="Times New Roman"/>
          <w:sz w:val="28"/>
          <w:szCs w:val="28"/>
        </w:rPr>
        <w:t xml:space="preserve">еобходимо </w:t>
      </w:r>
      <w:r w:rsidR="00806DFB" w:rsidRPr="00411355">
        <w:rPr>
          <w:rFonts w:ascii="Times New Roman" w:hAnsi="Times New Roman"/>
          <w:sz w:val="28"/>
          <w:szCs w:val="28"/>
        </w:rPr>
        <w:t>внести следующие изменения:</w:t>
      </w:r>
    </w:p>
    <w:p w:rsidR="00FE0D2C" w:rsidRDefault="00FE0D2C" w:rsidP="003702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году:</w:t>
      </w:r>
    </w:p>
    <w:p w:rsidR="007C1502" w:rsidRPr="007C1502" w:rsidRDefault="00EA7765" w:rsidP="007C15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C1502" w:rsidRPr="007C1502">
        <w:rPr>
          <w:rFonts w:ascii="Times New Roman" w:hAnsi="Times New Roman"/>
          <w:sz w:val="28"/>
          <w:szCs w:val="28"/>
        </w:rPr>
        <w:t xml:space="preserve">- по основному мероприятию № 3 «Мероприятия по содержанию </w:t>
      </w:r>
      <w:r w:rsidR="007C1502" w:rsidRPr="007C1502">
        <w:rPr>
          <w:rFonts w:ascii="Times New Roman" w:hAnsi="Times New Roman"/>
          <w:sz w:val="28"/>
          <w:szCs w:val="28"/>
        </w:rPr>
        <w:t>имущества</w:t>
      </w:r>
      <w:r w:rsidR="007C1502" w:rsidRPr="007C1502">
        <w:rPr>
          <w:rFonts w:ascii="Times New Roman" w:hAnsi="Times New Roman"/>
          <w:sz w:val="28"/>
          <w:szCs w:val="28"/>
        </w:rPr>
        <w:t xml:space="preserve"> находящегося в казне Медведовского сельского поселения </w:t>
      </w:r>
      <w:r w:rsidR="007C1502" w:rsidRPr="007C1502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края»</w:t>
      </w:r>
      <w:r w:rsidR="007C1502" w:rsidRPr="007C1502">
        <w:rPr>
          <w:rFonts w:ascii="Times New Roman" w:hAnsi="Times New Roman"/>
          <w:sz w:val="28"/>
          <w:szCs w:val="28"/>
        </w:rPr>
        <w:t xml:space="preserve"> увеличить бюджетные ассигнования на 19,6 тыс. рублей для заключения муниципальных контрактов по коммунальным услугам (</w:t>
      </w:r>
      <w:r w:rsidR="007C1502" w:rsidRPr="007C1502">
        <w:rPr>
          <w:rFonts w:ascii="Times New Roman" w:hAnsi="Times New Roman"/>
          <w:sz w:val="28"/>
          <w:szCs w:val="28"/>
        </w:rPr>
        <w:t>поставка</w:t>
      </w:r>
      <w:r w:rsidR="007C1502" w:rsidRPr="007C1502">
        <w:rPr>
          <w:rFonts w:ascii="Times New Roman" w:hAnsi="Times New Roman"/>
          <w:sz w:val="28"/>
          <w:szCs w:val="28"/>
        </w:rPr>
        <w:t xml:space="preserve"> водоснабжения) в здании ПОМ по адресу: ст. Медведовская, ул. Элеваторная, 2а.</w:t>
      </w:r>
    </w:p>
    <w:p w:rsidR="007C1502" w:rsidRDefault="007C1502" w:rsidP="007C15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1502" w:rsidRPr="007C1502" w:rsidRDefault="007C1502" w:rsidP="007C15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502">
        <w:rPr>
          <w:rFonts w:ascii="Times New Roman" w:hAnsi="Times New Roman"/>
          <w:sz w:val="28"/>
          <w:szCs w:val="28"/>
        </w:rPr>
        <w:t>Таким образом, объем финансирования муниципальной программы 2025 году составит 1 127,5 тыс. рублей, общий объем финансирования по программе «Управление муниципальным имуществом» на 2024-2026 годы составит 2 443,2 тыс. рублей, в том числе:</w:t>
      </w:r>
    </w:p>
    <w:p w:rsidR="007C1502" w:rsidRPr="007C1502" w:rsidRDefault="007C1502" w:rsidP="007C15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502">
        <w:rPr>
          <w:rFonts w:ascii="Times New Roman" w:hAnsi="Times New Roman"/>
          <w:sz w:val="28"/>
          <w:szCs w:val="28"/>
        </w:rPr>
        <w:t>в 2024 году – 477,0 тыс. руб.,</w:t>
      </w:r>
      <w:bookmarkStart w:id="0" w:name="_GoBack"/>
      <w:bookmarkEnd w:id="0"/>
    </w:p>
    <w:p w:rsidR="007C1502" w:rsidRPr="007C1502" w:rsidRDefault="007C1502" w:rsidP="007C15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502">
        <w:rPr>
          <w:rFonts w:ascii="Times New Roman" w:hAnsi="Times New Roman"/>
          <w:sz w:val="28"/>
          <w:szCs w:val="28"/>
        </w:rPr>
        <w:lastRenderedPageBreak/>
        <w:t xml:space="preserve">в 2025 году – 1 127,5 тыс. руб., </w:t>
      </w:r>
    </w:p>
    <w:p w:rsidR="007C1502" w:rsidRPr="007C1502" w:rsidRDefault="007C1502" w:rsidP="007C15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502">
        <w:rPr>
          <w:rFonts w:ascii="Times New Roman" w:hAnsi="Times New Roman"/>
          <w:sz w:val="28"/>
          <w:szCs w:val="28"/>
        </w:rPr>
        <w:t>в 2026 году – 838,7 тыс. руб.</w:t>
      </w:r>
    </w:p>
    <w:p w:rsidR="007C1502" w:rsidRDefault="007C1502" w:rsidP="007C15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02" w:rsidRDefault="007C1502" w:rsidP="007C15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02" w:rsidRDefault="007C1502" w:rsidP="007C15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1B4" w:rsidRDefault="00A15411" w:rsidP="007C15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91EFD" w:rsidRPr="005D00AA">
        <w:rPr>
          <w:rFonts w:ascii="Times New Roman" w:hAnsi="Times New Roman" w:cs="Times New Roman"/>
          <w:sz w:val="28"/>
          <w:szCs w:val="28"/>
        </w:rPr>
        <w:t>ачальник</w:t>
      </w:r>
      <w:r w:rsidR="007631B4">
        <w:rPr>
          <w:rFonts w:ascii="Times New Roman" w:hAnsi="Times New Roman" w:cs="Times New Roman"/>
          <w:sz w:val="28"/>
          <w:szCs w:val="28"/>
        </w:rPr>
        <w:t xml:space="preserve"> </w:t>
      </w:r>
      <w:r w:rsidR="00D91EFD" w:rsidRPr="005D00AA">
        <w:rPr>
          <w:rFonts w:ascii="Times New Roman" w:hAnsi="Times New Roman" w:cs="Times New Roman"/>
          <w:sz w:val="28"/>
          <w:szCs w:val="28"/>
        </w:rPr>
        <w:t>финансово-</w:t>
      </w:r>
    </w:p>
    <w:p w:rsidR="007631B4" w:rsidRDefault="007631B4" w:rsidP="00370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экономического </w:t>
      </w:r>
      <w:r w:rsidR="00D91EFD" w:rsidRPr="005D00AA">
        <w:rPr>
          <w:rFonts w:ascii="Times New Roman" w:hAnsi="Times New Roman" w:cs="Times New Roman"/>
          <w:sz w:val="28"/>
          <w:szCs w:val="28"/>
        </w:rPr>
        <w:t xml:space="preserve">отдела </w:t>
      </w:r>
    </w:p>
    <w:p w:rsidR="007631B4" w:rsidRDefault="007631B4" w:rsidP="00370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7631B4" w:rsidRDefault="007631B4" w:rsidP="00370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C1502" w:rsidRDefault="007C1502" w:rsidP="00370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502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D91EFD" w:rsidRPr="00FF4CD9" w:rsidRDefault="007C1502" w:rsidP="00370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502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A15411">
        <w:rPr>
          <w:rFonts w:ascii="Times New Roman" w:hAnsi="Times New Roman" w:cs="Times New Roman"/>
          <w:sz w:val="28"/>
          <w:szCs w:val="28"/>
        </w:rPr>
        <w:t>А.В. Барсукова</w:t>
      </w:r>
    </w:p>
    <w:sectPr w:rsidR="00D91EFD" w:rsidRPr="00FF4CD9" w:rsidSect="007C150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105"/>
    <w:multiLevelType w:val="multilevel"/>
    <w:tmpl w:val="3E00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A75CA"/>
    <w:multiLevelType w:val="multilevel"/>
    <w:tmpl w:val="0FCA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E55405"/>
    <w:rsid w:val="0002712C"/>
    <w:rsid w:val="00044CF6"/>
    <w:rsid w:val="000535F1"/>
    <w:rsid w:val="00057592"/>
    <w:rsid w:val="0007311A"/>
    <w:rsid w:val="000901A5"/>
    <w:rsid w:val="000A2F2B"/>
    <w:rsid w:val="000C6983"/>
    <w:rsid w:val="000C794B"/>
    <w:rsid w:val="000E0306"/>
    <w:rsid w:val="000F1E29"/>
    <w:rsid w:val="0014644D"/>
    <w:rsid w:val="00185E62"/>
    <w:rsid w:val="001944E7"/>
    <w:rsid w:val="001B1D2B"/>
    <w:rsid w:val="001C4379"/>
    <w:rsid w:val="001F0E12"/>
    <w:rsid w:val="001F287A"/>
    <w:rsid w:val="001F3323"/>
    <w:rsid w:val="00200AB4"/>
    <w:rsid w:val="002314A9"/>
    <w:rsid w:val="00234651"/>
    <w:rsid w:val="00264C95"/>
    <w:rsid w:val="002752DD"/>
    <w:rsid w:val="00303048"/>
    <w:rsid w:val="00313AB1"/>
    <w:rsid w:val="0032138B"/>
    <w:rsid w:val="003314DB"/>
    <w:rsid w:val="00332C1A"/>
    <w:rsid w:val="00341733"/>
    <w:rsid w:val="00367103"/>
    <w:rsid w:val="00370230"/>
    <w:rsid w:val="003711CF"/>
    <w:rsid w:val="003D703C"/>
    <w:rsid w:val="003E12E2"/>
    <w:rsid w:val="003E1C0B"/>
    <w:rsid w:val="00411355"/>
    <w:rsid w:val="00414749"/>
    <w:rsid w:val="00436816"/>
    <w:rsid w:val="00436CF6"/>
    <w:rsid w:val="0044621B"/>
    <w:rsid w:val="00446F4B"/>
    <w:rsid w:val="004A0496"/>
    <w:rsid w:val="004B6FD1"/>
    <w:rsid w:val="004C63BB"/>
    <w:rsid w:val="004F3554"/>
    <w:rsid w:val="00501CF2"/>
    <w:rsid w:val="00507276"/>
    <w:rsid w:val="00520E35"/>
    <w:rsid w:val="00533F7F"/>
    <w:rsid w:val="0054324F"/>
    <w:rsid w:val="00550904"/>
    <w:rsid w:val="005D00AA"/>
    <w:rsid w:val="005D23A7"/>
    <w:rsid w:val="005D7A09"/>
    <w:rsid w:val="005E0B76"/>
    <w:rsid w:val="0061235B"/>
    <w:rsid w:val="006368EE"/>
    <w:rsid w:val="006844A6"/>
    <w:rsid w:val="006846E3"/>
    <w:rsid w:val="00691F55"/>
    <w:rsid w:val="006A4A28"/>
    <w:rsid w:val="006A5F36"/>
    <w:rsid w:val="006C730E"/>
    <w:rsid w:val="006D490E"/>
    <w:rsid w:val="0071023E"/>
    <w:rsid w:val="007631B4"/>
    <w:rsid w:val="007639F5"/>
    <w:rsid w:val="00776EBF"/>
    <w:rsid w:val="007C1502"/>
    <w:rsid w:val="007D0B16"/>
    <w:rsid w:val="007E756F"/>
    <w:rsid w:val="007F0AC1"/>
    <w:rsid w:val="007F7FCC"/>
    <w:rsid w:val="00806DFB"/>
    <w:rsid w:val="008508FF"/>
    <w:rsid w:val="00870A03"/>
    <w:rsid w:val="00884B05"/>
    <w:rsid w:val="00887CE4"/>
    <w:rsid w:val="008A000D"/>
    <w:rsid w:val="008B6EF2"/>
    <w:rsid w:val="00924AB9"/>
    <w:rsid w:val="00934932"/>
    <w:rsid w:val="00937149"/>
    <w:rsid w:val="00961644"/>
    <w:rsid w:val="00962CBB"/>
    <w:rsid w:val="009A22B7"/>
    <w:rsid w:val="009A5835"/>
    <w:rsid w:val="009A7619"/>
    <w:rsid w:val="009C3E27"/>
    <w:rsid w:val="009C6F36"/>
    <w:rsid w:val="009F0C75"/>
    <w:rsid w:val="009F4F95"/>
    <w:rsid w:val="00A131B5"/>
    <w:rsid w:val="00A15411"/>
    <w:rsid w:val="00A17852"/>
    <w:rsid w:val="00A215A3"/>
    <w:rsid w:val="00A2619A"/>
    <w:rsid w:val="00A34D81"/>
    <w:rsid w:val="00A47AE8"/>
    <w:rsid w:val="00A64184"/>
    <w:rsid w:val="00AB1972"/>
    <w:rsid w:val="00B066B4"/>
    <w:rsid w:val="00B16DCB"/>
    <w:rsid w:val="00B172E8"/>
    <w:rsid w:val="00B357D7"/>
    <w:rsid w:val="00B411EB"/>
    <w:rsid w:val="00B53A23"/>
    <w:rsid w:val="00B7215B"/>
    <w:rsid w:val="00B8592E"/>
    <w:rsid w:val="00B86F42"/>
    <w:rsid w:val="00B90DBC"/>
    <w:rsid w:val="00BA0058"/>
    <w:rsid w:val="00BB0916"/>
    <w:rsid w:val="00C07706"/>
    <w:rsid w:val="00C101CC"/>
    <w:rsid w:val="00C2105F"/>
    <w:rsid w:val="00C54770"/>
    <w:rsid w:val="00C7394B"/>
    <w:rsid w:val="00CA7322"/>
    <w:rsid w:val="00CC7301"/>
    <w:rsid w:val="00CE446B"/>
    <w:rsid w:val="00D117B1"/>
    <w:rsid w:val="00D272A2"/>
    <w:rsid w:val="00D41121"/>
    <w:rsid w:val="00D53A85"/>
    <w:rsid w:val="00D8001E"/>
    <w:rsid w:val="00D8664B"/>
    <w:rsid w:val="00D91EFD"/>
    <w:rsid w:val="00DA07D7"/>
    <w:rsid w:val="00DA2778"/>
    <w:rsid w:val="00DB4C2E"/>
    <w:rsid w:val="00DF72B5"/>
    <w:rsid w:val="00E05C6B"/>
    <w:rsid w:val="00E06908"/>
    <w:rsid w:val="00E20A11"/>
    <w:rsid w:val="00E55405"/>
    <w:rsid w:val="00E753B2"/>
    <w:rsid w:val="00E97BAA"/>
    <w:rsid w:val="00EA7765"/>
    <w:rsid w:val="00EE3866"/>
    <w:rsid w:val="00EE6B75"/>
    <w:rsid w:val="00EF27C0"/>
    <w:rsid w:val="00F35BD6"/>
    <w:rsid w:val="00F37865"/>
    <w:rsid w:val="00F432FF"/>
    <w:rsid w:val="00F55900"/>
    <w:rsid w:val="00F64544"/>
    <w:rsid w:val="00F64E19"/>
    <w:rsid w:val="00F80E66"/>
    <w:rsid w:val="00FB6191"/>
    <w:rsid w:val="00FB76BB"/>
    <w:rsid w:val="00FE0D2C"/>
    <w:rsid w:val="00FF4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9831"/>
  <w15:docId w15:val="{59DF9B2D-2E08-473D-9058-9185F2BF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5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80E66"/>
    <w:pPr>
      <w:spacing w:after="160" w:line="259" w:lineRule="auto"/>
      <w:ind w:left="708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D0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0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сохань</dc:creator>
  <cp:lastModifiedBy>AnnaVB</cp:lastModifiedBy>
  <cp:revision>4</cp:revision>
  <cp:lastPrinted>2025-04-17T08:25:00Z</cp:lastPrinted>
  <dcterms:created xsi:type="dcterms:W3CDTF">2025-03-31T07:16:00Z</dcterms:created>
  <dcterms:modified xsi:type="dcterms:W3CDTF">2025-10-31T10:27:00Z</dcterms:modified>
</cp:coreProperties>
</file>