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02.06.2025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  <w:t>В Отделении СФР по Краснодарскому краю прошли мероприятия, посвященные Дню защиты детей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1 июня на Кубани прошел День защиты детей. В преддверии этого праздника руководство Отделения Социального фонда России по Краснодарскому краю передало одному из детских социальных учреждений Краснодара подарки для учебы и детского творчества.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А в городах и районах Кубани прошли дни открытых дверей для детей, чьи родители работают в клиентских службах Отделения СФР по Краснодарскому краю. Ребята с интересом узнали, какому полезному делу посвятили себя их родители. Здесь юных гостей ждали мастер-классы и под чутким руководством взрослых ребята складывали оригами, делали аппликации из фетра, лепили и умело орудовали 3-D ручкой.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«Детство – это самые волшебные моменты жизни любого человека. Каждый ребенок достоин видеть мир, полный дружбы и добра, чувствовать себя любимым и защищенным. Наши дети – будущее России, нашего края. А лучший способ сделать детей хорошими – сделать их счастливыми», – отметил управляющий Отделением СФР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Вместе с этим сотрудники структурных подразделений Отделения СФР по Краснодарскому краю встретились с многодетными семьями Кубани. За круглыми столами здесь обсуждались важные аспекты обеспечения семей с детьми, где родители получили ответы на вопросы в части назначения выплат единого пособия и назначения пособий по уходу за ребенком до 1,5 лет.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К праздничным поздравлениям присоединились самые старшие члены семей – наши любимые бабушки и дедушки. С их участием в Центрах общения старшего поколения прошли тематические мероприятия, посвященные Дню внука. Юные участники с теплотой слушали истории от своих бабушек и дедушек, вместе играли в настольные игры и рисовали, смотрели фильмы за чашечкой сладкого чая и домашних угощений.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Накануне праздника в клиентских службах Отделения СФР по Краснодарскому краю звучал детский радостный смех – маленьких посетителей и их родителей встречали с поздравлениями и воздушными шарами.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E6A1D-6861-48A4-9DA7-E5C997F7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LibreOffice/7.3.5.2$Windows_X86_64 LibreOffice_project/184fe81b8c8c30d8b5082578aee2fed2ea847c01</Application>
  <AppVersion>15.0000</AppVersion>
  <Pages>2</Pages>
  <Words>304</Words>
  <Characters>1912</Characters>
  <CharactersWithSpaces>2213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2025-06-02T07:05:00Z</dcterms:modified>
  <cp:revision>41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