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04F" w:rsidRPr="00942EBB" w:rsidRDefault="00942EBB" w:rsidP="002C53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2EBB"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t xml:space="preserve">Конкурс на замещение вакантной должности муниципальной службы ведущего специалиста отдела </w:t>
      </w:r>
      <w:r w:rsidR="001C4414"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t>по общим и организационным вопросам администрации Медведовского сельского поселения Тимашевского муниципального района Краснодарского края</w:t>
      </w:r>
      <w:r w:rsidRPr="00942EBB"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t xml:space="preserve"> (протокол от </w:t>
      </w:r>
      <w:r w:rsidR="001C4414"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t>27</w:t>
      </w:r>
      <w:r w:rsidRPr="00942EBB"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t xml:space="preserve"> </w:t>
      </w:r>
      <w:r w:rsidR="001C4414"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t>марта</w:t>
      </w:r>
      <w:r w:rsidRPr="00942EBB"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t xml:space="preserve"> 202</w:t>
      </w:r>
      <w:r w:rsidR="001C4414"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t xml:space="preserve"> г. </w:t>
      </w:r>
      <w:r w:rsidR="001C4414"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t xml:space="preserve">№ </w:t>
      </w:r>
      <w:r w:rsidR="001C4414">
        <w:rPr>
          <w:rFonts w:ascii="Times New Roman" w:hAnsi="Times New Roman" w:cs="Times New Roman"/>
          <w:color w:val="141414"/>
          <w:sz w:val="28"/>
          <w:szCs w:val="28"/>
          <w:shd w:val="clear" w:color="auto" w:fill="FFFFFF"/>
        </w:rPr>
        <w:t>1), признан несостоявшимся, в виду отсутствия кандидатов.</w:t>
      </w:r>
      <w:bookmarkStart w:id="0" w:name="_GoBack"/>
      <w:bookmarkEnd w:id="0"/>
    </w:p>
    <w:sectPr w:rsidR="0065004F" w:rsidRPr="00942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F5"/>
    <w:rsid w:val="00112151"/>
    <w:rsid w:val="001C4414"/>
    <w:rsid w:val="002C534A"/>
    <w:rsid w:val="0065004F"/>
    <w:rsid w:val="00942EBB"/>
    <w:rsid w:val="00BC5E90"/>
    <w:rsid w:val="00F3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D162D-5B35-4046-A4D7-B7FDD808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Шелест</dc:creator>
  <cp:keywords/>
  <dc:description/>
  <cp:lastModifiedBy>ННШорина</cp:lastModifiedBy>
  <cp:revision>5</cp:revision>
  <dcterms:created xsi:type="dcterms:W3CDTF">2024-04-15T06:20:00Z</dcterms:created>
  <dcterms:modified xsi:type="dcterms:W3CDTF">2025-03-28T06:04:00Z</dcterms:modified>
</cp:coreProperties>
</file>