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2" w:rsidRDefault="00543420" w:rsidP="00DF2F15">
      <w:pPr>
        <w:widowControl w:val="0"/>
        <w:tabs>
          <w:tab w:val="left" w:pos="4253"/>
        </w:tabs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F1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004EE5">
        <w:rPr>
          <w:sz w:val="28"/>
          <w:szCs w:val="28"/>
        </w:rPr>
        <w:t xml:space="preserve"> </w:t>
      </w:r>
      <w:r w:rsidR="00FB4651">
        <w:rPr>
          <w:sz w:val="28"/>
          <w:szCs w:val="28"/>
        </w:rPr>
        <w:t>3</w:t>
      </w:r>
    </w:p>
    <w:p w:rsidR="00FF2EA7" w:rsidRDefault="00543420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2EA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543420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FF2EA7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«Упра</w:t>
      </w:r>
      <w:r w:rsidR="00FF2EA7">
        <w:rPr>
          <w:sz w:val="28"/>
          <w:szCs w:val="28"/>
        </w:rPr>
        <w:t xml:space="preserve">вление муниципальным </w:t>
      </w:r>
    </w:p>
    <w:p w:rsidR="0004755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имуществом» </w:t>
      </w:r>
      <w:r w:rsidR="00543420">
        <w:rPr>
          <w:sz w:val="28"/>
          <w:szCs w:val="28"/>
        </w:rPr>
        <w:t>на 20</w:t>
      </w:r>
      <w:r w:rsidR="00314AD7">
        <w:rPr>
          <w:sz w:val="28"/>
          <w:szCs w:val="28"/>
        </w:rPr>
        <w:t>2</w:t>
      </w:r>
      <w:r w:rsidR="00910475">
        <w:rPr>
          <w:sz w:val="28"/>
          <w:szCs w:val="28"/>
        </w:rPr>
        <w:t>4</w:t>
      </w:r>
      <w:r w:rsidR="00543420"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910475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p w:rsidR="00047557" w:rsidRDefault="00047557" w:rsidP="000475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A5" w:rsidRDefault="00A150F2" w:rsidP="00A150F2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Ц</w:t>
      </w:r>
      <w:r w:rsidR="00A073F6" w:rsidRPr="00FF2EA7">
        <w:rPr>
          <w:b/>
          <w:sz w:val="28"/>
          <w:szCs w:val="28"/>
        </w:rPr>
        <w:t>ели</w:t>
      </w:r>
      <w:r w:rsidRPr="00FF2EA7">
        <w:rPr>
          <w:b/>
          <w:sz w:val="28"/>
          <w:szCs w:val="28"/>
        </w:rPr>
        <w:t xml:space="preserve">, </w:t>
      </w:r>
      <w:r w:rsidR="00A073F6" w:rsidRPr="00FF2EA7">
        <w:rPr>
          <w:b/>
          <w:sz w:val="28"/>
          <w:szCs w:val="28"/>
        </w:rPr>
        <w:t>задачи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целевые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показатели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 xml:space="preserve">муниципальной </w:t>
      </w:r>
    </w:p>
    <w:p w:rsidR="001277A5" w:rsidRDefault="00A073F6" w:rsidP="00FF2EA7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программы</w:t>
      </w:r>
      <w:r w:rsidR="001277A5">
        <w:rPr>
          <w:b/>
          <w:sz w:val="28"/>
          <w:szCs w:val="28"/>
        </w:rPr>
        <w:t xml:space="preserve"> </w:t>
      </w:r>
      <w:r w:rsidR="00FF2EA7" w:rsidRPr="00FF2EA7">
        <w:rPr>
          <w:b/>
          <w:sz w:val="28"/>
          <w:szCs w:val="28"/>
        </w:rPr>
        <w:t xml:space="preserve">Медведовского </w:t>
      </w:r>
      <w:r w:rsidR="00FF2EA7">
        <w:rPr>
          <w:b/>
          <w:sz w:val="28"/>
          <w:szCs w:val="28"/>
        </w:rPr>
        <w:t xml:space="preserve">сельского </w:t>
      </w:r>
      <w:r w:rsidR="00FF2EA7" w:rsidRPr="00FF2EA7">
        <w:rPr>
          <w:b/>
          <w:sz w:val="28"/>
          <w:szCs w:val="28"/>
        </w:rPr>
        <w:t xml:space="preserve">поселения </w:t>
      </w:r>
    </w:p>
    <w:p w:rsidR="001277A5" w:rsidRDefault="00FF2EA7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Тимашевского района</w:t>
      </w:r>
      <w:r w:rsidR="001277A5">
        <w:rPr>
          <w:b/>
          <w:sz w:val="28"/>
          <w:szCs w:val="28"/>
        </w:rPr>
        <w:t xml:space="preserve"> </w:t>
      </w:r>
      <w:r w:rsidR="006977E8" w:rsidRPr="00FF2EA7">
        <w:rPr>
          <w:b/>
          <w:sz w:val="28"/>
          <w:szCs w:val="28"/>
        </w:rPr>
        <w:t xml:space="preserve">«Управление муниципальным </w:t>
      </w:r>
    </w:p>
    <w:p w:rsidR="00047557" w:rsidRPr="00FF2EA7" w:rsidRDefault="006977E8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имуществом</w:t>
      </w:r>
      <w:r w:rsidR="00FF2EA7" w:rsidRPr="00FF2EA7">
        <w:rPr>
          <w:b/>
          <w:sz w:val="28"/>
          <w:szCs w:val="28"/>
        </w:rPr>
        <w:t>»</w:t>
      </w:r>
      <w:r w:rsidRPr="00FF2EA7">
        <w:rPr>
          <w:b/>
          <w:sz w:val="28"/>
          <w:szCs w:val="28"/>
        </w:rPr>
        <w:t xml:space="preserve"> на 20</w:t>
      </w:r>
      <w:r w:rsidR="00314AD7" w:rsidRPr="00FF2EA7">
        <w:rPr>
          <w:b/>
          <w:sz w:val="28"/>
          <w:szCs w:val="28"/>
        </w:rPr>
        <w:t>2</w:t>
      </w:r>
      <w:r w:rsidR="00910475">
        <w:rPr>
          <w:b/>
          <w:sz w:val="28"/>
          <w:szCs w:val="28"/>
        </w:rPr>
        <w:t>4</w:t>
      </w:r>
      <w:r w:rsidRPr="00FF2EA7">
        <w:rPr>
          <w:b/>
          <w:sz w:val="28"/>
          <w:szCs w:val="28"/>
        </w:rPr>
        <w:t>-20</w:t>
      </w:r>
      <w:r w:rsidR="003530EB" w:rsidRPr="00FF2EA7">
        <w:rPr>
          <w:b/>
          <w:sz w:val="28"/>
          <w:szCs w:val="28"/>
        </w:rPr>
        <w:t>2</w:t>
      </w:r>
      <w:r w:rsidR="00910475">
        <w:rPr>
          <w:b/>
          <w:sz w:val="28"/>
          <w:szCs w:val="28"/>
        </w:rPr>
        <w:t>6</w:t>
      </w:r>
      <w:r w:rsidR="00FF2EA7">
        <w:rPr>
          <w:b/>
          <w:sz w:val="28"/>
          <w:szCs w:val="28"/>
        </w:rPr>
        <w:t xml:space="preserve"> годы</w:t>
      </w:r>
    </w:p>
    <w:p w:rsidR="00A150F2" w:rsidRDefault="00A150F2" w:rsidP="00A150F2"/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417"/>
        <w:gridCol w:w="851"/>
        <w:gridCol w:w="113"/>
        <w:gridCol w:w="1871"/>
        <w:gridCol w:w="2126"/>
        <w:gridCol w:w="1673"/>
      </w:tblGrid>
      <w:tr w:rsidR="00A150F2" w:rsidRPr="00842665" w:rsidTr="00040836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3451A" w:rsidRDefault="0093451A" w:rsidP="00E8155C">
            <w:pPr>
              <w:jc w:val="center"/>
            </w:pPr>
          </w:p>
          <w:p w:rsidR="00A150F2" w:rsidRPr="00842665" w:rsidRDefault="00A150F2" w:rsidP="00E8155C">
            <w:pPr>
              <w:jc w:val="center"/>
            </w:pPr>
            <w:r w:rsidRPr="00842665">
              <w:t>№</w:t>
            </w:r>
          </w:p>
          <w:p w:rsidR="00A150F2" w:rsidRPr="00842665" w:rsidRDefault="00A150F2" w:rsidP="00E8155C">
            <w:pPr>
              <w:jc w:val="center"/>
            </w:pPr>
            <w:r w:rsidRPr="00842665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Наименование целевого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Единица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измерения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</w:tcBorders>
          </w:tcPr>
          <w:p w:rsidR="00A150F2" w:rsidRPr="00842665" w:rsidRDefault="0042071F" w:rsidP="00E8155C">
            <w:pPr>
              <w:spacing w:before="240" w:line="204" w:lineRule="auto"/>
              <w:jc w:val="center"/>
            </w:pPr>
            <w:r>
              <w:t>Ста</w:t>
            </w:r>
            <w:r w:rsidR="00A150F2" w:rsidRPr="00842665">
              <w:t>тус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Значение показателей</w:t>
            </w:r>
          </w:p>
        </w:tc>
      </w:tr>
      <w:tr w:rsidR="00D06B16" w:rsidRPr="00842665" w:rsidTr="00302B7F">
        <w:trPr>
          <w:trHeight w:val="465"/>
          <w:tblHeader/>
        </w:trPr>
        <w:tc>
          <w:tcPr>
            <w:tcW w:w="709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964" w:type="dxa"/>
            <w:gridSpan w:val="2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910475">
              <w:t>24</w:t>
            </w:r>
            <w:r w:rsidR="00551C3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910475">
            <w:pPr>
              <w:spacing w:line="204" w:lineRule="auto"/>
              <w:jc w:val="center"/>
            </w:pPr>
            <w:r>
              <w:t>20</w:t>
            </w:r>
            <w:r w:rsidR="00314AD7">
              <w:t>2</w:t>
            </w:r>
            <w:r w:rsidR="00910475">
              <w:t>5</w:t>
            </w:r>
            <w:r w:rsidR="00551C3F"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910475">
            <w:pPr>
              <w:jc w:val="center"/>
            </w:pPr>
            <w:r>
              <w:t xml:space="preserve">    20</w:t>
            </w:r>
            <w:r w:rsidR="003530EB">
              <w:t>2</w:t>
            </w:r>
            <w:r w:rsidR="00910475">
              <w:t>6</w:t>
            </w:r>
            <w:r w:rsidR="00551C3F">
              <w:t xml:space="preserve"> год</w:t>
            </w:r>
          </w:p>
        </w:tc>
      </w:tr>
      <w:tr w:rsidR="004910D0" w:rsidRPr="00842665" w:rsidTr="00040836">
        <w:trPr>
          <w:trHeight w:val="259"/>
          <w:tblHeader/>
        </w:trPr>
        <w:tc>
          <w:tcPr>
            <w:tcW w:w="709" w:type="dxa"/>
          </w:tcPr>
          <w:p w:rsidR="004910D0" w:rsidRPr="00842665" w:rsidRDefault="004910D0" w:rsidP="00E8155C">
            <w:pPr>
              <w:jc w:val="center"/>
            </w:pPr>
            <w:r w:rsidRPr="00842665">
              <w:t>1</w:t>
            </w:r>
          </w:p>
        </w:tc>
        <w:tc>
          <w:tcPr>
            <w:tcW w:w="5954" w:type="dxa"/>
          </w:tcPr>
          <w:p w:rsidR="004910D0" w:rsidRPr="00842665" w:rsidRDefault="004910D0" w:rsidP="00E8155C">
            <w:pPr>
              <w:jc w:val="center"/>
            </w:pPr>
            <w:r w:rsidRPr="00842665">
              <w:t>2</w:t>
            </w:r>
          </w:p>
        </w:tc>
        <w:tc>
          <w:tcPr>
            <w:tcW w:w="1417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3</w:t>
            </w:r>
          </w:p>
        </w:tc>
        <w:tc>
          <w:tcPr>
            <w:tcW w:w="964" w:type="dxa"/>
            <w:gridSpan w:val="2"/>
          </w:tcPr>
          <w:p w:rsidR="004910D0" w:rsidRPr="00842665" w:rsidRDefault="004910D0" w:rsidP="00E8155C">
            <w:pPr>
              <w:jc w:val="center"/>
            </w:pPr>
            <w:r w:rsidRPr="00842665">
              <w:t>4</w:t>
            </w:r>
          </w:p>
        </w:tc>
        <w:tc>
          <w:tcPr>
            <w:tcW w:w="1871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5</w:t>
            </w:r>
          </w:p>
        </w:tc>
        <w:tc>
          <w:tcPr>
            <w:tcW w:w="2126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7</w:t>
            </w:r>
          </w:p>
        </w:tc>
      </w:tr>
      <w:tr w:rsidR="00A150F2" w:rsidRPr="00842665" w:rsidTr="00040836">
        <w:trPr>
          <w:trHeight w:val="259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1</w:t>
            </w:r>
            <w:r w:rsidR="005A3F77">
              <w:t>.</w:t>
            </w:r>
          </w:p>
        </w:tc>
        <w:tc>
          <w:tcPr>
            <w:tcW w:w="14005" w:type="dxa"/>
            <w:gridSpan w:val="7"/>
            <w:tcBorders>
              <w:top w:val="nil"/>
            </w:tcBorders>
          </w:tcPr>
          <w:p w:rsidR="00FF2EA7" w:rsidRPr="006977E8" w:rsidRDefault="006977E8" w:rsidP="005E34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Муниципальная программ</w:t>
            </w:r>
            <w:r w:rsidR="00FF2EA7">
              <w:t>а</w:t>
            </w:r>
            <w:r w:rsidR="00FF2EA7" w:rsidRPr="006977E8">
              <w:t xml:space="preserve"> Медведовского </w:t>
            </w:r>
            <w:r w:rsidR="00FF2EA7">
              <w:t xml:space="preserve">сельского </w:t>
            </w:r>
            <w:r w:rsidR="00FF2EA7" w:rsidRPr="006977E8">
              <w:t xml:space="preserve">поселения </w:t>
            </w:r>
            <w:r w:rsidR="00FF2EA7">
              <w:t>Тимашевского</w:t>
            </w:r>
            <w:r w:rsidR="00FF2EA7" w:rsidRPr="006977E8">
              <w:t xml:space="preserve"> район</w:t>
            </w:r>
            <w:r>
              <w:t xml:space="preserve">а </w:t>
            </w:r>
            <w:r w:rsidRPr="006977E8">
              <w:t>«Управление муниципальным имуществом</w:t>
            </w:r>
            <w:r w:rsidR="00FF2EA7">
              <w:t>»</w:t>
            </w:r>
          </w:p>
          <w:p w:rsidR="00A150F2" w:rsidRPr="00842665" w:rsidRDefault="006977E8" w:rsidP="00910475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7E8">
              <w:t>на 20</w:t>
            </w:r>
            <w:r w:rsidR="00314AD7">
              <w:t>2</w:t>
            </w:r>
            <w:r w:rsidR="00910475">
              <w:t>4</w:t>
            </w:r>
            <w:r w:rsidRPr="006977E8">
              <w:t>-20</w:t>
            </w:r>
            <w:r w:rsidR="003530EB">
              <w:t>2</w:t>
            </w:r>
            <w:r w:rsidR="00910475">
              <w:t>6</w:t>
            </w:r>
            <w:r w:rsidRPr="006977E8">
              <w:t xml:space="preserve"> годы</w:t>
            </w:r>
          </w:p>
        </w:tc>
      </w:tr>
      <w:tr w:rsidR="00A150F2" w:rsidRPr="00842665" w:rsidTr="00302B7F">
        <w:trPr>
          <w:trHeight w:val="1590"/>
          <w:tblHeader/>
        </w:trPr>
        <w:tc>
          <w:tcPr>
            <w:tcW w:w="709" w:type="dxa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7"/>
          </w:tcPr>
          <w:p w:rsidR="0093451A" w:rsidRDefault="0093451A" w:rsidP="0093451A">
            <w:pPr>
              <w:pStyle w:val="a9"/>
              <w:spacing w:before="0" w:beforeAutospacing="0" w:after="0" w:afterAutospacing="0"/>
            </w:pPr>
            <w:r>
              <w:t>Основные цели:</w:t>
            </w:r>
          </w:p>
          <w:p w:rsidR="0093451A" w:rsidRPr="0093451A" w:rsidRDefault="005112D8" w:rsidP="0093451A">
            <w:pPr>
              <w:ind w:firstLine="5"/>
              <w:jc w:val="both"/>
            </w:pPr>
            <w:r>
              <w:t>-</w:t>
            </w:r>
            <w:r w:rsidR="0093451A" w:rsidRPr="0093451A">
              <w:t xml:space="preserve"> 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Медведовского сельского поселения Тимашевского района на основе эффективного управления муниципальным имуществом; </w:t>
            </w:r>
          </w:p>
          <w:p w:rsidR="00A150F2" w:rsidRPr="00842665" w:rsidRDefault="005112D8" w:rsidP="0093451A">
            <w:pPr>
              <w:ind w:firstLine="5"/>
              <w:jc w:val="both"/>
            </w:pPr>
            <w:r>
              <w:t>-</w:t>
            </w:r>
            <w:r w:rsidR="0093451A" w:rsidRPr="0093451A">
              <w:t xml:space="preserve"> улучшение качества э</w:t>
            </w:r>
            <w:r w:rsidR="0093451A" w:rsidRPr="0093451A">
              <w:rPr>
                <w:lang w:eastAsia="ar-SA"/>
              </w:rPr>
              <w:t>ксплуатации и содержания зданий органов местного самоуправления Медведовского сельского поселения Тимашевского района и уменьшение расходов на эти цели.</w:t>
            </w:r>
          </w:p>
        </w:tc>
      </w:tr>
      <w:tr w:rsidR="0093451A" w:rsidRPr="00842665" w:rsidTr="00302B7F">
        <w:trPr>
          <w:trHeight w:val="2368"/>
          <w:tblHeader/>
        </w:trPr>
        <w:tc>
          <w:tcPr>
            <w:tcW w:w="709" w:type="dxa"/>
          </w:tcPr>
          <w:p w:rsidR="0093451A" w:rsidRPr="00842665" w:rsidRDefault="0093451A" w:rsidP="00E8155C">
            <w:pPr>
              <w:jc w:val="center"/>
            </w:pPr>
          </w:p>
        </w:tc>
        <w:tc>
          <w:tcPr>
            <w:tcW w:w="14005" w:type="dxa"/>
            <w:gridSpan w:val="7"/>
          </w:tcPr>
          <w:p w:rsidR="0093451A" w:rsidRDefault="0093451A" w:rsidP="0093451A">
            <w:pPr>
              <w:tabs>
                <w:tab w:val="left" w:pos="3533"/>
              </w:tabs>
            </w:pPr>
            <w:r>
              <w:t>Основные задачи:</w:t>
            </w:r>
          </w:p>
          <w:p w:rsidR="0093451A" w:rsidRPr="0093451A" w:rsidRDefault="005112D8" w:rsidP="0093451A">
            <w:pPr>
              <w:tabs>
                <w:tab w:val="left" w:pos="3533"/>
              </w:tabs>
            </w:pPr>
            <w:r>
              <w:t>-</w:t>
            </w:r>
            <w:r w:rsidR="0093451A" w:rsidRPr="0093451A">
              <w:t xml:space="preserve"> определение перечней муниципальных учреждений и имущества казны, необходимых Медведовскому сельскому поселению для решения вопросов местного значения; </w:t>
            </w:r>
          </w:p>
          <w:p w:rsidR="005112D8" w:rsidRDefault="005112D8" w:rsidP="005112D8">
            <w:pPr>
              <w:tabs>
                <w:tab w:val="left" w:pos="3533"/>
              </w:tabs>
            </w:pPr>
            <w:r>
              <w:t xml:space="preserve">- </w:t>
            </w:r>
            <w:r w:rsidR="0093451A" w:rsidRPr="0093451A">
              <w:t>приватизация или перепрофилирование муниципального имущества, находящегося в муниципальной собственности, на основе ан</w:t>
            </w:r>
            <w:r w:rsidR="0093451A" w:rsidRPr="0093451A">
              <w:t>а</w:t>
            </w:r>
            <w:r w:rsidR="0093451A" w:rsidRPr="0093451A">
              <w:t>лиза социально-бюджетной эффективности его дальнейшего использования для нужд Медведовского сельского поселения, продажи или передачи в аренду (доверительное управление);</w:t>
            </w:r>
          </w:p>
          <w:p w:rsidR="0093451A" w:rsidRDefault="005112D8" w:rsidP="005112D8">
            <w:pPr>
              <w:tabs>
                <w:tab w:val="left" w:pos="3533"/>
              </w:tabs>
            </w:pPr>
            <w:r>
              <w:t>-</w:t>
            </w:r>
            <w:r w:rsidRPr="0093451A">
              <w:t xml:space="preserve"> использование муниципальных активов в качестве инструмента для привлечения инвестиций;</w:t>
            </w:r>
          </w:p>
          <w:p w:rsidR="005112D8" w:rsidRDefault="005112D8" w:rsidP="005112D8">
            <w:pPr>
              <w:tabs>
                <w:tab w:val="left" w:pos="3533"/>
              </w:tabs>
            </w:pPr>
            <w:r>
              <w:t>-</w:t>
            </w:r>
            <w:r w:rsidRPr="0093451A">
              <w:t xml:space="preserve"> 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имущества);</w:t>
            </w:r>
          </w:p>
        </w:tc>
      </w:tr>
      <w:tr w:rsidR="00A150F2" w:rsidRPr="00842665" w:rsidTr="009B341E">
        <w:trPr>
          <w:trHeight w:val="3014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7"/>
            <w:vAlign w:val="center"/>
          </w:tcPr>
          <w:p w:rsidR="0093451A" w:rsidRPr="0093451A" w:rsidRDefault="005112D8" w:rsidP="0093451A">
            <w:pPr>
              <w:tabs>
                <w:tab w:val="left" w:pos="3533"/>
              </w:tabs>
            </w:pPr>
            <w:r>
              <w:t>-</w:t>
            </w:r>
            <w:r w:rsidR="0093451A" w:rsidRPr="0093451A">
              <w:t xml:space="preserve"> организация системы всеобщего учета и инвентаризации имущества, проведение полной инвентаризации объектов муниципальной собственности; </w:t>
            </w:r>
          </w:p>
          <w:p w:rsidR="0093451A" w:rsidRPr="0093451A" w:rsidRDefault="005112D8" w:rsidP="0093451A">
            <w:pPr>
              <w:tabs>
                <w:tab w:val="left" w:pos="3533"/>
              </w:tabs>
            </w:pPr>
            <w:r>
              <w:t>-</w:t>
            </w:r>
            <w:r w:rsidR="0093451A" w:rsidRPr="0093451A">
              <w:t xml:space="preserve"> внедрение рыночных механизмов (привлечение независимых оценщиков, принцип предоставления и реализации муниципального имущества на торгах); </w:t>
            </w:r>
          </w:p>
          <w:p w:rsidR="0093451A" w:rsidRPr="0093451A" w:rsidRDefault="005112D8" w:rsidP="0093451A">
            <w:pPr>
              <w:tabs>
                <w:tab w:val="left" w:pos="3533"/>
              </w:tabs>
            </w:pPr>
            <w:r>
              <w:t>-</w:t>
            </w:r>
            <w:r w:rsidR="0093451A" w:rsidRPr="0093451A">
              <w:t xml:space="preserve"> определение перечня имущества, используемого субъектами малого и среднего предпринимательства и организациями, образу</w:t>
            </w:r>
            <w:r w:rsidR="0093451A" w:rsidRPr="0093451A">
              <w:t>ю</w:t>
            </w:r>
            <w:r w:rsidR="0093451A" w:rsidRPr="0093451A">
              <w:t>щими инфраструктуру поддержки субъектов малого и среднего предпринимательства, отказ от приватизации имущества, использу</w:t>
            </w:r>
            <w:r w:rsidR="0093451A" w:rsidRPr="0093451A">
              <w:t>е</w:t>
            </w:r>
            <w:r w:rsidR="0093451A" w:rsidRPr="0093451A">
              <w:t xml:space="preserve">мого субъектами малого и среднего предпринимательства; </w:t>
            </w:r>
          </w:p>
          <w:p w:rsidR="0093451A" w:rsidRPr="0093451A" w:rsidRDefault="005112D8" w:rsidP="0093451A">
            <w:pPr>
              <w:tabs>
                <w:tab w:val="left" w:pos="3533"/>
              </w:tabs>
            </w:pPr>
            <w:r>
              <w:t>-</w:t>
            </w:r>
            <w:r w:rsidR="0093451A" w:rsidRPr="0093451A">
              <w:t xml:space="preserve"> совершенствование системы кадастрового учета и кадастровой оценки объектов недвижимости;  </w:t>
            </w:r>
          </w:p>
          <w:p w:rsidR="00A150F2" w:rsidRPr="00842665" w:rsidRDefault="005112D8" w:rsidP="00A073F6">
            <w:pPr>
              <w:tabs>
                <w:tab w:val="left" w:pos="3533"/>
              </w:tabs>
            </w:pPr>
            <w:r>
              <w:t>-</w:t>
            </w:r>
            <w:r w:rsidR="0093451A" w:rsidRPr="0093451A">
              <w:t xml:space="preserve"> содержание муниципального имущества.</w:t>
            </w:r>
          </w:p>
        </w:tc>
      </w:tr>
      <w:tr w:rsidR="009B341E" w:rsidRPr="00842665" w:rsidTr="00C33D0D">
        <w:trPr>
          <w:trHeight w:val="648"/>
          <w:tblHeader/>
        </w:trPr>
        <w:tc>
          <w:tcPr>
            <w:tcW w:w="14714" w:type="dxa"/>
            <w:gridSpan w:val="8"/>
            <w:vAlign w:val="center"/>
          </w:tcPr>
          <w:p w:rsidR="009B341E" w:rsidRDefault="009B341E" w:rsidP="009B341E">
            <w:pPr>
              <w:tabs>
                <w:tab w:val="left" w:pos="3533"/>
              </w:tabs>
              <w:jc w:val="center"/>
            </w:pPr>
            <w:r>
              <w:t>Основное мероприятие № 1 «Мероприятия по землеустройству и землепользованию»</w:t>
            </w:r>
          </w:p>
        </w:tc>
      </w:tr>
      <w:tr w:rsidR="004910D0" w:rsidRPr="00842665" w:rsidTr="009B341E">
        <w:trPr>
          <w:trHeight w:val="1391"/>
          <w:tblHeader/>
        </w:trPr>
        <w:tc>
          <w:tcPr>
            <w:tcW w:w="709" w:type="dxa"/>
            <w:vAlign w:val="center"/>
          </w:tcPr>
          <w:p w:rsidR="004910D0" w:rsidRPr="00842665" w:rsidRDefault="00040836" w:rsidP="00E8155C">
            <w:pPr>
              <w:jc w:val="center"/>
            </w:pPr>
            <w:r>
              <w:t>1.</w:t>
            </w:r>
          </w:p>
        </w:tc>
        <w:tc>
          <w:tcPr>
            <w:tcW w:w="5954" w:type="dxa"/>
            <w:vAlign w:val="center"/>
            <w:hideMark/>
          </w:tcPr>
          <w:p w:rsidR="004910D0" w:rsidRPr="00842665" w:rsidRDefault="009B341E" w:rsidP="00040836">
            <w:pPr>
              <w:pStyle w:val="ad"/>
            </w:pPr>
            <w:r>
              <w:t>Межевание земельных участков с постановкой на кад</w:t>
            </w:r>
            <w:r>
              <w:t>а</w:t>
            </w:r>
            <w:r>
              <w:t>стровый учет, получение выписок из ЕГРН на земел</w:t>
            </w:r>
            <w:r>
              <w:t>ь</w:t>
            </w:r>
            <w:r>
              <w:t>ные участки</w:t>
            </w:r>
          </w:p>
        </w:tc>
        <w:tc>
          <w:tcPr>
            <w:tcW w:w="1417" w:type="dxa"/>
            <w:vAlign w:val="center"/>
          </w:tcPr>
          <w:p w:rsidR="004910D0" w:rsidRPr="00842665" w:rsidRDefault="005A3F77" w:rsidP="00040836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4910D0" w:rsidRPr="00842665" w:rsidRDefault="00466F6C" w:rsidP="00040836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4910D0" w:rsidRPr="00842665" w:rsidRDefault="00C33D0D" w:rsidP="00040836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4910D0" w:rsidRPr="00842665" w:rsidRDefault="00040836" w:rsidP="00040836">
            <w:pPr>
              <w:jc w:val="center"/>
            </w:pPr>
            <w:r>
              <w:t>5</w:t>
            </w:r>
          </w:p>
        </w:tc>
        <w:tc>
          <w:tcPr>
            <w:tcW w:w="1673" w:type="dxa"/>
            <w:vAlign w:val="center"/>
          </w:tcPr>
          <w:p w:rsidR="004910D0" w:rsidRPr="00842665" w:rsidRDefault="00040836" w:rsidP="00040836">
            <w:pPr>
              <w:jc w:val="center"/>
            </w:pPr>
            <w:r>
              <w:t>4</w:t>
            </w:r>
          </w:p>
        </w:tc>
      </w:tr>
      <w:tr w:rsidR="009B341E" w:rsidRPr="00842665" w:rsidTr="00C33D0D">
        <w:trPr>
          <w:trHeight w:val="843"/>
          <w:tblHeader/>
        </w:trPr>
        <w:tc>
          <w:tcPr>
            <w:tcW w:w="14714" w:type="dxa"/>
            <w:gridSpan w:val="8"/>
            <w:vAlign w:val="center"/>
          </w:tcPr>
          <w:p w:rsidR="009B341E" w:rsidRDefault="009B341E" w:rsidP="00040836">
            <w:pPr>
              <w:jc w:val="center"/>
            </w:pPr>
            <w:r>
              <w:t>Основное мероприятие № 2 «Оценка недвижимости, признание прав и регулирование отношений по</w:t>
            </w:r>
          </w:p>
          <w:p w:rsidR="009B341E" w:rsidRDefault="009B341E" w:rsidP="00040836">
            <w:pPr>
              <w:jc w:val="center"/>
            </w:pPr>
            <w:r>
              <w:t xml:space="preserve"> муниципальной собственности», в том числе:</w:t>
            </w:r>
          </w:p>
        </w:tc>
      </w:tr>
      <w:tr w:rsidR="00C33D0D" w:rsidRPr="00842665" w:rsidTr="00C33D0D">
        <w:trPr>
          <w:trHeight w:val="1147"/>
          <w:tblHeader/>
        </w:trPr>
        <w:tc>
          <w:tcPr>
            <w:tcW w:w="709" w:type="dxa"/>
            <w:vMerge w:val="restart"/>
            <w:vAlign w:val="center"/>
          </w:tcPr>
          <w:p w:rsidR="00C33D0D" w:rsidRPr="00842665" w:rsidRDefault="00C33D0D" w:rsidP="00040836">
            <w:pPr>
              <w:jc w:val="center"/>
            </w:pPr>
            <w:r>
              <w:t>2.1</w:t>
            </w:r>
          </w:p>
        </w:tc>
        <w:tc>
          <w:tcPr>
            <w:tcW w:w="5954" w:type="dxa"/>
            <w:vAlign w:val="center"/>
          </w:tcPr>
          <w:p w:rsidR="00C33D0D" w:rsidRPr="004910D0" w:rsidRDefault="00C33D0D" w:rsidP="009B341E">
            <w:pPr>
              <w:spacing w:line="216" w:lineRule="auto"/>
            </w:pPr>
            <w:r>
              <w:t>Количество п</w:t>
            </w:r>
            <w:r w:rsidRPr="00EF190A">
              <w:t>олучен</w:t>
            </w:r>
            <w:r>
              <w:t>ых</w:t>
            </w:r>
            <w:r w:rsidRPr="00EF190A">
              <w:t xml:space="preserve"> </w:t>
            </w:r>
            <w:r>
              <w:t>выписок из ЕГРН</w:t>
            </w:r>
            <w:r w:rsidRPr="00EF190A">
              <w:t xml:space="preserve"> на </w:t>
            </w:r>
            <w:r>
              <w:t>объекты недвижимости, тех.паспортов</w:t>
            </w:r>
          </w:p>
        </w:tc>
        <w:tc>
          <w:tcPr>
            <w:tcW w:w="1417" w:type="dxa"/>
            <w:vAlign w:val="center"/>
          </w:tcPr>
          <w:p w:rsidR="00C33D0D" w:rsidRPr="00842665" w:rsidRDefault="00C33D0D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C33D0D" w:rsidRPr="00842665" w:rsidRDefault="00C33D0D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C33D0D" w:rsidRPr="00842665" w:rsidRDefault="00C33D0D" w:rsidP="00487EA6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C33D0D" w:rsidRPr="00842665" w:rsidRDefault="00C33D0D" w:rsidP="00175EEE">
            <w:pPr>
              <w:jc w:val="center"/>
            </w:pPr>
            <w:bookmarkStart w:id="0" w:name="_GoBack"/>
            <w:bookmarkEnd w:id="0"/>
            <w:r>
              <w:t>8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33D0D" w:rsidRPr="00842665" w:rsidRDefault="00C33D0D" w:rsidP="00EA5943">
            <w:pPr>
              <w:jc w:val="center"/>
            </w:pPr>
            <w:r>
              <w:t>1</w:t>
            </w:r>
          </w:p>
        </w:tc>
      </w:tr>
      <w:tr w:rsidR="00C33D0D" w:rsidRPr="00842665" w:rsidTr="00C33D0D">
        <w:trPr>
          <w:trHeight w:val="542"/>
          <w:tblHeader/>
        </w:trPr>
        <w:tc>
          <w:tcPr>
            <w:tcW w:w="709" w:type="dxa"/>
            <w:vMerge/>
            <w:vAlign w:val="center"/>
          </w:tcPr>
          <w:p w:rsidR="00C33D0D" w:rsidRDefault="00C33D0D" w:rsidP="00040836">
            <w:pPr>
              <w:jc w:val="center"/>
            </w:pPr>
          </w:p>
        </w:tc>
        <w:tc>
          <w:tcPr>
            <w:tcW w:w="5954" w:type="dxa"/>
            <w:vAlign w:val="center"/>
          </w:tcPr>
          <w:p w:rsidR="00C33D0D" w:rsidRDefault="00C33D0D" w:rsidP="009B341E">
            <w:pPr>
              <w:spacing w:line="216" w:lineRule="auto"/>
            </w:pPr>
            <w:r>
              <w:t xml:space="preserve">Подготовка тех.плана </w:t>
            </w:r>
          </w:p>
        </w:tc>
        <w:tc>
          <w:tcPr>
            <w:tcW w:w="1417" w:type="dxa"/>
            <w:vAlign w:val="center"/>
          </w:tcPr>
          <w:p w:rsidR="00C33D0D" w:rsidRDefault="00C33D0D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C33D0D" w:rsidRDefault="00C33D0D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C33D0D" w:rsidRDefault="00C33D0D" w:rsidP="00487EA6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C33D0D" w:rsidRDefault="00C33D0D" w:rsidP="00175EEE">
            <w:pPr>
              <w:jc w:val="center"/>
            </w:pPr>
            <w:r>
              <w:t>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33D0D" w:rsidRDefault="00C33D0D" w:rsidP="00EA5943">
            <w:pPr>
              <w:jc w:val="center"/>
            </w:pPr>
            <w:r>
              <w:t>0</w:t>
            </w:r>
          </w:p>
        </w:tc>
      </w:tr>
      <w:tr w:rsidR="00C33D0D" w:rsidRPr="00842665" w:rsidTr="00C33D0D">
        <w:trPr>
          <w:trHeight w:val="564"/>
          <w:tblHeader/>
        </w:trPr>
        <w:tc>
          <w:tcPr>
            <w:tcW w:w="709" w:type="dxa"/>
            <w:vMerge/>
            <w:vAlign w:val="center"/>
          </w:tcPr>
          <w:p w:rsidR="00C33D0D" w:rsidRDefault="00C33D0D" w:rsidP="00040836">
            <w:pPr>
              <w:jc w:val="center"/>
            </w:pPr>
          </w:p>
        </w:tc>
        <w:tc>
          <w:tcPr>
            <w:tcW w:w="5954" w:type="dxa"/>
            <w:vAlign w:val="center"/>
          </w:tcPr>
          <w:p w:rsidR="00C33D0D" w:rsidRDefault="00C33D0D" w:rsidP="009B341E">
            <w:pPr>
              <w:spacing w:line="216" w:lineRule="auto"/>
            </w:pPr>
            <w:r>
              <w:t>Подготовка акта обследования здания</w:t>
            </w:r>
          </w:p>
        </w:tc>
        <w:tc>
          <w:tcPr>
            <w:tcW w:w="1417" w:type="dxa"/>
            <w:vAlign w:val="center"/>
          </w:tcPr>
          <w:p w:rsidR="00C33D0D" w:rsidRDefault="00C33D0D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C33D0D" w:rsidRDefault="00C33D0D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C33D0D" w:rsidRDefault="00C33D0D" w:rsidP="00487EA6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C33D0D" w:rsidRDefault="00C33D0D" w:rsidP="00175EEE">
            <w:pPr>
              <w:jc w:val="center"/>
            </w:pPr>
            <w:r>
              <w:t>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33D0D" w:rsidRDefault="00C33D0D" w:rsidP="00EA5943">
            <w:pPr>
              <w:jc w:val="center"/>
            </w:pPr>
            <w:r>
              <w:t>0</w:t>
            </w:r>
          </w:p>
        </w:tc>
      </w:tr>
      <w:tr w:rsidR="006C190B" w:rsidRPr="00842665" w:rsidTr="00C33D0D">
        <w:trPr>
          <w:trHeight w:val="981"/>
          <w:tblHeader/>
        </w:trPr>
        <w:tc>
          <w:tcPr>
            <w:tcW w:w="709" w:type="dxa"/>
            <w:vAlign w:val="center"/>
          </w:tcPr>
          <w:p w:rsidR="006C190B" w:rsidRPr="00842665" w:rsidRDefault="009B341E" w:rsidP="00EA5943">
            <w:pPr>
              <w:jc w:val="center"/>
            </w:pPr>
            <w:r>
              <w:t>2.2</w:t>
            </w:r>
          </w:p>
        </w:tc>
        <w:tc>
          <w:tcPr>
            <w:tcW w:w="5954" w:type="dxa"/>
            <w:vAlign w:val="center"/>
          </w:tcPr>
          <w:p w:rsidR="006C190B" w:rsidRPr="004910D0" w:rsidRDefault="009B341E" w:rsidP="009B341E">
            <w:r>
              <w:t>Количество проведенной рыночной оценки объектов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Pr="000F4CF9" w:rsidRDefault="00040836" w:rsidP="00040836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6C190B" w:rsidRPr="00842665" w:rsidRDefault="009A3377" w:rsidP="00040836">
            <w:pPr>
              <w:jc w:val="center"/>
            </w:pPr>
            <w:r>
              <w:t>2</w:t>
            </w:r>
            <w:r w:rsidR="00910475">
              <w:t>2</w:t>
            </w:r>
          </w:p>
        </w:tc>
        <w:tc>
          <w:tcPr>
            <w:tcW w:w="1673" w:type="dxa"/>
            <w:vAlign w:val="center"/>
          </w:tcPr>
          <w:p w:rsidR="006C190B" w:rsidRPr="00842665" w:rsidRDefault="00040836" w:rsidP="00040836">
            <w:pPr>
              <w:tabs>
                <w:tab w:val="left" w:pos="151"/>
                <w:tab w:val="left" w:pos="714"/>
                <w:tab w:val="left" w:pos="1097"/>
              </w:tabs>
              <w:ind w:left="1735" w:hanging="1276"/>
            </w:pPr>
            <w:r>
              <w:t xml:space="preserve">   </w:t>
            </w:r>
            <w:r w:rsidR="00910475">
              <w:t>20</w:t>
            </w:r>
          </w:p>
        </w:tc>
      </w:tr>
      <w:tr w:rsidR="009B341E" w:rsidRPr="00842665" w:rsidTr="00C33D0D">
        <w:trPr>
          <w:trHeight w:val="822"/>
          <w:tblHeader/>
        </w:trPr>
        <w:tc>
          <w:tcPr>
            <w:tcW w:w="14714" w:type="dxa"/>
            <w:gridSpan w:val="8"/>
            <w:vAlign w:val="center"/>
          </w:tcPr>
          <w:p w:rsidR="009B341E" w:rsidRDefault="009B341E" w:rsidP="009B341E">
            <w:pPr>
              <w:spacing w:line="216" w:lineRule="auto"/>
              <w:jc w:val="center"/>
            </w:pPr>
            <w:r>
              <w:lastRenderedPageBreak/>
              <w:t xml:space="preserve">Основное мероприятие № 3 «Мероприятия по содержанию имущества находящегося </w:t>
            </w:r>
          </w:p>
          <w:p w:rsidR="009B341E" w:rsidRDefault="009B341E" w:rsidP="009B341E">
            <w:pPr>
              <w:spacing w:line="216" w:lineRule="auto"/>
              <w:jc w:val="center"/>
            </w:pPr>
            <w:r>
              <w:t>в казне Медведовского сельского поселения Тимашевского района»</w:t>
            </w:r>
          </w:p>
        </w:tc>
      </w:tr>
      <w:tr w:rsidR="006C190B" w:rsidRPr="00842665" w:rsidTr="00040836">
        <w:trPr>
          <w:trHeight w:val="350"/>
        </w:trPr>
        <w:tc>
          <w:tcPr>
            <w:tcW w:w="709" w:type="dxa"/>
            <w:vAlign w:val="center"/>
          </w:tcPr>
          <w:p w:rsidR="006C190B" w:rsidRDefault="009B341E" w:rsidP="00EA5943">
            <w:pPr>
              <w:jc w:val="center"/>
            </w:pPr>
            <w:r>
              <w:t>3.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Содержание муниципального имущества</w:t>
            </w:r>
          </w:p>
        </w:tc>
        <w:tc>
          <w:tcPr>
            <w:tcW w:w="1417" w:type="dxa"/>
            <w:vAlign w:val="center"/>
          </w:tcPr>
          <w:p w:rsidR="006C190B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Default="006C190B" w:rsidP="00040836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C190B" w:rsidRDefault="006E475C" w:rsidP="00040836">
            <w:pPr>
              <w:jc w:val="center"/>
            </w:pPr>
            <w:r>
              <w:t>2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C190B" w:rsidRDefault="00040836" w:rsidP="00040836">
            <w:pPr>
              <w:ind w:left="1735" w:hanging="1276"/>
              <w:jc w:val="both"/>
            </w:pPr>
            <w:r>
              <w:t xml:space="preserve">   </w:t>
            </w:r>
            <w:r w:rsidR="008048E9">
              <w:t>1</w:t>
            </w:r>
          </w:p>
        </w:tc>
      </w:tr>
    </w:tbl>
    <w:p w:rsidR="0003010C" w:rsidRDefault="0003010C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:rsidR="0003010C" w:rsidRDefault="0003010C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:rsidR="00910475" w:rsidRDefault="00EF531A" w:rsidP="00040836">
      <w:pPr>
        <w:widowControl w:val="0"/>
        <w:tabs>
          <w:tab w:val="left" w:pos="4536"/>
        </w:tabs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040836">
        <w:rPr>
          <w:sz w:val="28"/>
          <w:szCs w:val="28"/>
        </w:rPr>
        <w:t xml:space="preserve"> </w:t>
      </w:r>
      <w:r w:rsidR="00910475">
        <w:rPr>
          <w:sz w:val="28"/>
          <w:szCs w:val="28"/>
        </w:rPr>
        <w:t>главы</w:t>
      </w:r>
    </w:p>
    <w:p w:rsidR="00484CD0" w:rsidRDefault="00313FB1" w:rsidP="00040836">
      <w:pPr>
        <w:widowControl w:val="0"/>
        <w:tabs>
          <w:tab w:val="left" w:pos="4536"/>
        </w:tabs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Медведовского </w:t>
      </w:r>
      <w:r w:rsidR="00484CD0">
        <w:rPr>
          <w:sz w:val="28"/>
          <w:szCs w:val="28"/>
        </w:rPr>
        <w:t>сельского поселения</w:t>
      </w:r>
    </w:p>
    <w:p w:rsidR="006436E2" w:rsidRPr="005F33A1" w:rsidRDefault="00313FB1" w:rsidP="00040836">
      <w:pPr>
        <w:widowControl w:val="0"/>
        <w:tabs>
          <w:tab w:val="left" w:pos="4536"/>
        </w:tabs>
        <w:autoSpaceDE w:val="0"/>
        <w:autoSpaceDN w:val="0"/>
        <w:adjustRightInd w:val="0"/>
        <w:ind w:left="-142" w:right="-173"/>
        <w:rPr>
          <w:sz w:val="28"/>
          <w:szCs w:val="28"/>
        </w:rPr>
        <w:sectPr w:rsidR="006436E2" w:rsidRPr="005F33A1" w:rsidSect="00302B7F">
          <w:headerReference w:type="even" r:id="rId8"/>
          <w:headerReference w:type="default" r:id="rId9"/>
          <w:pgSz w:w="16838" w:h="11906" w:orient="landscape"/>
          <w:pgMar w:top="1560" w:right="1134" w:bottom="567" w:left="1276" w:header="720" w:footer="286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Тимашевского района</w:t>
      </w:r>
      <w:r w:rsidR="00A03CF3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040836">
        <w:rPr>
          <w:sz w:val="28"/>
          <w:szCs w:val="28"/>
        </w:rPr>
        <w:t xml:space="preserve">  </w:t>
      </w:r>
      <w:r w:rsidR="00A03CF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</w:t>
      </w:r>
      <w:r w:rsidR="006C71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5E347D">
        <w:rPr>
          <w:sz w:val="28"/>
          <w:szCs w:val="28"/>
        </w:rPr>
        <w:t xml:space="preserve">     </w:t>
      </w:r>
      <w:r w:rsidR="00CB4767">
        <w:rPr>
          <w:sz w:val="28"/>
          <w:szCs w:val="28"/>
        </w:rPr>
        <w:t xml:space="preserve">  Р.С. Ермаков</w:t>
      </w:r>
    </w:p>
    <w:p w:rsidR="0046689A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46689A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1" w:name="Par455"/>
      <w:bookmarkEnd w:id="1"/>
    </w:p>
    <w:p w:rsidR="002866D8" w:rsidRPr="00B969CD" w:rsidRDefault="002866D8" w:rsidP="0014464F">
      <w:bookmarkStart w:id="2" w:name="Par541"/>
      <w:bookmarkStart w:id="3" w:name="Par563"/>
      <w:bookmarkEnd w:id="2"/>
      <w:bookmarkEnd w:id="3"/>
    </w:p>
    <w:sectPr w:rsidR="002866D8" w:rsidRPr="00B969CD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6FA" w:rsidRDefault="001856FA">
      <w:r>
        <w:separator/>
      </w:r>
    </w:p>
  </w:endnote>
  <w:endnote w:type="continuationSeparator" w:id="1">
    <w:p w:rsidR="001856FA" w:rsidRDefault="00185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6FA" w:rsidRDefault="001856FA">
      <w:r>
        <w:separator/>
      </w:r>
    </w:p>
  </w:footnote>
  <w:footnote w:type="continuationSeparator" w:id="1">
    <w:p w:rsidR="001856FA" w:rsidRDefault="00185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3500A8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107"/>
      <w:docPartObj>
        <w:docPartGallery w:val="Page Numbers (Margins)"/>
        <w:docPartUnique/>
      </w:docPartObj>
    </w:sdtPr>
    <w:sdtContent>
      <w:p w:rsidR="0080083C" w:rsidRDefault="003500A8">
        <w:pPr>
          <w:pStyle w:val="a3"/>
          <w:jc w:val="center"/>
        </w:pPr>
        <w:r>
          <w:rPr>
            <w:noProof/>
            <w:lang w:eastAsia="zh-TW"/>
          </w:rPr>
          <w:pict>
            <v:rect id="_x0000_s43013" style="position:absolute;left:0;text-align:left;margin-left:715.2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43013">
                <w:txbxContent>
                  <w:tbl>
                    <w:tblPr>
                      <w:tblStyle w:val="af0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633"/>
                    </w:tblGrid>
                    <w:tr w:rsidR="00C004DE" w:rsidTr="00C004DE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extDirection w:val="tbRl"/>
                        </w:tcPr>
                        <w:p w:rsidR="00C004DE" w:rsidRDefault="003500A8" w:rsidP="00C004DE">
                          <w:pPr>
                            <w:ind w:left="113" w:right="113"/>
                          </w:pPr>
                          <w:fldSimple w:instr=" PAGE   \* MERGEFORMAT ">
                            <w:r w:rsidR="00C33D0D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:rsidR="00C004DE" w:rsidRDefault="00C004DE" w:rsidP="00C004D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4690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4EE5"/>
    <w:rsid w:val="00005289"/>
    <w:rsid w:val="000063D2"/>
    <w:rsid w:val="00007335"/>
    <w:rsid w:val="00007B33"/>
    <w:rsid w:val="000101A6"/>
    <w:rsid w:val="00010663"/>
    <w:rsid w:val="00012883"/>
    <w:rsid w:val="0001346F"/>
    <w:rsid w:val="000135DD"/>
    <w:rsid w:val="000143A9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010C"/>
    <w:rsid w:val="00032C14"/>
    <w:rsid w:val="00032C91"/>
    <w:rsid w:val="000340D5"/>
    <w:rsid w:val="0003490A"/>
    <w:rsid w:val="0003719C"/>
    <w:rsid w:val="00040836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30ED"/>
    <w:rsid w:val="00055A79"/>
    <w:rsid w:val="00057147"/>
    <w:rsid w:val="0006092F"/>
    <w:rsid w:val="00060F6C"/>
    <w:rsid w:val="000617FD"/>
    <w:rsid w:val="0006341A"/>
    <w:rsid w:val="000643D8"/>
    <w:rsid w:val="00065799"/>
    <w:rsid w:val="00065B49"/>
    <w:rsid w:val="000662C9"/>
    <w:rsid w:val="00071BA8"/>
    <w:rsid w:val="00073BB4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C87"/>
    <w:rsid w:val="000B020D"/>
    <w:rsid w:val="000B12D0"/>
    <w:rsid w:val="000B18EE"/>
    <w:rsid w:val="000B1C5C"/>
    <w:rsid w:val="000B4B43"/>
    <w:rsid w:val="000C12D9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43F"/>
    <w:rsid w:val="00110E24"/>
    <w:rsid w:val="00111767"/>
    <w:rsid w:val="001137FB"/>
    <w:rsid w:val="00114674"/>
    <w:rsid w:val="00114FB2"/>
    <w:rsid w:val="001166B1"/>
    <w:rsid w:val="00123FD2"/>
    <w:rsid w:val="00124EB1"/>
    <w:rsid w:val="001277A5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570DD"/>
    <w:rsid w:val="00162C1F"/>
    <w:rsid w:val="00164E12"/>
    <w:rsid w:val="00164F6A"/>
    <w:rsid w:val="00165ED3"/>
    <w:rsid w:val="001738AA"/>
    <w:rsid w:val="00173F08"/>
    <w:rsid w:val="00175EEE"/>
    <w:rsid w:val="00176FE5"/>
    <w:rsid w:val="0017794B"/>
    <w:rsid w:val="0018317E"/>
    <w:rsid w:val="001856FA"/>
    <w:rsid w:val="00186FA0"/>
    <w:rsid w:val="00187C0F"/>
    <w:rsid w:val="001916BC"/>
    <w:rsid w:val="001945F3"/>
    <w:rsid w:val="0019607E"/>
    <w:rsid w:val="00196864"/>
    <w:rsid w:val="00196D15"/>
    <w:rsid w:val="00196F72"/>
    <w:rsid w:val="001A171E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762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280A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030E"/>
    <w:rsid w:val="0028195E"/>
    <w:rsid w:val="00281F0C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7674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E7E2F"/>
    <w:rsid w:val="002F0321"/>
    <w:rsid w:val="002F280E"/>
    <w:rsid w:val="002F29DA"/>
    <w:rsid w:val="002F2B3A"/>
    <w:rsid w:val="002F39D0"/>
    <w:rsid w:val="002F59FE"/>
    <w:rsid w:val="002F6012"/>
    <w:rsid w:val="002F670F"/>
    <w:rsid w:val="002F6A9F"/>
    <w:rsid w:val="002F7A67"/>
    <w:rsid w:val="00301DFC"/>
    <w:rsid w:val="00302B7F"/>
    <w:rsid w:val="00302EF1"/>
    <w:rsid w:val="0030389B"/>
    <w:rsid w:val="003049CB"/>
    <w:rsid w:val="00304FEF"/>
    <w:rsid w:val="003053D4"/>
    <w:rsid w:val="00306EAA"/>
    <w:rsid w:val="00307BA5"/>
    <w:rsid w:val="0031053C"/>
    <w:rsid w:val="00311336"/>
    <w:rsid w:val="00311CAC"/>
    <w:rsid w:val="00313FB1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696B"/>
    <w:rsid w:val="003500A8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5AD"/>
    <w:rsid w:val="003D255D"/>
    <w:rsid w:val="003D265D"/>
    <w:rsid w:val="003D2787"/>
    <w:rsid w:val="003D29B0"/>
    <w:rsid w:val="003D7D30"/>
    <w:rsid w:val="003E028D"/>
    <w:rsid w:val="003E273B"/>
    <w:rsid w:val="003E43FD"/>
    <w:rsid w:val="003E5182"/>
    <w:rsid w:val="003E5660"/>
    <w:rsid w:val="003E5F6F"/>
    <w:rsid w:val="003F03A8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071F"/>
    <w:rsid w:val="00421841"/>
    <w:rsid w:val="0042351B"/>
    <w:rsid w:val="0042394E"/>
    <w:rsid w:val="00423962"/>
    <w:rsid w:val="00423DD4"/>
    <w:rsid w:val="00424F0B"/>
    <w:rsid w:val="00425454"/>
    <w:rsid w:val="00426058"/>
    <w:rsid w:val="00430100"/>
    <w:rsid w:val="00430BE2"/>
    <w:rsid w:val="00432482"/>
    <w:rsid w:val="00436689"/>
    <w:rsid w:val="0044238F"/>
    <w:rsid w:val="00442A77"/>
    <w:rsid w:val="0044648D"/>
    <w:rsid w:val="00447879"/>
    <w:rsid w:val="004501DB"/>
    <w:rsid w:val="0045052A"/>
    <w:rsid w:val="00453FF1"/>
    <w:rsid w:val="0045447B"/>
    <w:rsid w:val="004545C9"/>
    <w:rsid w:val="00455366"/>
    <w:rsid w:val="0046049C"/>
    <w:rsid w:val="004619DC"/>
    <w:rsid w:val="00462804"/>
    <w:rsid w:val="004638AC"/>
    <w:rsid w:val="0046689A"/>
    <w:rsid w:val="00466C4C"/>
    <w:rsid w:val="00466F6C"/>
    <w:rsid w:val="0047175B"/>
    <w:rsid w:val="0047264C"/>
    <w:rsid w:val="00472702"/>
    <w:rsid w:val="00483C56"/>
    <w:rsid w:val="004840C7"/>
    <w:rsid w:val="00484513"/>
    <w:rsid w:val="00484CD0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5631"/>
    <w:rsid w:val="004A65BD"/>
    <w:rsid w:val="004A69DA"/>
    <w:rsid w:val="004B0593"/>
    <w:rsid w:val="004B11DD"/>
    <w:rsid w:val="004B14FE"/>
    <w:rsid w:val="004B17B3"/>
    <w:rsid w:val="004B3DE0"/>
    <w:rsid w:val="004B526B"/>
    <w:rsid w:val="004B6176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5971"/>
    <w:rsid w:val="00500221"/>
    <w:rsid w:val="00503CE9"/>
    <w:rsid w:val="00504970"/>
    <w:rsid w:val="00505DB4"/>
    <w:rsid w:val="005069FA"/>
    <w:rsid w:val="005075E6"/>
    <w:rsid w:val="005112D8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27E08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702C"/>
    <w:rsid w:val="00561983"/>
    <w:rsid w:val="00562878"/>
    <w:rsid w:val="00563C6F"/>
    <w:rsid w:val="00565AA5"/>
    <w:rsid w:val="00566D70"/>
    <w:rsid w:val="005678F1"/>
    <w:rsid w:val="0057224F"/>
    <w:rsid w:val="00573CD8"/>
    <w:rsid w:val="005744DF"/>
    <w:rsid w:val="005746DA"/>
    <w:rsid w:val="00575CB3"/>
    <w:rsid w:val="00576BF1"/>
    <w:rsid w:val="00577D36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3F77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6544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47D"/>
    <w:rsid w:val="005E434A"/>
    <w:rsid w:val="005E7CB2"/>
    <w:rsid w:val="005F1A0F"/>
    <w:rsid w:val="005F2456"/>
    <w:rsid w:val="005F33A1"/>
    <w:rsid w:val="005F574F"/>
    <w:rsid w:val="005F777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77F45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C7164"/>
    <w:rsid w:val="006D49DE"/>
    <w:rsid w:val="006D4E44"/>
    <w:rsid w:val="006D68A0"/>
    <w:rsid w:val="006D7983"/>
    <w:rsid w:val="006E0A97"/>
    <w:rsid w:val="006E114F"/>
    <w:rsid w:val="006E1CF7"/>
    <w:rsid w:val="006E1D25"/>
    <w:rsid w:val="006E3EDB"/>
    <w:rsid w:val="006E475C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23B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012"/>
    <w:rsid w:val="00735847"/>
    <w:rsid w:val="00735DF0"/>
    <w:rsid w:val="00735F45"/>
    <w:rsid w:val="00742CF0"/>
    <w:rsid w:val="00744C1F"/>
    <w:rsid w:val="00747EBE"/>
    <w:rsid w:val="00752D2B"/>
    <w:rsid w:val="00753120"/>
    <w:rsid w:val="00753BE6"/>
    <w:rsid w:val="00754500"/>
    <w:rsid w:val="00754B2D"/>
    <w:rsid w:val="00755522"/>
    <w:rsid w:val="0075562A"/>
    <w:rsid w:val="007572EF"/>
    <w:rsid w:val="007616A6"/>
    <w:rsid w:val="0076547B"/>
    <w:rsid w:val="00765CEE"/>
    <w:rsid w:val="00767F06"/>
    <w:rsid w:val="0077005A"/>
    <w:rsid w:val="00770B1A"/>
    <w:rsid w:val="007713BF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4C66"/>
    <w:rsid w:val="007A5073"/>
    <w:rsid w:val="007B0468"/>
    <w:rsid w:val="007B4507"/>
    <w:rsid w:val="007B4BE6"/>
    <w:rsid w:val="007B594D"/>
    <w:rsid w:val="007B6B08"/>
    <w:rsid w:val="007C0F9E"/>
    <w:rsid w:val="007C26BD"/>
    <w:rsid w:val="007C2827"/>
    <w:rsid w:val="007C5A10"/>
    <w:rsid w:val="007C6E32"/>
    <w:rsid w:val="007C7960"/>
    <w:rsid w:val="007D4677"/>
    <w:rsid w:val="007D4830"/>
    <w:rsid w:val="007D591A"/>
    <w:rsid w:val="007D617E"/>
    <w:rsid w:val="007D6C83"/>
    <w:rsid w:val="007D79CA"/>
    <w:rsid w:val="007E2046"/>
    <w:rsid w:val="007E3129"/>
    <w:rsid w:val="007E3323"/>
    <w:rsid w:val="007E5555"/>
    <w:rsid w:val="007E7424"/>
    <w:rsid w:val="007F2715"/>
    <w:rsid w:val="007F52A5"/>
    <w:rsid w:val="007F79F9"/>
    <w:rsid w:val="0080083C"/>
    <w:rsid w:val="00802D2F"/>
    <w:rsid w:val="0080383B"/>
    <w:rsid w:val="008040AE"/>
    <w:rsid w:val="008048E9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6C4C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083C"/>
    <w:rsid w:val="0083394F"/>
    <w:rsid w:val="00834E2C"/>
    <w:rsid w:val="0084228F"/>
    <w:rsid w:val="00843108"/>
    <w:rsid w:val="00843BF8"/>
    <w:rsid w:val="00844D4F"/>
    <w:rsid w:val="0084601D"/>
    <w:rsid w:val="008473A8"/>
    <w:rsid w:val="0084760E"/>
    <w:rsid w:val="00851105"/>
    <w:rsid w:val="00862C06"/>
    <w:rsid w:val="0086361C"/>
    <w:rsid w:val="00863655"/>
    <w:rsid w:val="00863B64"/>
    <w:rsid w:val="00863DE9"/>
    <w:rsid w:val="0087026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4E6E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0475"/>
    <w:rsid w:val="009112CA"/>
    <w:rsid w:val="00911EF8"/>
    <w:rsid w:val="009134B7"/>
    <w:rsid w:val="0091698E"/>
    <w:rsid w:val="009202D4"/>
    <w:rsid w:val="009209EE"/>
    <w:rsid w:val="00922982"/>
    <w:rsid w:val="00922B94"/>
    <w:rsid w:val="00924335"/>
    <w:rsid w:val="00926CEB"/>
    <w:rsid w:val="009270A4"/>
    <w:rsid w:val="0092769B"/>
    <w:rsid w:val="009318F9"/>
    <w:rsid w:val="00932830"/>
    <w:rsid w:val="00932A05"/>
    <w:rsid w:val="00933921"/>
    <w:rsid w:val="00933E43"/>
    <w:rsid w:val="0093451A"/>
    <w:rsid w:val="00935ECE"/>
    <w:rsid w:val="009367BC"/>
    <w:rsid w:val="00936DAC"/>
    <w:rsid w:val="00937E6D"/>
    <w:rsid w:val="00941BE7"/>
    <w:rsid w:val="0094394C"/>
    <w:rsid w:val="00946412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5F0F"/>
    <w:rsid w:val="00966E27"/>
    <w:rsid w:val="00967F37"/>
    <w:rsid w:val="00971E44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190D"/>
    <w:rsid w:val="00993AE5"/>
    <w:rsid w:val="00993F76"/>
    <w:rsid w:val="00994460"/>
    <w:rsid w:val="0099652F"/>
    <w:rsid w:val="00997D92"/>
    <w:rsid w:val="009A131D"/>
    <w:rsid w:val="009A3377"/>
    <w:rsid w:val="009A5CF9"/>
    <w:rsid w:val="009A749D"/>
    <w:rsid w:val="009B341E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D7C20"/>
    <w:rsid w:val="009E21CE"/>
    <w:rsid w:val="009E3353"/>
    <w:rsid w:val="009E6BCF"/>
    <w:rsid w:val="009E7ED2"/>
    <w:rsid w:val="009F1E88"/>
    <w:rsid w:val="009F266A"/>
    <w:rsid w:val="009F2744"/>
    <w:rsid w:val="009F2949"/>
    <w:rsid w:val="009F3150"/>
    <w:rsid w:val="009F37AD"/>
    <w:rsid w:val="009F3D2F"/>
    <w:rsid w:val="009F45DB"/>
    <w:rsid w:val="009F45E3"/>
    <w:rsid w:val="009F5D57"/>
    <w:rsid w:val="009F6B88"/>
    <w:rsid w:val="009F6C99"/>
    <w:rsid w:val="009F6CB3"/>
    <w:rsid w:val="00A0079F"/>
    <w:rsid w:val="00A012AA"/>
    <w:rsid w:val="00A03CF3"/>
    <w:rsid w:val="00A05454"/>
    <w:rsid w:val="00A073F6"/>
    <w:rsid w:val="00A12B69"/>
    <w:rsid w:val="00A13B53"/>
    <w:rsid w:val="00A14155"/>
    <w:rsid w:val="00A150F2"/>
    <w:rsid w:val="00A16544"/>
    <w:rsid w:val="00A2095A"/>
    <w:rsid w:val="00A228CE"/>
    <w:rsid w:val="00A23A5E"/>
    <w:rsid w:val="00A2510E"/>
    <w:rsid w:val="00A27600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4F74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57D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0AAB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6494"/>
    <w:rsid w:val="00B27149"/>
    <w:rsid w:val="00B27F1C"/>
    <w:rsid w:val="00B341EF"/>
    <w:rsid w:val="00B356BF"/>
    <w:rsid w:val="00B358BC"/>
    <w:rsid w:val="00B43AC4"/>
    <w:rsid w:val="00B51713"/>
    <w:rsid w:val="00B5177D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1F4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59C"/>
    <w:rsid w:val="00BC2617"/>
    <w:rsid w:val="00BC5558"/>
    <w:rsid w:val="00BC578C"/>
    <w:rsid w:val="00BC5FC4"/>
    <w:rsid w:val="00BC5FC5"/>
    <w:rsid w:val="00BD17BC"/>
    <w:rsid w:val="00BD1810"/>
    <w:rsid w:val="00BD287A"/>
    <w:rsid w:val="00BD3556"/>
    <w:rsid w:val="00BE2EBD"/>
    <w:rsid w:val="00BE3EF0"/>
    <w:rsid w:val="00BE4B03"/>
    <w:rsid w:val="00BF167D"/>
    <w:rsid w:val="00BF1C87"/>
    <w:rsid w:val="00BF4107"/>
    <w:rsid w:val="00BF4561"/>
    <w:rsid w:val="00BF6CD4"/>
    <w:rsid w:val="00BF6DE0"/>
    <w:rsid w:val="00C00394"/>
    <w:rsid w:val="00C004DE"/>
    <w:rsid w:val="00C01DFB"/>
    <w:rsid w:val="00C01FC0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3D0D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302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B4767"/>
    <w:rsid w:val="00CB7184"/>
    <w:rsid w:val="00CC06CB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AF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27AF"/>
    <w:rsid w:val="00D54586"/>
    <w:rsid w:val="00D546FE"/>
    <w:rsid w:val="00D550EF"/>
    <w:rsid w:val="00D55D8B"/>
    <w:rsid w:val="00D56044"/>
    <w:rsid w:val="00D563E0"/>
    <w:rsid w:val="00D57B18"/>
    <w:rsid w:val="00D64923"/>
    <w:rsid w:val="00D65E2A"/>
    <w:rsid w:val="00D66848"/>
    <w:rsid w:val="00D71251"/>
    <w:rsid w:val="00D714E7"/>
    <w:rsid w:val="00D71CC9"/>
    <w:rsid w:val="00D761ED"/>
    <w:rsid w:val="00D76CC2"/>
    <w:rsid w:val="00D77103"/>
    <w:rsid w:val="00D83E21"/>
    <w:rsid w:val="00D851FA"/>
    <w:rsid w:val="00D867D2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048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109"/>
    <w:rsid w:val="00E16F43"/>
    <w:rsid w:val="00E17581"/>
    <w:rsid w:val="00E179F1"/>
    <w:rsid w:val="00E213F5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39A"/>
    <w:rsid w:val="00E8155C"/>
    <w:rsid w:val="00E81DF7"/>
    <w:rsid w:val="00E845FA"/>
    <w:rsid w:val="00E86B4A"/>
    <w:rsid w:val="00E86E5F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31A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336"/>
    <w:rsid w:val="00F475DA"/>
    <w:rsid w:val="00F47C89"/>
    <w:rsid w:val="00F53FB1"/>
    <w:rsid w:val="00F5425A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7776"/>
    <w:rsid w:val="00F83C33"/>
    <w:rsid w:val="00F92D59"/>
    <w:rsid w:val="00F954B6"/>
    <w:rsid w:val="00FA0267"/>
    <w:rsid w:val="00FA0BD7"/>
    <w:rsid w:val="00FA1037"/>
    <w:rsid w:val="00FA78ED"/>
    <w:rsid w:val="00FA7B2C"/>
    <w:rsid w:val="00FB01B3"/>
    <w:rsid w:val="00FB0320"/>
    <w:rsid w:val="00FB305B"/>
    <w:rsid w:val="00FB4651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F1208"/>
    <w:rsid w:val="00FF2EA7"/>
    <w:rsid w:val="00FF3818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  <w:style w:type="character" w:styleId="af3">
    <w:name w:val="Emphasis"/>
    <w:basedOn w:val="a0"/>
    <w:qFormat/>
    <w:rsid w:val="001E2762"/>
    <w:rPr>
      <w:i/>
      <w:iCs/>
    </w:rPr>
  </w:style>
  <w:style w:type="paragraph" w:styleId="af4">
    <w:name w:val="Title"/>
    <w:basedOn w:val="a"/>
    <w:next w:val="a"/>
    <w:link w:val="af5"/>
    <w:qFormat/>
    <w:rsid w:val="001E2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1E2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BBB3-3614-457E-A73A-93F7EE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</cp:revision>
  <cp:lastPrinted>2024-07-30T12:01:00Z</cp:lastPrinted>
  <dcterms:created xsi:type="dcterms:W3CDTF">2024-07-30T12:01:00Z</dcterms:created>
  <dcterms:modified xsi:type="dcterms:W3CDTF">2024-07-30T12:01:00Z</dcterms:modified>
</cp:coreProperties>
</file>