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0242" w:rsidRDefault="00400242" w:rsidP="007E64DF">
      <w:pPr>
        <w:pStyle w:val="a3"/>
        <w:spacing w:line="240" w:lineRule="auto"/>
        <w:jc w:val="center"/>
        <w:rPr>
          <w:b/>
          <w:lang w:eastAsia="ru-RU"/>
        </w:rPr>
      </w:pPr>
      <w:r w:rsidRPr="00400242">
        <w:rPr>
          <w:b/>
          <w:lang w:eastAsia="ru-RU"/>
        </w:rPr>
        <w:t>Закреплена возможность подачи документов на регистрацию по месту пребывания и месту жительства по доверенности.</w:t>
      </w:r>
    </w:p>
    <w:p w:rsidR="0042469B" w:rsidRPr="00400242" w:rsidRDefault="0042469B" w:rsidP="007E64DF">
      <w:pPr>
        <w:pStyle w:val="a3"/>
        <w:spacing w:line="240" w:lineRule="auto"/>
        <w:jc w:val="center"/>
        <w:rPr>
          <w:b/>
          <w:lang w:eastAsia="ru-RU"/>
        </w:rPr>
      </w:pPr>
    </w:p>
    <w:p w:rsidR="00400242" w:rsidRPr="00400242" w:rsidRDefault="00400242" w:rsidP="007E64DF">
      <w:pPr>
        <w:pStyle w:val="a3"/>
        <w:spacing w:line="240" w:lineRule="auto"/>
      </w:pPr>
      <w:r>
        <w:t>Федеральным</w:t>
      </w:r>
      <w:r w:rsidRPr="00400242">
        <w:t xml:space="preserve"> закон</w:t>
      </w:r>
      <w:r>
        <w:t>ом</w:t>
      </w:r>
      <w:r w:rsidRPr="00400242">
        <w:t xml:space="preserve"> от 22.06.2024 </w:t>
      </w:r>
      <w:r w:rsidR="0042469B">
        <w:t>№</w:t>
      </w:r>
      <w:r w:rsidRPr="00400242">
        <w:t xml:space="preserve"> 156-ФЗ</w:t>
      </w:r>
      <w:r w:rsidRPr="00400242">
        <w:br/>
      </w:r>
      <w:r w:rsidR="0042469B">
        <w:t>«</w:t>
      </w:r>
      <w:r w:rsidRPr="00400242">
        <w:t xml:space="preserve">О внесении изменений в статью 3 Закона Российской Федерации </w:t>
      </w:r>
      <w:r w:rsidR="0042469B">
        <w:t>«</w:t>
      </w:r>
      <w:r w:rsidRPr="00400242">
        <w:t>О праве граждан Российской Федерации на свободу передвижения, выбор места пребывания и жительства в пределах Российской Федерации"</w:t>
      </w:r>
      <w:r>
        <w:t xml:space="preserve"> были представлены новые возможности представителям граждан.</w:t>
      </w:r>
    </w:p>
    <w:p w:rsidR="00400242" w:rsidRPr="00400242" w:rsidRDefault="00400242" w:rsidP="007E64DF">
      <w:pPr>
        <w:pStyle w:val="a3"/>
        <w:spacing w:line="240" w:lineRule="auto"/>
        <w:rPr>
          <w:lang w:eastAsia="ru-RU"/>
        </w:rPr>
      </w:pPr>
      <w:r w:rsidRPr="00400242">
        <w:rPr>
          <w:lang w:eastAsia="ru-RU"/>
        </w:rPr>
        <w:t>Предусмотрено, что необходимые заявления и документы могут быть также поданы представителем гражданина, имеющим нотариально удостоверенную доверенность или доверенность, приравненную к нотариально удостоверенной, которыми подтверждаются полномочия лица на подписание и подачу таких заявлений, подачу и получение документов, необходимых для регистрации граждан РФ по месту жительства или месту пребывания в пределах РФ.</w:t>
      </w:r>
    </w:p>
    <w:p w:rsidR="00400242" w:rsidRDefault="00400242" w:rsidP="007E64DF">
      <w:pPr>
        <w:pStyle w:val="a3"/>
        <w:spacing w:line="240" w:lineRule="auto"/>
        <w:rPr>
          <w:lang w:eastAsia="ru-RU"/>
        </w:rPr>
      </w:pPr>
      <w:r w:rsidRPr="00400242">
        <w:rPr>
          <w:lang w:eastAsia="ru-RU"/>
        </w:rPr>
        <w:t>Федеральный закон вступает в силу со дня его официального опубликования.</w:t>
      </w:r>
    </w:p>
    <w:p w:rsidR="00400242" w:rsidRDefault="00400242" w:rsidP="007E64DF">
      <w:pPr>
        <w:pStyle w:val="a3"/>
        <w:spacing w:line="240" w:lineRule="auto"/>
        <w:ind w:firstLine="0"/>
        <w:rPr>
          <w:lang w:eastAsia="ru-RU"/>
        </w:rPr>
      </w:pPr>
    </w:p>
    <w:p w:rsidR="00400242" w:rsidRPr="00400242" w:rsidRDefault="0042469B" w:rsidP="007E64DF">
      <w:pPr>
        <w:pStyle w:val="a3"/>
        <w:spacing w:line="240" w:lineRule="auto"/>
        <w:ind w:firstLine="0"/>
        <w:rPr>
          <w:lang w:eastAsia="ru-RU"/>
        </w:rPr>
      </w:pPr>
      <w:r>
        <w:rPr>
          <w:lang w:eastAsia="ru-RU"/>
        </w:rPr>
        <w:t>Старший п</w:t>
      </w:r>
      <w:r w:rsidR="00400242">
        <w:rPr>
          <w:lang w:eastAsia="ru-RU"/>
        </w:rPr>
        <w:t xml:space="preserve">омощник прокурора                                          </w:t>
      </w:r>
      <w:bookmarkStart w:id="0" w:name="_GoBack"/>
      <w:bookmarkEnd w:id="0"/>
      <w:r w:rsidR="00400242">
        <w:rPr>
          <w:lang w:eastAsia="ru-RU"/>
        </w:rPr>
        <w:t xml:space="preserve">    </w:t>
      </w:r>
      <w:r>
        <w:rPr>
          <w:lang w:eastAsia="ru-RU"/>
        </w:rPr>
        <w:t>Мирошниченко А.В.</w:t>
      </w:r>
    </w:p>
    <w:sectPr w:rsidR="00400242" w:rsidRPr="004002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pleSystemUIFont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26A"/>
    <w:rsid w:val="003119D1"/>
    <w:rsid w:val="00400242"/>
    <w:rsid w:val="0042469B"/>
    <w:rsid w:val="007E64DF"/>
    <w:rsid w:val="00CC4BB0"/>
    <w:rsid w:val="00D75C37"/>
    <w:rsid w:val="00FB3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A54EC"/>
  <w15:chartTrackingRefBased/>
  <w15:docId w15:val="{B7EF3A92-E6C1-47F6-AC56-98CAFEBA9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урсач"/>
    <w:basedOn w:val="a"/>
    <w:link w:val="a4"/>
    <w:qFormat/>
    <w:rsid w:val="00D75C37"/>
    <w:pPr>
      <w:widowControl w:val="0"/>
      <w:spacing w:after="0" w:line="360" w:lineRule="auto"/>
      <w:ind w:firstLine="709"/>
      <w:jc w:val="both"/>
    </w:pPr>
    <w:rPr>
      <w:rFonts w:ascii="Times New Roman" w:eastAsia="AppleSystemUIFont" w:hAnsi="Times New Roman" w:cs="AppleSystemUIFont"/>
      <w:color w:val="000000" w:themeColor="text1"/>
      <w:sz w:val="28"/>
    </w:rPr>
  </w:style>
  <w:style w:type="character" w:customStyle="1" w:styleId="a4">
    <w:name w:val="курсач Знак"/>
    <w:basedOn w:val="a0"/>
    <w:link w:val="a3"/>
    <w:rsid w:val="00D75C37"/>
    <w:rPr>
      <w:rFonts w:ascii="Times New Roman" w:eastAsia="AppleSystemUIFont" w:hAnsi="Times New Roman" w:cs="AppleSystemUIFont"/>
      <w:color w:val="000000" w:themeColor="text1"/>
      <w:sz w:val="28"/>
    </w:rPr>
  </w:style>
  <w:style w:type="paragraph" w:customStyle="1" w:styleId="revann">
    <w:name w:val="rev_ann"/>
    <w:basedOn w:val="a"/>
    <w:rsid w:val="004002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4002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4002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34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844</Characters>
  <Application>Microsoft Office Word</Application>
  <DocSecurity>0</DocSecurity>
  <Lines>7</Lines>
  <Paragraphs>1</Paragraphs>
  <ScaleCrop>false</ScaleCrop>
  <Company>SPecialiST RePack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Базар Балачиков</dc:creator>
  <cp:keywords/>
  <dc:description/>
  <cp:lastModifiedBy>Максимова Ольга Юрьевна</cp:lastModifiedBy>
  <cp:revision>4</cp:revision>
  <dcterms:created xsi:type="dcterms:W3CDTF">2024-06-24T12:42:00Z</dcterms:created>
  <dcterms:modified xsi:type="dcterms:W3CDTF">2024-06-24T13:37:00Z</dcterms:modified>
</cp:coreProperties>
</file>