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1A" w:rsidRPr="008C721A" w:rsidRDefault="008C721A" w:rsidP="008C721A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8C721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C721A" w:rsidRPr="008C721A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8C721A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C721A" w:rsidRPr="008C721A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8C721A">
        <w:rPr>
          <w:rFonts w:ascii="Times New Roman" w:hAnsi="Times New Roman" w:cs="Times New Roman"/>
          <w:sz w:val="24"/>
          <w:szCs w:val="24"/>
        </w:rPr>
        <w:t xml:space="preserve">Медведовского сельского </w:t>
      </w:r>
    </w:p>
    <w:p w:rsidR="008C721A" w:rsidRPr="008C721A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8C721A">
        <w:rPr>
          <w:rFonts w:ascii="Times New Roman" w:hAnsi="Times New Roman" w:cs="Times New Roman"/>
          <w:sz w:val="24"/>
          <w:szCs w:val="24"/>
        </w:rPr>
        <w:t xml:space="preserve">поселения Тимашевского района </w:t>
      </w:r>
    </w:p>
    <w:p w:rsidR="008C721A" w:rsidRPr="008C721A" w:rsidRDefault="004D1AF9" w:rsidP="008C721A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дорожного хозяйства</w:t>
      </w:r>
      <w:r w:rsidR="008C721A" w:rsidRPr="008C721A">
        <w:rPr>
          <w:rFonts w:ascii="Times New Roman" w:hAnsi="Times New Roman" w:cs="Times New Roman"/>
          <w:sz w:val="24"/>
          <w:szCs w:val="24"/>
        </w:rPr>
        <w:t>"</w:t>
      </w:r>
    </w:p>
    <w:p w:rsidR="008C721A" w:rsidRPr="008C721A" w:rsidRDefault="008C721A" w:rsidP="008C721A">
      <w:pPr>
        <w:spacing w:after="0" w:line="240" w:lineRule="auto"/>
        <w:ind w:left="9202"/>
        <w:jc w:val="center"/>
        <w:rPr>
          <w:rFonts w:ascii="Times New Roman" w:hAnsi="Times New Roman" w:cs="Times New Roman"/>
          <w:sz w:val="24"/>
          <w:szCs w:val="24"/>
        </w:rPr>
      </w:pPr>
    </w:p>
    <w:p w:rsidR="008C721A" w:rsidRPr="008C721A" w:rsidRDefault="008C721A" w:rsidP="008C721A">
      <w:pPr>
        <w:spacing w:after="0" w:line="240" w:lineRule="auto"/>
        <w:ind w:left="9202"/>
        <w:jc w:val="center"/>
        <w:rPr>
          <w:rFonts w:ascii="Times New Roman" w:hAnsi="Times New Roman" w:cs="Times New Roman"/>
          <w:sz w:val="24"/>
          <w:szCs w:val="24"/>
        </w:rPr>
      </w:pP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ПЕРЕЧЕНЬ ОСНОВНЫХ МЕРОПРИЯТИЙ </w:t>
      </w: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МУНИЦИПАЛЬНОЙ ПРОГРАММЫ</w:t>
      </w: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</w:rPr>
        <w:t>"Развитие дорожного хозяйства на 2024 - 2026 годы "</w:t>
      </w:r>
    </w:p>
    <w:p w:rsidR="008C721A" w:rsidRPr="008C721A" w:rsidRDefault="008C721A" w:rsidP="008C721A">
      <w:pPr>
        <w:spacing w:after="0" w:line="240" w:lineRule="auto"/>
        <w:ind w:left="-142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559"/>
        <w:gridCol w:w="1701"/>
        <w:gridCol w:w="1701"/>
        <w:gridCol w:w="1560"/>
        <w:gridCol w:w="1984"/>
        <w:gridCol w:w="1559"/>
      </w:tblGrid>
      <w:tr w:rsidR="008C721A" w:rsidRPr="008C721A" w:rsidTr="00370537">
        <w:trPr>
          <w:trHeight w:val="518"/>
        </w:trPr>
        <w:tc>
          <w:tcPr>
            <w:tcW w:w="709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7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721A" w:rsidRPr="008C721A" w:rsidRDefault="008C721A" w:rsidP="008C721A">
            <w:pPr>
              <w:spacing w:after="0" w:line="240" w:lineRule="auto"/>
              <w:ind w:left="-25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-57" w:firstLine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8C721A" w:rsidRPr="008C721A" w:rsidRDefault="008C721A" w:rsidP="000F29A6">
            <w:pPr>
              <w:spacing w:after="0" w:line="240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:rsidR="008C721A" w:rsidRPr="008C721A" w:rsidRDefault="008C721A" w:rsidP="000F29A6">
            <w:pPr>
              <w:spacing w:after="0" w:line="240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финансирова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ния, всего (тыс.руб)</w:t>
            </w:r>
          </w:p>
        </w:tc>
        <w:tc>
          <w:tcPr>
            <w:tcW w:w="4962" w:type="dxa"/>
            <w:gridSpan w:val="3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17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-5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Непосредствен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8C721A" w:rsidRPr="008C721A" w:rsidRDefault="008C721A" w:rsidP="008C721A">
            <w:pPr>
              <w:shd w:val="clear" w:color="auto" w:fill="FFFFFF"/>
              <w:spacing w:after="0" w:line="240" w:lineRule="auto"/>
              <w:ind w:left="-113"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 муниципаль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ной программы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721A" w:rsidRPr="008C721A" w:rsidTr="00370537"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№ 1 «Текущий ремонт дорог местного значения»,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F327D7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18 032,7</w:t>
            </w:r>
          </w:p>
        </w:tc>
        <w:tc>
          <w:tcPr>
            <w:tcW w:w="1701" w:type="dxa"/>
            <w:vAlign w:val="center"/>
          </w:tcPr>
          <w:p w:rsidR="008C721A" w:rsidRPr="000F29A6" w:rsidRDefault="00F327D7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9 999,6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301,7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Текущий ремонт дорог местного значения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F327D7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18 032,7</w:t>
            </w:r>
          </w:p>
        </w:tc>
        <w:tc>
          <w:tcPr>
            <w:tcW w:w="1701" w:type="dxa"/>
            <w:vAlign w:val="center"/>
          </w:tcPr>
          <w:p w:rsidR="008C721A" w:rsidRPr="008C721A" w:rsidRDefault="00F327D7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9 999,6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301,7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1"/>
        </w:trPr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549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ремонт гравийных дорог,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F327D7" w:rsidP="00534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C2C">
              <w:rPr>
                <w:rFonts w:ascii="Times New Roman" w:hAnsi="Times New Roman" w:cs="Times New Roman"/>
                <w:sz w:val="24"/>
                <w:szCs w:val="24"/>
              </w:rPr>
              <w:t> 726,3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F3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7D7">
              <w:rPr>
                <w:rFonts w:ascii="Times New Roman" w:hAnsi="Times New Roman" w:cs="Times New Roman"/>
                <w:sz w:val="24"/>
                <w:szCs w:val="24"/>
              </w:rPr>
              <w:t> 677,4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протяженность отремонтированных гравийных дорог в 2024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3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009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м.;</w:t>
            </w:r>
          </w:p>
          <w:p w:rsidR="004D1AF9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</w:p>
          <w:p w:rsidR="008C721A" w:rsidRPr="008C721A" w:rsidRDefault="00370537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</w:t>
            </w:r>
            <w:r w:rsidR="008C721A"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м.;</w:t>
            </w:r>
          </w:p>
          <w:p w:rsidR="009B3A37" w:rsidRDefault="009B3A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721A" w:rsidRPr="008C721A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2026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м.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Медведовского сельского поселения 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F327D7" w:rsidP="00534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C2C">
              <w:rPr>
                <w:rFonts w:ascii="Times New Roman" w:hAnsi="Times New Roman" w:cs="Times New Roman"/>
                <w:sz w:val="24"/>
                <w:szCs w:val="24"/>
              </w:rPr>
              <w:t> 726,3</w:t>
            </w:r>
          </w:p>
        </w:tc>
        <w:tc>
          <w:tcPr>
            <w:tcW w:w="1701" w:type="dxa"/>
            <w:vAlign w:val="center"/>
          </w:tcPr>
          <w:p w:rsidR="008C721A" w:rsidRPr="008C721A" w:rsidRDefault="00F327D7" w:rsidP="00F3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3 677,4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54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84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8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0F29A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Солнечной, пер. Солнечному и ул. Центральной от 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194б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202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ут.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гравийной дороги – 2 251м.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66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9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Заречной от 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1А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(включая петлевидный съезд)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Ремонт гравийной дороги – 758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7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Колхозной от ул. Револю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ционной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Ремонт гра-вийной дороги – 543 м.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60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67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41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642CA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Теле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графной от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Степной до               ул.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hanging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гравийной дороги – 992 м.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8C721A" w:rsidRPr="008C721A" w:rsidTr="00370537">
        <w:trPr>
          <w:trHeight w:val="53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1 396,2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16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16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F327D7">
        <w:trPr>
          <w:trHeight w:val="64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787E89">
        <w:trPr>
          <w:trHeight w:val="420"/>
        </w:trPr>
        <w:tc>
          <w:tcPr>
            <w:tcW w:w="709" w:type="dxa"/>
            <w:vMerge w:val="restart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126" w:type="dxa"/>
            <w:vMerge w:val="restart"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Новая от ул. Школьной до дома № 2 ст. Медведовская Тимашевского района</w:t>
            </w: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87E89" w:rsidRDefault="00787E89" w:rsidP="00787E89">
            <w:pPr>
              <w:spacing w:after="0" w:line="240" w:lineRule="auto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F327D7" w:rsidRPr="008C721A" w:rsidRDefault="00787E89" w:rsidP="00787E89">
            <w:pPr>
              <w:spacing w:after="0" w:line="240" w:lineRule="auto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гравийной дороги 143 м.</w:t>
            </w:r>
          </w:p>
        </w:tc>
        <w:tc>
          <w:tcPr>
            <w:tcW w:w="1559" w:type="dxa"/>
            <w:vMerge w:val="restart"/>
          </w:tcPr>
          <w:p w:rsidR="00F327D7" w:rsidRPr="008C721A" w:rsidRDefault="00787E89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F327D7" w:rsidRPr="008C721A" w:rsidTr="00F327D7">
        <w:trPr>
          <w:trHeight w:val="457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533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681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856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6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Текущий ремонт тротуаров,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333B4F" w:rsidP="0078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7E89">
              <w:rPr>
                <w:rFonts w:ascii="Times New Roman" w:hAnsi="Times New Roman" w:cs="Times New Roman"/>
                <w:sz w:val="24"/>
                <w:szCs w:val="24"/>
              </w:rPr>
              <w:t> 413,6</w:t>
            </w:r>
          </w:p>
        </w:tc>
        <w:tc>
          <w:tcPr>
            <w:tcW w:w="1701" w:type="dxa"/>
            <w:vAlign w:val="center"/>
          </w:tcPr>
          <w:p w:rsidR="008C721A" w:rsidRPr="008C721A" w:rsidRDefault="00787E89" w:rsidP="008C7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5 958,3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2 065,6</w:t>
            </w:r>
          </w:p>
        </w:tc>
        <w:tc>
          <w:tcPr>
            <w:tcW w:w="1984" w:type="dxa"/>
            <w:vMerge w:val="restart"/>
          </w:tcPr>
          <w:p w:rsidR="00370537" w:rsidRPr="008C721A" w:rsidRDefault="00370537" w:rsidP="003705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протяженность отремонтированных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тротуаров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2024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538,3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м.;</w:t>
            </w:r>
          </w:p>
          <w:p w:rsidR="000F29A6" w:rsidRDefault="003705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721,2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м.;</w:t>
            </w:r>
          </w:p>
          <w:p w:rsidR="008C721A" w:rsidRPr="000F29A6" w:rsidRDefault="003705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458,6 м.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6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333B4F" w:rsidP="0078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87E89">
              <w:rPr>
                <w:rFonts w:ascii="Times New Roman" w:hAnsi="Times New Roman" w:cs="Times New Roman"/>
                <w:sz w:val="24"/>
                <w:szCs w:val="24"/>
              </w:rPr>
              <w:t> 413,6</w:t>
            </w:r>
          </w:p>
        </w:tc>
        <w:tc>
          <w:tcPr>
            <w:tcW w:w="1701" w:type="dxa"/>
            <w:vAlign w:val="center"/>
          </w:tcPr>
          <w:p w:rsidR="008C721A" w:rsidRPr="008C721A" w:rsidRDefault="00333B4F" w:rsidP="00787E8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E89">
              <w:rPr>
                <w:rFonts w:ascii="Times New Roman" w:hAnsi="Times New Roman" w:cs="Times New Roman"/>
                <w:sz w:val="24"/>
                <w:szCs w:val="24"/>
              </w:rPr>
              <w:t> 958,3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2 065,6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0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0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78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 ул. Азовская №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2 до ул. Северная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2 259,8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2 259,8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Цементно-бетонное тротуарное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покрытие 538,3 м.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Медведовск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сельского поселения 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2 259,8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2 259,8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07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126" w:type="dxa"/>
            <w:vMerge w:val="restart"/>
          </w:tcPr>
          <w:p w:rsidR="00642CAE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ул. Обильная 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Асфальтобетонное тротуарное покрытие 721,2 м.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8C721A" w:rsidRPr="008C721A" w:rsidTr="00370537">
        <w:trPr>
          <w:trHeight w:val="88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3 389,7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 ул. Пушкина №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4 до ул. Московская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Цементно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бе-тонное троту-арное покры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79,3 м.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ул.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Технической  от 1 до ул. Крас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>-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ная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 тротуарное покрытие379,3 м.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1 851,4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D14719">
        <w:trPr>
          <w:trHeight w:val="5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349"/>
        </w:trPr>
        <w:tc>
          <w:tcPr>
            <w:tcW w:w="709" w:type="dxa"/>
            <w:vMerge w:val="restart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2126" w:type="dxa"/>
            <w:vMerge w:val="restart"/>
          </w:tcPr>
          <w:p w:rsidR="00D14719" w:rsidRPr="008C721A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 по ул. Октябрьская от ул. Сорокина до ул. Чонгарской</w:t>
            </w:r>
            <w:r w:rsidR="00086904">
              <w:rPr>
                <w:rFonts w:ascii="Times New Roman" w:hAnsi="Times New Roman" w:cs="Times New Roman"/>
                <w:sz w:val="24"/>
                <w:szCs w:val="24"/>
              </w:rPr>
              <w:t>, ул.Мира от № 210 до ул. Кропоткина</w:t>
            </w: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14719" w:rsidRPr="008C721A" w:rsidRDefault="00A0597F" w:rsidP="00A05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Асфальтобетон-ное тротуарное покрытие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1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 м</w:t>
            </w:r>
          </w:p>
        </w:tc>
        <w:tc>
          <w:tcPr>
            <w:tcW w:w="1559" w:type="dxa"/>
            <w:vMerge w:val="restart"/>
          </w:tcPr>
          <w:p w:rsidR="00D14719" w:rsidRPr="008C721A" w:rsidRDefault="004F1C37" w:rsidP="004F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Медведовского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поселения Тимашевского района</w:t>
            </w:r>
          </w:p>
        </w:tc>
      </w:tr>
      <w:tr w:rsidR="00D14719" w:rsidRPr="008C721A" w:rsidTr="00D14719">
        <w:trPr>
          <w:trHeight w:val="420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336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468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9B3A37">
        <w:trPr>
          <w:trHeight w:val="234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A0597F">
        <w:trPr>
          <w:trHeight w:val="446"/>
        </w:trPr>
        <w:tc>
          <w:tcPr>
            <w:tcW w:w="709" w:type="dxa"/>
            <w:vMerge w:val="restart"/>
          </w:tcPr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2126" w:type="dxa"/>
            <w:vMerge w:val="restart"/>
          </w:tcPr>
          <w:p w:rsidR="00642CAE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 по </w:t>
            </w:r>
          </w:p>
          <w:p w:rsidR="00A0597F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Восточная от домовладения          № 10 до  </w:t>
            </w:r>
          </w:p>
          <w:p w:rsidR="00CC7291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Красной</w:t>
            </w:r>
          </w:p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CC7291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Асфальтобетонное тротуарное покрытие </w:t>
            </w:r>
            <w:r w:rsidR="0005551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C7291" w:rsidRDefault="004F1C3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Медведовского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поселения Тимашевского района</w:t>
            </w:r>
          </w:p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CC7291">
        <w:trPr>
          <w:trHeight w:val="454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</w:tc>
        <w:tc>
          <w:tcPr>
            <w:tcW w:w="1701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CC7291">
        <w:trPr>
          <w:trHeight w:val="588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CC7291">
        <w:trPr>
          <w:trHeight w:val="588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2E0004">
        <w:trPr>
          <w:trHeight w:val="660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40"/>
        </w:trPr>
        <w:tc>
          <w:tcPr>
            <w:tcW w:w="709" w:type="dxa"/>
            <w:vMerge w:val="restart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2126" w:type="dxa"/>
            <w:vMerge w:val="restart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подходов от тротуара к пешеходному переходу на пересечении улиц Красная и Московская</w:t>
            </w: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E0004" w:rsidRDefault="002E0004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4F1C37">
              <w:rPr>
                <w:rFonts w:ascii="Times New Roman" w:hAnsi="Times New Roman" w:cs="Times New Roman"/>
                <w:sz w:val="24"/>
                <w:szCs w:val="24"/>
              </w:rPr>
              <w:t xml:space="preserve">подходов к пешеходному переходу </w:t>
            </w:r>
            <w:r w:rsidR="000555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1C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Merge w:val="restart"/>
          </w:tcPr>
          <w:p w:rsidR="002E0004" w:rsidRDefault="004F1C3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Медведовского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поселения Тимашевского района</w:t>
            </w:r>
          </w:p>
        </w:tc>
      </w:tr>
      <w:tr w:rsidR="002E0004" w:rsidRPr="008C721A" w:rsidTr="002E0004">
        <w:trPr>
          <w:trHeight w:val="456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52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16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534C2C">
        <w:trPr>
          <w:trHeight w:val="372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555"/>
        </w:trPr>
        <w:tc>
          <w:tcPr>
            <w:tcW w:w="709" w:type="dxa"/>
            <w:vMerge w:val="restart"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</w:t>
            </w:r>
          </w:p>
        </w:tc>
        <w:tc>
          <w:tcPr>
            <w:tcW w:w="2126" w:type="dxa"/>
            <w:vMerge w:val="restart"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тротуара по ул. Чонгарской от дома № 62 до ул. Октябрьской</w:t>
            </w: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534C2C" w:rsidRDefault="00534C2C" w:rsidP="00534C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1701" w:type="dxa"/>
            <w:vAlign w:val="bottom"/>
          </w:tcPr>
          <w:p w:rsidR="00534C2C" w:rsidRDefault="00534C2C" w:rsidP="00534C2C">
            <w:pPr>
              <w:jc w:val="center"/>
            </w:pPr>
            <w:r w:rsidRPr="001F7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тротуарного покрытия </w:t>
            </w:r>
            <w:r w:rsidR="00787E89">
              <w:rPr>
                <w:rFonts w:ascii="Times New Roman" w:hAnsi="Times New Roman" w:cs="Times New Roman"/>
                <w:sz w:val="24"/>
                <w:szCs w:val="24"/>
              </w:rPr>
              <w:t>63 м.</w:t>
            </w:r>
          </w:p>
        </w:tc>
        <w:tc>
          <w:tcPr>
            <w:tcW w:w="1559" w:type="dxa"/>
            <w:vMerge w:val="restart"/>
          </w:tcPr>
          <w:p w:rsidR="00534C2C" w:rsidRDefault="00787E8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534C2C" w:rsidRPr="008C721A" w:rsidTr="00534C2C">
        <w:trPr>
          <w:trHeight w:val="562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534C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1701" w:type="dxa"/>
            <w:vAlign w:val="bottom"/>
          </w:tcPr>
          <w:p w:rsidR="00534C2C" w:rsidRDefault="00534C2C" w:rsidP="00534C2C">
            <w:pPr>
              <w:jc w:val="center"/>
            </w:pPr>
            <w:r w:rsidRPr="001F7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75,5</w:t>
            </w: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468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516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528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421"/>
        </w:trPr>
        <w:tc>
          <w:tcPr>
            <w:tcW w:w="709" w:type="dxa"/>
            <w:vMerge w:val="restart"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2126" w:type="dxa"/>
            <w:vMerge w:val="restart"/>
          </w:tcPr>
          <w:p w:rsidR="00787E89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787E89">
              <w:rPr>
                <w:rFonts w:ascii="Times New Roman" w:hAnsi="Times New Roman" w:cs="Times New Roman"/>
                <w:sz w:val="24"/>
                <w:szCs w:val="24"/>
              </w:rPr>
              <w:t>уширение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пешеходном тротуаре </w:t>
            </w:r>
            <w:r w:rsidR="00787E89">
              <w:rPr>
                <w:rFonts w:ascii="Times New Roman" w:hAnsi="Times New Roman" w:cs="Times New Roman"/>
                <w:sz w:val="24"/>
                <w:szCs w:val="24"/>
              </w:rPr>
              <w:t xml:space="preserve">по ул. Степной от дома 106 до ул. Сорокина в </w:t>
            </w:r>
          </w:p>
          <w:p w:rsidR="00534C2C" w:rsidRDefault="00787E8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Медведовская Тимашевского района</w:t>
            </w: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534C2C" w:rsidRDefault="00787E8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34C2C" w:rsidRDefault="00787E8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34C2C" w:rsidRDefault="00787E89" w:rsidP="0078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уширений на пешеходном тротуаре 17 шт.</w:t>
            </w:r>
          </w:p>
        </w:tc>
        <w:tc>
          <w:tcPr>
            <w:tcW w:w="1559" w:type="dxa"/>
            <w:vMerge w:val="restart"/>
          </w:tcPr>
          <w:p w:rsidR="00534C2C" w:rsidRDefault="00787E8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534C2C" w:rsidRPr="008C721A" w:rsidTr="00534C2C">
        <w:trPr>
          <w:trHeight w:val="456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34C2C" w:rsidRDefault="00787E8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34C2C" w:rsidRDefault="00787E8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624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515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661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370537">
        <w:trPr>
          <w:trHeight w:val="384"/>
        </w:trPr>
        <w:tc>
          <w:tcPr>
            <w:tcW w:w="709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6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Ямочный ремонт асфальтобетонного покрытия дорог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C7291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892,8</w:t>
            </w:r>
          </w:p>
        </w:tc>
        <w:tc>
          <w:tcPr>
            <w:tcW w:w="1701" w:type="dxa"/>
            <w:vAlign w:val="center"/>
          </w:tcPr>
          <w:p w:rsidR="00CC7291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363,9</w:t>
            </w: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259,3</w:t>
            </w: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269,6</w:t>
            </w:r>
          </w:p>
        </w:tc>
        <w:tc>
          <w:tcPr>
            <w:tcW w:w="1984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ямочного ремон-та асфальто-бетонного покрытия дорог местного значения в </w:t>
            </w:r>
          </w:p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 - 19,5 км</w:t>
            </w:r>
          </w:p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- 19,5 км</w:t>
            </w:r>
          </w:p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- 19,5 км.</w:t>
            </w:r>
          </w:p>
        </w:tc>
        <w:tc>
          <w:tcPr>
            <w:tcW w:w="1559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Медведовского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поселения 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892,8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363,9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259,3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1016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4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 «Содержание дорог местного значения»,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C721A" w:rsidRPr="000F29A6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5 369,1</w:t>
            </w:r>
          </w:p>
        </w:tc>
        <w:tc>
          <w:tcPr>
            <w:tcW w:w="1701" w:type="dxa"/>
            <w:vAlign w:val="center"/>
          </w:tcPr>
          <w:p w:rsidR="008C721A" w:rsidRPr="000F29A6" w:rsidRDefault="00577C91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2 457,7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1427,2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1484,2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Содержание дорог местного значения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5 369,1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2 457,7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1427,2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1484,2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Работы по грейдированию дорог местного значения (с подсыпкой ГПС)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F31858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7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370,1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1 817,3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761,2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791,6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грейдированию: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Аренда грейдера – 104 ч., покупка ГПС 272,5 т.</w:t>
            </w:r>
            <w:r w:rsidR="00F31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3B4F">
              <w:rPr>
                <w:rFonts w:ascii="Times New Roman" w:hAnsi="Times New Roman" w:cs="Times New Roman"/>
                <w:sz w:val="24"/>
                <w:szCs w:val="24"/>
              </w:rPr>
              <w:t>аренда сец. техники для грейдирования 171 м/ч, покупка ПГС 444 м3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8C721A" w:rsidRPr="008C721A" w:rsidTr="00370537">
        <w:trPr>
          <w:trHeight w:val="79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F31858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7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370,1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1 817,3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761,2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8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зимнему содержанию дорог местного значения на территории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Медведовского сельского поселения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1 999,0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692,6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распределение пескосоляной смеси(58 т.) </w:t>
            </w:r>
          </w:p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Очистка от снега асфальтобетонны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и гравийных дорог</w:t>
            </w:r>
          </w:p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(20,5 км)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1 999,0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73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3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7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3 «Безопасность дорожного движения»,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3 307,3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1 439,6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3 307,3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1 439,6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69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Нанесение горизонтальной дорожной разметки и установка дорожных знаков, светофоров, ограждений, искусственных неровностей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3 307,3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1 439,6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проезжей части дорог, в том числе пешеходные переходы - 8,5 км.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раза  в год, ежегодно.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- 24 шт.,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2025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- 24 шт.,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2026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не предусмотрено.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пешеходных ограждений 132 м.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Светофор Т 7.1 - 2 шт.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8C721A" w:rsidRPr="008C721A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Искусственная неровность - 2 шт.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Медведовского сельского Тимашевского района</w:t>
            </w:r>
          </w:p>
        </w:tc>
      </w:tr>
      <w:tr w:rsidR="008C721A" w:rsidRPr="008C721A" w:rsidTr="00370537">
        <w:trPr>
          <w:trHeight w:val="351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3 307,3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1 439,6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70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 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55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2971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C721A" w:rsidRPr="008C721A" w:rsidRDefault="008C721A" w:rsidP="008C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87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91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333B4F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77C91">
              <w:rPr>
                <w:rFonts w:ascii="Times New Roman" w:hAnsi="Times New Roman" w:cs="Times New Roman"/>
                <w:b/>
                <w:sz w:val="24"/>
                <w:szCs w:val="24"/>
              </w:rPr>
              <w:t> 709,1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13 896,9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6 687,5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6 124,7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6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333B4F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77C91">
              <w:rPr>
                <w:rFonts w:ascii="Times New Roman" w:hAnsi="Times New Roman" w:cs="Times New Roman"/>
                <w:b/>
                <w:sz w:val="24"/>
                <w:szCs w:val="24"/>
              </w:rPr>
              <w:t> 709,1</w:t>
            </w:r>
          </w:p>
        </w:tc>
        <w:tc>
          <w:tcPr>
            <w:tcW w:w="1701" w:type="dxa"/>
            <w:vAlign w:val="center"/>
          </w:tcPr>
          <w:p w:rsidR="008C721A" w:rsidRPr="008C721A" w:rsidRDefault="00333B4F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77C91">
              <w:rPr>
                <w:rFonts w:ascii="Times New Roman" w:hAnsi="Times New Roman" w:cs="Times New Roman"/>
                <w:b/>
                <w:sz w:val="24"/>
                <w:szCs w:val="24"/>
              </w:rPr>
              <w:t> 896,9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6 687,5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6 124,7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7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21A" w:rsidRPr="008C721A" w:rsidRDefault="004D1AF9" w:rsidP="004D1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8C721A" w:rsidRDefault="008C721A" w:rsidP="008C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D7" w:rsidRPr="008C721A" w:rsidRDefault="00B35DD7" w:rsidP="008C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0B" w:rsidRDefault="0032050B" w:rsidP="00320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32050B" w:rsidRDefault="0032050B" w:rsidP="00320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 «Управление СТС и ЖКХ»</w:t>
      </w:r>
    </w:p>
    <w:p w:rsidR="0032050B" w:rsidRDefault="0032050B" w:rsidP="0032050B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Медведовского сельского</w:t>
      </w:r>
    </w:p>
    <w:p w:rsidR="0032050B" w:rsidRPr="00877CBD" w:rsidRDefault="0032050B" w:rsidP="0032050B">
      <w:pPr>
        <w:tabs>
          <w:tab w:val="left" w:pos="7695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Тимашевского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М.Е. Кошел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пов</w:t>
      </w:r>
    </w:p>
    <w:p w:rsidR="0086036E" w:rsidRPr="00C64DAB" w:rsidRDefault="0086036E" w:rsidP="0032050B">
      <w:pPr>
        <w:spacing w:after="0" w:line="240" w:lineRule="auto"/>
        <w:rPr>
          <w:sz w:val="28"/>
          <w:szCs w:val="28"/>
        </w:rPr>
      </w:pPr>
    </w:p>
    <w:sectPr w:rsidR="0086036E" w:rsidRPr="00C64DAB" w:rsidSect="009B3A37">
      <w:headerReference w:type="default" r:id="rId7"/>
      <w:pgSz w:w="16838" w:h="11906" w:orient="landscape"/>
      <w:pgMar w:top="1555" w:right="1134" w:bottom="567" w:left="1134" w:header="708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E92" w:rsidRDefault="00BB7E92" w:rsidP="008C721A">
      <w:pPr>
        <w:spacing w:after="0" w:line="240" w:lineRule="auto"/>
      </w:pPr>
      <w:r>
        <w:separator/>
      </w:r>
    </w:p>
  </w:endnote>
  <w:endnote w:type="continuationSeparator" w:id="1">
    <w:p w:rsidR="00BB7E92" w:rsidRDefault="00BB7E92" w:rsidP="008C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E92" w:rsidRDefault="00BB7E92" w:rsidP="008C721A">
      <w:pPr>
        <w:spacing w:after="0" w:line="240" w:lineRule="auto"/>
      </w:pPr>
      <w:r>
        <w:separator/>
      </w:r>
    </w:p>
  </w:footnote>
  <w:footnote w:type="continuationSeparator" w:id="1">
    <w:p w:rsidR="00BB7E92" w:rsidRDefault="00BB7E92" w:rsidP="008C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860"/>
      <w:docPartObj>
        <w:docPartGallery w:val="Page Numbers (Margins)"/>
        <w:docPartUnique/>
      </w:docPartObj>
    </w:sdtPr>
    <w:sdtContent>
      <w:p w:rsidR="00F327D7" w:rsidRDefault="0051028A">
        <w:pPr>
          <w:pStyle w:val="affff2"/>
        </w:pPr>
        <w:r>
          <w:rPr>
            <w:noProof/>
            <w:lang w:eastAsia="zh-TW"/>
          </w:rPr>
          <w:pict>
            <v:rect id="_x0000_s3073" style="position:absolute;left:0;text-align:left;margin-left:-9.4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F327D7" w:rsidRPr="00C36F7E" w:rsidRDefault="0051028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F327D7"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32050B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9</w:t>
                        </w: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721A"/>
    <w:rsid w:val="00006227"/>
    <w:rsid w:val="0001388C"/>
    <w:rsid w:val="00054E71"/>
    <w:rsid w:val="0005551F"/>
    <w:rsid w:val="00086904"/>
    <w:rsid w:val="000F29A6"/>
    <w:rsid w:val="0011324D"/>
    <w:rsid w:val="001F21EB"/>
    <w:rsid w:val="002919F9"/>
    <w:rsid w:val="00292BD6"/>
    <w:rsid w:val="002E0004"/>
    <w:rsid w:val="002F05CA"/>
    <w:rsid w:val="00313BE0"/>
    <w:rsid w:val="0032050B"/>
    <w:rsid w:val="00333B4F"/>
    <w:rsid w:val="00370537"/>
    <w:rsid w:val="00470A75"/>
    <w:rsid w:val="004867D2"/>
    <w:rsid w:val="004D1AF9"/>
    <w:rsid w:val="004F1C37"/>
    <w:rsid w:val="0051028A"/>
    <w:rsid w:val="00534C2C"/>
    <w:rsid w:val="00537DC7"/>
    <w:rsid w:val="00577C91"/>
    <w:rsid w:val="0059341C"/>
    <w:rsid w:val="00594486"/>
    <w:rsid w:val="005E64B8"/>
    <w:rsid w:val="00642CAE"/>
    <w:rsid w:val="00675911"/>
    <w:rsid w:val="00761D7C"/>
    <w:rsid w:val="00787E89"/>
    <w:rsid w:val="0086036E"/>
    <w:rsid w:val="008C721A"/>
    <w:rsid w:val="009419E4"/>
    <w:rsid w:val="009A3D64"/>
    <w:rsid w:val="009B3A37"/>
    <w:rsid w:val="009C4B8D"/>
    <w:rsid w:val="00A0597F"/>
    <w:rsid w:val="00AB4DCA"/>
    <w:rsid w:val="00B35DD7"/>
    <w:rsid w:val="00B61BAB"/>
    <w:rsid w:val="00BB7E92"/>
    <w:rsid w:val="00BE444A"/>
    <w:rsid w:val="00C36F7E"/>
    <w:rsid w:val="00C64DAB"/>
    <w:rsid w:val="00CC7291"/>
    <w:rsid w:val="00CD3977"/>
    <w:rsid w:val="00D14719"/>
    <w:rsid w:val="00F21BE9"/>
    <w:rsid w:val="00F31858"/>
    <w:rsid w:val="00F327D7"/>
    <w:rsid w:val="00FA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27"/>
  </w:style>
  <w:style w:type="paragraph" w:styleId="1">
    <w:name w:val="heading 1"/>
    <w:basedOn w:val="a"/>
    <w:next w:val="a"/>
    <w:link w:val="10"/>
    <w:uiPriority w:val="99"/>
    <w:qFormat/>
    <w:rsid w:val="008C72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8C721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C721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C721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C721A"/>
    <w:rPr>
      <w:b/>
      <w:color w:val="26282F"/>
    </w:rPr>
  </w:style>
  <w:style w:type="character" w:customStyle="1" w:styleId="a4">
    <w:name w:val="Гипертекстовая ссылка"/>
    <w:uiPriority w:val="99"/>
    <w:rsid w:val="008C721A"/>
    <w:rPr>
      <w:color w:val="106BBE"/>
    </w:rPr>
  </w:style>
  <w:style w:type="character" w:customStyle="1" w:styleId="a5">
    <w:name w:val="Активная гипертекстовая ссылка"/>
    <w:uiPriority w:val="99"/>
    <w:rsid w:val="008C721A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C721A"/>
  </w:style>
  <w:style w:type="paragraph" w:customStyle="1" w:styleId="a8">
    <w:name w:val="Внимание: недобросовестность!"/>
    <w:basedOn w:val="a6"/>
    <w:next w:val="a"/>
    <w:uiPriority w:val="99"/>
    <w:rsid w:val="008C721A"/>
  </w:style>
  <w:style w:type="character" w:customStyle="1" w:styleId="a9">
    <w:name w:val="Выделение для Базового Поиска"/>
    <w:uiPriority w:val="99"/>
    <w:rsid w:val="008C721A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8C721A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1">
    <w:name w:val="Заголовок1"/>
    <w:basedOn w:val="ac"/>
    <w:next w:val="a"/>
    <w:uiPriority w:val="99"/>
    <w:rsid w:val="008C721A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C721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0">
    <w:name w:val="Заголовок своего сообщения"/>
    <w:uiPriority w:val="99"/>
    <w:rsid w:val="008C721A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2">
    <w:name w:val="Заголовок чужого сообщения"/>
    <w:uiPriority w:val="99"/>
    <w:rsid w:val="008C721A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C721A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C721A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C72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8C7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C721A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8C721A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8C721A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C721A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C721A"/>
  </w:style>
  <w:style w:type="paragraph" w:customStyle="1" w:styleId="aff1">
    <w:name w:val="Моноширинный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2">
    <w:name w:val="Найденные слова"/>
    <w:uiPriority w:val="99"/>
    <w:rsid w:val="008C721A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C721A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C721A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6">
    <w:name w:val="Таблицы (моноширинный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7">
    <w:name w:val="Оглавление"/>
    <w:basedOn w:val="aff6"/>
    <w:next w:val="a"/>
    <w:uiPriority w:val="99"/>
    <w:rsid w:val="008C721A"/>
    <w:pPr>
      <w:ind w:left="140"/>
    </w:pPr>
  </w:style>
  <w:style w:type="character" w:customStyle="1" w:styleId="aff8">
    <w:name w:val="Опечатки"/>
    <w:uiPriority w:val="99"/>
    <w:rsid w:val="008C721A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C721A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C721A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C721A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d">
    <w:name w:val="Постоянная часть"/>
    <w:basedOn w:val="ac"/>
    <w:next w:val="a"/>
    <w:uiPriority w:val="99"/>
    <w:rsid w:val="008C721A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Пример."/>
    <w:basedOn w:val="a6"/>
    <w:next w:val="a"/>
    <w:uiPriority w:val="99"/>
    <w:rsid w:val="008C721A"/>
  </w:style>
  <w:style w:type="paragraph" w:customStyle="1" w:styleId="afff0">
    <w:name w:val="Примечание."/>
    <w:basedOn w:val="a6"/>
    <w:next w:val="a"/>
    <w:uiPriority w:val="99"/>
    <w:rsid w:val="008C721A"/>
  </w:style>
  <w:style w:type="character" w:customStyle="1" w:styleId="afff1">
    <w:name w:val="Продолжение ссылки"/>
    <w:uiPriority w:val="99"/>
    <w:rsid w:val="008C721A"/>
  </w:style>
  <w:style w:type="paragraph" w:customStyle="1" w:styleId="afff2">
    <w:name w:val="Словарная статья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3">
    <w:name w:val="Сравнение редакций"/>
    <w:uiPriority w:val="99"/>
    <w:rsid w:val="008C721A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8C721A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C721A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7">
    <w:name w:val="Текст в таблице"/>
    <w:basedOn w:val="aff5"/>
    <w:next w:val="a"/>
    <w:uiPriority w:val="99"/>
    <w:rsid w:val="008C721A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a">
    <w:name w:val="Утратил силу"/>
    <w:uiPriority w:val="99"/>
    <w:rsid w:val="008C721A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C721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ffd">
    <w:name w:val="Balloon Text"/>
    <w:basedOn w:val="a"/>
    <w:link w:val="afffe"/>
    <w:uiPriority w:val="99"/>
    <w:unhideWhenUsed/>
    <w:rsid w:val="008C721A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fe">
    <w:name w:val="Текст выноски Знак"/>
    <w:basedOn w:val="a0"/>
    <w:link w:val="afffd"/>
    <w:uiPriority w:val="99"/>
    <w:rsid w:val="008C721A"/>
    <w:rPr>
      <w:rFonts w:ascii="Tahoma" w:eastAsia="Times New Roman" w:hAnsi="Tahoma" w:cs="Tahoma"/>
      <w:sz w:val="16"/>
      <w:szCs w:val="16"/>
      <w:lang w:eastAsia="en-US"/>
    </w:rPr>
  </w:style>
  <w:style w:type="paragraph" w:styleId="affff">
    <w:name w:val="Normal (Web)"/>
    <w:basedOn w:val="a"/>
    <w:uiPriority w:val="99"/>
    <w:rsid w:val="008C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7">
    <w:name w:val="Style7"/>
    <w:basedOn w:val="a"/>
    <w:rsid w:val="008C721A"/>
    <w:pPr>
      <w:widowControl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8C721A"/>
    <w:rPr>
      <w:rFonts w:ascii="Times New Roman" w:hAnsi="Times New Roman"/>
      <w:sz w:val="26"/>
    </w:rPr>
  </w:style>
  <w:style w:type="character" w:styleId="affff0">
    <w:name w:val="Hyperlink"/>
    <w:basedOn w:val="a0"/>
    <w:uiPriority w:val="99"/>
    <w:rsid w:val="008C721A"/>
    <w:rPr>
      <w:rFonts w:cs="Times New Roman"/>
      <w:color w:val="0000FF"/>
      <w:u w:val="single"/>
    </w:rPr>
  </w:style>
  <w:style w:type="character" w:styleId="affff1">
    <w:name w:val="line number"/>
    <w:basedOn w:val="a0"/>
    <w:uiPriority w:val="99"/>
    <w:rsid w:val="008C721A"/>
    <w:rPr>
      <w:rFonts w:cs="Times New Roman"/>
    </w:rPr>
  </w:style>
  <w:style w:type="paragraph" w:styleId="affff2">
    <w:name w:val="header"/>
    <w:basedOn w:val="a"/>
    <w:link w:val="affff3"/>
    <w:uiPriority w:val="99"/>
    <w:rsid w:val="008C72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Верхний колонтитул Знак"/>
    <w:basedOn w:val="a0"/>
    <w:link w:val="affff2"/>
    <w:uiPriority w:val="99"/>
    <w:rsid w:val="008C721A"/>
    <w:rPr>
      <w:rFonts w:ascii="Arial" w:eastAsia="Times New Roman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8C72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5">
    <w:name w:val="Нижний колонтитул Знак"/>
    <w:basedOn w:val="a0"/>
    <w:link w:val="affff4"/>
    <w:uiPriority w:val="99"/>
    <w:rsid w:val="008C721A"/>
    <w:rPr>
      <w:rFonts w:ascii="Arial" w:eastAsia="Times New Roman" w:hAnsi="Arial" w:cs="Arial"/>
      <w:sz w:val="24"/>
      <w:szCs w:val="24"/>
    </w:rPr>
  </w:style>
  <w:style w:type="paragraph" w:styleId="affff6">
    <w:name w:val="Document Map"/>
    <w:basedOn w:val="a"/>
    <w:link w:val="affff7"/>
    <w:uiPriority w:val="99"/>
    <w:semiHidden/>
    <w:unhideWhenUsed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ff7">
    <w:name w:val="Схема документа Знак"/>
    <w:basedOn w:val="a0"/>
    <w:link w:val="affff6"/>
    <w:uiPriority w:val="99"/>
    <w:semiHidden/>
    <w:rsid w:val="008C72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0B20-F8C2-4E1B-9873-1D9AAAC8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</cp:revision>
  <cp:lastPrinted>2024-05-20T11:55:00Z</cp:lastPrinted>
  <dcterms:created xsi:type="dcterms:W3CDTF">2024-05-20T11:42:00Z</dcterms:created>
  <dcterms:modified xsi:type="dcterms:W3CDTF">2024-05-20T11:56:00Z</dcterms:modified>
</cp:coreProperties>
</file>