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  <w:r w:rsidR="007D13A1">
        <w:rPr>
          <w:rFonts w:ascii="Times New Roman" w:hAnsi="Times New Roman"/>
          <w:sz w:val="28"/>
          <w:szCs w:val="28"/>
        </w:rPr>
        <w:t>№ 6</w:t>
      </w:r>
    </w:p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к подпрограмме Медведовского сельского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«Медведовскому сельскому поселению</w:t>
      </w:r>
    </w:p>
    <w:p w:rsidR="00114ACC" w:rsidRPr="002D68EE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ACC" w:rsidRPr="002D68EE" w:rsidRDefault="00114ACC" w:rsidP="00114ACC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МЕРОПРИЯТИЙ ПОДПРОГРАММЫ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сельского поселения </w:t>
      </w: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«Социально-экономическое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и территориальное развитие»</w:t>
      </w:r>
    </w:p>
    <w:p w:rsidR="00114ACC" w:rsidRPr="002D68EE" w:rsidRDefault="00114ACC" w:rsidP="00114ACC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94"/>
        <w:gridCol w:w="2547"/>
        <w:gridCol w:w="1280"/>
        <w:gridCol w:w="1280"/>
        <w:gridCol w:w="1280"/>
        <w:gridCol w:w="1280"/>
        <w:gridCol w:w="2269"/>
        <w:gridCol w:w="1420"/>
      </w:tblGrid>
      <w:tr w:rsidR="00114ACC" w:rsidRPr="00F25EB4" w:rsidTr="00114ACC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14ACC" w:rsidRPr="00F25EB4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Координатор муниципальной программы 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 год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 год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год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14ACC" w:rsidRPr="00F25EB4" w:rsidTr="00114ACC">
        <w:trPr>
          <w:trHeight w:val="444"/>
        </w:trPr>
        <w:tc>
          <w:tcPr>
            <w:tcW w:w="851" w:type="dxa"/>
            <w:vMerge w:val="restart"/>
            <w:shd w:val="clear" w:color="auto" w:fill="auto"/>
          </w:tcPr>
          <w:p w:rsidR="00114ACC" w:rsidRPr="005848B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мероприятие № 1 «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 современный облик</w:t>
            </w:r>
            <w:r>
              <w:rPr>
                <w:rFonts w:ascii="Times New Roman" w:hAnsi="Times New Roman"/>
                <w:sz w:val="28"/>
                <w:szCs w:val="28"/>
              </w:rPr>
              <w:t>», в том числе: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32 811,3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21 567,0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E67CC2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58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19 247,9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8 003,6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302C2">
              <w:rPr>
                <w:rFonts w:ascii="Times New Roman" w:hAnsi="Times New Roman"/>
                <w:sz w:val="28"/>
                <w:szCs w:val="28"/>
              </w:rPr>
              <w:t> 238,4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C264D8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4646A2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7781A" w:rsidRDefault="00114ACC" w:rsidP="00114A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752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 </w:t>
            </w: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4B53F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9 041,8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4B53F2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873,8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B302C2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детских 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площадок, бесшовного резинового покрытия, покос сорной растительности на территории поселения, протяженность отремонтированного тротуарного покрытия, потребленная электроэнергия уличного освещения, протяженность устройства тротуарного покрытия</w:t>
            </w:r>
            <w:r w:rsidR="00A91A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1ADB">
              <w:rPr>
                <w:rFonts w:ascii="Times New Roman" w:hAnsi="Times New Roman"/>
                <w:sz w:val="28"/>
                <w:szCs w:val="28"/>
              </w:rPr>
              <w:t xml:space="preserve">вывоз отходов с территории кладбищ специализированной техникой КАМАЗ АС-1К2( </w:t>
            </w:r>
            <w:r w:rsidR="00A91AD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A91ADB">
              <w:rPr>
                <w:rFonts w:ascii="Times New Roman" w:hAnsi="Times New Roman"/>
                <w:sz w:val="28"/>
                <w:szCs w:val="28"/>
              </w:rPr>
              <w:t xml:space="preserve"> кузова 30 м. куб.) - 60 м. куб.</w:t>
            </w:r>
            <w:r w:rsidR="004B53F2">
              <w:rPr>
                <w:rFonts w:ascii="Times New Roman" w:hAnsi="Times New Roman"/>
                <w:sz w:val="28"/>
                <w:szCs w:val="28"/>
              </w:rPr>
              <w:t>,90 м. куб., 180 м. куб., 210 м. куб.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4B53F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9 041,8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4B53F2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873</w:t>
            </w:r>
            <w:r w:rsidR="00A91ADB">
              <w:rPr>
                <w:rFonts w:ascii="Times New Roman" w:hAnsi="Times New Roman"/>
                <w:noProof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60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D0AD6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2C60E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486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по объекту «Ремонт тротуара по ул. Мира от ул. Ленина до дома № 160 в Медведовском сельском поселении»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2455,6</w:t>
            </w:r>
          </w:p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A3177C" w:rsidRDefault="00A3177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тротуарного покрытия протяженностью 605 м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14ACC" w:rsidRPr="00020D7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9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8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8F72F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1 450,0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1 508,0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 ежемесячно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1 450,0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1 568,3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D0AD6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2C60E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984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9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дома № 160 до ул. Чонгарской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567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ул. Чонгарской до ул. Егорлыкской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404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F7797D">
        <w:trPr>
          <w:trHeight w:val="123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ул. Егорлыкской до ул. Телеграфной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564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55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56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6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ул. Телеграфной до ул. Сорокина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тротуарного покрытия протяженностью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587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44EC4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Медведов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41ACF">
        <w:trPr>
          <w:trHeight w:val="2699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09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B576A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582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44EC4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69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Профес</w:t>
            </w:r>
            <w:r w:rsidR="00E67CC2">
              <w:rPr>
                <w:rFonts w:ascii="Times New Roman" w:hAnsi="Times New Roman"/>
                <w:sz w:val="28"/>
                <w:szCs w:val="28"/>
              </w:rPr>
              <w:t>сиональной от ул. Ленина до ул.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Кропоткина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тротуарного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покрытия протяженностью 365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главы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208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02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2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E67CC2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Профес</w:t>
            </w:r>
            <w:r w:rsidR="00E67CC2">
              <w:rPr>
                <w:rFonts w:ascii="Times New Roman" w:hAnsi="Times New Roman"/>
                <w:sz w:val="28"/>
                <w:szCs w:val="28"/>
              </w:rPr>
              <w:t>-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сиональной от </w:t>
            </w:r>
            <w:r w:rsidR="00E67C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ул. Кропоткина до пересечения с </w:t>
            </w:r>
            <w:r w:rsidR="00E67CC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269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</w:t>
            </w:r>
            <w:r w:rsidR="00A317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тротуара по пер. Вишневому и по ул. Чайковского до ул. Западной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 xml:space="preserve">Устройство тротуарного покрытия протяженностью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561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7E07FD" w:rsidRDefault="00114ACC" w:rsidP="00A91A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Медведов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ского сельского поселе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="00E67CC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A91ADB">
        <w:trPr>
          <w:trHeight w:val="2797"/>
        </w:trPr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Pr="00037E8D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A91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ADB" w:rsidTr="00A91ADB">
        <w:tblPrEx>
          <w:tblLook w:val="0000"/>
        </w:tblPrEx>
        <w:trPr>
          <w:trHeight w:val="390"/>
        </w:trPr>
        <w:tc>
          <w:tcPr>
            <w:tcW w:w="851" w:type="dxa"/>
            <w:vMerge w:val="restart"/>
          </w:tcPr>
          <w:p w:rsidR="00A91ADB" w:rsidRPr="00A3177C" w:rsidRDefault="00A91ADB" w:rsidP="00A91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2394" w:type="dxa"/>
            <w:vMerge w:val="restart"/>
          </w:tcPr>
          <w:p w:rsidR="00A91ADB" w:rsidRPr="00A3177C" w:rsidRDefault="004B53F2" w:rsidP="00A91A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ников истории и культуры, наход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щиеся в собстве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547" w:type="dxa"/>
          </w:tcPr>
          <w:p w:rsidR="00A91ADB" w:rsidRPr="00F25EB4" w:rsidRDefault="00A91ADB" w:rsidP="00D34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vAlign w:val="center"/>
          </w:tcPr>
          <w:p w:rsidR="00A91ADB" w:rsidRPr="00DA7859" w:rsidRDefault="00A91ADB" w:rsidP="00D349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Pr="00F25EB4" w:rsidRDefault="00A91ADB" w:rsidP="00D349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spacing w:after="0"/>
              <w:jc w:val="center"/>
            </w:pPr>
            <w: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spacing w:after="0"/>
              <w:jc w:val="center"/>
            </w:pPr>
            <w:r>
              <w:t>-</w:t>
            </w:r>
          </w:p>
        </w:tc>
        <w:tc>
          <w:tcPr>
            <w:tcW w:w="2269" w:type="dxa"/>
            <w:vMerge w:val="restart"/>
          </w:tcPr>
          <w:p w:rsidR="00A91ADB" w:rsidRPr="00F25EB4" w:rsidRDefault="004B53F2" w:rsidP="00A91AD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 - 4 шт.</w:t>
            </w:r>
          </w:p>
          <w:p w:rsidR="00A91ADB" w:rsidRPr="00A3177C" w:rsidRDefault="00A91ADB" w:rsidP="00A91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</w:tcPr>
          <w:p w:rsidR="004B53F2" w:rsidRDefault="00A91ADB" w:rsidP="00A9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DB">
              <w:rPr>
                <w:rFonts w:ascii="Times New Roman" w:hAnsi="Times New Roman" w:cs="Times New Roman"/>
                <w:sz w:val="28"/>
                <w:szCs w:val="28"/>
              </w:rPr>
              <w:t>Замести</w:t>
            </w:r>
            <w:r w:rsidR="004B53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91ADB" w:rsidRPr="00A3177C" w:rsidRDefault="00A91ADB" w:rsidP="00A9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DB">
              <w:rPr>
                <w:rFonts w:ascii="Times New Roman" w:hAnsi="Times New Roman" w:cs="Times New Roman"/>
                <w:sz w:val="28"/>
                <w:szCs w:val="28"/>
              </w:rPr>
              <w:t>тель главы Медведовского сельского поселе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1ADB">
              <w:rPr>
                <w:rFonts w:ascii="Times New Roman" w:hAnsi="Times New Roman" w:cs="Times New Roman"/>
                <w:sz w:val="28"/>
                <w:szCs w:val="28"/>
              </w:rPr>
              <w:t>ния, курирующий данное направле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1AD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A91ADB" w:rsidTr="00A91ADB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A91ADB" w:rsidRPr="00A3177C" w:rsidRDefault="00A91ADB" w:rsidP="00A91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A91ADB" w:rsidRDefault="00A91ADB" w:rsidP="00D349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2269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ADB" w:rsidTr="00A91ADB">
        <w:tblPrEx>
          <w:tblLook w:val="0000"/>
        </w:tblPrEx>
        <w:trPr>
          <w:trHeight w:val="264"/>
        </w:trPr>
        <w:tc>
          <w:tcPr>
            <w:tcW w:w="851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A91ADB" w:rsidRDefault="00A91ADB" w:rsidP="00D349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2269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ADB" w:rsidTr="00A91ADB">
        <w:tblPrEx>
          <w:tblLook w:val="0000"/>
        </w:tblPrEx>
        <w:trPr>
          <w:trHeight w:val="300"/>
        </w:trPr>
        <w:tc>
          <w:tcPr>
            <w:tcW w:w="851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A91ADB" w:rsidRDefault="00A91ADB" w:rsidP="00D34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2269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ADB" w:rsidTr="00A91ADB">
        <w:tblPrEx>
          <w:tblLook w:val="0000"/>
        </w:tblPrEx>
        <w:trPr>
          <w:trHeight w:val="837"/>
        </w:trPr>
        <w:tc>
          <w:tcPr>
            <w:tcW w:w="851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A91ADB" w:rsidRDefault="00A91ADB" w:rsidP="00D34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A91ADB" w:rsidRDefault="00A91ADB" w:rsidP="00D34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1280" w:type="dxa"/>
            <w:vAlign w:val="center"/>
          </w:tcPr>
          <w:p w:rsidR="00A91ADB" w:rsidRDefault="00A91ADB" w:rsidP="00D3493A">
            <w:pPr>
              <w:jc w:val="center"/>
            </w:pPr>
            <w:r>
              <w:t>-</w:t>
            </w:r>
          </w:p>
        </w:tc>
        <w:tc>
          <w:tcPr>
            <w:tcW w:w="2269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ADB" w:rsidTr="00FE6431">
        <w:tblPrEx>
          <w:tblLook w:val="0000"/>
        </w:tblPrEx>
        <w:trPr>
          <w:trHeight w:val="540"/>
        </w:trPr>
        <w:tc>
          <w:tcPr>
            <w:tcW w:w="851" w:type="dxa"/>
            <w:vMerge w:val="restart"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</w:tcPr>
          <w:p w:rsidR="00A91ADB" w:rsidRDefault="00A91ADB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47" w:type="dxa"/>
          </w:tcPr>
          <w:p w:rsidR="00A91ADB" w:rsidRDefault="00A91ADB" w:rsidP="00FE6431">
            <w:pPr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vAlign w:val="center"/>
          </w:tcPr>
          <w:p w:rsidR="00A91ADB" w:rsidRDefault="004B53F2" w:rsidP="00A91ADB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32 811,3</w:t>
            </w:r>
          </w:p>
        </w:tc>
        <w:tc>
          <w:tcPr>
            <w:tcW w:w="1280" w:type="dxa"/>
            <w:vAlign w:val="center"/>
          </w:tcPr>
          <w:p w:rsidR="00A91ADB" w:rsidRDefault="004B53F2" w:rsidP="00A91ADB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21 567,0</w:t>
            </w:r>
          </w:p>
        </w:tc>
        <w:tc>
          <w:tcPr>
            <w:tcW w:w="1280" w:type="dxa"/>
            <w:vAlign w:val="center"/>
          </w:tcPr>
          <w:p w:rsidR="00A91ADB" w:rsidRDefault="00A91ADB" w:rsidP="00FE6431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A91ADB" w:rsidRDefault="00A91ADB" w:rsidP="00FE6431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 w:val="restart"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</w:tcPr>
          <w:p w:rsidR="00A91ADB" w:rsidRPr="00A3177C" w:rsidRDefault="00A91ADB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44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FE6431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</w:tcPr>
          <w:p w:rsidR="00A3177C" w:rsidRPr="00A3177C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19 247,9</w:t>
            </w:r>
          </w:p>
        </w:tc>
        <w:tc>
          <w:tcPr>
            <w:tcW w:w="1280" w:type="dxa"/>
          </w:tcPr>
          <w:p w:rsidR="00A3177C" w:rsidRPr="00A3177C" w:rsidRDefault="004B53F2" w:rsidP="00A91AD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8 003,6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80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FE6431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FE6431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603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FE6431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 xml:space="preserve">Внебюджетные </w:t>
            </w:r>
          </w:p>
          <w:p w:rsidR="00A3177C" w:rsidRPr="00A3177C" w:rsidRDefault="00A3177C" w:rsidP="00FE6431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FE643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77C" w:rsidRDefault="00A3177C"/>
    <w:p w:rsidR="00A3177C" w:rsidRPr="00A3177C" w:rsidRDefault="004E3EC7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A3177C" w:rsidRPr="00A3177C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A3177C" w:rsidRPr="00A3177C" w:rsidRDefault="00A3177C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77C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</w:p>
    <w:p w:rsidR="00A3177C" w:rsidRPr="00A3177C" w:rsidRDefault="00A3177C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77C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Р.С. Ермаков</w:t>
      </w:r>
    </w:p>
    <w:sectPr w:rsidR="00A3177C" w:rsidRPr="00A3177C" w:rsidSect="00FE6431">
      <w:headerReference w:type="default" r:id="rId6"/>
      <w:pgSz w:w="16838" w:h="11906" w:orient="landscape"/>
      <w:pgMar w:top="1701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6B1" w:rsidRDefault="000626B1" w:rsidP="00B41ACF">
      <w:pPr>
        <w:spacing w:after="0" w:line="240" w:lineRule="auto"/>
      </w:pPr>
      <w:r>
        <w:separator/>
      </w:r>
    </w:p>
  </w:endnote>
  <w:endnote w:type="continuationSeparator" w:id="1">
    <w:p w:rsidR="000626B1" w:rsidRDefault="000626B1" w:rsidP="00B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6B1" w:rsidRDefault="000626B1" w:rsidP="00B41ACF">
      <w:pPr>
        <w:spacing w:after="0" w:line="240" w:lineRule="auto"/>
      </w:pPr>
      <w:r>
        <w:separator/>
      </w:r>
    </w:p>
  </w:footnote>
  <w:footnote w:type="continuationSeparator" w:id="1">
    <w:p w:rsidR="000626B1" w:rsidRDefault="000626B1" w:rsidP="00B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471"/>
      <w:docPartObj>
        <w:docPartGallery w:val="Page Numbers (Margins)"/>
        <w:docPartUnique/>
      </w:docPartObj>
    </w:sdtPr>
    <w:sdtContent>
      <w:p w:rsidR="00FE6431" w:rsidRDefault="009238C6">
        <w:pPr>
          <w:pStyle w:val="a3"/>
        </w:pPr>
        <w:r>
          <w:rPr>
            <w:noProof/>
            <w:lang w:eastAsia="zh-TW"/>
          </w:rPr>
          <w:pict>
            <v:rect id="_x0000_s7169" style="position:absolute;margin-left:0;margin-top:0;width:38.75pt;height:70.5pt;z-index:251660288;mso-position-horizontal:center;mso-position-horizontal-relative:right-margin-area;mso-position-vertical:center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FE6431" w:rsidRPr="00B41ACF" w:rsidRDefault="009238C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FE6431"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B53F2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4ACC"/>
    <w:rsid w:val="000626B1"/>
    <w:rsid w:val="00114ACC"/>
    <w:rsid w:val="001612E4"/>
    <w:rsid w:val="00195372"/>
    <w:rsid w:val="001B198E"/>
    <w:rsid w:val="001F2C12"/>
    <w:rsid w:val="002C3803"/>
    <w:rsid w:val="002F54C7"/>
    <w:rsid w:val="00444388"/>
    <w:rsid w:val="004B53F2"/>
    <w:rsid w:val="004E3EC7"/>
    <w:rsid w:val="0056713B"/>
    <w:rsid w:val="007D13A1"/>
    <w:rsid w:val="008F72FE"/>
    <w:rsid w:val="009238C6"/>
    <w:rsid w:val="00A3177C"/>
    <w:rsid w:val="00A44B94"/>
    <w:rsid w:val="00A7603A"/>
    <w:rsid w:val="00A91ADB"/>
    <w:rsid w:val="00B302C2"/>
    <w:rsid w:val="00B41ACF"/>
    <w:rsid w:val="00C53BDA"/>
    <w:rsid w:val="00E14C49"/>
    <w:rsid w:val="00E67CC2"/>
    <w:rsid w:val="00F02B2B"/>
    <w:rsid w:val="00F76072"/>
    <w:rsid w:val="00F7797D"/>
    <w:rsid w:val="00F844D0"/>
    <w:rsid w:val="00FE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ACF"/>
  </w:style>
  <w:style w:type="paragraph" w:styleId="a5">
    <w:name w:val="footer"/>
    <w:basedOn w:val="a"/>
    <w:link w:val="a6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13</cp:revision>
  <cp:lastPrinted>2024-02-19T11:40:00Z</cp:lastPrinted>
  <dcterms:created xsi:type="dcterms:W3CDTF">2023-12-06T12:10:00Z</dcterms:created>
  <dcterms:modified xsi:type="dcterms:W3CDTF">2024-02-19T11:40:00Z</dcterms:modified>
</cp:coreProperties>
</file>