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D47" w:rsidRDefault="00D81D47" w:rsidP="00B676F9">
      <w:pPr>
        <w:ind w:left="-284"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требованию </w:t>
      </w:r>
      <w:proofErr w:type="gramStart"/>
      <w:r>
        <w:rPr>
          <w:b/>
          <w:sz w:val="28"/>
          <w:szCs w:val="28"/>
        </w:rPr>
        <w:t>прокуратуры  района</w:t>
      </w:r>
      <w:proofErr w:type="gramEnd"/>
      <w:r>
        <w:rPr>
          <w:b/>
          <w:sz w:val="28"/>
          <w:szCs w:val="28"/>
        </w:rPr>
        <w:t xml:space="preserve">  правовые акты органов местного самоуправления  приведены в соответствие в антикоррупционным  законодательством </w:t>
      </w:r>
    </w:p>
    <w:p w:rsidR="00635C00" w:rsidRDefault="00D81D47" w:rsidP="00B676F9">
      <w:pPr>
        <w:ind w:left="-284"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B15BD" w:rsidRDefault="00B676F9" w:rsidP="00635C00">
      <w:pPr>
        <w:ind w:left="-284" w:firstLine="568"/>
        <w:jc w:val="center"/>
        <w:rPr>
          <w:sz w:val="28"/>
          <w:szCs w:val="28"/>
        </w:rPr>
      </w:pPr>
      <w:r w:rsidRPr="00B676F9">
        <w:rPr>
          <w:b/>
          <w:sz w:val="28"/>
          <w:szCs w:val="28"/>
        </w:rPr>
        <w:t xml:space="preserve"> </w:t>
      </w:r>
    </w:p>
    <w:p w:rsidR="007363F7" w:rsidRDefault="00635C00" w:rsidP="00D81D47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</w:t>
      </w:r>
      <w:r w:rsidR="009A4C62">
        <w:rPr>
          <w:sz w:val="28"/>
          <w:szCs w:val="28"/>
        </w:rPr>
        <w:t xml:space="preserve"> район</w:t>
      </w:r>
      <w:r w:rsidR="00D81D47">
        <w:rPr>
          <w:sz w:val="28"/>
          <w:szCs w:val="28"/>
        </w:rPr>
        <w:t xml:space="preserve">а </w:t>
      </w:r>
      <w:proofErr w:type="gramStart"/>
      <w:r w:rsidR="00D81D47">
        <w:rPr>
          <w:sz w:val="28"/>
          <w:szCs w:val="28"/>
        </w:rPr>
        <w:t>на  постоянной</w:t>
      </w:r>
      <w:proofErr w:type="gramEnd"/>
      <w:r w:rsidR="00D81D47">
        <w:rPr>
          <w:sz w:val="28"/>
          <w:szCs w:val="28"/>
        </w:rPr>
        <w:t xml:space="preserve"> основе проводится изучение  нормативных правовых актов  с целью  проверки из  на соответствие  действующим нормам федерального законодательства.  </w:t>
      </w:r>
      <w:r w:rsidR="009A4C62">
        <w:rPr>
          <w:sz w:val="28"/>
          <w:szCs w:val="28"/>
        </w:rPr>
        <w:t xml:space="preserve"> </w:t>
      </w:r>
    </w:p>
    <w:p w:rsidR="00D81D47" w:rsidRDefault="00D81D47" w:rsidP="00D81D47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текущем году многочисленные изменения внесены в федеральные </w:t>
      </w:r>
      <w:proofErr w:type="gramStart"/>
      <w:r>
        <w:rPr>
          <w:sz w:val="28"/>
          <w:szCs w:val="28"/>
        </w:rPr>
        <w:t>законы,  регламентирующие</w:t>
      </w:r>
      <w:proofErr w:type="gramEnd"/>
      <w:r>
        <w:rPr>
          <w:sz w:val="28"/>
          <w:szCs w:val="28"/>
        </w:rPr>
        <w:t xml:space="preserve"> антикоррупционное законодательство. </w:t>
      </w:r>
    </w:p>
    <w:p w:rsidR="00C6554C" w:rsidRDefault="00B8471C" w:rsidP="00C6554C">
      <w:pPr>
        <w:ind w:left="-284" w:firstLine="568"/>
        <w:jc w:val="both"/>
        <w:rPr>
          <w:color w:val="000000"/>
          <w:spacing w:val="-6"/>
          <w:sz w:val="28"/>
          <w:szCs w:val="28"/>
        </w:rPr>
      </w:pPr>
      <w:r>
        <w:rPr>
          <w:sz w:val="28"/>
          <w:szCs w:val="28"/>
        </w:rPr>
        <w:t xml:space="preserve">С связи с изменений порядка </w:t>
      </w:r>
      <w:proofErr w:type="gramStart"/>
      <w:r>
        <w:rPr>
          <w:sz w:val="28"/>
          <w:szCs w:val="28"/>
        </w:rPr>
        <w:t xml:space="preserve">декларирования  </w:t>
      </w:r>
      <w:r w:rsidR="00C6554C" w:rsidRPr="00615D68">
        <w:rPr>
          <w:sz w:val="28"/>
          <w:szCs w:val="28"/>
        </w:rPr>
        <w:t>до</w:t>
      </w:r>
      <w:r w:rsidR="00C6554C" w:rsidRPr="007C6016">
        <w:rPr>
          <w:sz w:val="28"/>
          <w:szCs w:val="28"/>
        </w:rPr>
        <w:t>ходов</w:t>
      </w:r>
      <w:proofErr w:type="gramEnd"/>
      <w:r w:rsidR="00C6554C" w:rsidRPr="007C6016">
        <w:rPr>
          <w:sz w:val="28"/>
          <w:szCs w:val="28"/>
        </w:rPr>
        <w:t xml:space="preserve"> и расходов </w:t>
      </w:r>
      <w:r w:rsidR="00C6554C" w:rsidRPr="00615D68">
        <w:rPr>
          <w:sz w:val="28"/>
          <w:szCs w:val="28"/>
        </w:rPr>
        <w:t>муниципальными депутатами, работающими на непостоянной основе</w:t>
      </w:r>
      <w:r w:rsidR="00C6554C">
        <w:rPr>
          <w:sz w:val="28"/>
          <w:szCs w:val="28"/>
        </w:rPr>
        <w:t xml:space="preserve">  опротестованы  действующие </w:t>
      </w:r>
      <w:r w:rsidR="00C6554C">
        <w:rPr>
          <w:color w:val="000000"/>
          <w:spacing w:val="-6"/>
          <w:sz w:val="28"/>
          <w:szCs w:val="28"/>
        </w:rPr>
        <w:t>Порядки   размещения  сведений  о доходах, расходах, об имуществе и обязательствах  имущественного характера  лиц, замещающих муниципальные должности, и членам их семей на официальных  сайтах  органов местного самоуправления в информационно-телекоммуникационной  сети «Интернет».</w:t>
      </w:r>
    </w:p>
    <w:p w:rsidR="00C6554C" w:rsidRPr="00C6554C" w:rsidRDefault="00C6554C" w:rsidP="00B676F9">
      <w:pPr>
        <w:ind w:left="-284" w:firstLine="568"/>
        <w:jc w:val="both"/>
        <w:rPr>
          <w:sz w:val="28"/>
          <w:szCs w:val="28"/>
        </w:rPr>
      </w:pPr>
      <w:r w:rsidRPr="00C6554C">
        <w:rPr>
          <w:sz w:val="28"/>
          <w:szCs w:val="28"/>
        </w:rPr>
        <w:t xml:space="preserve">Также, с учетом изменений, внесенных  в Федеральный закон №О противодействии коррупции»,  предусматривающих, что лицо, в отношении которого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обстоятельств.  </w:t>
      </w:r>
    </w:p>
    <w:p w:rsidR="00C6554C" w:rsidRDefault="00C6554C" w:rsidP="00C6554C">
      <w:pPr>
        <w:ind w:left="-284" w:right="-1" w:firstLine="568"/>
        <w:jc w:val="both"/>
        <w:rPr>
          <w:sz w:val="28"/>
          <w:szCs w:val="28"/>
        </w:rPr>
      </w:pPr>
      <w:r w:rsidRPr="00A056EE">
        <w:rPr>
          <w:sz w:val="28"/>
          <w:szCs w:val="28"/>
        </w:rPr>
        <w:t>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антикоррупционных ограничений, запретов, обязанностей и т</w:t>
      </w:r>
      <w:r>
        <w:rPr>
          <w:sz w:val="28"/>
          <w:szCs w:val="28"/>
        </w:rPr>
        <w:t xml:space="preserve">ребований является </w:t>
      </w:r>
      <w:proofErr w:type="gramStart"/>
      <w:r>
        <w:rPr>
          <w:sz w:val="28"/>
          <w:szCs w:val="28"/>
        </w:rPr>
        <w:t>решение  комиссии</w:t>
      </w:r>
      <w:proofErr w:type="gramEnd"/>
      <w:r w:rsidRPr="00A056EE">
        <w:rPr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>
        <w:rPr>
          <w:sz w:val="28"/>
          <w:szCs w:val="28"/>
        </w:rPr>
        <w:t>.</w:t>
      </w:r>
    </w:p>
    <w:p w:rsidR="00C6554C" w:rsidRDefault="00C6554C" w:rsidP="00C6554C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этих изменений принесены </w:t>
      </w:r>
      <w:proofErr w:type="gramStart"/>
      <w:r>
        <w:rPr>
          <w:sz w:val="28"/>
          <w:szCs w:val="28"/>
        </w:rPr>
        <w:t>протесты  на</w:t>
      </w:r>
      <w:proofErr w:type="gramEnd"/>
      <w:r>
        <w:rPr>
          <w:sz w:val="28"/>
          <w:szCs w:val="28"/>
        </w:rPr>
        <w:t xml:space="preserve">  Положения о порядке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и Положения о комиссии по соблюдению требований  к служебному поведению  муниципальных служащих и   урегулированию конфликта  интересов.</w:t>
      </w:r>
    </w:p>
    <w:p w:rsidR="00C6554C" w:rsidRDefault="00E60A4B" w:rsidP="00C6554C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</w:t>
      </w:r>
      <w:proofErr w:type="gramStart"/>
      <w:r>
        <w:rPr>
          <w:sz w:val="28"/>
          <w:szCs w:val="28"/>
        </w:rPr>
        <w:t>прокурора</w:t>
      </w:r>
      <w:r w:rsidR="00C6554C">
        <w:rPr>
          <w:sz w:val="28"/>
          <w:szCs w:val="28"/>
        </w:rPr>
        <w:t xml:space="preserve">  удовлетворены</w:t>
      </w:r>
      <w:proofErr w:type="gramEnd"/>
      <w:r w:rsidR="00C6554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нормативные </w:t>
      </w:r>
      <w:r w:rsidR="00C6554C">
        <w:rPr>
          <w:sz w:val="28"/>
          <w:szCs w:val="28"/>
        </w:rPr>
        <w:t xml:space="preserve">правовые акты приведены в соответствие  </w:t>
      </w:r>
      <w:r>
        <w:rPr>
          <w:sz w:val="28"/>
          <w:szCs w:val="28"/>
        </w:rPr>
        <w:t xml:space="preserve"> с антикоррупционным законодательством.</w:t>
      </w:r>
      <w:bookmarkStart w:id="0" w:name="_GoBack"/>
      <w:bookmarkEnd w:id="0"/>
      <w:r w:rsidR="00C6554C">
        <w:rPr>
          <w:sz w:val="28"/>
          <w:szCs w:val="28"/>
        </w:rPr>
        <w:t xml:space="preserve"> </w:t>
      </w:r>
    </w:p>
    <w:p w:rsidR="00B676F9" w:rsidRDefault="00B676F9" w:rsidP="00B676F9">
      <w:pPr>
        <w:ind w:left="-284" w:firstLine="568"/>
        <w:jc w:val="both"/>
        <w:rPr>
          <w:sz w:val="28"/>
          <w:szCs w:val="28"/>
        </w:rPr>
      </w:pPr>
    </w:p>
    <w:p w:rsidR="00B676F9" w:rsidRDefault="00B676F9" w:rsidP="00B676F9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Старший помощник прокурора</w:t>
      </w:r>
    </w:p>
    <w:p w:rsidR="00B676F9" w:rsidRDefault="00B676F9" w:rsidP="00B676F9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                                                            </w:t>
      </w:r>
      <w:r w:rsidR="007363F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Н.Н. Кулешова</w:t>
      </w:r>
    </w:p>
    <w:p w:rsidR="00B676F9" w:rsidRDefault="00B676F9" w:rsidP="00B676F9">
      <w:pPr>
        <w:ind w:left="-284"/>
        <w:jc w:val="both"/>
        <w:rPr>
          <w:sz w:val="28"/>
          <w:szCs w:val="28"/>
        </w:rPr>
      </w:pPr>
    </w:p>
    <w:p w:rsidR="00B676F9" w:rsidRPr="00A26DBA" w:rsidRDefault="00D81D47" w:rsidP="00B676F9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01.12</w:t>
      </w:r>
      <w:r w:rsidR="00B676F9">
        <w:rPr>
          <w:sz w:val="28"/>
          <w:szCs w:val="28"/>
        </w:rPr>
        <w:t>.2023</w:t>
      </w:r>
    </w:p>
    <w:sectPr w:rsidR="00B676F9" w:rsidRPr="00A26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BD"/>
    <w:rsid w:val="000367D0"/>
    <w:rsid w:val="000B15BD"/>
    <w:rsid w:val="000C458B"/>
    <w:rsid w:val="00635C00"/>
    <w:rsid w:val="007363F7"/>
    <w:rsid w:val="009A4C62"/>
    <w:rsid w:val="00B676F9"/>
    <w:rsid w:val="00B8471C"/>
    <w:rsid w:val="00C6554C"/>
    <w:rsid w:val="00D81D47"/>
    <w:rsid w:val="00E60A4B"/>
    <w:rsid w:val="00F3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8C97A"/>
  <w15:docId w15:val="{E40F42FF-9C39-469B-847F-42E50F98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5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55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2023-12-14T08:07:00Z</cp:lastPrinted>
  <dcterms:created xsi:type="dcterms:W3CDTF">2023-12-14T07:53:00Z</dcterms:created>
  <dcterms:modified xsi:type="dcterms:W3CDTF">2023-12-14T08:07:00Z</dcterms:modified>
</cp:coreProperties>
</file>