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06" w:rsidRPr="001D1D06" w:rsidRDefault="001D1D06" w:rsidP="001D1D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6"/>
          <w:position w:val="1"/>
          <w:sz w:val="28"/>
          <w:szCs w:val="20"/>
        </w:rPr>
      </w:pPr>
      <w:r w:rsidRPr="001D1D06">
        <w:rPr>
          <w:rFonts w:ascii="Times New Roman" w:hAnsi="Times New Roman" w:cs="Times New Roman"/>
          <w:b/>
          <w:spacing w:val="-6"/>
          <w:position w:val="1"/>
          <w:sz w:val="28"/>
          <w:szCs w:val="20"/>
        </w:rPr>
        <w:t xml:space="preserve">За неисполнение антикоррупционного законодательства виновное </w:t>
      </w:r>
      <w:proofErr w:type="gramStart"/>
      <w:r w:rsidRPr="001D1D06">
        <w:rPr>
          <w:rFonts w:ascii="Times New Roman" w:hAnsi="Times New Roman" w:cs="Times New Roman"/>
          <w:b/>
          <w:spacing w:val="-6"/>
          <w:position w:val="1"/>
          <w:sz w:val="28"/>
          <w:szCs w:val="20"/>
        </w:rPr>
        <w:t>лицо  привлечено</w:t>
      </w:r>
      <w:proofErr w:type="gramEnd"/>
      <w:r w:rsidRPr="001D1D06">
        <w:rPr>
          <w:rFonts w:ascii="Times New Roman" w:hAnsi="Times New Roman" w:cs="Times New Roman"/>
          <w:b/>
          <w:spacing w:val="-6"/>
          <w:position w:val="1"/>
          <w:sz w:val="28"/>
          <w:szCs w:val="20"/>
        </w:rPr>
        <w:t xml:space="preserve"> к административной ответственности</w:t>
      </w:r>
    </w:p>
    <w:p w:rsidR="001D1D06" w:rsidRPr="001D1D06" w:rsidRDefault="001D1D06" w:rsidP="001D1D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6"/>
          <w:position w:val="1"/>
          <w:sz w:val="28"/>
          <w:szCs w:val="20"/>
        </w:rPr>
      </w:pPr>
    </w:p>
    <w:p w:rsidR="001D1D06" w:rsidRDefault="001D1D06" w:rsidP="001D1D0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position w:val="1"/>
          <w:sz w:val="28"/>
          <w:szCs w:val="20"/>
        </w:rPr>
      </w:pPr>
    </w:p>
    <w:p w:rsidR="001D1D06" w:rsidRDefault="001D1D06" w:rsidP="001D1D0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position w:val="1"/>
          <w:sz w:val="28"/>
          <w:szCs w:val="20"/>
        </w:rPr>
      </w:pPr>
    </w:p>
    <w:p w:rsidR="001D1D06" w:rsidRDefault="001D1D06" w:rsidP="001D1D0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position w:val="1"/>
          <w:sz w:val="28"/>
          <w:szCs w:val="20"/>
        </w:rPr>
      </w:pPr>
    </w:p>
    <w:p w:rsidR="001D1D06" w:rsidRPr="006847AE" w:rsidRDefault="001D1D06" w:rsidP="001D1D0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position w:val="1"/>
          <w:sz w:val="28"/>
          <w:szCs w:val="28"/>
        </w:rPr>
      </w:pPr>
      <w:r w:rsidRPr="006847AE">
        <w:rPr>
          <w:rFonts w:ascii="Times New Roman" w:hAnsi="Times New Roman" w:cs="Times New Roman"/>
          <w:spacing w:val="-6"/>
          <w:position w:val="1"/>
          <w:sz w:val="28"/>
          <w:szCs w:val="20"/>
        </w:rPr>
        <w:t xml:space="preserve">Прокуратурой Тимашевского района проведена проверка исполнения законодательства о противодействии коррупции, в ходе которой установлен факт приема на работу в </w:t>
      </w:r>
      <w:proofErr w:type="gramStart"/>
      <w:r w:rsidRPr="006847AE">
        <w:rPr>
          <w:rFonts w:ascii="Times New Roman" w:hAnsi="Times New Roman" w:cs="Times New Roman"/>
          <w:spacing w:val="-6"/>
          <w:position w:val="1"/>
          <w:sz w:val="28"/>
          <w:szCs w:val="20"/>
        </w:rPr>
        <w:t xml:space="preserve">МКУ </w:t>
      </w:r>
      <w:r w:rsidRPr="006847A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6847AE">
        <w:rPr>
          <w:rFonts w:ascii="Times New Roman" w:hAnsi="Times New Roman" w:cs="Times New Roman"/>
          <w:sz w:val="28"/>
          <w:szCs w:val="28"/>
        </w:rPr>
        <w:t xml:space="preserve">Централизованная межотраслевая бухгалтерия» бывшего государственного служащего в отсутствие предусмотренного уведомления в 10-дневный срок прежнего нанимателя в лице ОМВД по </w:t>
      </w:r>
      <w:proofErr w:type="spellStart"/>
      <w:r w:rsidRPr="006847AE">
        <w:rPr>
          <w:rFonts w:ascii="Times New Roman" w:hAnsi="Times New Roman" w:cs="Times New Roman"/>
          <w:sz w:val="28"/>
          <w:szCs w:val="28"/>
        </w:rPr>
        <w:t>Тимашевскому</w:t>
      </w:r>
      <w:proofErr w:type="spellEnd"/>
      <w:r w:rsidRPr="006847AE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6847AE">
        <w:rPr>
          <w:rFonts w:ascii="Times New Roman" w:hAnsi="Times New Roman" w:cs="Times New Roman"/>
          <w:spacing w:val="-6"/>
          <w:position w:val="1"/>
          <w:sz w:val="28"/>
          <w:szCs w:val="28"/>
        </w:rPr>
        <w:t>.</w:t>
      </w:r>
    </w:p>
    <w:p w:rsidR="001D1D06" w:rsidRPr="006847AE" w:rsidRDefault="001D1D06" w:rsidP="001D1D0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position w:val="1"/>
          <w:sz w:val="28"/>
          <w:szCs w:val="20"/>
        </w:rPr>
      </w:pPr>
      <w:r w:rsidRPr="006847AE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 В связи с выявленными нарушениями в отношении должностного лица прокурор района возбудил дело об административном правонарушении, предусмотренном ст.19.29 КоАП РФ (незаконное привлечение к трудовой деятельности бывшего государственного или муниципального служащего).</w:t>
      </w:r>
    </w:p>
    <w:p w:rsidR="001D1D06" w:rsidRPr="006847AE" w:rsidRDefault="001D1D06" w:rsidP="001D1D0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position w:val="1"/>
          <w:sz w:val="28"/>
          <w:szCs w:val="20"/>
        </w:rPr>
      </w:pPr>
      <w:r w:rsidRPr="006847AE">
        <w:rPr>
          <w:rFonts w:ascii="Times New Roman" w:hAnsi="Times New Roman" w:cs="Times New Roman"/>
          <w:spacing w:val="-6"/>
          <w:position w:val="1"/>
          <w:sz w:val="28"/>
          <w:szCs w:val="20"/>
        </w:rPr>
        <w:t>По результатам рассмотрения административного дела должностное лицо привлечено к административной ответственности в виде штрафа в размере 20 000 рублей.</w:t>
      </w:r>
    </w:p>
    <w:p w:rsidR="001D1D06" w:rsidRPr="006847AE" w:rsidRDefault="001D1D06" w:rsidP="001D1D06">
      <w:pPr>
        <w:spacing w:after="0" w:line="240" w:lineRule="auto"/>
        <w:jc w:val="both"/>
        <w:rPr>
          <w:rFonts w:ascii="Times New Roman" w:hAnsi="Times New Roman" w:cs="Times New Roman"/>
          <w:spacing w:val="-6"/>
          <w:position w:val="1"/>
          <w:sz w:val="28"/>
          <w:szCs w:val="20"/>
        </w:rPr>
      </w:pPr>
    </w:p>
    <w:p w:rsidR="001D1D06" w:rsidRPr="006847AE" w:rsidRDefault="001D1D06" w:rsidP="001D1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D06" w:rsidRDefault="001D1D06" w:rsidP="001D1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7A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1D1D06" w:rsidRDefault="001D1D06" w:rsidP="001D1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7AE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4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А.М. Алябьева  </w:t>
      </w:r>
    </w:p>
    <w:p w:rsidR="001D1D06" w:rsidRDefault="001D1D06" w:rsidP="001D1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D06" w:rsidRPr="006847AE" w:rsidRDefault="001D1D06" w:rsidP="001D1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20.12.2023</w:t>
      </w:r>
      <w:bookmarkStart w:id="0" w:name="_GoBack"/>
      <w:bookmarkEnd w:id="0"/>
      <w:r w:rsidRPr="006847A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D1D06" w:rsidRPr="006847AE" w:rsidRDefault="001D1D06" w:rsidP="001D1D06">
      <w:pPr>
        <w:rPr>
          <w:rFonts w:ascii="Times New Roman" w:hAnsi="Times New Roman" w:cs="Times New Roman"/>
          <w:sz w:val="28"/>
          <w:szCs w:val="28"/>
        </w:rPr>
      </w:pPr>
      <w:r w:rsidRPr="006847A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33045" w:rsidRDefault="00A33045"/>
    <w:sectPr w:rsidR="00A3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06"/>
    <w:rsid w:val="001D1D06"/>
    <w:rsid w:val="00A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9123"/>
  <w15:chartTrackingRefBased/>
  <w15:docId w15:val="{86DE5573-3DDE-4235-9F10-9D26467D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2023-12-20T06:06:00Z</dcterms:created>
  <dcterms:modified xsi:type="dcterms:W3CDTF">2023-12-20T06:09:00Z</dcterms:modified>
</cp:coreProperties>
</file>