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364" w:rsidRDefault="00122364" w:rsidP="00231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Liberation Sans"/>
          <w:color w:val="000000" w:themeColor="text1"/>
          <w:sz w:val="28"/>
          <w:szCs w:val="28"/>
          <w:highlight w:val="white"/>
        </w:rPr>
      </w:pPr>
      <w:bookmarkStart w:id="0" w:name="_GoBack"/>
      <w:bookmarkEnd w:id="0"/>
    </w:p>
    <w:p w:rsidR="00122364" w:rsidRPr="00EB0A9C" w:rsidRDefault="00EB0A9C" w:rsidP="00EB0A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center"/>
        <w:rPr>
          <w:rFonts w:eastAsia="Liberation Sans"/>
          <w:b/>
          <w:color w:val="000000" w:themeColor="text1"/>
          <w:sz w:val="28"/>
          <w:szCs w:val="28"/>
          <w:highlight w:val="white"/>
        </w:rPr>
      </w:pPr>
      <w:r w:rsidRPr="00EB0A9C">
        <w:rPr>
          <w:rFonts w:eastAsia="Liberation Sans"/>
          <w:b/>
          <w:color w:val="000000" w:themeColor="text1"/>
          <w:sz w:val="28"/>
          <w:szCs w:val="28"/>
          <w:highlight w:val="white"/>
        </w:rPr>
        <w:t>Особый противопожарный режим</w:t>
      </w:r>
    </w:p>
    <w:p w:rsidR="00122364" w:rsidRDefault="00122364" w:rsidP="00231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Liberation Sans"/>
          <w:color w:val="000000" w:themeColor="text1"/>
          <w:sz w:val="28"/>
          <w:szCs w:val="28"/>
          <w:highlight w:val="white"/>
        </w:rPr>
      </w:pPr>
    </w:p>
    <w:p w:rsidR="00100AD6" w:rsidRPr="00100AD6" w:rsidRDefault="00100AD6" w:rsidP="00100AD6">
      <w:pPr>
        <w:ind w:firstLine="709"/>
        <w:jc w:val="both"/>
        <w:rPr>
          <w:sz w:val="28"/>
          <w:szCs w:val="28"/>
        </w:rPr>
      </w:pPr>
      <w:r w:rsidRPr="00100AD6">
        <w:rPr>
          <w:sz w:val="28"/>
          <w:szCs w:val="28"/>
        </w:rPr>
        <w:t>В соответствии со статьей 1 Федерального закона от 21 декабря 1994 года № 69-ФЗ «О пожарной безопасности» особый противопожарный режим — это дополнительные требования пожарной безопасности,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территориях.</w:t>
      </w:r>
    </w:p>
    <w:p w:rsidR="00100AD6" w:rsidRPr="00100AD6" w:rsidRDefault="00100AD6" w:rsidP="00100AD6">
      <w:pPr>
        <w:ind w:firstLine="709"/>
        <w:jc w:val="both"/>
        <w:rPr>
          <w:sz w:val="28"/>
          <w:szCs w:val="28"/>
        </w:rPr>
      </w:pPr>
      <w:r w:rsidRPr="00100AD6">
        <w:rPr>
          <w:sz w:val="28"/>
          <w:szCs w:val="28"/>
        </w:rPr>
        <w:t>Особый противопожарный режим, является временной мерой и устанавливается на определённое время на определённой территории в целях недопущения возникновения пожаров (чаще всего ландшафтных), их распространения на значительной площади, снижения угрозы травмирования и гибели людей, а также минимизации последствий пожаров в период жаркой, сухой и ветреной погоды.</w:t>
      </w:r>
    </w:p>
    <w:p w:rsidR="00100AD6" w:rsidRPr="00100AD6" w:rsidRDefault="00100AD6" w:rsidP="00100AD6">
      <w:pPr>
        <w:ind w:firstLine="709"/>
        <w:jc w:val="both"/>
        <w:rPr>
          <w:sz w:val="28"/>
          <w:szCs w:val="28"/>
        </w:rPr>
      </w:pPr>
      <w:r w:rsidRPr="00100AD6">
        <w:rPr>
          <w:sz w:val="28"/>
          <w:szCs w:val="28"/>
        </w:rPr>
        <w:t>Своевременное введение особого противопожарного режима позволяет оперативно принять меры по предупреждению тяжких последствий от пожаров, массовой гибели людей, крупного материального ущерба и устранению последствий стихийных бедствий и крупных аварий.</w:t>
      </w:r>
    </w:p>
    <w:p w:rsidR="00EB0A9C" w:rsidRDefault="00100AD6" w:rsidP="00100AD6">
      <w:pPr>
        <w:ind w:firstLine="709"/>
        <w:jc w:val="both"/>
        <w:rPr>
          <w:sz w:val="28"/>
          <w:szCs w:val="28"/>
        </w:rPr>
      </w:pPr>
      <w:r w:rsidRPr="00100AD6">
        <w:rPr>
          <w:sz w:val="28"/>
          <w:szCs w:val="28"/>
        </w:rPr>
        <w:t>Установление особого противопожарного режима является одной из основных функций системы обеспечения пожарной безопасности. Период начала и окончания действия особого противопожарного режима на определенной территории устанавливается соответствующим постановлением (решением) органа государственной власти, органа местного самоуправления. Как правило, начало действия, и отмена особого противопожарного режима оформляются отдельным документом.</w:t>
      </w:r>
    </w:p>
    <w:p w:rsidR="00100AD6" w:rsidRPr="00100AD6" w:rsidRDefault="00100AD6" w:rsidP="00100AD6">
      <w:pPr>
        <w:ind w:firstLine="709"/>
        <w:jc w:val="both"/>
        <w:rPr>
          <w:sz w:val="28"/>
          <w:szCs w:val="28"/>
        </w:rPr>
      </w:pPr>
      <w:r w:rsidRPr="00100AD6">
        <w:rPr>
          <w:sz w:val="28"/>
          <w:szCs w:val="28"/>
        </w:rPr>
        <w:t>Основаниями для введения особого противопожарного режима могут служить:</w:t>
      </w:r>
    </w:p>
    <w:p w:rsidR="00100AD6" w:rsidRPr="00100AD6" w:rsidRDefault="00100AD6" w:rsidP="00100A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100AD6">
        <w:rPr>
          <w:sz w:val="28"/>
          <w:szCs w:val="28"/>
        </w:rPr>
        <w:t>повышение пожарной опасности в результате наступления неблагоприятных климатических условий;</w:t>
      </w:r>
    </w:p>
    <w:p w:rsidR="00100AD6" w:rsidRPr="00EB0A9C" w:rsidRDefault="00100AD6" w:rsidP="00BB36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100AD6">
        <w:rPr>
          <w:sz w:val="28"/>
          <w:szCs w:val="28"/>
        </w:rPr>
        <w:t xml:space="preserve">осложнение обстановки с </w:t>
      </w:r>
      <w:r w:rsidR="00BB3676">
        <w:rPr>
          <w:sz w:val="28"/>
          <w:szCs w:val="28"/>
        </w:rPr>
        <w:t>ландшафтными</w:t>
      </w:r>
      <w:r w:rsidRPr="00100AD6">
        <w:rPr>
          <w:sz w:val="28"/>
          <w:szCs w:val="28"/>
        </w:rPr>
        <w:t xml:space="preserve"> пожарами, угрожающими нормальной деятельности предприятий и граждан, создающими реальную </w:t>
      </w:r>
      <w:r w:rsidR="00BB3676">
        <w:rPr>
          <w:sz w:val="28"/>
          <w:szCs w:val="28"/>
        </w:rPr>
        <w:t>угрозу уничтожения их имущества.</w:t>
      </w:r>
    </w:p>
    <w:p w:rsidR="00EB0A9C" w:rsidRPr="00EB0A9C" w:rsidRDefault="00EB0A9C" w:rsidP="00EB0A9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ОНД и ПР Тимашевского района напоминает,</w:t>
      </w:r>
      <w:r w:rsidRPr="00EB0A9C">
        <w:rPr>
          <w:sz w:val="28"/>
          <w:szCs w:val="28"/>
        </w:rPr>
        <w:t xml:space="preserve"> некоторые </w:t>
      </w:r>
      <w:r>
        <w:rPr>
          <w:sz w:val="28"/>
          <w:szCs w:val="28"/>
        </w:rPr>
        <w:t>жители района</w:t>
      </w:r>
      <w:r w:rsidRPr="00EB0A9C">
        <w:rPr>
          <w:sz w:val="28"/>
          <w:szCs w:val="28"/>
        </w:rPr>
        <w:t xml:space="preserve"> считают, что поджог сухой травы способствует удобрению почвы, быстрому росту молодых растений, а также уничтожению насекомых-вредителей.</w:t>
      </w:r>
    </w:p>
    <w:p w:rsidR="00EB0A9C" w:rsidRPr="00EB0A9C" w:rsidRDefault="00EB0A9C" w:rsidP="00EB0A9C">
      <w:pPr>
        <w:shd w:val="clear" w:color="auto" w:fill="FFFFFF"/>
        <w:ind w:firstLine="709"/>
        <w:jc w:val="both"/>
        <w:rPr>
          <w:sz w:val="28"/>
          <w:szCs w:val="28"/>
        </w:rPr>
      </w:pPr>
      <w:r w:rsidRPr="00EB0A9C">
        <w:rPr>
          <w:sz w:val="28"/>
          <w:szCs w:val="28"/>
        </w:rPr>
        <w:t>На самом деле пал сухой травы приводит к гибели не только зверей, птиц и полезных насекомых, но и людей. Довольно часто пожары распространяются на частные дома и</w:t>
      </w:r>
      <w:r>
        <w:rPr>
          <w:sz w:val="28"/>
          <w:szCs w:val="28"/>
        </w:rPr>
        <w:t xml:space="preserve"> уничтожают их, а</w:t>
      </w:r>
      <w:r w:rsidRPr="00EB0A9C">
        <w:rPr>
          <w:sz w:val="28"/>
          <w:szCs w:val="28"/>
        </w:rPr>
        <w:t xml:space="preserve"> в местах поджога травы будут расти</w:t>
      </w:r>
      <w:r>
        <w:rPr>
          <w:sz w:val="28"/>
          <w:szCs w:val="28"/>
        </w:rPr>
        <w:t xml:space="preserve"> только сорняки.</w:t>
      </w:r>
    </w:p>
    <w:p w:rsidR="00BB3676" w:rsidRDefault="00BB3676" w:rsidP="00BB3676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rFonts w:ascii="Inter" w:hAnsi="Inter"/>
          <w:color w:val="101010"/>
          <w:sz w:val="30"/>
          <w:szCs w:val="30"/>
        </w:rPr>
      </w:pPr>
      <w:r>
        <w:rPr>
          <w:rFonts w:ascii="Inter" w:hAnsi="Inter"/>
          <w:color w:val="101010"/>
          <w:sz w:val="30"/>
          <w:szCs w:val="30"/>
        </w:rPr>
        <w:t>При нарушении требований пожарной безопасности совершенные в условиях особого противопожарного режима ч. 2 ст. 20.4 Кодекса об административных правонарушениях в Российской Федерации влекут наложение административного штрафа:</w:t>
      </w:r>
    </w:p>
    <w:p w:rsidR="00BB3676" w:rsidRDefault="00BB3676" w:rsidP="00BB3676">
      <w:pPr>
        <w:pStyle w:val="rtejustify"/>
        <w:shd w:val="clear" w:color="auto" w:fill="FFFFFF"/>
        <w:spacing w:before="0" w:beforeAutospacing="0" w:after="0" w:afterAutospacing="0"/>
        <w:ind w:left="709"/>
        <w:jc w:val="both"/>
        <w:rPr>
          <w:rFonts w:ascii="Inter" w:hAnsi="Inter"/>
          <w:color w:val="101010"/>
          <w:sz w:val="30"/>
          <w:szCs w:val="30"/>
        </w:rPr>
      </w:pPr>
      <w:r>
        <w:rPr>
          <w:rFonts w:ascii="Inter" w:hAnsi="Inter"/>
          <w:color w:val="101010"/>
          <w:sz w:val="30"/>
          <w:szCs w:val="30"/>
        </w:rPr>
        <w:t>- на граждан от 10 до 20 тысяч рублей;</w:t>
      </w:r>
    </w:p>
    <w:p w:rsidR="00BB3676" w:rsidRDefault="00BB3676" w:rsidP="00BB3676">
      <w:pPr>
        <w:pStyle w:val="rtejustify"/>
        <w:shd w:val="clear" w:color="auto" w:fill="FFFFFF"/>
        <w:spacing w:before="0" w:beforeAutospacing="0" w:after="0" w:afterAutospacing="0"/>
        <w:ind w:left="709"/>
        <w:jc w:val="both"/>
        <w:rPr>
          <w:rFonts w:ascii="Inter" w:hAnsi="Inter"/>
          <w:color w:val="101010"/>
          <w:sz w:val="30"/>
          <w:szCs w:val="30"/>
        </w:rPr>
      </w:pPr>
      <w:r>
        <w:rPr>
          <w:rFonts w:ascii="Inter" w:hAnsi="Inter"/>
          <w:color w:val="101010"/>
          <w:sz w:val="30"/>
          <w:szCs w:val="30"/>
        </w:rPr>
        <w:t>- на должностных лиц от 30 до 60 тысяч рублей;</w:t>
      </w:r>
    </w:p>
    <w:p w:rsidR="00BB3676" w:rsidRDefault="00BB3676" w:rsidP="00BB3676">
      <w:pPr>
        <w:pStyle w:val="rtejustify"/>
        <w:shd w:val="clear" w:color="auto" w:fill="FFFFFF"/>
        <w:spacing w:before="0" w:beforeAutospacing="0" w:after="0" w:afterAutospacing="0"/>
        <w:ind w:left="709"/>
        <w:jc w:val="both"/>
        <w:rPr>
          <w:rFonts w:ascii="Inter" w:hAnsi="Inter"/>
          <w:color w:val="101010"/>
          <w:sz w:val="30"/>
          <w:szCs w:val="30"/>
        </w:rPr>
      </w:pPr>
      <w:r>
        <w:rPr>
          <w:rFonts w:ascii="Inter" w:hAnsi="Inter"/>
          <w:color w:val="101010"/>
          <w:sz w:val="30"/>
          <w:szCs w:val="30"/>
        </w:rPr>
        <w:t>- на юридических лиц от 400 до 800 тысяч рублей.</w:t>
      </w:r>
    </w:p>
    <w:p w:rsidR="00BB3676" w:rsidRDefault="00BB3676" w:rsidP="00BB3676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rFonts w:ascii="Inter" w:hAnsi="Inter"/>
          <w:color w:val="101010"/>
          <w:sz w:val="30"/>
          <w:szCs w:val="30"/>
        </w:rPr>
      </w:pPr>
      <w:r>
        <w:rPr>
          <w:rFonts w:ascii="Inter" w:hAnsi="Inter"/>
          <w:color w:val="101010"/>
          <w:sz w:val="30"/>
          <w:szCs w:val="30"/>
        </w:rPr>
        <w:lastRenderedPageBreak/>
        <w:t>В случае нарушения требований пожарной безопасности повлекшее возникновение пожаре уничтожение или повреждение чужого имущества, либо причинение легкого или средней тяжести вреда здоровью человека, частью 6 статьи 20.4 КоАП РФ предусмотрены следующие размеры административных штрафов:</w:t>
      </w:r>
    </w:p>
    <w:p w:rsidR="00BB3676" w:rsidRDefault="00BB3676" w:rsidP="00BB3676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rFonts w:ascii="Inter" w:hAnsi="Inter"/>
          <w:color w:val="101010"/>
          <w:sz w:val="30"/>
          <w:szCs w:val="30"/>
        </w:rPr>
      </w:pPr>
      <w:r>
        <w:rPr>
          <w:rFonts w:ascii="Inter" w:hAnsi="Inter"/>
          <w:color w:val="101010"/>
          <w:sz w:val="30"/>
          <w:szCs w:val="30"/>
        </w:rPr>
        <w:t>- на граждан — от 40 тыс. до 50 тыс. рублей;</w:t>
      </w:r>
    </w:p>
    <w:p w:rsidR="00BB3676" w:rsidRDefault="00BB3676" w:rsidP="00BB3676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rFonts w:ascii="Inter" w:hAnsi="Inter"/>
          <w:color w:val="101010"/>
          <w:sz w:val="30"/>
          <w:szCs w:val="30"/>
        </w:rPr>
      </w:pPr>
      <w:r>
        <w:rPr>
          <w:rFonts w:ascii="Inter" w:hAnsi="Inter"/>
          <w:color w:val="101010"/>
          <w:sz w:val="30"/>
          <w:szCs w:val="30"/>
        </w:rPr>
        <w:t>- на должностных лиц — от 80 тыс. до 100 тыс. рублей;</w:t>
      </w:r>
    </w:p>
    <w:p w:rsidR="00BB3676" w:rsidRDefault="00BB3676" w:rsidP="00BB3676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rFonts w:ascii="Inter" w:hAnsi="Inter"/>
          <w:color w:val="101010"/>
          <w:sz w:val="30"/>
          <w:szCs w:val="30"/>
        </w:rPr>
      </w:pPr>
      <w:r>
        <w:rPr>
          <w:rFonts w:ascii="Inter" w:hAnsi="Inter"/>
          <w:color w:val="101010"/>
          <w:sz w:val="30"/>
          <w:szCs w:val="30"/>
        </w:rPr>
        <w:t>- для индивидуальных предпринимателей - от 90 тыс. до 100 тыс. рублей или административное приостановление деятельности на срок до тридцати суток;</w:t>
      </w:r>
    </w:p>
    <w:p w:rsidR="00BB3676" w:rsidRDefault="00BB3676" w:rsidP="00BB3676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rFonts w:ascii="Inter" w:hAnsi="Inter"/>
          <w:color w:val="101010"/>
          <w:sz w:val="30"/>
          <w:szCs w:val="30"/>
        </w:rPr>
      </w:pPr>
      <w:r>
        <w:rPr>
          <w:rFonts w:ascii="Inter" w:hAnsi="Inter"/>
          <w:color w:val="101010"/>
          <w:sz w:val="30"/>
          <w:szCs w:val="30"/>
        </w:rPr>
        <w:t>- для юридических лиц – от 700 тыс. до 800 тыс. рублей или административное приостановление деятельности на срок до тридцати суток.</w:t>
      </w:r>
    </w:p>
    <w:p w:rsidR="002316FC" w:rsidRPr="002316FC" w:rsidRDefault="002316FC" w:rsidP="00231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2316FC">
        <w:rPr>
          <w:rFonts w:eastAsia="Liberation Sans"/>
          <w:color w:val="000000" w:themeColor="text1"/>
          <w:sz w:val="28"/>
          <w:szCs w:val="28"/>
          <w:highlight w:val="white"/>
        </w:rPr>
        <w:t>Помните, что для недопущения пожаров в природной среде ЗАПРЕЩАЕТСЯ:</w:t>
      </w:r>
    </w:p>
    <w:p w:rsidR="002316FC" w:rsidRPr="002316FC" w:rsidRDefault="002316FC" w:rsidP="00231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2316FC">
        <w:rPr>
          <w:rFonts w:eastAsia="Liberation Sans"/>
          <w:color w:val="000000" w:themeColor="text1"/>
          <w:sz w:val="28"/>
          <w:szCs w:val="28"/>
          <w:highlight w:val="white"/>
        </w:rPr>
        <w:t>- бросать в лесу горящие спичи, окурки, тлеющие тряпки;</w:t>
      </w:r>
    </w:p>
    <w:p w:rsidR="002316FC" w:rsidRPr="002316FC" w:rsidRDefault="002316FC" w:rsidP="00231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2316FC">
        <w:rPr>
          <w:rFonts w:eastAsia="Liberation Sans"/>
          <w:color w:val="000000" w:themeColor="text1"/>
          <w:sz w:val="28"/>
          <w:szCs w:val="28"/>
          <w:highlight w:val="white"/>
        </w:rPr>
        <w:t>- разводить костёр в гус</w:t>
      </w:r>
      <w:r w:rsidR="00EB0A9C">
        <w:rPr>
          <w:rFonts w:eastAsia="Liberation Sans"/>
          <w:color w:val="000000" w:themeColor="text1"/>
          <w:sz w:val="28"/>
          <w:szCs w:val="28"/>
          <w:highlight w:val="white"/>
        </w:rPr>
        <w:t>тых зарослях</w:t>
      </w:r>
      <w:r w:rsidRPr="002316FC">
        <w:rPr>
          <w:rFonts w:eastAsia="Liberation Sans"/>
          <w:color w:val="000000" w:themeColor="text1"/>
          <w:sz w:val="28"/>
          <w:szCs w:val="28"/>
          <w:highlight w:val="white"/>
        </w:rPr>
        <w:t xml:space="preserve">, под </w:t>
      </w:r>
      <w:proofErr w:type="spellStart"/>
      <w:r w:rsidRPr="002316FC">
        <w:rPr>
          <w:rFonts w:eastAsia="Liberation Sans"/>
          <w:color w:val="000000" w:themeColor="text1"/>
          <w:sz w:val="28"/>
          <w:szCs w:val="28"/>
          <w:highlight w:val="white"/>
        </w:rPr>
        <w:t>низкосвисающими</w:t>
      </w:r>
      <w:proofErr w:type="spellEnd"/>
      <w:r w:rsidRPr="002316FC">
        <w:rPr>
          <w:rFonts w:eastAsia="Liberation Sans"/>
          <w:color w:val="000000" w:themeColor="text1"/>
          <w:sz w:val="28"/>
          <w:szCs w:val="28"/>
          <w:highlight w:val="white"/>
        </w:rPr>
        <w:t xml:space="preserve"> кронами деревьев, рядом со складами древесины, торфа, в непосредственной близости от созревших </w:t>
      </w:r>
      <w:proofErr w:type="spellStart"/>
      <w:r w:rsidRPr="002316FC">
        <w:rPr>
          <w:rFonts w:eastAsia="Liberation Sans"/>
          <w:color w:val="000000" w:themeColor="text1"/>
          <w:sz w:val="28"/>
          <w:szCs w:val="28"/>
          <w:highlight w:val="white"/>
        </w:rPr>
        <w:t>сельхозкультур</w:t>
      </w:r>
      <w:proofErr w:type="spellEnd"/>
      <w:r w:rsidRPr="002316FC">
        <w:rPr>
          <w:rFonts w:eastAsia="Liberation Sans"/>
          <w:color w:val="000000" w:themeColor="text1"/>
          <w:sz w:val="28"/>
          <w:szCs w:val="28"/>
          <w:highlight w:val="white"/>
        </w:rPr>
        <w:t>;</w:t>
      </w:r>
    </w:p>
    <w:p w:rsidR="002316FC" w:rsidRPr="002316FC" w:rsidRDefault="002316FC" w:rsidP="00231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2316FC">
        <w:rPr>
          <w:rFonts w:eastAsia="Liberation Sans"/>
          <w:color w:val="000000" w:themeColor="text1"/>
          <w:sz w:val="28"/>
          <w:szCs w:val="28"/>
          <w:highlight w:val="white"/>
        </w:rPr>
        <w:t xml:space="preserve">- оставлять в лесу </w:t>
      </w:r>
      <w:proofErr w:type="spellStart"/>
      <w:r>
        <w:rPr>
          <w:rFonts w:eastAsia="Liberation Sans"/>
          <w:color w:val="000000" w:themeColor="text1"/>
          <w:sz w:val="28"/>
          <w:szCs w:val="28"/>
          <w:highlight w:val="white"/>
        </w:rPr>
        <w:t>самовозгораемый</w:t>
      </w:r>
      <w:proofErr w:type="spellEnd"/>
      <w:r>
        <w:rPr>
          <w:rFonts w:eastAsia="Liberation Sans"/>
          <w:color w:val="000000" w:themeColor="text1"/>
          <w:sz w:val="28"/>
          <w:szCs w:val="28"/>
          <w:highlight w:val="white"/>
        </w:rPr>
        <w:t xml:space="preserve"> материал: тряпки</w:t>
      </w:r>
      <w:r w:rsidRPr="002316FC">
        <w:rPr>
          <w:rFonts w:eastAsia="Liberation Sans"/>
          <w:color w:val="000000" w:themeColor="text1"/>
          <w:sz w:val="28"/>
          <w:szCs w:val="28"/>
          <w:highlight w:val="white"/>
        </w:rPr>
        <w:t xml:space="preserve"> и ветошь, пропитанные маслом, бензином, стеклянную посуду, которая в солнечную погоду может сфокусировать солнечный луч и воспламенить сухую растительность;</w:t>
      </w:r>
    </w:p>
    <w:p w:rsidR="002316FC" w:rsidRPr="002316FC" w:rsidRDefault="002316FC" w:rsidP="00231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2316FC">
        <w:rPr>
          <w:rFonts w:eastAsia="Liberation Sans"/>
          <w:color w:val="000000" w:themeColor="text1"/>
          <w:sz w:val="28"/>
          <w:szCs w:val="28"/>
          <w:highlight w:val="white"/>
        </w:rPr>
        <w:t>- выжигать сухую траву на лесных полянах, в садах, на полях, под деревьями;</w:t>
      </w:r>
    </w:p>
    <w:p w:rsidR="002316FC" w:rsidRPr="002316FC" w:rsidRDefault="002316FC" w:rsidP="00231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2316FC">
        <w:rPr>
          <w:rFonts w:eastAsia="Liberation Sans"/>
          <w:color w:val="000000" w:themeColor="text1"/>
          <w:sz w:val="28"/>
          <w:szCs w:val="28"/>
          <w:highlight w:val="white"/>
        </w:rPr>
        <w:t>- поджигать камыш;</w:t>
      </w:r>
    </w:p>
    <w:p w:rsidR="002316FC" w:rsidRPr="002316FC" w:rsidRDefault="002316FC" w:rsidP="00231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2316FC">
        <w:rPr>
          <w:rFonts w:eastAsia="Liberation Sans"/>
          <w:color w:val="000000" w:themeColor="text1"/>
          <w:sz w:val="28"/>
          <w:szCs w:val="28"/>
          <w:highlight w:val="white"/>
        </w:rPr>
        <w:t>- разводить костёр в ветреную погоду и оставлять его без присмотра;</w:t>
      </w:r>
    </w:p>
    <w:p w:rsidR="002316FC" w:rsidRPr="002316FC" w:rsidRDefault="002316FC" w:rsidP="00231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 w:rsidRPr="002316FC">
        <w:rPr>
          <w:rFonts w:eastAsia="Liberation Sans"/>
          <w:color w:val="000000" w:themeColor="text1"/>
          <w:sz w:val="28"/>
          <w:szCs w:val="28"/>
          <w:highlight w:val="white"/>
        </w:rPr>
        <w:t xml:space="preserve">- оставлять </w:t>
      </w:r>
      <w:r w:rsidR="00EB0A9C">
        <w:rPr>
          <w:rFonts w:eastAsia="Liberation Sans"/>
          <w:color w:val="000000" w:themeColor="text1"/>
          <w:sz w:val="28"/>
          <w:szCs w:val="28"/>
          <w:highlight w:val="white"/>
        </w:rPr>
        <w:t xml:space="preserve">костёр горящим или </w:t>
      </w:r>
      <w:proofErr w:type="spellStart"/>
      <w:r w:rsidR="00EB0A9C">
        <w:rPr>
          <w:rFonts w:eastAsia="Liberation Sans"/>
          <w:color w:val="000000" w:themeColor="text1"/>
          <w:sz w:val="28"/>
          <w:szCs w:val="28"/>
          <w:highlight w:val="white"/>
        </w:rPr>
        <w:t>недотушенным</w:t>
      </w:r>
      <w:proofErr w:type="spellEnd"/>
      <w:r w:rsidRPr="002316FC">
        <w:rPr>
          <w:rFonts w:eastAsia="Liberation Sans"/>
          <w:color w:val="000000" w:themeColor="text1"/>
          <w:sz w:val="28"/>
          <w:szCs w:val="28"/>
          <w:highlight w:val="white"/>
        </w:rPr>
        <w:t xml:space="preserve"> после покидания стоянки.</w:t>
      </w:r>
    </w:p>
    <w:p w:rsidR="002316FC" w:rsidRDefault="002316FC" w:rsidP="002316FC">
      <w:pPr>
        <w:ind w:firstLine="709"/>
        <w:jc w:val="both"/>
        <w:rPr>
          <w:sz w:val="28"/>
          <w:szCs w:val="28"/>
        </w:rPr>
      </w:pPr>
    </w:p>
    <w:p w:rsidR="002316FC" w:rsidRPr="002316FC" w:rsidRDefault="00EF6A5C" w:rsidP="002316FC">
      <w:pPr>
        <w:ind w:firstLine="709"/>
        <w:jc w:val="both"/>
        <w:rPr>
          <w:rFonts w:eastAsia="Calibri"/>
          <w:b/>
          <w:color w:val="000000" w:themeColor="text1"/>
          <w:sz w:val="28"/>
        </w:rPr>
      </w:pPr>
      <w:r w:rsidRPr="002316FC">
        <w:rPr>
          <w:sz w:val="28"/>
          <w:szCs w:val="28"/>
        </w:rPr>
        <w:t> </w:t>
      </w:r>
      <w:r w:rsidR="002316FC" w:rsidRPr="002316FC">
        <w:rPr>
          <w:rFonts w:eastAsia="Calibri"/>
          <w:b/>
          <w:color w:val="000000" w:themeColor="text1"/>
          <w:sz w:val="28"/>
        </w:rPr>
        <w:t>В случае возникновения пожара в доме, квартире необходимо следовать следующим правилам:</w:t>
      </w:r>
    </w:p>
    <w:p w:rsidR="002316FC" w:rsidRPr="002316FC" w:rsidRDefault="002316FC" w:rsidP="002316FC">
      <w:pPr>
        <w:ind w:firstLine="709"/>
        <w:jc w:val="both"/>
        <w:rPr>
          <w:rFonts w:eastAsia="Calibri"/>
          <w:color w:val="000000" w:themeColor="text1"/>
          <w:sz w:val="28"/>
        </w:rPr>
      </w:pPr>
      <w:r w:rsidRPr="002316FC">
        <w:rPr>
          <w:rFonts w:eastAsia="Calibri"/>
          <w:color w:val="000000" w:themeColor="text1"/>
          <w:sz w:val="28"/>
        </w:rPr>
        <w:t xml:space="preserve">- немедленно вызвать пожарных по телефону 01 </w:t>
      </w:r>
      <w:r w:rsidRPr="002316FC">
        <w:rPr>
          <w:rFonts w:eastAsia="Calibri"/>
          <w:b/>
          <w:color w:val="000000" w:themeColor="text1"/>
          <w:sz w:val="28"/>
        </w:rPr>
        <w:t>(с мобильного телефона 101, 112)</w:t>
      </w:r>
      <w:r w:rsidRPr="002316FC">
        <w:rPr>
          <w:rFonts w:eastAsia="Calibri"/>
          <w:color w:val="000000" w:themeColor="text1"/>
          <w:sz w:val="28"/>
        </w:rPr>
        <w:t>; указав адрес здания; место, где произошел пожар;</w:t>
      </w:r>
    </w:p>
    <w:p w:rsidR="002316FC" w:rsidRPr="002316FC" w:rsidRDefault="002316FC" w:rsidP="002316FC">
      <w:pPr>
        <w:ind w:firstLine="709"/>
        <w:jc w:val="both"/>
        <w:rPr>
          <w:rFonts w:eastAsia="Calibri"/>
          <w:color w:val="000000" w:themeColor="text1"/>
          <w:sz w:val="28"/>
        </w:rPr>
      </w:pPr>
      <w:r w:rsidRPr="002316FC">
        <w:rPr>
          <w:rFonts w:eastAsia="Calibri"/>
          <w:color w:val="000000" w:themeColor="text1"/>
          <w:sz w:val="28"/>
        </w:rPr>
        <w:t>- отключить все имеющиеся электроприборы;</w:t>
      </w:r>
    </w:p>
    <w:p w:rsidR="001B2034" w:rsidRPr="00E01655" w:rsidRDefault="002316FC" w:rsidP="00E01655">
      <w:pPr>
        <w:ind w:firstLine="709"/>
        <w:jc w:val="both"/>
        <w:rPr>
          <w:rFonts w:eastAsia="Calibri"/>
          <w:color w:val="000000" w:themeColor="text1"/>
          <w:sz w:val="28"/>
        </w:rPr>
      </w:pPr>
      <w:r w:rsidRPr="002316FC">
        <w:rPr>
          <w:rFonts w:eastAsia="Calibri"/>
          <w:color w:val="000000" w:themeColor="text1"/>
          <w:sz w:val="28"/>
        </w:rPr>
        <w:t>- найти и вынести из помещения маленьких детей, помочь старикам и женщинам эвак</w:t>
      </w:r>
      <w:r w:rsidR="00E01655">
        <w:rPr>
          <w:rFonts w:eastAsia="Calibri"/>
          <w:color w:val="000000" w:themeColor="text1"/>
          <w:sz w:val="28"/>
        </w:rPr>
        <w:t>уироваться, покинуть помещения, дожидаться прибытия подразделений пожарной охраны.</w:t>
      </w:r>
    </w:p>
    <w:sectPr w:rsidR="001B2034" w:rsidRPr="00E01655" w:rsidSect="00644E6F">
      <w:pgSz w:w="11906" w:h="16838"/>
      <w:pgMar w:top="568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00"/>
    <w:family w:val="auto"/>
    <w:pitch w:val="default"/>
  </w:font>
  <w:font w:name="Inte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02E4B"/>
    <w:multiLevelType w:val="hybridMultilevel"/>
    <w:tmpl w:val="26CCAA60"/>
    <w:lvl w:ilvl="0" w:tplc="2E864C3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E36E1F"/>
    <w:multiLevelType w:val="hybridMultilevel"/>
    <w:tmpl w:val="E6DC299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DE81F5F"/>
    <w:multiLevelType w:val="multilevel"/>
    <w:tmpl w:val="5C0E0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303799"/>
    <w:multiLevelType w:val="multilevel"/>
    <w:tmpl w:val="6362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D1E4D"/>
    <w:rsid w:val="000015F9"/>
    <w:rsid w:val="00003F43"/>
    <w:rsid w:val="00005A5B"/>
    <w:rsid w:val="00005FF1"/>
    <w:rsid w:val="0001662F"/>
    <w:rsid w:val="00020F7B"/>
    <w:rsid w:val="00044290"/>
    <w:rsid w:val="00051879"/>
    <w:rsid w:val="000556EE"/>
    <w:rsid w:val="00067179"/>
    <w:rsid w:val="0007062B"/>
    <w:rsid w:val="00071375"/>
    <w:rsid w:val="00072291"/>
    <w:rsid w:val="00077D9E"/>
    <w:rsid w:val="00093C4E"/>
    <w:rsid w:val="000B2A9F"/>
    <w:rsid w:val="000B327A"/>
    <w:rsid w:val="000B6C34"/>
    <w:rsid w:val="000D06E5"/>
    <w:rsid w:val="000E4225"/>
    <w:rsid w:val="00100AD6"/>
    <w:rsid w:val="0011229F"/>
    <w:rsid w:val="00122364"/>
    <w:rsid w:val="00125176"/>
    <w:rsid w:val="0015599E"/>
    <w:rsid w:val="00156140"/>
    <w:rsid w:val="00173E1E"/>
    <w:rsid w:val="00174BE9"/>
    <w:rsid w:val="001A4023"/>
    <w:rsid w:val="001B2034"/>
    <w:rsid w:val="001B2272"/>
    <w:rsid w:val="001E1046"/>
    <w:rsid w:val="00200BBA"/>
    <w:rsid w:val="002065A4"/>
    <w:rsid w:val="00214398"/>
    <w:rsid w:val="002316FC"/>
    <w:rsid w:val="00236424"/>
    <w:rsid w:val="002465FD"/>
    <w:rsid w:val="0026363D"/>
    <w:rsid w:val="00263897"/>
    <w:rsid w:val="00280B41"/>
    <w:rsid w:val="002A530F"/>
    <w:rsid w:val="002A6581"/>
    <w:rsid w:val="002C1E12"/>
    <w:rsid w:val="002D0B32"/>
    <w:rsid w:val="002F1FF1"/>
    <w:rsid w:val="00303BDE"/>
    <w:rsid w:val="00304A7E"/>
    <w:rsid w:val="003061C9"/>
    <w:rsid w:val="00311BB1"/>
    <w:rsid w:val="0034334E"/>
    <w:rsid w:val="003635FC"/>
    <w:rsid w:val="00374C28"/>
    <w:rsid w:val="003926D3"/>
    <w:rsid w:val="00395CCA"/>
    <w:rsid w:val="003C6B19"/>
    <w:rsid w:val="003D1E4D"/>
    <w:rsid w:val="003D34BA"/>
    <w:rsid w:val="003D68AE"/>
    <w:rsid w:val="003F15C0"/>
    <w:rsid w:val="003F2494"/>
    <w:rsid w:val="003F2EC8"/>
    <w:rsid w:val="004026A4"/>
    <w:rsid w:val="00415E40"/>
    <w:rsid w:val="00420200"/>
    <w:rsid w:val="00422E67"/>
    <w:rsid w:val="00461885"/>
    <w:rsid w:val="0048665E"/>
    <w:rsid w:val="0049177F"/>
    <w:rsid w:val="004B4207"/>
    <w:rsid w:val="004B4924"/>
    <w:rsid w:val="004F642A"/>
    <w:rsid w:val="00500699"/>
    <w:rsid w:val="005158DE"/>
    <w:rsid w:val="005303ED"/>
    <w:rsid w:val="005430D9"/>
    <w:rsid w:val="005849A1"/>
    <w:rsid w:val="005A2E0F"/>
    <w:rsid w:val="005C15B4"/>
    <w:rsid w:val="005E23CB"/>
    <w:rsid w:val="00644E6F"/>
    <w:rsid w:val="00670754"/>
    <w:rsid w:val="006724F8"/>
    <w:rsid w:val="00693EAD"/>
    <w:rsid w:val="006A0912"/>
    <w:rsid w:val="006A3680"/>
    <w:rsid w:val="006A716B"/>
    <w:rsid w:val="006B0798"/>
    <w:rsid w:val="006E3AA6"/>
    <w:rsid w:val="00741B67"/>
    <w:rsid w:val="00746CEA"/>
    <w:rsid w:val="00751BB8"/>
    <w:rsid w:val="00755719"/>
    <w:rsid w:val="00762E11"/>
    <w:rsid w:val="00765767"/>
    <w:rsid w:val="00781A38"/>
    <w:rsid w:val="00796D3E"/>
    <w:rsid w:val="007B191B"/>
    <w:rsid w:val="007C7C61"/>
    <w:rsid w:val="007E05A7"/>
    <w:rsid w:val="00832F4E"/>
    <w:rsid w:val="00833EDF"/>
    <w:rsid w:val="00842D37"/>
    <w:rsid w:val="00865487"/>
    <w:rsid w:val="00874624"/>
    <w:rsid w:val="008810C6"/>
    <w:rsid w:val="0088544C"/>
    <w:rsid w:val="00892ACC"/>
    <w:rsid w:val="00895FDD"/>
    <w:rsid w:val="0090677D"/>
    <w:rsid w:val="0091078E"/>
    <w:rsid w:val="00923A21"/>
    <w:rsid w:val="00924923"/>
    <w:rsid w:val="00951E27"/>
    <w:rsid w:val="00967A7D"/>
    <w:rsid w:val="009B14BB"/>
    <w:rsid w:val="009B615E"/>
    <w:rsid w:val="00A15119"/>
    <w:rsid w:val="00A4173C"/>
    <w:rsid w:val="00A76590"/>
    <w:rsid w:val="00A965BF"/>
    <w:rsid w:val="00A96FDD"/>
    <w:rsid w:val="00AC58D1"/>
    <w:rsid w:val="00AD0FE0"/>
    <w:rsid w:val="00AE00C0"/>
    <w:rsid w:val="00AF34F3"/>
    <w:rsid w:val="00AF5399"/>
    <w:rsid w:val="00AF7C5F"/>
    <w:rsid w:val="00B03FC2"/>
    <w:rsid w:val="00B131B3"/>
    <w:rsid w:val="00B226F7"/>
    <w:rsid w:val="00B24E78"/>
    <w:rsid w:val="00B821E6"/>
    <w:rsid w:val="00BB3676"/>
    <w:rsid w:val="00BC57FD"/>
    <w:rsid w:val="00BD1A5E"/>
    <w:rsid w:val="00BE00BF"/>
    <w:rsid w:val="00BE504A"/>
    <w:rsid w:val="00BF0290"/>
    <w:rsid w:val="00C22E9F"/>
    <w:rsid w:val="00C31D93"/>
    <w:rsid w:val="00C414ED"/>
    <w:rsid w:val="00C43F77"/>
    <w:rsid w:val="00C91734"/>
    <w:rsid w:val="00CA3367"/>
    <w:rsid w:val="00D03C97"/>
    <w:rsid w:val="00D1683D"/>
    <w:rsid w:val="00D227F9"/>
    <w:rsid w:val="00D45203"/>
    <w:rsid w:val="00D5555E"/>
    <w:rsid w:val="00D70C80"/>
    <w:rsid w:val="00D8167C"/>
    <w:rsid w:val="00D86B51"/>
    <w:rsid w:val="00D90E31"/>
    <w:rsid w:val="00DA55F4"/>
    <w:rsid w:val="00DA6F7F"/>
    <w:rsid w:val="00DB2BD9"/>
    <w:rsid w:val="00DC64FF"/>
    <w:rsid w:val="00DE0906"/>
    <w:rsid w:val="00DF2F14"/>
    <w:rsid w:val="00E01655"/>
    <w:rsid w:val="00E066ED"/>
    <w:rsid w:val="00E131F8"/>
    <w:rsid w:val="00E14BC3"/>
    <w:rsid w:val="00E332B3"/>
    <w:rsid w:val="00E37570"/>
    <w:rsid w:val="00E61B8A"/>
    <w:rsid w:val="00E645E9"/>
    <w:rsid w:val="00EA0B3B"/>
    <w:rsid w:val="00EB03CA"/>
    <w:rsid w:val="00EB0A9C"/>
    <w:rsid w:val="00EB206E"/>
    <w:rsid w:val="00EB218A"/>
    <w:rsid w:val="00EB452C"/>
    <w:rsid w:val="00EB5D6C"/>
    <w:rsid w:val="00EC4336"/>
    <w:rsid w:val="00EF6A5C"/>
    <w:rsid w:val="00F01D7C"/>
    <w:rsid w:val="00F04CDF"/>
    <w:rsid w:val="00F06F61"/>
    <w:rsid w:val="00F123EE"/>
    <w:rsid w:val="00F4734A"/>
    <w:rsid w:val="00F56576"/>
    <w:rsid w:val="00F60F05"/>
    <w:rsid w:val="00F636F1"/>
    <w:rsid w:val="00F801D7"/>
    <w:rsid w:val="00F857C6"/>
    <w:rsid w:val="00F90516"/>
    <w:rsid w:val="00F910EC"/>
    <w:rsid w:val="00F920A9"/>
    <w:rsid w:val="00FA084F"/>
    <w:rsid w:val="00FB3C1E"/>
    <w:rsid w:val="00FC5AE5"/>
    <w:rsid w:val="00FD3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26B28D-138F-46AE-B1F5-DA948004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E4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F64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D1E4D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01D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D1E4D"/>
    <w:pPr>
      <w:tabs>
        <w:tab w:val="center" w:pos="4677"/>
        <w:tab w:val="right" w:pos="9355"/>
      </w:tabs>
    </w:pPr>
  </w:style>
  <w:style w:type="paragraph" w:customStyle="1" w:styleId="a4">
    <w:name w:val="Знак"/>
    <w:basedOn w:val="a"/>
    <w:rsid w:val="003D1E4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Обычный1"/>
    <w:rsid w:val="003D1E4D"/>
    <w:pPr>
      <w:widowControl w:val="0"/>
    </w:pPr>
    <w:rPr>
      <w:snapToGrid w:val="0"/>
    </w:rPr>
  </w:style>
  <w:style w:type="paragraph" w:styleId="a5">
    <w:name w:val="Body Text Indent"/>
    <w:basedOn w:val="a"/>
    <w:rsid w:val="003D1E4D"/>
    <w:pPr>
      <w:widowControl w:val="0"/>
      <w:ind w:firstLine="709"/>
    </w:pPr>
    <w:rPr>
      <w:snapToGrid w:val="0"/>
      <w:szCs w:val="20"/>
    </w:rPr>
  </w:style>
  <w:style w:type="paragraph" w:styleId="a6">
    <w:name w:val="Body Text"/>
    <w:basedOn w:val="a"/>
    <w:rsid w:val="003D1E4D"/>
    <w:pPr>
      <w:spacing w:after="120"/>
    </w:pPr>
  </w:style>
  <w:style w:type="table" w:styleId="a7">
    <w:name w:val="Table Grid"/>
    <w:basedOn w:val="a1"/>
    <w:rsid w:val="00093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C31D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31D9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D0B32"/>
    <w:rPr>
      <w:b/>
      <w:sz w:val="24"/>
    </w:rPr>
  </w:style>
  <w:style w:type="paragraph" w:styleId="aa">
    <w:name w:val="No Spacing"/>
    <w:uiPriority w:val="1"/>
    <w:qFormat/>
    <w:rsid w:val="00644E6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4F642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4F64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rmal (Web)"/>
    <w:basedOn w:val="a"/>
    <w:uiPriority w:val="99"/>
    <w:unhideWhenUsed/>
    <w:rsid w:val="0026363D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unhideWhenUsed/>
    <w:rsid w:val="00D227F9"/>
    <w:rPr>
      <w:color w:val="0000FF"/>
      <w:u w:val="single"/>
    </w:rPr>
  </w:style>
  <w:style w:type="character" w:styleId="ae">
    <w:name w:val="Strong"/>
    <w:basedOn w:val="a0"/>
    <w:uiPriority w:val="22"/>
    <w:qFormat/>
    <w:rsid w:val="00020F7B"/>
    <w:rPr>
      <w:b/>
      <w:bCs/>
    </w:rPr>
  </w:style>
  <w:style w:type="character" w:styleId="af">
    <w:name w:val="Emphasis"/>
    <w:basedOn w:val="a0"/>
    <w:uiPriority w:val="20"/>
    <w:qFormat/>
    <w:rsid w:val="00B24E78"/>
    <w:rPr>
      <w:i/>
      <w:iCs/>
    </w:rPr>
  </w:style>
  <w:style w:type="character" w:customStyle="1" w:styleId="30">
    <w:name w:val="Заголовок 3 Знак"/>
    <w:basedOn w:val="a0"/>
    <w:link w:val="3"/>
    <w:semiHidden/>
    <w:rsid w:val="00F01D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rtejustify">
    <w:name w:val="rtejustify"/>
    <w:basedOn w:val="a"/>
    <w:rsid w:val="00BB36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3921">
          <w:marLeft w:val="0"/>
          <w:marRight w:val="0"/>
          <w:marTop w:val="0"/>
          <w:marBottom w:val="5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00040">
          <w:marLeft w:val="0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453336">
          <w:marLeft w:val="0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0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675713">
          <w:marLeft w:val="0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0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02DE9-1984-4EC1-84F5-52205CE6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Вадим</cp:lastModifiedBy>
  <cp:revision>9</cp:revision>
  <cp:lastPrinted>2023-10-16T08:50:00Z</cp:lastPrinted>
  <dcterms:created xsi:type="dcterms:W3CDTF">2023-09-21T07:28:00Z</dcterms:created>
  <dcterms:modified xsi:type="dcterms:W3CDTF">2023-10-18T13:26:00Z</dcterms:modified>
</cp:coreProperties>
</file>