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10.10.2023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widowControl w:val="false"/>
        <w:spacing w:before="280" w:after="240"/>
        <w:jc w:val="center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380 жителей Кубани получили компенсацию стоимости полиса ОСАГО</w:t>
      </w:r>
    </w:p>
    <w:p>
      <w:pPr>
        <w:pStyle w:val="NormalWeb"/>
        <w:spacing w:before="28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С начала 2023 года Отделение СФР по Краснодарскому краю выплатило компенсацию стоимости полиса ОСАГО 381 кубанцу с ограниченными возможностями. Общая сумма выплат составила 1 421 746 рублей. </w:t>
      </w:r>
    </w:p>
    <w:p>
      <w:pPr>
        <w:pStyle w:val="NormalWeb"/>
        <w:spacing w:before="28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Граждане с ограниченными возможностями, которые пользуются автомобилем по медицинским показаниям, имеют право на компенсацию в размере 50% уплаченной ими страховой премии по ОСАГО. Это же относится к родителям детей-инвалидов. Компенсация предоставляется по одному действующему полису ОСАГО, в котором указано не больше двух водителей, помимо гражданина с инвалидностью или его законного представителя.</w:t>
      </w:r>
    </w:p>
    <w:p>
      <w:pPr>
        <w:pStyle w:val="NormalWeb"/>
        <w:spacing w:before="28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Компенсация предоставляется автоматически, если все сведения поступили в Федеральный реестр инвалидов и ЕГИССО. В данном контексте речь идет о: </w:t>
      </w:r>
    </w:p>
    <w:p>
      <w:pPr>
        <w:pStyle w:val="NormalWeb"/>
        <w:numPr>
          <w:ilvl w:val="0"/>
          <w:numId w:val="1"/>
        </w:numPr>
        <w:spacing w:before="280" w:after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сведениях о полисе ОСАГО инвалида;</w:t>
      </w:r>
    </w:p>
    <w:p>
      <w:pPr>
        <w:pStyle w:val="NormalWeb"/>
        <w:numPr>
          <w:ilvl w:val="0"/>
          <w:numId w:val="1"/>
        </w:numPr>
        <w:spacing w:before="0" w:after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сведениях об установленной инвалидности и медицинских показаниях для приобретения транспорта;</w:t>
      </w:r>
    </w:p>
    <w:p>
      <w:pPr>
        <w:pStyle w:val="NormalWeb"/>
        <w:numPr>
          <w:ilvl w:val="0"/>
          <w:numId w:val="1"/>
        </w:numPr>
        <w:spacing w:before="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если договор ОСАГО заключил представитель инвалида — сведениях о законном представителе инвалида     </w:t>
      </w:r>
    </w:p>
    <w:p>
      <w:pPr>
        <w:pStyle w:val="NormalWeb"/>
        <w:spacing w:before="28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Если сведения не поступили в информационные системы, то необходимо обратиться в клиентскую службу СФР по месту жительства и предоставить пакет документов:</w:t>
      </w:r>
    </w:p>
    <w:p>
      <w:pPr>
        <w:pStyle w:val="NormalWeb"/>
        <w:numPr>
          <w:ilvl w:val="0"/>
          <w:numId w:val="2"/>
        </w:numPr>
        <w:spacing w:before="280" w:after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заявление</w:t>
      </w:r>
    </w:p>
    <w:p>
      <w:pPr>
        <w:pStyle w:val="NormalWeb"/>
        <w:numPr>
          <w:ilvl w:val="0"/>
          <w:numId w:val="2"/>
        </w:numPr>
        <w:spacing w:before="0" w:after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полис ОСАГО</w:t>
      </w:r>
    </w:p>
    <w:p>
      <w:pPr>
        <w:pStyle w:val="NormalWeb"/>
        <w:numPr>
          <w:ilvl w:val="0"/>
          <w:numId w:val="2"/>
        </w:numPr>
        <w:spacing w:before="0" w:after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справку органов медико-социальной экспертизы об инвалидности</w:t>
      </w:r>
    </w:p>
    <w:p>
      <w:pPr>
        <w:pStyle w:val="NormalWeb"/>
        <w:numPr>
          <w:ilvl w:val="0"/>
          <w:numId w:val="2"/>
        </w:numPr>
        <w:spacing w:before="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ИПРА (индивидуальную программу реабилитации или абилитации инвалида) с медицинским заключением по ТС </w:t>
      </w:r>
    </w:p>
    <w:p>
      <w:pPr>
        <w:pStyle w:val="NormalWeb"/>
        <w:spacing w:before="28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Также можно через портал Госуслуг. Достаточно указать реквизиты действующего полиса ОСАГО и счета в кредитной организации.</w:t>
      </w:r>
    </w:p>
    <w:p>
      <w:pPr>
        <w:pStyle w:val="NormalWeb"/>
        <w:spacing w:before="28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Оформление компенсации возможно один раз в течение текущего календарного года. Решение принимается в течение 5 рабочих дней.</w:t>
      </w:r>
    </w:p>
    <w:p>
      <w:pPr>
        <w:pStyle w:val="NormalWeb"/>
        <w:spacing w:before="28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Выплачивается компенсация в течение 5 рабочих дней со дня принятия положительного решения в размере 50% уплаченной страховой премии по договору ОСАГО.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  <w:bookmarkStart w:id="0" w:name="_GoBack"/>
      <w:bookmarkEnd w:id="0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0EAFA-2C15-48BB-9100-57348CB0F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LibreOffice/7.3.5.2$Windows_X86_64 LibreOffice_project/184fe81b8c8c30d8b5082578aee2fed2ea847c01</Application>
  <AppVersion>15.0000</AppVersion>
  <Pages>2</Pages>
  <Words>262</Words>
  <Characters>1748</Characters>
  <CharactersWithSpaces>1996</CharactersWithSpaces>
  <Paragraphs>31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2023-10-09T10:41:00Z</dcterms:created>
  <dc:creator>Обиход Владимир Анатольевич</dc:creator>
  <dc:description/>
  <dc:language>ru-RU</dc:language>
  <cp:lastModifiedBy>Чеботарь Ольга Андреевна</cp:lastModifiedBy>
  <cp:lastPrinted>2023-10-10T08:53:11Z</cp:lastPrinted>
  <dcterms:modified xsi:type="dcterms:W3CDTF">2023-10-09T10:41:00Z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