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15.08.2023</w:t>
        <w:tab/>
      </w:r>
    </w:p>
    <w:p>
      <w:pPr>
        <w:pStyle w:val="1"/>
        <w:tabs>
          <w:tab w:val="clear" w:pos="708"/>
          <w:tab w:val="left" w:pos="4374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i/>
          <w:i/>
        </w:rPr>
      </w:pPr>
      <w:r>
        <w:rPr>
          <w:rFonts w:ascii="Montserrat" w:hAnsi="Montserrat"/>
          <w:b/>
          <w:sz w:val="28"/>
          <w:szCs w:val="28"/>
        </w:rPr>
        <w:t>Более 44 тысяч пенсионеров Краснодарского края получают доплату за работу в сельском хозяйстве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Социального фонда России по Краснодарскому краю выплачивает 44 214 пенсионерам надбавку за длительный стаж работы в сельском хозяйстве. В 2023 году ее размер составляет 1891 рубль, для получателей пенсий по инвалидности третьей группы — 945 рублей. Это — 25% от установленной к страховой пенсии величины фиксированной выплаты.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Подавать заявление на «сельскую» надбавку при выходе на пенсию не нужно: расчет будет произведен автоматически в беззаявительном порядке.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Указанная надбавка положена всем получателям страховой пенсии по старости или по инвалидности, если они не работают, проживают в сельской местности и продолжительность их стажа в сельском хозяйстве составляет не менее 30 лет. Учитывается работа в сферах животноводства, рыбоводства, растениеводства, которая осуществлялась в сельскохозяйственных организациях на территории России.  Полный перечень насчитывает более 500 профессий. За период до 1 января 1992 года работа в колхозах, совхозах, крестьянских хозяйствах на территории РФ (бывшей РСФСР) включается в стаж вне зависимости от наименования специальности.</w:t>
      </w:r>
    </w:p>
    <w:p>
      <w:pPr>
        <w:pStyle w:val="NormalWeb"/>
        <w:shd w:val="clear" w:color="auto" w:fill="FFFFFF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Отметим, что с 2022 года действуют изменения, согласно которым пенсионеры-селяне продолжат получать повышенную фиксированную выплату даже если переедут в город либо если сельское поселение, в котором они проживают, станет городской территорией в связи с изменением административных границ. Ранее при переезде надбавка за ними не сохранялась.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color w:val="212121"/>
        </w:rPr>
      </w:pPr>
      <w:r>
        <w:rPr>
          <w:rFonts w:ascii="Montserrat" w:hAnsi="Montserrat"/>
          <w:sz w:val="28"/>
          <w:szCs w:val="28"/>
        </w:rPr>
        <w:t>Обращаем внимание, что при трудоустройстве гражданина доплата за сельский стаж прекращается, поэтому после увольнения пенсионеру необходимо обратиться в Отделение Социального фонда России и восстановить выплату. Для назначения или для возобновления выплаты  необходимо подать заявление любым удобным способом: дистанционно через портал Госуслуг, а также лично в клиентской службе ОСФР по Краснодарскому краю или МФЦ.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488DCD"/>
          <w:sz w:val="20"/>
          <w:szCs w:val="20"/>
        </w:rPr>
      </w:pPr>
      <w:r>
        <w:rPr>
          <w:rFonts w:ascii="Montserrat" w:hAnsi="Montserrat"/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bookmarkStart w:id="0" w:name="_GoBack"/>
      <w:bookmarkEnd w:id="0"/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BF5AD-DAD4-408D-838D-3F97574D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 LibreOffice_project/184fe81b8c8c30d8b5082578aee2fed2ea847c01</Application>
  <AppVersion>15.0000</AppVersion>
  <Pages>2</Pages>
  <Words>282</Words>
  <Characters>1888</Characters>
  <CharactersWithSpaces>2168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2023-08-14T10:09:00Z</dcterms:created>
  <dc:creator>Обиход Владимир Анатольевич</dc:creator>
  <dc:description/>
  <dc:language>ru-RU</dc:language>
  <cp:lastModifiedBy>Обиход Владимир Анатольевич</cp:lastModifiedBy>
  <cp:lastPrinted>2023-05-24T06:23:00Z</cp:lastPrinted>
  <dcterms:modified xsi:type="dcterms:W3CDTF">2023-08-14T10:09:00Z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