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1A1" w:rsidRPr="004B41A1" w:rsidRDefault="004B41A1" w:rsidP="004B41A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41A1">
        <w:rPr>
          <w:rFonts w:ascii="Times New Roman" w:hAnsi="Times New Roman" w:cs="Times New Roman"/>
          <w:b/>
          <w:sz w:val="28"/>
          <w:szCs w:val="28"/>
        </w:rPr>
        <w:t xml:space="preserve">Извещение о размещении проекта отчета об итогах государственной кадастровой государственной кадастровой оценки зданий, помещений, сооружений, объектов незавершенного строительства, </w:t>
      </w:r>
      <w:proofErr w:type="spellStart"/>
      <w:r w:rsidRPr="004B41A1">
        <w:rPr>
          <w:rFonts w:ascii="Times New Roman" w:hAnsi="Times New Roman" w:cs="Times New Roman"/>
          <w:b/>
          <w:sz w:val="28"/>
          <w:szCs w:val="28"/>
        </w:rPr>
        <w:t>машино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-</w:t>
      </w:r>
      <w:r w:rsidRPr="004B41A1">
        <w:rPr>
          <w:rFonts w:ascii="Times New Roman" w:hAnsi="Times New Roman" w:cs="Times New Roman"/>
          <w:b/>
          <w:sz w:val="28"/>
          <w:szCs w:val="28"/>
        </w:rPr>
        <w:t>мест на территории Краснодарского края в 2023 году, а также о порядке и сроках предоставления.</w:t>
      </w:r>
    </w:p>
    <w:p w:rsidR="004B41A1" w:rsidRDefault="004B41A1" w:rsidP="004B41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4F3D" w:rsidRPr="00013297" w:rsidRDefault="00D14F3D" w:rsidP="004B41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297">
        <w:rPr>
          <w:rFonts w:ascii="Times New Roman" w:hAnsi="Times New Roman" w:cs="Times New Roman"/>
          <w:sz w:val="28"/>
          <w:szCs w:val="28"/>
        </w:rPr>
        <w:t xml:space="preserve">В соответствии с приказом департамента от 21.03.2022 № 659 «О проведении государственной кадастровой оценки зданий, помещений, сооружений, объектов незавершенного строительства, </w:t>
      </w:r>
      <w:proofErr w:type="spellStart"/>
      <w:r w:rsidRPr="00013297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Pr="00013297">
        <w:rPr>
          <w:rFonts w:ascii="Times New Roman" w:hAnsi="Times New Roman" w:cs="Times New Roman"/>
          <w:sz w:val="28"/>
          <w:szCs w:val="28"/>
        </w:rPr>
        <w:t xml:space="preserve">-мест на территории Краснодарского края в 2023 году» в текущем году на территории Краснодарского края проводится государственная кадастровая оценка в отношении всех учтенных в Едином государственном реестре недвижимости зданий, помещений, сооружений, объектов незавершенного строительства, </w:t>
      </w:r>
      <w:proofErr w:type="spellStart"/>
      <w:r w:rsidRPr="00013297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Pr="00013297">
        <w:rPr>
          <w:rFonts w:ascii="Times New Roman" w:hAnsi="Times New Roman" w:cs="Times New Roman"/>
          <w:sz w:val="28"/>
          <w:szCs w:val="28"/>
        </w:rPr>
        <w:t>-мест по состоянию на 01.01.2023.</w:t>
      </w:r>
    </w:p>
    <w:p w:rsidR="00D14F3D" w:rsidRPr="00013297" w:rsidRDefault="00D14F3D" w:rsidP="004B41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297">
        <w:rPr>
          <w:rFonts w:ascii="Times New Roman" w:hAnsi="Times New Roman" w:cs="Times New Roman"/>
          <w:sz w:val="28"/>
          <w:szCs w:val="28"/>
        </w:rPr>
        <w:t xml:space="preserve">По итогам определения кадастровой стоимости ГБУ КК «Край- </w:t>
      </w:r>
      <w:proofErr w:type="spellStart"/>
      <w:r w:rsidRPr="00013297">
        <w:rPr>
          <w:rFonts w:ascii="Times New Roman" w:hAnsi="Times New Roman" w:cs="Times New Roman"/>
          <w:sz w:val="28"/>
          <w:szCs w:val="28"/>
        </w:rPr>
        <w:t>техинвентаризация</w:t>
      </w:r>
      <w:proofErr w:type="spellEnd"/>
      <w:r w:rsidRPr="00013297">
        <w:rPr>
          <w:rFonts w:ascii="Times New Roman" w:hAnsi="Times New Roman" w:cs="Times New Roman"/>
          <w:sz w:val="28"/>
          <w:szCs w:val="28"/>
        </w:rPr>
        <w:t xml:space="preserve"> - Краевое БТИ» (далее - Краевое БТИ) составлен проект отчета в форме электронного документа.</w:t>
      </w:r>
    </w:p>
    <w:p w:rsidR="00D14F3D" w:rsidRPr="00013297" w:rsidRDefault="00D14F3D" w:rsidP="004B41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297">
        <w:rPr>
          <w:rFonts w:ascii="Times New Roman" w:hAnsi="Times New Roman" w:cs="Times New Roman"/>
          <w:sz w:val="28"/>
          <w:szCs w:val="28"/>
        </w:rPr>
        <w:t xml:space="preserve">04.07.2023 сведения и материалы, содержащиеся в проекте отчета, в объеме, предусмотренном порядком ведения фонда данных государственной кадастровой оценки, а также сведения о месте размещения проекта отчета на официальном сайте Краевого БТИ в информационно-телекоммуникационной сети «Интернет» размещены в фонде данных государственной кадастровой оценки на официальном сайте Федеральной службы государственной регистрации, кадастра и картографии в </w:t>
      </w:r>
      <w:r w:rsidR="004B41A1" w:rsidRPr="00013297">
        <w:rPr>
          <w:rFonts w:ascii="Times New Roman" w:hAnsi="Times New Roman" w:cs="Times New Roman"/>
          <w:sz w:val="28"/>
          <w:szCs w:val="28"/>
        </w:rPr>
        <w:t>информационно телекоммуникационной</w:t>
      </w:r>
      <w:r w:rsidRPr="00013297">
        <w:rPr>
          <w:rFonts w:ascii="Times New Roman" w:hAnsi="Times New Roman" w:cs="Times New Roman"/>
          <w:sz w:val="28"/>
          <w:szCs w:val="28"/>
        </w:rPr>
        <w:t xml:space="preserve"> сети «Интернет» на тридцать календарных дней.</w:t>
      </w:r>
    </w:p>
    <w:p w:rsidR="00D14F3D" w:rsidRPr="00013297" w:rsidRDefault="00D14F3D" w:rsidP="004B41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297">
        <w:rPr>
          <w:rFonts w:ascii="Times New Roman" w:hAnsi="Times New Roman" w:cs="Times New Roman"/>
          <w:sz w:val="28"/>
          <w:szCs w:val="28"/>
        </w:rPr>
        <w:t>Проект отчета также размещен на официальном сайте Краевого БТИ в информационно-телекоммуникационной сети «Интернет» по адресу: http://ocenka.kubbti.ru/promezhutochnyye-otchety-gbukk2023.</w:t>
      </w:r>
    </w:p>
    <w:p w:rsidR="00D14F3D" w:rsidRPr="00013297" w:rsidRDefault="00D14F3D" w:rsidP="004B41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297">
        <w:rPr>
          <w:rFonts w:ascii="Times New Roman" w:hAnsi="Times New Roman" w:cs="Times New Roman"/>
          <w:sz w:val="28"/>
          <w:szCs w:val="28"/>
        </w:rPr>
        <w:t>Замечания к проекту отчета могут быть представлены в течение срока его размещения для представления замечаний к нему (дата окончания срока ознакомления с проектом отчетом 02.08.2023) любыми лицами в Краевое БТИ лично, регистрируемым почтовым отправлением с уведомлением о вручении или на официальном сайте по адресу: http://ocenka.kubbti.ru/zamechanie, с использованием информационно-телекоммуникационной сети «Интернет».</w:t>
      </w:r>
    </w:p>
    <w:p w:rsidR="00D14F3D" w:rsidRPr="00013297" w:rsidRDefault="00D14F3D" w:rsidP="004B41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297">
        <w:rPr>
          <w:rFonts w:ascii="Times New Roman" w:hAnsi="Times New Roman" w:cs="Times New Roman"/>
          <w:sz w:val="28"/>
          <w:szCs w:val="28"/>
        </w:rPr>
        <w:t>Днем представления замечаний к проекту отчета считается день их представления в Краевое БТИ, день, указанный на оттиске календарного почтового штемпеля уведомления о вручении (в случае направления замечания регистрируемым почтовым отправлением с уведомлением о вручении), либо день его подачи с использованием информационно-телекоммуникационной сети «Интернет».</w:t>
      </w:r>
    </w:p>
    <w:p w:rsidR="00D14F3D" w:rsidRPr="00013297" w:rsidRDefault="00D14F3D" w:rsidP="004B41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297">
        <w:rPr>
          <w:rFonts w:ascii="Times New Roman" w:hAnsi="Times New Roman" w:cs="Times New Roman"/>
          <w:sz w:val="28"/>
          <w:szCs w:val="28"/>
        </w:rPr>
        <w:t>Замечание к проекту отчета наряду с изложением его сути должно содержать:</w:t>
      </w:r>
    </w:p>
    <w:p w:rsidR="00D14F3D" w:rsidRPr="00013297" w:rsidRDefault="00D14F3D" w:rsidP="004B41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297">
        <w:rPr>
          <w:rFonts w:ascii="Times New Roman" w:hAnsi="Times New Roman" w:cs="Times New Roman"/>
          <w:sz w:val="28"/>
          <w:szCs w:val="28"/>
        </w:rPr>
        <w:lastRenderedPageBreak/>
        <w:t>1)    фамилию, имя и отчество (последнее - при наличии) физического лица, полное наименование юридического лица, номер контактного телефона, адрес электронной почты (при наличии) лица, представившего замечание к проекту отчета;</w:t>
      </w:r>
    </w:p>
    <w:p w:rsidR="00D14F3D" w:rsidRPr="00013297" w:rsidRDefault="00D14F3D" w:rsidP="004B41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297">
        <w:rPr>
          <w:rFonts w:ascii="Times New Roman" w:hAnsi="Times New Roman" w:cs="Times New Roman"/>
          <w:sz w:val="28"/>
          <w:szCs w:val="28"/>
        </w:rPr>
        <w:t>2)    кадастровый номер объекта недвижимости, в отношении определения кадастровой стоимости которого представляется замечание к проекту отчета, если замечание относится к конкретному объекту недвижимости;</w:t>
      </w:r>
    </w:p>
    <w:p w:rsidR="00D14F3D" w:rsidRPr="00013297" w:rsidRDefault="00D14F3D" w:rsidP="004B41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297">
        <w:rPr>
          <w:rFonts w:ascii="Times New Roman" w:hAnsi="Times New Roman" w:cs="Times New Roman"/>
          <w:sz w:val="28"/>
          <w:szCs w:val="28"/>
        </w:rPr>
        <w:t>3)    указание на номера страниц (разделов) проекта отчета, к которым представляется замечание (при необходимости).</w:t>
      </w:r>
    </w:p>
    <w:p w:rsidR="00D14F3D" w:rsidRPr="00013297" w:rsidRDefault="00D14F3D" w:rsidP="004B41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297">
        <w:rPr>
          <w:rFonts w:ascii="Times New Roman" w:hAnsi="Times New Roman" w:cs="Times New Roman"/>
          <w:sz w:val="28"/>
          <w:szCs w:val="28"/>
        </w:rPr>
        <w:t>К замечанию к проекту отчета могут быть приложены документы, подтверждающие наличие ошибок, допущенных при определении кадастровой стоимости, а также иные документы, содержащие сведения о характеристиках объектов недвижимости, которые не были учтены при определении их кадастровой стоимости.</w:t>
      </w:r>
    </w:p>
    <w:p w:rsidR="00D14F3D" w:rsidRPr="00013297" w:rsidRDefault="00D14F3D" w:rsidP="004B41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297">
        <w:rPr>
          <w:rFonts w:ascii="Times New Roman" w:hAnsi="Times New Roman" w:cs="Times New Roman"/>
          <w:sz w:val="28"/>
          <w:szCs w:val="28"/>
        </w:rPr>
        <w:t>Замечания к проекту отчета, не соответствующие требованиям, установленным статьей 14 Федерального закона от 03.07.2016 № 237-ФЗ «О государственной кадастровой оце</w:t>
      </w:r>
      <w:r w:rsidR="00013297" w:rsidRPr="00013297">
        <w:rPr>
          <w:rFonts w:ascii="Times New Roman" w:hAnsi="Times New Roman" w:cs="Times New Roman"/>
          <w:sz w:val="28"/>
          <w:szCs w:val="28"/>
        </w:rPr>
        <w:t>нке», не подлежат рассмотрению.</w:t>
      </w:r>
    </w:p>
    <w:p w:rsidR="00D14F3D" w:rsidRPr="00013297" w:rsidRDefault="00D14F3D" w:rsidP="004B41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297">
        <w:rPr>
          <w:rFonts w:ascii="Times New Roman" w:hAnsi="Times New Roman" w:cs="Times New Roman"/>
          <w:sz w:val="28"/>
          <w:szCs w:val="28"/>
        </w:rPr>
        <w:t>Замечания к проекту отчета также принимаются по адре</w:t>
      </w:r>
      <w:r w:rsidR="00013297" w:rsidRPr="00013297">
        <w:rPr>
          <w:rFonts w:ascii="Times New Roman" w:hAnsi="Times New Roman" w:cs="Times New Roman"/>
          <w:sz w:val="28"/>
          <w:szCs w:val="28"/>
        </w:rPr>
        <w:t>су</w:t>
      </w:r>
      <w:r w:rsidRPr="00013297">
        <w:rPr>
          <w:rFonts w:ascii="Times New Roman" w:hAnsi="Times New Roman" w:cs="Times New Roman"/>
          <w:sz w:val="28"/>
          <w:szCs w:val="28"/>
        </w:rPr>
        <w:t xml:space="preserve">: </w:t>
      </w:r>
      <w:r w:rsidR="00013297" w:rsidRPr="00013297">
        <w:rPr>
          <w:rFonts w:ascii="Times New Roman" w:hAnsi="Times New Roman" w:cs="Times New Roman"/>
          <w:sz w:val="28"/>
          <w:szCs w:val="28"/>
        </w:rPr>
        <w:t xml:space="preserve">352700, Краснодарский край, </w:t>
      </w:r>
      <w:proofErr w:type="spellStart"/>
      <w:r w:rsidR="00013297" w:rsidRPr="00013297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="00013297" w:rsidRPr="00013297">
        <w:rPr>
          <w:rFonts w:ascii="Times New Roman" w:hAnsi="Times New Roman" w:cs="Times New Roman"/>
          <w:sz w:val="28"/>
          <w:szCs w:val="28"/>
        </w:rPr>
        <w:t xml:space="preserve"> район, г. Тимашевск, ул. Братская, д. 129</w:t>
      </w:r>
      <w:r w:rsidR="004B41A1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1E261D" w:rsidRPr="00D14F3D" w:rsidRDefault="001E261D" w:rsidP="004B41A1">
      <w:pPr>
        <w:spacing w:after="0"/>
        <w:ind w:firstLine="709"/>
        <w:jc w:val="both"/>
        <w:rPr>
          <w:rFonts w:ascii="Times New Roman" w:hAnsi="Times New Roman" w:cs="Times New Roman"/>
        </w:rPr>
      </w:pPr>
    </w:p>
    <w:sectPr w:rsidR="001E261D" w:rsidRPr="00D14F3D" w:rsidSect="004B41A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F3D"/>
    <w:rsid w:val="00013297"/>
    <w:rsid w:val="001E261D"/>
    <w:rsid w:val="003F1C59"/>
    <w:rsid w:val="004B41A1"/>
    <w:rsid w:val="00D14F3D"/>
    <w:rsid w:val="00E73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A0E4B"/>
  <w15:chartTrackingRefBased/>
  <w15:docId w15:val="{C1B239C2-01EF-423D-971D-917CB6A27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41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B41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Гринева</dc:creator>
  <cp:keywords/>
  <dc:description/>
  <cp:lastModifiedBy>Алина Гринева</cp:lastModifiedBy>
  <cp:revision>3</cp:revision>
  <cp:lastPrinted>2023-07-14T09:58:00Z</cp:lastPrinted>
  <dcterms:created xsi:type="dcterms:W3CDTF">2023-07-14T07:44:00Z</dcterms:created>
  <dcterms:modified xsi:type="dcterms:W3CDTF">2023-07-14T10:07:00Z</dcterms:modified>
</cp:coreProperties>
</file>