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E67F6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07.07.2023</w:t>
      </w: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8C6897" w:rsidRDefault="007E67F6" w:rsidP="008C689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67F6">
        <w:rPr>
          <w:rFonts w:ascii="Times New Roman" w:eastAsia="Calibri" w:hAnsi="Times New Roman" w:cs="Times New Roman"/>
          <w:b/>
          <w:sz w:val="28"/>
          <w:szCs w:val="28"/>
        </w:rPr>
        <w:t>В Анапе прошла первая спартакиада среди работников ППК «Роскадастр»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5F8B" w:rsidRPr="00BB5F8B" w:rsidRDefault="007E67F6" w:rsidP="00BB5F8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67F6">
        <w:rPr>
          <w:rFonts w:ascii="Times New Roman" w:eastAsia="Calibri" w:hAnsi="Times New Roman" w:cs="Times New Roman"/>
          <w:b/>
          <w:sz w:val="28"/>
          <w:szCs w:val="28"/>
        </w:rPr>
        <w:t>В соревнованиях приняли участие филиалы публично-правовой компании «Роскадастр» Южного федерального округа 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центрального аппарата Компании</w:t>
      </w:r>
      <w:r w:rsidR="00A3292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7E67F6" w:rsidRPr="007E67F6" w:rsidRDefault="007E67F6" w:rsidP="007E67F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67F6">
        <w:rPr>
          <w:rFonts w:ascii="Times New Roman" w:eastAsia="Calibri" w:hAnsi="Times New Roman" w:cs="Times New Roman"/>
          <w:bCs/>
          <w:sz w:val="28"/>
          <w:szCs w:val="28"/>
        </w:rPr>
        <w:t>Первое место заняла команда филиала ППК «Роскадастр» по Краснодарскому краю, второе – команда центрального аппарата ППК «Роскадастр», закрыла тройку призеров команда филиала ППК «Роскадастр» по Республике Калмыкия.</w:t>
      </w:r>
    </w:p>
    <w:p w:rsidR="007E67F6" w:rsidRPr="007E67F6" w:rsidRDefault="007E67F6" w:rsidP="007E67F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67F6">
        <w:rPr>
          <w:rFonts w:ascii="Times New Roman" w:eastAsia="Calibri" w:hAnsi="Times New Roman" w:cs="Times New Roman"/>
          <w:bCs/>
          <w:sz w:val="28"/>
          <w:szCs w:val="28"/>
        </w:rPr>
        <w:t>Цель спартакиады – популяризация здорового образа жизни, привлечение к занятиям физической культурой и спортом максимального количества работников Компании.</w:t>
      </w:r>
    </w:p>
    <w:p w:rsidR="007E67F6" w:rsidRPr="007E67F6" w:rsidRDefault="007E67F6" w:rsidP="007E67F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67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«Проведение спортивных мероприятий – отличный инструмент для сплочения коллектива,</w:t>
      </w:r>
      <w:r w:rsidRPr="007E67F6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7E67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укрепления дружбы и сотрудничества, который активно применяется в системе Большого Росреестра. В настоящее время такие мероприятия для ППК «Роскадастр» приобретают особую актуальность, поскольку Компания создана в 2022 году путем интеграции Федеральной кадастровой палаты Росреестра, Центра геодезии, картографии и инфраструктуры пространственных данных и акционерного общества «</w:t>
      </w:r>
      <w:proofErr w:type="spellStart"/>
      <w:r w:rsidRPr="007E67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Ростехинветаризация</w:t>
      </w:r>
      <w:proofErr w:type="spellEnd"/>
      <w:r w:rsidRPr="007E67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– Федеральное БТИ»», </w:t>
      </w:r>
      <w:r w:rsidRPr="007E67F6">
        <w:rPr>
          <w:rFonts w:ascii="Times New Roman" w:eastAsia="Calibri" w:hAnsi="Times New Roman" w:cs="Times New Roman"/>
          <w:bCs/>
          <w:sz w:val="28"/>
          <w:szCs w:val="28"/>
        </w:rPr>
        <w:t>– сказал </w:t>
      </w:r>
      <w:r w:rsidRPr="007E67F6">
        <w:rPr>
          <w:rFonts w:ascii="Times New Roman" w:eastAsia="Calibri" w:hAnsi="Times New Roman" w:cs="Times New Roman"/>
          <w:b/>
          <w:bCs/>
          <w:sz w:val="28"/>
          <w:szCs w:val="28"/>
        </w:rPr>
        <w:t>заместитель генерального директора ППК «Роскадастр»</w:t>
      </w:r>
      <w:r w:rsidRPr="007E67F6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7E67F6">
        <w:rPr>
          <w:rFonts w:ascii="Times New Roman" w:eastAsia="Calibri" w:hAnsi="Times New Roman" w:cs="Times New Roman"/>
          <w:b/>
          <w:bCs/>
          <w:sz w:val="28"/>
          <w:szCs w:val="28"/>
        </w:rPr>
        <w:t>Вадим Здоренко</w:t>
      </w:r>
      <w:r w:rsidRPr="007E67F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E67F6" w:rsidRPr="007E67F6" w:rsidRDefault="007E67F6" w:rsidP="007E67F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67F6">
        <w:rPr>
          <w:rFonts w:ascii="Times New Roman" w:eastAsia="Calibri" w:hAnsi="Times New Roman" w:cs="Times New Roman"/>
          <w:bCs/>
          <w:sz w:val="28"/>
          <w:szCs w:val="28"/>
        </w:rPr>
        <w:t>Соревнования проводились по четырем видам спорта – волейбол, настольный теннис, бильярд и плавание.</w:t>
      </w:r>
    </w:p>
    <w:p w:rsidR="007E67F6" w:rsidRPr="007E67F6" w:rsidRDefault="007E67F6" w:rsidP="007E67F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67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«Филиалу ППК «Роскадастр» выпала уникальная возможность получить опыт в организации мероприятия, которое несомненно помогло укрепить взаимоотношения с коллегами из соседних регионов и вывести их на новый уровень. Наша команда одержала победу в командном зачете. Каждый из наших работников приложил максимум усилий, чтобы добиться лучшего результата соревнований»</w:t>
      </w:r>
      <w:r w:rsidRPr="007E67F6">
        <w:rPr>
          <w:rFonts w:ascii="Times New Roman" w:eastAsia="Calibri" w:hAnsi="Times New Roman" w:cs="Times New Roman"/>
          <w:bCs/>
          <w:sz w:val="28"/>
          <w:szCs w:val="28"/>
        </w:rPr>
        <w:t>, – отметил </w:t>
      </w:r>
      <w:r w:rsidRPr="007E67F6">
        <w:rPr>
          <w:rFonts w:ascii="Times New Roman" w:eastAsia="Calibri" w:hAnsi="Times New Roman" w:cs="Times New Roman"/>
          <w:b/>
          <w:bCs/>
          <w:sz w:val="28"/>
          <w:szCs w:val="28"/>
        </w:rPr>
        <w:t>директор филиала ППК «Роскадастр» по Краснодарскому краю Иван Сулим.</w:t>
      </w:r>
    </w:p>
    <w:p w:rsidR="007E67F6" w:rsidRPr="007E67F6" w:rsidRDefault="007E67F6" w:rsidP="007E67F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67F6">
        <w:rPr>
          <w:rFonts w:ascii="Times New Roman" w:eastAsia="Calibri" w:hAnsi="Times New Roman" w:cs="Times New Roman"/>
          <w:bCs/>
          <w:sz w:val="28"/>
          <w:szCs w:val="28"/>
        </w:rPr>
        <w:t>По словам </w:t>
      </w:r>
      <w:r w:rsidRPr="007E67F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директора филиала ППК «Роскадастр» по Республике Калмыкия </w:t>
      </w:r>
      <w:proofErr w:type="spellStart"/>
      <w:r w:rsidRPr="007E67F6">
        <w:rPr>
          <w:rFonts w:ascii="Times New Roman" w:eastAsia="Calibri" w:hAnsi="Times New Roman" w:cs="Times New Roman"/>
          <w:b/>
          <w:bCs/>
          <w:sz w:val="28"/>
          <w:szCs w:val="28"/>
        </w:rPr>
        <w:t>Бемби</w:t>
      </w:r>
      <w:proofErr w:type="spellEnd"/>
      <w:r w:rsidRPr="007E67F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7F6">
        <w:rPr>
          <w:rFonts w:ascii="Times New Roman" w:eastAsia="Calibri" w:hAnsi="Times New Roman" w:cs="Times New Roman"/>
          <w:b/>
          <w:bCs/>
          <w:sz w:val="28"/>
          <w:szCs w:val="28"/>
        </w:rPr>
        <w:t>Лиджиева</w:t>
      </w:r>
      <w:proofErr w:type="spellEnd"/>
      <w:r w:rsidRPr="007E67F6">
        <w:rPr>
          <w:rFonts w:ascii="Times New Roman" w:eastAsia="Calibri" w:hAnsi="Times New Roman" w:cs="Times New Roman"/>
          <w:bCs/>
          <w:sz w:val="28"/>
          <w:szCs w:val="28"/>
        </w:rPr>
        <w:t>, спартакиада подарила всем участникам незабываемые эмоции и</w:t>
      </w:r>
      <w:r w:rsidR="00393681">
        <w:rPr>
          <w:rFonts w:ascii="Times New Roman" w:eastAsia="Calibri" w:hAnsi="Times New Roman" w:cs="Times New Roman"/>
          <w:bCs/>
          <w:sz w:val="28"/>
          <w:szCs w:val="28"/>
        </w:rPr>
        <w:t xml:space="preserve"> впечатления. </w:t>
      </w:r>
      <w:bookmarkStart w:id="0" w:name="_GoBack"/>
      <w:bookmarkEnd w:id="0"/>
      <w:r w:rsidRPr="007E67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«Это был большой спортивный праздник, в котором организаторы продумали все для комфорта игроков и создали благоприятную атмосферу. Участники мероприятия смогли не только сразиться в различных видах спорта, но и обсудить некоторые рабочие моменты, обменяться опытом. Спартакиада дала возможность представителям разных филиалов ощутить себя единым целым, одной большой командой»,</w:t>
      </w:r>
      <w:r w:rsidRPr="007E67F6">
        <w:rPr>
          <w:rFonts w:ascii="Times New Roman" w:eastAsia="Calibri" w:hAnsi="Times New Roman" w:cs="Times New Roman"/>
          <w:bCs/>
          <w:sz w:val="28"/>
          <w:szCs w:val="28"/>
        </w:rPr>
        <w:t> – сказал </w:t>
      </w:r>
      <w:proofErr w:type="spellStart"/>
      <w:r w:rsidRPr="007E67F6">
        <w:rPr>
          <w:rFonts w:ascii="Times New Roman" w:eastAsia="Calibri" w:hAnsi="Times New Roman" w:cs="Times New Roman"/>
          <w:b/>
          <w:bCs/>
          <w:sz w:val="28"/>
          <w:szCs w:val="28"/>
        </w:rPr>
        <w:t>Бемби</w:t>
      </w:r>
      <w:proofErr w:type="spellEnd"/>
      <w:r w:rsidRPr="007E67F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7F6">
        <w:rPr>
          <w:rFonts w:ascii="Times New Roman" w:eastAsia="Calibri" w:hAnsi="Times New Roman" w:cs="Times New Roman"/>
          <w:b/>
          <w:bCs/>
          <w:sz w:val="28"/>
          <w:szCs w:val="28"/>
        </w:rPr>
        <w:t>Лиджиев</w:t>
      </w:r>
      <w:proofErr w:type="spellEnd"/>
      <w:r w:rsidRPr="007E67F6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7E67F6" w:rsidRPr="007E67F6" w:rsidRDefault="007E67F6" w:rsidP="007E67F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67F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соревнованиях также приняли участие команды филиалов Компании по Республике Адыгея, Астраханской области, Волгоградской области и Ростовской области.</w:t>
      </w:r>
    </w:p>
    <w:p w:rsidR="00CF374B" w:rsidRPr="00CF374B" w:rsidRDefault="007E67F6" w:rsidP="007E67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67F6">
        <w:rPr>
          <w:rFonts w:ascii="Times New Roman" w:eastAsia="Calibri" w:hAnsi="Times New Roman" w:cs="Times New Roman"/>
          <w:bCs/>
          <w:sz w:val="28"/>
          <w:szCs w:val="28"/>
        </w:rPr>
        <w:t>Помимо спартакиады участники встречи приняли участие в совещании, в ходе которого были подведены итоги работы Компании за первое полугодие 2023 года и поставлены задачи на второе полугодие.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EF4834" w:rsidRDefault="00386EB6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10" w:history="1">
              <w:r w:rsidR="0077466C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A17331" w:rsidP="0005193A">
            <w:pPr>
              <w:spacing w:after="0" w:line="240" w:lineRule="auto"/>
              <w:contextualSpacing/>
              <w:jc w:val="center"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EF4834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47753FC2" wp14:editId="781BBD68">
                  <wp:extent cx="354965" cy="354330"/>
                  <wp:effectExtent l="0" t="0" r="6985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k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A17331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A17331" w:rsidRPr="0077466C" w:rsidTr="00105E04">
        <w:trPr>
          <w:jc w:val="center"/>
        </w:trPr>
        <w:tc>
          <w:tcPr>
            <w:tcW w:w="775" w:type="dxa"/>
          </w:tcPr>
          <w:p w:rsidR="00A17331" w:rsidRPr="0005193A" w:rsidRDefault="0005193A" w:rsidP="0005193A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 w:rsidRPr="0005193A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5499A878" wp14:editId="25E0EA53">
                  <wp:extent cx="333375" cy="333375"/>
                  <wp:effectExtent l="0" t="0" r="9525" b="9525"/>
                  <wp:docPr id="7" name="Рисунок 7" descr="\\10.23.141.10\окиад\6. Взаимодействие со СМИ\10. логотип\Логотип Роскадастра\Фирменный знак\RGB\Фирменный зна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23.141.10\окиад\6. Взаимодействие со СМИ\10. логотип\Логотип Роскадастра\Фирменный знак\RGB\Фирменный зна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:rsidR="00A17331" w:rsidRPr="00EF4834" w:rsidRDefault="00A17331" w:rsidP="0005193A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A17331" w:rsidRPr="0077466C" w:rsidRDefault="00A17331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000FF"/>
                <w:lang w:eastAsia="ru-RU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204F04AE" wp14:editId="12734315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A17331" w:rsidRPr="0077466C" w:rsidRDefault="00A17331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EB6" w:rsidRDefault="00386EB6">
      <w:pPr>
        <w:spacing w:after="0" w:line="240" w:lineRule="auto"/>
      </w:pPr>
      <w:r>
        <w:separator/>
      </w:r>
    </w:p>
  </w:endnote>
  <w:endnote w:type="continuationSeparator" w:id="0">
    <w:p w:rsidR="00386EB6" w:rsidRDefault="00386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EB6" w:rsidRDefault="00386EB6">
      <w:pPr>
        <w:spacing w:after="0" w:line="240" w:lineRule="auto"/>
      </w:pPr>
      <w:r>
        <w:separator/>
      </w:r>
    </w:p>
  </w:footnote>
  <w:footnote w:type="continuationSeparator" w:id="0">
    <w:p w:rsidR="00386EB6" w:rsidRDefault="00386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012FD"/>
    <w:rsid w:val="00017087"/>
    <w:rsid w:val="0005193A"/>
    <w:rsid w:val="00072FF4"/>
    <w:rsid w:val="000A111F"/>
    <w:rsid w:val="000A3BEE"/>
    <w:rsid w:val="000B3C35"/>
    <w:rsid w:val="000F0F07"/>
    <w:rsid w:val="00105E04"/>
    <w:rsid w:val="001F3980"/>
    <w:rsid w:val="0023144D"/>
    <w:rsid w:val="0024387E"/>
    <w:rsid w:val="00296584"/>
    <w:rsid w:val="002A7703"/>
    <w:rsid w:val="002D3275"/>
    <w:rsid w:val="00324CBE"/>
    <w:rsid w:val="0034104E"/>
    <w:rsid w:val="0037475B"/>
    <w:rsid w:val="00386EB6"/>
    <w:rsid w:val="00393681"/>
    <w:rsid w:val="003C36D6"/>
    <w:rsid w:val="0041190C"/>
    <w:rsid w:val="00444E74"/>
    <w:rsid w:val="00446818"/>
    <w:rsid w:val="00470F90"/>
    <w:rsid w:val="00477694"/>
    <w:rsid w:val="00515CD5"/>
    <w:rsid w:val="0058459D"/>
    <w:rsid w:val="00584D0E"/>
    <w:rsid w:val="005B1726"/>
    <w:rsid w:val="005B56F2"/>
    <w:rsid w:val="005E110E"/>
    <w:rsid w:val="005E60F3"/>
    <w:rsid w:val="00641EF3"/>
    <w:rsid w:val="00654A72"/>
    <w:rsid w:val="00654EE6"/>
    <w:rsid w:val="006744D8"/>
    <w:rsid w:val="00691B2F"/>
    <w:rsid w:val="0070555E"/>
    <w:rsid w:val="00743E3C"/>
    <w:rsid w:val="0077466C"/>
    <w:rsid w:val="00787F93"/>
    <w:rsid w:val="007A25B8"/>
    <w:rsid w:val="007A2A78"/>
    <w:rsid w:val="007E0418"/>
    <w:rsid w:val="007E67F6"/>
    <w:rsid w:val="007F567D"/>
    <w:rsid w:val="00800763"/>
    <w:rsid w:val="008421FF"/>
    <w:rsid w:val="00866B6B"/>
    <w:rsid w:val="00867A11"/>
    <w:rsid w:val="00890A71"/>
    <w:rsid w:val="008B74AF"/>
    <w:rsid w:val="008C6897"/>
    <w:rsid w:val="008D7164"/>
    <w:rsid w:val="008D7A24"/>
    <w:rsid w:val="0091336D"/>
    <w:rsid w:val="009C53B6"/>
    <w:rsid w:val="009E1D67"/>
    <w:rsid w:val="00A17331"/>
    <w:rsid w:val="00A32927"/>
    <w:rsid w:val="00A357F4"/>
    <w:rsid w:val="00A64E18"/>
    <w:rsid w:val="00A833DC"/>
    <w:rsid w:val="00AB6803"/>
    <w:rsid w:val="00B17273"/>
    <w:rsid w:val="00B252F6"/>
    <w:rsid w:val="00B7027B"/>
    <w:rsid w:val="00BA0773"/>
    <w:rsid w:val="00BB51B9"/>
    <w:rsid w:val="00BB5F8B"/>
    <w:rsid w:val="00CF374B"/>
    <w:rsid w:val="00CF6E08"/>
    <w:rsid w:val="00D43EB1"/>
    <w:rsid w:val="00D75255"/>
    <w:rsid w:val="00D811CA"/>
    <w:rsid w:val="00DA227D"/>
    <w:rsid w:val="00DC2396"/>
    <w:rsid w:val="00DF4926"/>
    <w:rsid w:val="00E00A4E"/>
    <w:rsid w:val="00E666BD"/>
    <w:rsid w:val="00E9340A"/>
    <w:rsid w:val="00EA5909"/>
    <w:rsid w:val="00EF13F5"/>
    <w:rsid w:val="00EF4834"/>
    <w:rsid w:val="00F11092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6AD4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ss23@23.kadast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5290E-7576-46C2-8BE2-3739A2B6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10</cp:revision>
  <dcterms:created xsi:type="dcterms:W3CDTF">2023-03-10T06:59:00Z</dcterms:created>
  <dcterms:modified xsi:type="dcterms:W3CDTF">2023-07-10T06:22:00Z</dcterms:modified>
</cp:coreProperties>
</file>