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12" w:rsidRPr="00843328" w:rsidRDefault="000D0E12" w:rsidP="000D0E1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38090465"/>
    </w:p>
    <w:p w:rsidR="000D0E12" w:rsidRPr="008836FD" w:rsidRDefault="00BB4318" w:rsidP="00D431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</w:t>
      </w:r>
      <w:bookmarkStart w:id="1" w:name="_GoBack"/>
      <w:bookmarkEnd w:id="1"/>
      <w:r w:rsidR="000D0E12" w:rsidRPr="0088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0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D43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защитила права субъекта предпринимательской деятельности на своевременную оплату исполненного контракта</w:t>
      </w:r>
    </w:p>
    <w:p w:rsidR="000D0E12" w:rsidRPr="008836FD" w:rsidRDefault="000D0E12" w:rsidP="000D0E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12E" w:rsidRDefault="00D4312E" w:rsidP="000D0E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</w:t>
      </w:r>
      <w:r w:rsidR="00470157">
        <w:rPr>
          <w:rFonts w:ascii="Times New Roman" w:eastAsia="Calibri" w:hAnsi="Times New Roman" w:cs="Times New Roman"/>
          <w:sz w:val="28"/>
          <w:szCs w:val="28"/>
        </w:rPr>
        <w:t>района выявлен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0157">
        <w:rPr>
          <w:rFonts w:ascii="Times New Roman" w:eastAsia="Calibri" w:hAnsi="Times New Roman" w:cs="Times New Roman"/>
          <w:sz w:val="28"/>
          <w:szCs w:val="28"/>
        </w:rPr>
        <w:t>факт несвоевременной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0157">
        <w:rPr>
          <w:rFonts w:ascii="Times New Roman" w:eastAsia="Calibri" w:hAnsi="Times New Roman" w:cs="Times New Roman"/>
          <w:sz w:val="28"/>
          <w:szCs w:val="28"/>
        </w:rPr>
        <w:t>оплаты муниципальным заказчиком выполненной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поставки спортивного </w:t>
      </w:r>
      <w:r w:rsidR="00470157">
        <w:rPr>
          <w:rFonts w:ascii="Times New Roman" w:eastAsia="Calibri" w:hAnsi="Times New Roman" w:cs="Times New Roman"/>
          <w:sz w:val="28"/>
          <w:szCs w:val="28"/>
        </w:rPr>
        <w:t>оборудования и инвентаря согласно заключённому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муниципальному контракту.   </w:t>
      </w:r>
    </w:p>
    <w:p w:rsidR="000D0E12" w:rsidRDefault="000D0E12" w:rsidP="000D0E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0C8">
        <w:rPr>
          <w:rFonts w:ascii="Times New Roman" w:eastAsia="Calibri" w:hAnsi="Times New Roman" w:cs="Times New Roman"/>
          <w:sz w:val="28"/>
          <w:szCs w:val="28"/>
        </w:rPr>
        <w:t xml:space="preserve">Установлено, что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капитального строительства» МО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обществом с ограниченной ответственностью заключен муниципальный </w:t>
      </w:r>
      <w:r w:rsidR="00470157">
        <w:rPr>
          <w:rFonts w:ascii="Times New Roman" w:eastAsia="Calibri" w:hAnsi="Times New Roman" w:cs="Times New Roman"/>
          <w:sz w:val="28"/>
          <w:szCs w:val="28"/>
        </w:rPr>
        <w:t>контракт, предметом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0157">
        <w:rPr>
          <w:rFonts w:ascii="Times New Roman" w:eastAsia="Calibri" w:hAnsi="Times New Roman" w:cs="Times New Roman"/>
          <w:sz w:val="28"/>
          <w:szCs w:val="28"/>
        </w:rPr>
        <w:t>которого являлась поставка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спортивного оборудования, инвентаря на объект</w:t>
      </w:r>
      <w:r w:rsidRPr="0023239C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«Реконструкция МБОУ СОШ № 21 в ст. Роговской Тимашевского района».</w:t>
      </w:r>
    </w:p>
    <w:p w:rsidR="00D4312E" w:rsidRDefault="000D0E12" w:rsidP="000D0E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</w:t>
      </w:r>
      <w:r w:rsidR="00D431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0157">
        <w:rPr>
          <w:rFonts w:ascii="Times New Roman" w:eastAsia="Calibri" w:hAnsi="Times New Roman" w:cs="Times New Roman"/>
          <w:sz w:val="28"/>
          <w:szCs w:val="28"/>
        </w:rPr>
        <w:t>контракту,</w:t>
      </w:r>
      <w:r w:rsidR="00D4312E">
        <w:rPr>
          <w:rFonts w:ascii="Times New Roman" w:eastAsia="Calibri" w:hAnsi="Times New Roman" w:cs="Times New Roman"/>
          <w:sz w:val="28"/>
          <w:szCs w:val="28"/>
        </w:rPr>
        <w:t xml:space="preserve"> оплата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поставленного товара</w:t>
      </w:r>
      <w:r w:rsidR="00D4312E">
        <w:rPr>
          <w:rFonts w:ascii="Times New Roman" w:eastAsia="Calibri" w:hAnsi="Times New Roman" w:cs="Times New Roman"/>
          <w:sz w:val="28"/>
          <w:szCs w:val="28"/>
        </w:rPr>
        <w:t xml:space="preserve"> должна быть </w:t>
      </w:r>
      <w:r w:rsidR="00470157">
        <w:rPr>
          <w:rFonts w:ascii="Times New Roman" w:eastAsia="Calibri" w:hAnsi="Times New Roman" w:cs="Times New Roman"/>
          <w:sz w:val="28"/>
          <w:szCs w:val="28"/>
        </w:rPr>
        <w:t>произведена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позднее 7 рабочих дней с даты </w:t>
      </w:r>
      <w:r w:rsidR="00470157">
        <w:rPr>
          <w:rFonts w:ascii="Times New Roman" w:eastAsia="Calibri" w:hAnsi="Times New Roman" w:cs="Times New Roman"/>
          <w:sz w:val="28"/>
          <w:szCs w:val="28"/>
        </w:rPr>
        <w:t>подписания заказчиком</w:t>
      </w:r>
      <w:r w:rsidR="00D4312E">
        <w:rPr>
          <w:rFonts w:ascii="Times New Roman" w:eastAsia="Calibri" w:hAnsi="Times New Roman" w:cs="Times New Roman"/>
          <w:sz w:val="28"/>
          <w:szCs w:val="28"/>
        </w:rPr>
        <w:t xml:space="preserve"> документа о приемке товара.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312E" w:rsidRDefault="00D4312E" w:rsidP="000D0E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тем, з</w:t>
      </w:r>
      <w:r w:rsidR="000D0E12">
        <w:rPr>
          <w:rFonts w:ascii="Times New Roman" w:eastAsia="Calibri" w:hAnsi="Times New Roman" w:cs="Times New Roman"/>
          <w:sz w:val="28"/>
          <w:szCs w:val="28"/>
        </w:rPr>
        <w:t>аказчиком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нарушены </w:t>
      </w:r>
      <w:r w:rsidR="00470157">
        <w:rPr>
          <w:rFonts w:ascii="Times New Roman" w:eastAsia="Calibri" w:hAnsi="Times New Roman" w:cs="Times New Roman"/>
          <w:sz w:val="28"/>
          <w:szCs w:val="28"/>
        </w:rPr>
        <w:t>сроки оплаты</w:t>
      </w:r>
      <w:r w:rsidR="000D0E12">
        <w:rPr>
          <w:rFonts w:ascii="Times New Roman" w:eastAsia="Calibri" w:hAnsi="Times New Roman" w:cs="Times New Roman"/>
          <w:sz w:val="28"/>
          <w:szCs w:val="28"/>
        </w:rPr>
        <w:t xml:space="preserve"> поставленного </w:t>
      </w:r>
      <w:r w:rsidR="00470157">
        <w:rPr>
          <w:rFonts w:ascii="Times New Roman" w:eastAsia="Calibri" w:hAnsi="Times New Roman" w:cs="Times New Roman"/>
          <w:sz w:val="28"/>
          <w:szCs w:val="28"/>
        </w:rPr>
        <w:t>товара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чем на 2</w:t>
      </w:r>
      <w:r w:rsidR="00470157">
        <w:rPr>
          <w:rFonts w:ascii="Times New Roman" w:eastAsia="Calibri" w:hAnsi="Times New Roman" w:cs="Times New Roman"/>
          <w:sz w:val="28"/>
          <w:szCs w:val="28"/>
        </w:rPr>
        <w:t>0 дней, что повлекло за собой нарушение прав субъекта предпринимательской деятельности.</w:t>
      </w:r>
    </w:p>
    <w:p w:rsidR="000D0E12" w:rsidRDefault="00470157" w:rsidP="000D0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 этого, </w:t>
      </w:r>
      <w:r w:rsidR="000D0E12">
        <w:rPr>
          <w:rFonts w:ascii="Times New Roman" w:hAnsi="Times New Roman" w:cs="Times New Roman"/>
          <w:sz w:val="28"/>
          <w:szCs w:val="28"/>
        </w:rPr>
        <w:t>прокуратурой района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заказчика </w:t>
      </w:r>
      <w:r w:rsidR="000D0E12">
        <w:rPr>
          <w:rFonts w:ascii="Times New Roman" w:hAnsi="Times New Roman" w:cs="Times New Roman"/>
          <w:sz w:val="28"/>
          <w:szCs w:val="28"/>
        </w:rPr>
        <w:t xml:space="preserve"> возбуждено дело об административном правонарушении, предусмотренном</w:t>
      </w:r>
      <w:r w:rsidR="000D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7.32.5   </w:t>
      </w:r>
      <w:r w:rsidR="000D0E12" w:rsidRPr="00390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–</w:t>
      </w:r>
      <w:r w:rsidR="000D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должностным лицом заказчика срока или порядка оплаты товара</w:t>
      </w:r>
      <w:r w:rsidR="000D0E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1201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которое находится на рассмотрении в территориальном УФАС России по Краснодарскому краю.</w:t>
      </w: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</w:t>
      </w:r>
      <w:r w:rsidR="004701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 Симонян</w:t>
      </w: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470157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20.06.2023</w:t>
      </w: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E12" w:rsidRDefault="000D0E12" w:rsidP="000D0E12"/>
    <w:p w:rsidR="000D0E12" w:rsidRDefault="000D0E12" w:rsidP="000D0E12"/>
    <w:bookmarkEnd w:id="0"/>
    <w:p w:rsidR="000D0E12" w:rsidRDefault="000D0E12" w:rsidP="000D0E12"/>
    <w:p w:rsidR="000D0E12" w:rsidRDefault="000D0E12"/>
    <w:sectPr w:rsidR="000D0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12"/>
    <w:rsid w:val="000D0E12"/>
    <w:rsid w:val="00120141"/>
    <w:rsid w:val="00470157"/>
    <w:rsid w:val="00BB4318"/>
    <w:rsid w:val="00D4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BB01"/>
  <w15:chartTrackingRefBased/>
  <w15:docId w15:val="{20F8E3FC-7B0F-4C62-8034-D28D50CA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Симонян Ашот Артурович</dc:creator>
  <cp:keywords/>
  <dc:description/>
  <cp:lastModifiedBy>User</cp:lastModifiedBy>
  <cp:revision>3</cp:revision>
  <dcterms:created xsi:type="dcterms:W3CDTF">2023-06-20T13:51:00Z</dcterms:created>
  <dcterms:modified xsi:type="dcterms:W3CDTF">2023-06-20T14:31:00Z</dcterms:modified>
</cp:coreProperties>
</file>