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D1E">
        <w:rPr>
          <w:rFonts w:ascii="Times New Roman" w:hAnsi="Times New Roman" w:cs="Times New Roman"/>
          <w:sz w:val="28"/>
          <w:szCs w:val="28"/>
        </w:rPr>
        <w:t xml:space="preserve">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D23AD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86B49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Медведовского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995D24">
            <w:pPr>
              <w:spacing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су</w:t>
            </w:r>
            <w:r w:rsidR="000E4A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электроос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="00422133">
              <w:rPr>
                <w:rFonts w:ascii="Times New Roman" w:hAnsi="Times New Roman"/>
                <w:sz w:val="28"/>
                <w:szCs w:val="28"/>
              </w:rPr>
              <w:t>одержание МУ «Управление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CD3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Медве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CD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Строи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9731D0">
              <w:rPr>
                <w:rFonts w:ascii="Times New Roman" w:hAnsi="Times New Roman"/>
                <w:color w:val="000000"/>
                <w:sz w:val="28"/>
                <w:szCs w:val="28"/>
              </w:rPr>
              <w:t>165 499,1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, в том числе: </w:t>
            </w: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9731D0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59808,9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372C3E">
              <w:rPr>
                <w:rFonts w:ascii="Times New Roman" w:hAnsi="Times New Roman"/>
                <w:color w:val="000000"/>
                <w:sz w:val="28"/>
                <w:szCs w:val="28"/>
              </w:rPr>
              <w:t>27 423,4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9731D0">
              <w:rPr>
                <w:rFonts w:ascii="Times New Roman" w:hAnsi="Times New Roman"/>
                <w:sz w:val="28"/>
                <w:szCs w:val="28"/>
              </w:rPr>
              <w:t>10 317,2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C212C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12C">
              <w:rPr>
                <w:rFonts w:ascii="Times New Roman" w:hAnsi="Times New Roman"/>
                <w:sz w:val="28"/>
                <w:szCs w:val="28"/>
              </w:rPr>
              <w:t xml:space="preserve">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3532D" w:rsidRDefault="00CF1BC7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466E8">
              <w:rPr>
                <w:rFonts w:ascii="Times New Roman" w:hAnsi="Times New Roman"/>
                <w:sz w:val="28"/>
                <w:szCs w:val="28"/>
              </w:rPr>
              <w:t xml:space="preserve">з средств краевого бюджета – </w:t>
            </w:r>
          </w:p>
          <w:p w:rsidR="008466E8" w:rsidRDefault="009731D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94879,6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372C3E">
              <w:rPr>
                <w:rFonts w:ascii="Times New Roman" w:hAnsi="Times New Roman"/>
                <w:sz w:val="28"/>
                <w:szCs w:val="28"/>
              </w:rPr>
              <w:t>78 068,4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9731D0">
              <w:rPr>
                <w:rFonts w:ascii="Times New Roman" w:hAnsi="Times New Roman"/>
                <w:sz w:val="28"/>
                <w:szCs w:val="28"/>
              </w:rPr>
              <w:t>6 811,2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  <w:p w:rsidR="0003532D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</w:tc>
      </w:tr>
    </w:tbl>
    <w:p w:rsidR="005F2EF8" w:rsidRPr="005F2EF8" w:rsidRDefault="005F2EF8" w:rsidP="005F2EF8">
      <w:bookmarkStart w:id="0" w:name="sub_100"/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CD398B">
        <w:rPr>
          <w:rFonts w:ascii="Times New Roman" w:hAnsi="Times New Roman" w:cs="Times New Roman"/>
          <w:sz w:val="28"/>
          <w:szCs w:val="28"/>
        </w:rPr>
        <w:t>393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</w:t>
      </w:r>
      <w:r w:rsidR="004F3C51">
        <w:rPr>
          <w:rFonts w:ascii="Times New Roman" w:hAnsi="Times New Roman" w:cs="Times New Roman"/>
          <w:sz w:val="28"/>
          <w:szCs w:val="28"/>
        </w:rPr>
        <w:t xml:space="preserve"> </w:t>
      </w:r>
      <w:r w:rsidR="0084576F" w:rsidRPr="000B5E92">
        <w:rPr>
          <w:rFonts w:ascii="Times New Roman" w:hAnsi="Times New Roman" w:cs="Times New Roman"/>
          <w:sz w:val="28"/>
          <w:szCs w:val="28"/>
        </w:rPr>
        <w:t>%. Выполнение м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</w:t>
      </w:r>
      <w:r w:rsidR="004F3C51">
        <w:rPr>
          <w:rFonts w:ascii="Times New Roman" w:hAnsi="Times New Roman" w:cs="Times New Roman"/>
          <w:sz w:val="28"/>
          <w:szCs w:val="28"/>
        </w:rPr>
        <w:t>о</w:t>
      </w:r>
      <w:r w:rsidR="004F3C51">
        <w:rPr>
          <w:rFonts w:ascii="Times New Roman" w:hAnsi="Times New Roman" w:cs="Times New Roman"/>
          <w:sz w:val="28"/>
          <w:szCs w:val="28"/>
        </w:rPr>
        <w:t>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процентов.</w:t>
      </w:r>
      <w:r w:rsidR="0084576F" w:rsidRPr="000B5E92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щих скважин и водозаборов недостаточно для обеспечения населения водой. </w:t>
      </w:r>
      <w:r w:rsidR="00C34F7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E92">
        <w:rPr>
          <w:rFonts w:ascii="Times New Roman" w:hAnsi="Times New Roman" w:cs="Times New Roman"/>
          <w:sz w:val="28"/>
          <w:szCs w:val="28"/>
        </w:rPr>
        <w:t>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lastRenderedPageBreak/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</w:t>
      </w:r>
      <w:r w:rsidR="00540507">
        <w:rPr>
          <w:rFonts w:ascii="Times New Roman" w:hAnsi="Times New Roman" w:cs="Times New Roman"/>
          <w:sz w:val="28"/>
          <w:szCs w:val="28"/>
        </w:rPr>
        <w:t xml:space="preserve"> </w:t>
      </w:r>
      <w:r w:rsidR="00DD05B0">
        <w:rPr>
          <w:rFonts w:ascii="Times New Roman" w:hAnsi="Times New Roman" w:cs="Times New Roman"/>
          <w:sz w:val="28"/>
          <w:szCs w:val="28"/>
        </w:rPr>
        <w:t>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F6188F" w:rsidRPr="00D072E6" w:rsidRDefault="00F6188F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3613BC" w:rsidRPr="00D072E6" w:rsidRDefault="000624CC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 xml:space="preserve">основных </w:t>
      </w:r>
    </w:p>
    <w:p w:rsidR="000624CC" w:rsidRPr="00D072E6" w:rsidRDefault="007D7C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Медведов</w:t>
      </w:r>
      <w:r w:rsidR="00995D24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95D2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D5317">
        <w:rPr>
          <w:rFonts w:ascii="Times New Roman" w:hAnsi="Times New Roman"/>
          <w:color w:val="000000"/>
          <w:sz w:val="28"/>
          <w:szCs w:val="28"/>
        </w:rPr>
        <w:t>165 499,1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>субсидий из кра</w:t>
      </w:r>
      <w:r w:rsidR="006E7223">
        <w:rPr>
          <w:rFonts w:ascii="Times New Roman" w:hAnsi="Times New Roman" w:cs="Times New Roman"/>
          <w:sz w:val="28"/>
          <w:szCs w:val="28"/>
        </w:rPr>
        <w:t>е</w:t>
      </w:r>
      <w:r w:rsidR="006E7223">
        <w:rPr>
          <w:rFonts w:ascii="Times New Roman" w:hAnsi="Times New Roman" w:cs="Times New Roman"/>
          <w:sz w:val="28"/>
          <w:szCs w:val="28"/>
        </w:rPr>
        <w:t xml:space="preserve">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</w:t>
      </w:r>
      <w:r w:rsidR="006E7223">
        <w:rPr>
          <w:rFonts w:ascii="Times New Roman" w:hAnsi="Times New Roman" w:cs="Times New Roman"/>
          <w:sz w:val="28"/>
          <w:szCs w:val="28"/>
        </w:rPr>
        <w:t>з</w:t>
      </w:r>
      <w:r w:rsidR="006E7223">
        <w:rPr>
          <w:rFonts w:ascii="Times New Roman" w:hAnsi="Times New Roman" w:cs="Times New Roman"/>
          <w:sz w:val="28"/>
          <w:szCs w:val="28"/>
        </w:rPr>
        <w:t>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</w:t>
      </w:r>
      <w:r w:rsidR="00995D24">
        <w:rPr>
          <w:rFonts w:ascii="Times New Roman" w:hAnsi="Times New Roman"/>
          <w:sz w:val="28"/>
          <w:szCs w:val="28"/>
        </w:rPr>
        <w:softHyphen/>
      </w:r>
      <w:r w:rsidR="005F2EF8">
        <w:rPr>
          <w:rFonts w:ascii="Times New Roman" w:hAnsi="Times New Roman"/>
          <w:sz w:val="28"/>
          <w:szCs w:val="28"/>
        </w:rPr>
        <w:t>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D5317">
        <w:rPr>
          <w:rFonts w:ascii="Times New Roman" w:hAnsi="Times New Roman"/>
          <w:color w:val="000000"/>
          <w:sz w:val="28"/>
          <w:szCs w:val="28"/>
        </w:rPr>
        <w:t>59808,9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</w:t>
      </w:r>
      <w:r w:rsidR="00005A5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005A5C">
        <w:rPr>
          <w:rFonts w:ascii="Times New Roman" w:hAnsi="Times New Roman"/>
          <w:color w:val="000000"/>
          <w:sz w:val="28"/>
          <w:szCs w:val="28"/>
        </w:rPr>
        <w:t>27 423,4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CD5317">
        <w:rPr>
          <w:rFonts w:ascii="Times New Roman" w:hAnsi="Times New Roman"/>
          <w:sz w:val="28"/>
          <w:szCs w:val="28"/>
        </w:rPr>
        <w:t>10317,2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CD5317">
        <w:rPr>
          <w:rFonts w:ascii="Times New Roman" w:hAnsi="Times New Roman"/>
          <w:sz w:val="28"/>
          <w:szCs w:val="28"/>
        </w:rPr>
        <w:t>94 879,6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05A5C">
        <w:rPr>
          <w:rFonts w:ascii="Times New Roman" w:hAnsi="Times New Roman"/>
          <w:sz w:val="28"/>
          <w:szCs w:val="28"/>
        </w:rPr>
        <w:t>78 068,4</w:t>
      </w:r>
      <w:r w:rsidR="004B36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D5317">
        <w:rPr>
          <w:rFonts w:ascii="Times New Roman" w:hAnsi="Times New Roman"/>
          <w:sz w:val="28"/>
          <w:szCs w:val="28"/>
        </w:rPr>
        <w:t>6 811,2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</w:t>
      </w:r>
      <w:r w:rsidR="0093783F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денеж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Pr="000B5E92" w:rsidRDefault="000B67C6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723"/>
        <w:gridCol w:w="1925"/>
        <w:gridCol w:w="1760"/>
        <w:gridCol w:w="1808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основных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Приведены нормативные денежные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BE045A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5100,1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D5317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6 071,6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BE045A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CD5317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8 443,2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88882,0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503,8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BA225C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10833,4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BA225C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2363,6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9B0263">
      <w:pPr>
        <w:spacing w:line="25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ского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сельского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lastRenderedPageBreak/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дея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83A0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216ED5">
        <w:rPr>
          <w:rFonts w:ascii="Times New Roman" w:hAnsi="Times New Roman" w:cs="Times New Roman"/>
          <w:sz w:val="28"/>
          <w:szCs w:val="28"/>
        </w:rPr>
        <w:t>Тимашевского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ED5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B1297C" w:rsidRDefault="00B1297C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="004D05AD">
        <w:rPr>
          <w:rFonts w:ascii="Times New Roman" w:hAnsi="Times New Roman" w:cs="Times New Roman"/>
          <w:sz w:val="28"/>
          <w:szCs w:val="20"/>
        </w:rPr>
        <w:t xml:space="preserve"> </w:t>
      </w:r>
    </w:p>
    <w:p w:rsidR="00B1297C" w:rsidRDefault="0030418E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Медведовского</w:t>
      </w:r>
      <w:r w:rsidR="00B1297C">
        <w:rPr>
          <w:rFonts w:ascii="Times New Roman" w:hAnsi="Times New Roman" w:cs="Times New Roman"/>
          <w:sz w:val="28"/>
          <w:szCs w:val="20"/>
        </w:rPr>
        <w:t xml:space="preserve"> </w:t>
      </w:r>
      <w:r w:rsidR="003471D3">
        <w:rPr>
          <w:rFonts w:ascii="Times New Roman" w:hAnsi="Times New Roman" w:cs="Times New Roman"/>
          <w:sz w:val="28"/>
          <w:szCs w:val="20"/>
        </w:rPr>
        <w:t xml:space="preserve">сельского </w:t>
      </w:r>
    </w:p>
    <w:p w:rsidR="00920566" w:rsidRPr="00CC3EEC" w:rsidRDefault="0030418E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поселения</w:t>
      </w:r>
      <w:r w:rsidR="00B1297C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B1297C">
        <w:rPr>
          <w:rFonts w:ascii="Times New Roman" w:hAnsi="Times New Roman"/>
          <w:sz w:val="28"/>
          <w:szCs w:val="28"/>
        </w:rPr>
        <w:t xml:space="preserve">      Р. С. Ерм</w:t>
      </w:r>
      <w:r w:rsidR="00B1297C">
        <w:rPr>
          <w:rFonts w:ascii="Times New Roman" w:hAnsi="Times New Roman"/>
          <w:sz w:val="28"/>
          <w:szCs w:val="28"/>
        </w:rPr>
        <w:t>а</w:t>
      </w:r>
      <w:r w:rsidR="00B1297C">
        <w:rPr>
          <w:rFonts w:ascii="Times New Roman" w:hAnsi="Times New Roman"/>
          <w:sz w:val="28"/>
          <w:szCs w:val="28"/>
        </w:rPr>
        <w:t>ков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332560">
      <w:headerReference w:type="even" r:id="rId8"/>
      <w:headerReference w:type="default" r:id="rId9"/>
      <w:pgSz w:w="11904" w:h="16836"/>
      <w:pgMar w:top="1134" w:right="564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55" w:rsidRDefault="00401255">
      <w:r>
        <w:separator/>
      </w:r>
    </w:p>
  </w:endnote>
  <w:endnote w:type="continuationSeparator" w:id="1">
    <w:p w:rsidR="00401255" w:rsidRDefault="00401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55" w:rsidRDefault="00401255">
      <w:r>
        <w:separator/>
      </w:r>
    </w:p>
  </w:footnote>
  <w:footnote w:type="continuationSeparator" w:id="1">
    <w:p w:rsidR="00401255" w:rsidRDefault="00401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ED0BB1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ED0BB1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B1297C">
      <w:rPr>
        <w:rStyle w:val="a8"/>
        <w:rFonts w:ascii="Times New Roman" w:hAnsi="Times New Roman" w:cs="Times New Roman"/>
        <w:noProof/>
        <w:sz w:val="28"/>
        <w:szCs w:val="28"/>
      </w:rPr>
      <w:t>7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BDC"/>
    <w:rsid w:val="00005A5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B67C6"/>
    <w:rsid w:val="000C4FED"/>
    <w:rsid w:val="000D1DBE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76029"/>
    <w:rsid w:val="00181987"/>
    <w:rsid w:val="00181B9B"/>
    <w:rsid w:val="00185419"/>
    <w:rsid w:val="00187448"/>
    <w:rsid w:val="00187F3A"/>
    <w:rsid w:val="0019103B"/>
    <w:rsid w:val="001A166F"/>
    <w:rsid w:val="001A2221"/>
    <w:rsid w:val="001B1E9C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7621"/>
    <w:rsid w:val="00253C1B"/>
    <w:rsid w:val="00253CB2"/>
    <w:rsid w:val="00257802"/>
    <w:rsid w:val="0026035D"/>
    <w:rsid w:val="00260F4D"/>
    <w:rsid w:val="0026520F"/>
    <w:rsid w:val="002662A7"/>
    <w:rsid w:val="00276B1F"/>
    <w:rsid w:val="00276D77"/>
    <w:rsid w:val="00285567"/>
    <w:rsid w:val="00286D37"/>
    <w:rsid w:val="00287BF3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103DE"/>
    <w:rsid w:val="0031321F"/>
    <w:rsid w:val="00314138"/>
    <w:rsid w:val="00315F78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50A80"/>
    <w:rsid w:val="003525C1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A264B"/>
    <w:rsid w:val="003B38B6"/>
    <w:rsid w:val="003B4D38"/>
    <w:rsid w:val="003C11F6"/>
    <w:rsid w:val="003C4A01"/>
    <w:rsid w:val="003D1D1B"/>
    <w:rsid w:val="003D3050"/>
    <w:rsid w:val="003D343D"/>
    <w:rsid w:val="003E70CC"/>
    <w:rsid w:val="003E7DFC"/>
    <w:rsid w:val="003F13E7"/>
    <w:rsid w:val="003F43A9"/>
    <w:rsid w:val="00401255"/>
    <w:rsid w:val="004019C7"/>
    <w:rsid w:val="00401E64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F1F62"/>
    <w:rsid w:val="004F3C51"/>
    <w:rsid w:val="004F7BC5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72B26"/>
    <w:rsid w:val="00572FD3"/>
    <w:rsid w:val="00575C9B"/>
    <w:rsid w:val="005769AC"/>
    <w:rsid w:val="0058377F"/>
    <w:rsid w:val="0058582C"/>
    <w:rsid w:val="00595C1C"/>
    <w:rsid w:val="005A281E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044B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86B49"/>
    <w:rsid w:val="0079086B"/>
    <w:rsid w:val="00791677"/>
    <w:rsid w:val="007954CD"/>
    <w:rsid w:val="00797D01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D1337"/>
    <w:rsid w:val="007D2223"/>
    <w:rsid w:val="007D3231"/>
    <w:rsid w:val="007D4199"/>
    <w:rsid w:val="007D7653"/>
    <w:rsid w:val="007D7C83"/>
    <w:rsid w:val="007E2988"/>
    <w:rsid w:val="007E402C"/>
    <w:rsid w:val="007E45FA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70EBA"/>
    <w:rsid w:val="00870F3C"/>
    <w:rsid w:val="00875859"/>
    <w:rsid w:val="00875FEB"/>
    <w:rsid w:val="00876A20"/>
    <w:rsid w:val="008805C9"/>
    <w:rsid w:val="00881059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5150"/>
    <w:rsid w:val="009352A7"/>
    <w:rsid w:val="00936333"/>
    <w:rsid w:val="0093778E"/>
    <w:rsid w:val="0093783F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1D0"/>
    <w:rsid w:val="00973D2F"/>
    <w:rsid w:val="009759AD"/>
    <w:rsid w:val="009823FC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18B9"/>
    <w:rsid w:val="00A02493"/>
    <w:rsid w:val="00A0632D"/>
    <w:rsid w:val="00A1581D"/>
    <w:rsid w:val="00A24A2D"/>
    <w:rsid w:val="00A33809"/>
    <w:rsid w:val="00A37E98"/>
    <w:rsid w:val="00A40999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297C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510B6"/>
    <w:rsid w:val="00C5130D"/>
    <w:rsid w:val="00C54774"/>
    <w:rsid w:val="00C5633C"/>
    <w:rsid w:val="00C604C4"/>
    <w:rsid w:val="00C633AF"/>
    <w:rsid w:val="00C72FE3"/>
    <w:rsid w:val="00C734FD"/>
    <w:rsid w:val="00C7547E"/>
    <w:rsid w:val="00C75F44"/>
    <w:rsid w:val="00C76E12"/>
    <w:rsid w:val="00C76FA0"/>
    <w:rsid w:val="00C800CF"/>
    <w:rsid w:val="00C80779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C3EEC"/>
    <w:rsid w:val="00CC7A52"/>
    <w:rsid w:val="00CD398B"/>
    <w:rsid w:val="00CD4E2F"/>
    <w:rsid w:val="00CD5317"/>
    <w:rsid w:val="00CE0A72"/>
    <w:rsid w:val="00CE30CC"/>
    <w:rsid w:val="00CE3DC4"/>
    <w:rsid w:val="00CE6A50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AD3"/>
    <w:rsid w:val="00D23CA7"/>
    <w:rsid w:val="00D23F57"/>
    <w:rsid w:val="00D24739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BBC"/>
    <w:rsid w:val="00D47D2D"/>
    <w:rsid w:val="00D52E85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4C80"/>
    <w:rsid w:val="00D966DC"/>
    <w:rsid w:val="00DA00A3"/>
    <w:rsid w:val="00DA3608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6B59"/>
    <w:rsid w:val="00E47398"/>
    <w:rsid w:val="00E475FC"/>
    <w:rsid w:val="00E50EC4"/>
    <w:rsid w:val="00E50ED8"/>
    <w:rsid w:val="00E54FF4"/>
    <w:rsid w:val="00E620B4"/>
    <w:rsid w:val="00E63408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54C1"/>
    <w:rsid w:val="00EB5662"/>
    <w:rsid w:val="00EC0466"/>
    <w:rsid w:val="00EC597D"/>
    <w:rsid w:val="00EC7F2B"/>
    <w:rsid w:val="00ED0BB1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24F53"/>
    <w:rsid w:val="00F302D8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2716"/>
    <w:rsid w:val="00F73DDE"/>
    <w:rsid w:val="00F762FE"/>
    <w:rsid w:val="00F81116"/>
    <w:rsid w:val="00F850A9"/>
    <w:rsid w:val="00F86CBE"/>
    <w:rsid w:val="00F93F36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77</cp:revision>
  <cp:lastPrinted>2023-01-19T06:05:00Z</cp:lastPrinted>
  <dcterms:created xsi:type="dcterms:W3CDTF">2021-09-22T07:28:00Z</dcterms:created>
  <dcterms:modified xsi:type="dcterms:W3CDTF">2023-03-10T08:16:00Z</dcterms:modified>
</cp:coreProperties>
</file>