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77E" w:rsidRPr="00FC2EB4" w:rsidRDefault="001A177E" w:rsidP="001A177E">
      <w:pPr>
        <w:jc w:val="center"/>
        <w:rPr>
          <w:rFonts w:eastAsia="Calibri"/>
          <w:b/>
          <w:spacing w:val="2"/>
          <w:sz w:val="28"/>
          <w:szCs w:val="28"/>
        </w:rPr>
      </w:pPr>
      <w:r w:rsidRPr="00FC2EB4">
        <w:rPr>
          <w:rFonts w:eastAsia="Calibri"/>
          <w:b/>
          <w:spacing w:val="2"/>
          <w:sz w:val="28"/>
          <w:szCs w:val="28"/>
        </w:rPr>
        <w:t xml:space="preserve">Оповещение </w:t>
      </w:r>
    </w:p>
    <w:p w:rsidR="001A177E" w:rsidRPr="00FC2EB4" w:rsidRDefault="001A177E" w:rsidP="001A177E">
      <w:pPr>
        <w:jc w:val="center"/>
        <w:rPr>
          <w:rFonts w:eastAsia="Calibri"/>
          <w:spacing w:val="2"/>
          <w:sz w:val="28"/>
          <w:szCs w:val="28"/>
        </w:rPr>
      </w:pPr>
      <w:r w:rsidRPr="00FC2EB4">
        <w:rPr>
          <w:rFonts w:eastAsia="Calibri"/>
          <w:b/>
          <w:spacing w:val="2"/>
          <w:sz w:val="28"/>
          <w:szCs w:val="28"/>
        </w:rPr>
        <w:t>о</w:t>
      </w:r>
      <w:r w:rsidRPr="00FC2EB4">
        <w:rPr>
          <w:b/>
          <w:sz w:val="28"/>
          <w:szCs w:val="28"/>
        </w:rPr>
        <w:t xml:space="preserve"> начале </w:t>
      </w:r>
      <w:r w:rsidR="00532B68" w:rsidRPr="00FC2EB4">
        <w:rPr>
          <w:b/>
          <w:sz w:val="28"/>
          <w:szCs w:val="28"/>
        </w:rPr>
        <w:t>проведения</w:t>
      </w:r>
      <w:r w:rsidRPr="00FC2EB4">
        <w:rPr>
          <w:b/>
          <w:sz w:val="28"/>
          <w:szCs w:val="28"/>
        </w:rPr>
        <w:t xml:space="preserve"> публичных слушаний </w:t>
      </w:r>
    </w:p>
    <w:p w:rsidR="00D63B61" w:rsidRDefault="00D63B61" w:rsidP="00FC2EB4">
      <w:pPr>
        <w:jc w:val="both"/>
        <w:rPr>
          <w:rFonts w:eastAsia="Calibri"/>
          <w:b/>
          <w:color w:val="4C4C4C"/>
          <w:spacing w:val="2"/>
          <w:sz w:val="28"/>
          <w:szCs w:val="28"/>
        </w:rPr>
      </w:pPr>
    </w:p>
    <w:p w:rsidR="00FC2EB4" w:rsidRPr="00FC2EB4" w:rsidRDefault="00FC2EB4" w:rsidP="00FC2EB4">
      <w:pPr>
        <w:jc w:val="both"/>
        <w:rPr>
          <w:rFonts w:eastAsia="Calibri"/>
          <w:b/>
          <w:color w:val="4C4C4C"/>
          <w:spacing w:val="2"/>
          <w:sz w:val="28"/>
          <w:szCs w:val="28"/>
        </w:rPr>
      </w:pPr>
    </w:p>
    <w:p w:rsidR="009107DE" w:rsidRPr="00594CE4" w:rsidRDefault="00E73447" w:rsidP="00594CE4">
      <w:pPr>
        <w:pStyle w:val="a7"/>
        <w:tabs>
          <w:tab w:val="left" w:pos="5103"/>
        </w:tabs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C2EB4">
        <w:rPr>
          <w:rFonts w:eastAsia="Calibri"/>
          <w:bCs/>
          <w:sz w:val="28"/>
          <w:szCs w:val="28"/>
        </w:rPr>
        <w:tab/>
      </w:r>
      <w:r w:rsidR="001A177E" w:rsidRPr="00FC2EB4">
        <w:rPr>
          <w:rFonts w:eastAsia="Calibri"/>
          <w:bCs/>
          <w:sz w:val="28"/>
          <w:szCs w:val="28"/>
        </w:rPr>
        <w:t xml:space="preserve">На публичные слушания представляется проект </w:t>
      </w:r>
      <w:r w:rsidR="006A5502" w:rsidRPr="00FC2EB4">
        <w:rPr>
          <w:rFonts w:eastAsia="Calibri"/>
          <w:bCs/>
          <w:sz w:val="28"/>
          <w:szCs w:val="28"/>
        </w:rPr>
        <w:t>планировки</w:t>
      </w:r>
      <w:r w:rsidR="00B37763" w:rsidRPr="00FC2EB4">
        <w:rPr>
          <w:rFonts w:eastAsia="Calibri"/>
          <w:bCs/>
          <w:sz w:val="28"/>
          <w:szCs w:val="28"/>
        </w:rPr>
        <w:t xml:space="preserve"> территории </w:t>
      </w:r>
      <w:r w:rsidR="008766CD" w:rsidRPr="00FC2EB4">
        <w:rPr>
          <w:rFonts w:eastAsia="Calibri"/>
          <w:bCs/>
          <w:sz w:val="28"/>
          <w:szCs w:val="28"/>
        </w:rPr>
        <w:t xml:space="preserve">        </w:t>
      </w:r>
      <w:proofErr w:type="gramStart"/>
      <w:r w:rsidR="008766CD" w:rsidRPr="00FC2EB4">
        <w:rPr>
          <w:rFonts w:eastAsia="Calibri"/>
          <w:bCs/>
          <w:sz w:val="28"/>
          <w:szCs w:val="28"/>
        </w:rPr>
        <w:t xml:space="preserve"> </w:t>
      </w:r>
      <w:r w:rsidR="00594CE4" w:rsidRPr="00594CE4">
        <w:rPr>
          <w:rFonts w:eastAsia="SimSun"/>
          <w:sz w:val="28"/>
          <w:szCs w:val="28"/>
          <w:lang w:eastAsia="zh-CN"/>
        </w:rPr>
        <w:t xml:space="preserve">  </w:t>
      </w:r>
      <w:r w:rsidR="003014CA" w:rsidRPr="003014CA">
        <w:rPr>
          <w:rFonts w:eastAsia="SimSun"/>
          <w:sz w:val="28"/>
          <w:szCs w:val="28"/>
          <w:lang w:eastAsia="zh-CN"/>
        </w:rPr>
        <w:t>(</w:t>
      </w:r>
      <w:proofErr w:type="gramEnd"/>
      <w:r w:rsidR="003014CA" w:rsidRPr="003014CA">
        <w:rPr>
          <w:rFonts w:eastAsia="SimSun"/>
          <w:sz w:val="28"/>
          <w:szCs w:val="28"/>
          <w:lang w:eastAsia="zh-CN"/>
        </w:rPr>
        <w:t>проект</w:t>
      </w:r>
      <w:r w:rsidR="003014CA">
        <w:rPr>
          <w:rFonts w:eastAsia="SimSun"/>
          <w:sz w:val="28"/>
          <w:szCs w:val="28"/>
          <w:lang w:eastAsia="zh-CN"/>
        </w:rPr>
        <w:t xml:space="preserve"> </w:t>
      </w:r>
      <w:r w:rsidR="003014CA" w:rsidRPr="003014CA">
        <w:rPr>
          <w:rFonts w:eastAsia="SimSun"/>
          <w:sz w:val="28"/>
          <w:szCs w:val="28"/>
          <w:lang w:eastAsia="zh-CN"/>
        </w:rPr>
        <w:t>планировки территории и проект межевания территории) для размещения линейного объекта «Железнодорожные пути не общего пользования»</w:t>
      </w:r>
      <w:r w:rsidR="001A177E" w:rsidRPr="00FC2EB4">
        <w:rPr>
          <w:rFonts w:eastAsia="Calibri"/>
          <w:bCs/>
          <w:sz w:val="28"/>
          <w:szCs w:val="28"/>
        </w:rPr>
        <w:t>.</w:t>
      </w:r>
    </w:p>
    <w:p w:rsidR="007844E3" w:rsidRPr="00FC2EB4" w:rsidRDefault="007844E3" w:rsidP="007844E3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1A177E" w:rsidRPr="00594CE4" w:rsidRDefault="001A177E" w:rsidP="00594CE4">
      <w:pPr>
        <w:ind w:firstLine="709"/>
        <w:jc w:val="both"/>
        <w:rPr>
          <w:rFonts w:eastAsia="SimSun"/>
          <w:sz w:val="28"/>
          <w:szCs w:val="28"/>
          <w:lang w:eastAsia="zh-CN"/>
        </w:rPr>
      </w:pPr>
      <w:r w:rsidRPr="00FC2EB4">
        <w:rPr>
          <w:rFonts w:eastAsia="Calibri"/>
          <w:bCs/>
          <w:sz w:val="28"/>
          <w:szCs w:val="28"/>
        </w:rPr>
        <w:t>Перечень информационных материалов к Проекту</w:t>
      </w:r>
      <w:r w:rsidR="003A6599" w:rsidRPr="00FC2EB4">
        <w:rPr>
          <w:rFonts w:eastAsia="Calibri"/>
          <w:bCs/>
          <w:sz w:val="28"/>
          <w:szCs w:val="28"/>
        </w:rPr>
        <w:t>:</w:t>
      </w:r>
      <w:r w:rsidR="000B1C83" w:rsidRPr="00FC2EB4">
        <w:rPr>
          <w:rFonts w:eastAsia="Calibri"/>
          <w:bCs/>
          <w:sz w:val="28"/>
          <w:szCs w:val="28"/>
        </w:rPr>
        <w:t xml:space="preserve"> </w:t>
      </w:r>
      <w:r w:rsidR="003A6599" w:rsidRPr="00FC2EB4">
        <w:rPr>
          <w:rFonts w:eastAsia="Calibri"/>
          <w:bCs/>
          <w:sz w:val="28"/>
          <w:szCs w:val="28"/>
        </w:rPr>
        <w:t>документация</w:t>
      </w:r>
      <w:r w:rsidR="008766CD" w:rsidRPr="00FC2EB4">
        <w:rPr>
          <w:rFonts w:eastAsia="Calibri"/>
          <w:bCs/>
          <w:sz w:val="28"/>
          <w:szCs w:val="28"/>
        </w:rPr>
        <w:t xml:space="preserve"> </w:t>
      </w:r>
      <w:r w:rsidR="006A5502" w:rsidRPr="00FC2EB4">
        <w:rPr>
          <w:rFonts w:eastAsia="Calibri"/>
          <w:bCs/>
          <w:sz w:val="28"/>
          <w:szCs w:val="28"/>
        </w:rPr>
        <w:t xml:space="preserve">по </w:t>
      </w:r>
      <w:r w:rsidR="00FC2EB4">
        <w:rPr>
          <w:rFonts w:eastAsia="Calibri"/>
          <w:bCs/>
          <w:sz w:val="28"/>
          <w:szCs w:val="28"/>
        </w:rPr>
        <w:t xml:space="preserve">          </w:t>
      </w:r>
      <w:r w:rsidR="00594CE4">
        <w:rPr>
          <w:rFonts w:eastAsia="Calibri"/>
          <w:bCs/>
          <w:sz w:val="28"/>
          <w:szCs w:val="28"/>
        </w:rPr>
        <w:t xml:space="preserve">планировке территории </w:t>
      </w:r>
      <w:r w:rsidR="003014CA" w:rsidRPr="003014CA">
        <w:rPr>
          <w:rFonts w:eastAsia="SimSun"/>
          <w:sz w:val="28"/>
          <w:szCs w:val="28"/>
          <w:lang w:eastAsia="zh-CN"/>
        </w:rPr>
        <w:t>(проект</w:t>
      </w:r>
      <w:r w:rsidR="003014CA">
        <w:rPr>
          <w:rFonts w:eastAsia="SimSun"/>
          <w:sz w:val="28"/>
          <w:szCs w:val="28"/>
          <w:lang w:eastAsia="zh-CN"/>
        </w:rPr>
        <w:t xml:space="preserve"> </w:t>
      </w:r>
      <w:r w:rsidR="003014CA" w:rsidRPr="003014CA">
        <w:rPr>
          <w:rFonts w:eastAsia="SimSun"/>
          <w:sz w:val="28"/>
          <w:szCs w:val="28"/>
          <w:lang w:eastAsia="zh-CN"/>
        </w:rPr>
        <w:t xml:space="preserve">планировки территории и проект </w:t>
      </w:r>
      <w:proofErr w:type="gramStart"/>
      <w:r w:rsidR="003014CA" w:rsidRPr="003014CA">
        <w:rPr>
          <w:rFonts w:eastAsia="SimSun"/>
          <w:sz w:val="28"/>
          <w:szCs w:val="28"/>
          <w:lang w:eastAsia="zh-CN"/>
        </w:rPr>
        <w:t xml:space="preserve">межевания </w:t>
      </w:r>
      <w:r w:rsidR="003014CA">
        <w:rPr>
          <w:rFonts w:eastAsia="SimSun"/>
          <w:sz w:val="28"/>
          <w:szCs w:val="28"/>
          <w:lang w:eastAsia="zh-CN"/>
        </w:rPr>
        <w:t xml:space="preserve"> </w:t>
      </w:r>
      <w:r w:rsidR="003014CA" w:rsidRPr="003014CA">
        <w:rPr>
          <w:rFonts w:eastAsia="SimSun"/>
          <w:sz w:val="28"/>
          <w:szCs w:val="28"/>
          <w:lang w:eastAsia="zh-CN"/>
        </w:rPr>
        <w:t>территории</w:t>
      </w:r>
      <w:proofErr w:type="gramEnd"/>
      <w:r w:rsidR="003014CA" w:rsidRPr="003014CA">
        <w:rPr>
          <w:rFonts w:eastAsia="SimSun"/>
          <w:sz w:val="28"/>
          <w:szCs w:val="28"/>
          <w:lang w:eastAsia="zh-CN"/>
        </w:rPr>
        <w:t>)</w:t>
      </w:r>
      <w:r w:rsidR="003014CA">
        <w:rPr>
          <w:rFonts w:eastAsia="SimSun"/>
          <w:sz w:val="28"/>
          <w:szCs w:val="28"/>
          <w:lang w:eastAsia="zh-CN"/>
        </w:rPr>
        <w:t xml:space="preserve"> </w:t>
      </w:r>
      <w:r w:rsidR="003014CA" w:rsidRPr="003014CA">
        <w:rPr>
          <w:rFonts w:eastAsia="SimSun"/>
          <w:sz w:val="28"/>
          <w:szCs w:val="28"/>
          <w:lang w:eastAsia="zh-CN"/>
        </w:rPr>
        <w:t>для размещения линейного объекта «Железнодорожные пути не</w:t>
      </w:r>
      <w:r w:rsidR="003014CA">
        <w:rPr>
          <w:rFonts w:eastAsia="SimSun"/>
          <w:sz w:val="28"/>
          <w:szCs w:val="28"/>
          <w:lang w:eastAsia="zh-CN"/>
        </w:rPr>
        <w:t xml:space="preserve">           </w:t>
      </w:r>
      <w:r w:rsidR="003014CA" w:rsidRPr="003014CA">
        <w:rPr>
          <w:rFonts w:eastAsia="SimSun"/>
          <w:sz w:val="28"/>
          <w:szCs w:val="28"/>
          <w:lang w:eastAsia="zh-CN"/>
        </w:rPr>
        <w:t xml:space="preserve"> общего пользования»</w:t>
      </w:r>
      <w:r w:rsidR="00E73447" w:rsidRPr="00FC2EB4">
        <w:rPr>
          <w:sz w:val="28"/>
          <w:szCs w:val="28"/>
        </w:rPr>
        <w:t>.</w:t>
      </w:r>
    </w:p>
    <w:p w:rsidR="007844E3" w:rsidRPr="00FC2EB4" w:rsidRDefault="007844E3" w:rsidP="007844E3">
      <w:pPr>
        <w:ind w:firstLine="708"/>
        <w:jc w:val="both"/>
        <w:rPr>
          <w:rFonts w:eastAsia="Calibri"/>
          <w:bCs/>
          <w:sz w:val="28"/>
          <w:szCs w:val="28"/>
        </w:rPr>
      </w:pPr>
    </w:p>
    <w:p w:rsidR="00F0232A" w:rsidRPr="00FC2EB4" w:rsidRDefault="001A177E" w:rsidP="007844E3">
      <w:pPr>
        <w:ind w:firstLine="708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 xml:space="preserve">Дата и время проведения публичных слушаний: </w:t>
      </w:r>
      <w:r w:rsidR="00D412E4">
        <w:rPr>
          <w:rFonts w:eastAsia="Calibri"/>
          <w:bCs/>
          <w:sz w:val="28"/>
          <w:szCs w:val="28"/>
        </w:rPr>
        <w:t>31 марта 2023</w:t>
      </w:r>
      <w:r w:rsidR="00754A3A" w:rsidRPr="00FC2EB4">
        <w:rPr>
          <w:rFonts w:eastAsia="Calibri"/>
          <w:bCs/>
          <w:sz w:val="28"/>
          <w:szCs w:val="28"/>
        </w:rPr>
        <w:t xml:space="preserve"> г.</w:t>
      </w:r>
      <w:r w:rsidR="00D63B61" w:rsidRP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в 1</w:t>
      </w:r>
      <w:r w:rsidR="00534051">
        <w:rPr>
          <w:rFonts w:eastAsia="Calibri"/>
          <w:bCs/>
          <w:sz w:val="28"/>
          <w:szCs w:val="28"/>
        </w:rPr>
        <w:t>1</w:t>
      </w:r>
      <w:r w:rsidRPr="00FC2EB4">
        <w:rPr>
          <w:rFonts w:eastAsia="Calibri"/>
          <w:bCs/>
          <w:sz w:val="28"/>
          <w:szCs w:val="28"/>
        </w:rPr>
        <w:t>-00.</w:t>
      </w:r>
    </w:p>
    <w:p w:rsidR="007844E3" w:rsidRPr="00FC2EB4" w:rsidRDefault="007844E3" w:rsidP="009107DE">
      <w:pPr>
        <w:ind w:firstLine="708"/>
        <w:jc w:val="both"/>
        <w:rPr>
          <w:rFonts w:eastAsia="Calibri"/>
          <w:bCs/>
          <w:sz w:val="28"/>
          <w:szCs w:val="28"/>
        </w:rPr>
      </w:pPr>
    </w:p>
    <w:p w:rsidR="001A177E" w:rsidRPr="00FC2EB4" w:rsidRDefault="001A177E" w:rsidP="009107DE">
      <w:pPr>
        <w:ind w:firstLine="708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 xml:space="preserve">Место проведения публичных слушаний: </w:t>
      </w:r>
      <w:r w:rsidR="007127EF" w:rsidRPr="00FC2EB4">
        <w:rPr>
          <w:rFonts w:eastAsia="Calibri"/>
          <w:bCs/>
          <w:sz w:val="28"/>
          <w:szCs w:val="28"/>
        </w:rPr>
        <w:t xml:space="preserve">Тимашевский район, </w:t>
      </w:r>
      <w:bookmarkStart w:id="0" w:name="_GoBack"/>
      <w:bookmarkEnd w:id="0"/>
      <w:r w:rsidR="003014CA">
        <w:rPr>
          <w:rFonts w:eastAsia="Calibri"/>
          <w:bCs/>
          <w:sz w:val="28"/>
          <w:szCs w:val="28"/>
        </w:rPr>
        <w:t>ст-ца Медведовская, ул. Ленина, д. 54</w:t>
      </w:r>
      <w:r w:rsidR="00D63B61" w:rsidRPr="00FC2EB4">
        <w:rPr>
          <w:rFonts w:eastAsia="Calibri"/>
          <w:bCs/>
          <w:sz w:val="28"/>
          <w:szCs w:val="28"/>
        </w:rPr>
        <w:t>.</w:t>
      </w:r>
    </w:p>
    <w:p w:rsidR="007844E3" w:rsidRPr="00FC2EB4" w:rsidRDefault="007844E3" w:rsidP="007844E3">
      <w:pPr>
        <w:ind w:firstLine="708"/>
        <w:jc w:val="both"/>
        <w:rPr>
          <w:rFonts w:eastAsia="Calibri"/>
          <w:bCs/>
          <w:sz w:val="28"/>
          <w:szCs w:val="28"/>
        </w:rPr>
      </w:pPr>
    </w:p>
    <w:p w:rsidR="001A177E" w:rsidRPr="00FC2EB4" w:rsidRDefault="001A177E" w:rsidP="007844E3">
      <w:pPr>
        <w:ind w:firstLine="708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>Врем</w:t>
      </w:r>
      <w:r w:rsidR="006A5502" w:rsidRPr="00FC2EB4">
        <w:rPr>
          <w:rFonts w:eastAsia="Calibri"/>
          <w:bCs/>
          <w:sz w:val="28"/>
          <w:szCs w:val="28"/>
        </w:rPr>
        <w:t>я начала регистрации участников</w:t>
      </w:r>
      <w:r w:rsidR="00E73447" w:rsidRPr="00FC2EB4">
        <w:rPr>
          <w:rFonts w:eastAsia="Calibri"/>
          <w:bCs/>
          <w:sz w:val="28"/>
          <w:szCs w:val="28"/>
        </w:rPr>
        <w:t>:</w:t>
      </w:r>
      <w:r w:rsidR="00FA7B01" w:rsidRPr="00FC2EB4">
        <w:rPr>
          <w:rFonts w:eastAsia="Calibri"/>
          <w:bCs/>
          <w:sz w:val="28"/>
          <w:szCs w:val="28"/>
        </w:rPr>
        <w:t xml:space="preserve"> </w:t>
      </w:r>
      <w:r w:rsidR="00D412E4" w:rsidRPr="00D412E4">
        <w:rPr>
          <w:rFonts w:eastAsia="Calibri"/>
          <w:bCs/>
          <w:sz w:val="28"/>
          <w:szCs w:val="28"/>
        </w:rPr>
        <w:t>31 марта 2023</w:t>
      </w:r>
      <w:r w:rsidR="00754A3A" w:rsidRPr="00FC2EB4">
        <w:rPr>
          <w:rFonts w:eastAsia="Calibri"/>
          <w:bCs/>
          <w:sz w:val="28"/>
          <w:szCs w:val="28"/>
        </w:rPr>
        <w:t xml:space="preserve"> г.</w:t>
      </w:r>
      <w:r w:rsidR="007127EF" w:rsidRPr="00FC2EB4">
        <w:rPr>
          <w:rFonts w:eastAsia="Calibri"/>
          <w:bCs/>
          <w:sz w:val="28"/>
          <w:szCs w:val="28"/>
        </w:rPr>
        <w:t xml:space="preserve"> в </w:t>
      </w:r>
      <w:r w:rsidR="00534051">
        <w:rPr>
          <w:rFonts w:eastAsia="Calibri"/>
          <w:bCs/>
          <w:sz w:val="28"/>
          <w:szCs w:val="28"/>
        </w:rPr>
        <w:t>10</w:t>
      </w:r>
      <w:r w:rsidR="00FA7B01" w:rsidRPr="00FC2EB4">
        <w:rPr>
          <w:rFonts w:eastAsia="Calibri"/>
          <w:bCs/>
          <w:sz w:val="28"/>
          <w:szCs w:val="28"/>
        </w:rPr>
        <w:t>-</w:t>
      </w:r>
      <w:r w:rsidR="00BC7EA6" w:rsidRPr="00FC2EB4">
        <w:rPr>
          <w:rFonts w:eastAsia="Calibri"/>
          <w:bCs/>
          <w:sz w:val="28"/>
          <w:szCs w:val="28"/>
        </w:rPr>
        <w:t>3</w:t>
      </w:r>
      <w:r w:rsidR="00FA7B01" w:rsidRPr="00FC2EB4">
        <w:rPr>
          <w:rFonts w:eastAsia="Calibri"/>
          <w:bCs/>
          <w:sz w:val="28"/>
          <w:szCs w:val="28"/>
        </w:rPr>
        <w:t>0</w:t>
      </w:r>
      <w:r w:rsidR="002910C6" w:rsidRPr="00FC2EB4">
        <w:rPr>
          <w:rFonts w:eastAsia="Calibri"/>
          <w:bCs/>
          <w:sz w:val="28"/>
          <w:szCs w:val="28"/>
        </w:rPr>
        <w:t>.</w:t>
      </w:r>
    </w:p>
    <w:p w:rsidR="007844E3" w:rsidRPr="00FC2EB4" w:rsidRDefault="007844E3" w:rsidP="007844E3">
      <w:pPr>
        <w:ind w:firstLine="708"/>
        <w:jc w:val="both"/>
        <w:rPr>
          <w:rFonts w:eastAsia="Calibri"/>
          <w:bCs/>
          <w:sz w:val="28"/>
          <w:szCs w:val="28"/>
        </w:rPr>
      </w:pPr>
    </w:p>
    <w:p w:rsidR="001A177E" w:rsidRPr="00FC2EB4" w:rsidRDefault="001A177E" w:rsidP="007844E3">
      <w:pPr>
        <w:ind w:firstLine="708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 xml:space="preserve">Экспозиция по Проекту открыта с </w:t>
      </w:r>
      <w:r w:rsidR="00D412E4">
        <w:rPr>
          <w:rFonts w:eastAsia="Calibri"/>
          <w:bCs/>
          <w:sz w:val="28"/>
          <w:szCs w:val="28"/>
        </w:rPr>
        <w:t>2 марта 2023</w:t>
      </w:r>
      <w:r w:rsidR="002910C6" w:rsidRPr="00FC2EB4">
        <w:rPr>
          <w:rFonts w:eastAsia="Calibri"/>
          <w:bCs/>
          <w:sz w:val="28"/>
          <w:szCs w:val="28"/>
        </w:rPr>
        <w:t xml:space="preserve"> г</w:t>
      </w:r>
      <w:r w:rsidR="00FA7B01" w:rsidRPr="00FC2EB4">
        <w:rPr>
          <w:rFonts w:eastAsia="Calibri"/>
          <w:bCs/>
          <w:sz w:val="28"/>
          <w:szCs w:val="28"/>
        </w:rPr>
        <w:t>.</w:t>
      </w:r>
      <w:r w:rsidRPr="00FC2EB4">
        <w:rPr>
          <w:rFonts w:eastAsia="Calibri"/>
          <w:bCs/>
          <w:sz w:val="28"/>
          <w:szCs w:val="28"/>
        </w:rPr>
        <w:t xml:space="preserve"> по </w:t>
      </w:r>
      <w:r w:rsidR="00D412E4">
        <w:rPr>
          <w:rFonts w:eastAsia="Calibri"/>
          <w:bCs/>
          <w:sz w:val="28"/>
          <w:szCs w:val="28"/>
        </w:rPr>
        <w:t>31 марта 2023</w:t>
      </w:r>
      <w:r w:rsidR="00FA7B01" w:rsidRPr="00FC2EB4">
        <w:rPr>
          <w:rFonts w:eastAsia="Calibri"/>
          <w:bCs/>
          <w:sz w:val="28"/>
          <w:szCs w:val="28"/>
        </w:rPr>
        <w:t xml:space="preserve"> г.</w:t>
      </w:r>
      <w:r w:rsidR="00D63B61" w:rsidRPr="00FC2EB4">
        <w:rPr>
          <w:rFonts w:eastAsia="Calibri"/>
          <w:bCs/>
          <w:sz w:val="28"/>
          <w:szCs w:val="28"/>
        </w:rPr>
        <w:t xml:space="preserve"> </w:t>
      </w:r>
      <w:r w:rsidR="00FC2EB4">
        <w:rPr>
          <w:rFonts w:eastAsia="Calibri"/>
          <w:bCs/>
          <w:sz w:val="28"/>
          <w:szCs w:val="28"/>
        </w:rPr>
        <w:t xml:space="preserve">                     </w:t>
      </w:r>
      <w:r w:rsidRPr="00FC2EB4">
        <w:rPr>
          <w:rFonts w:eastAsia="Calibri"/>
          <w:bCs/>
          <w:sz w:val="28"/>
          <w:szCs w:val="28"/>
        </w:rPr>
        <w:t xml:space="preserve">по </w:t>
      </w:r>
      <w:r w:rsidR="00FC2EB4" w:rsidRPr="00FC2EB4">
        <w:rPr>
          <w:rFonts w:eastAsia="Calibri"/>
          <w:bCs/>
          <w:sz w:val="28"/>
          <w:szCs w:val="28"/>
        </w:rPr>
        <w:t>адресу: г.</w:t>
      </w:r>
      <w:r w:rsidR="002910C6" w:rsidRPr="00FC2EB4">
        <w:rPr>
          <w:sz w:val="28"/>
          <w:szCs w:val="28"/>
        </w:rPr>
        <w:t xml:space="preserve"> Тимашевск, ул. Пионерская, 90</w:t>
      </w:r>
      <w:r w:rsidR="00E73447" w:rsidRPr="00FC2EB4">
        <w:rPr>
          <w:sz w:val="28"/>
          <w:szCs w:val="28"/>
        </w:rPr>
        <w:t xml:space="preserve"> </w:t>
      </w:r>
      <w:r w:rsidR="002910C6" w:rsidRPr="00FC2EB4">
        <w:rPr>
          <w:sz w:val="28"/>
          <w:szCs w:val="28"/>
        </w:rPr>
        <w:t>А</w:t>
      </w:r>
      <w:r w:rsidR="00E73447" w:rsidRPr="00FC2EB4">
        <w:rPr>
          <w:sz w:val="28"/>
          <w:szCs w:val="28"/>
        </w:rPr>
        <w:t xml:space="preserve"> (здание МФЦ)</w:t>
      </w:r>
      <w:r w:rsidR="00532B68" w:rsidRPr="00FC2EB4">
        <w:rPr>
          <w:sz w:val="28"/>
          <w:szCs w:val="28"/>
        </w:rPr>
        <w:t>, 2 этаж,</w:t>
      </w:r>
      <w:r w:rsidR="00D63B61" w:rsidRPr="00FC2EB4">
        <w:rPr>
          <w:sz w:val="28"/>
          <w:szCs w:val="28"/>
        </w:rPr>
        <w:t xml:space="preserve"> </w:t>
      </w:r>
      <w:r w:rsidR="007127EF" w:rsidRPr="00FC2EB4">
        <w:rPr>
          <w:sz w:val="28"/>
          <w:szCs w:val="28"/>
        </w:rPr>
        <w:t>2 кабинет</w:t>
      </w:r>
      <w:r w:rsidR="00E73447" w:rsidRPr="00FC2EB4">
        <w:rPr>
          <w:sz w:val="28"/>
          <w:szCs w:val="28"/>
        </w:rPr>
        <w:t>.</w:t>
      </w:r>
    </w:p>
    <w:p w:rsidR="007844E3" w:rsidRPr="00FC2EB4" w:rsidRDefault="007844E3" w:rsidP="007844E3">
      <w:pPr>
        <w:ind w:firstLine="708"/>
        <w:jc w:val="both"/>
        <w:rPr>
          <w:rFonts w:eastAsia="Calibri"/>
          <w:bCs/>
          <w:sz w:val="28"/>
          <w:szCs w:val="28"/>
        </w:rPr>
      </w:pPr>
    </w:p>
    <w:p w:rsidR="001A177E" w:rsidRPr="00FC2EB4" w:rsidRDefault="001A177E" w:rsidP="007844E3">
      <w:pPr>
        <w:ind w:firstLine="708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 xml:space="preserve">График работы экспозиции: </w:t>
      </w:r>
      <w:r w:rsidR="007127EF" w:rsidRPr="00FC2EB4">
        <w:rPr>
          <w:rFonts w:eastAsia="Calibri"/>
          <w:bCs/>
          <w:sz w:val="28"/>
          <w:szCs w:val="28"/>
        </w:rPr>
        <w:t xml:space="preserve">понедельник - четверг с 9-00 до 18-00, пятница </w:t>
      </w:r>
      <w:r w:rsidR="00D63B61" w:rsidRPr="00FC2EB4">
        <w:rPr>
          <w:rFonts w:eastAsia="Calibri"/>
          <w:bCs/>
          <w:sz w:val="28"/>
          <w:szCs w:val="28"/>
        </w:rPr>
        <w:t xml:space="preserve">           </w:t>
      </w:r>
      <w:r w:rsidR="007127EF" w:rsidRPr="00FC2EB4">
        <w:rPr>
          <w:rFonts w:eastAsia="Calibri"/>
          <w:bCs/>
          <w:sz w:val="28"/>
          <w:szCs w:val="28"/>
        </w:rPr>
        <w:t>с 9-00 до 17-00, перерыв с 13-00 до 14-00, суббота, воскресенье - выходной</w:t>
      </w:r>
      <w:r w:rsidRPr="00FC2EB4">
        <w:rPr>
          <w:rFonts w:eastAsia="Calibri"/>
          <w:bCs/>
          <w:sz w:val="28"/>
          <w:szCs w:val="28"/>
        </w:rPr>
        <w:t>.</w:t>
      </w:r>
    </w:p>
    <w:p w:rsidR="007844E3" w:rsidRPr="00FC2EB4" w:rsidRDefault="007844E3" w:rsidP="007844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107DE" w:rsidRPr="00FC2EB4" w:rsidRDefault="001A177E" w:rsidP="007844E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2EB4">
        <w:rPr>
          <w:sz w:val="28"/>
          <w:szCs w:val="28"/>
        </w:rPr>
        <w:t xml:space="preserve">В ходе работы экспозиции организовано консультирование посетителей </w:t>
      </w:r>
      <w:r w:rsidR="00D63B61" w:rsidRPr="00FC2EB4">
        <w:rPr>
          <w:sz w:val="28"/>
          <w:szCs w:val="28"/>
        </w:rPr>
        <w:t xml:space="preserve">           </w:t>
      </w:r>
      <w:r w:rsidRPr="00FC2EB4">
        <w:rPr>
          <w:sz w:val="28"/>
          <w:szCs w:val="28"/>
        </w:rPr>
        <w:t>экспозиции и распространение информационных материалов о Проекте.</w:t>
      </w:r>
    </w:p>
    <w:p w:rsidR="007844E3" w:rsidRPr="00FC2EB4" w:rsidRDefault="007844E3" w:rsidP="00A97C24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7844E3" w:rsidRPr="00FC2EB4" w:rsidRDefault="001A177E" w:rsidP="007844E3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 xml:space="preserve">Участники публичных слушаний в целях идентификации представляют </w:t>
      </w:r>
      <w:r w:rsidR="00D63B61" w:rsidRPr="00FC2EB4">
        <w:rPr>
          <w:rFonts w:eastAsia="Calibri"/>
          <w:bCs/>
          <w:sz w:val="28"/>
          <w:szCs w:val="28"/>
        </w:rPr>
        <w:t xml:space="preserve">             </w:t>
      </w:r>
      <w:r w:rsidRPr="00FC2EB4">
        <w:rPr>
          <w:rFonts w:eastAsia="Calibri"/>
          <w:bCs/>
          <w:sz w:val="28"/>
          <w:szCs w:val="28"/>
        </w:rPr>
        <w:t xml:space="preserve">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</w:t>
      </w:r>
      <w:r w:rsidR="00D2467E">
        <w:rPr>
          <w:rFonts w:eastAsia="Calibri"/>
          <w:bCs/>
          <w:sz w:val="28"/>
          <w:szCs w:val="28"/>
        </w:rPr>
        <w:t xml:space="preserve">     </w:t>
      </w:r>
      <w:r w:rsidRPr="00FC2EB4">
        <w:rPr>
          <w:rFonts w:eastAsia="Calibri"/>
          <w:bCs/>
          <w:sz w:val="28"/>
          <w:szCs w:val="28"/>
        </w:rPr>
        <w:t>юридических лиц) с приложением документов, подтверждающих</w:t>
      </w:r>
      <w:r w:rsidR="00D2467E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 xml:space="preserve">такие </w:t>
      </w:r>
      <w:r w:rsidR="00D2467E">
        <w:rPr>
          <w:rFonts w:eastAsia="Calibri"/>
          <w:bCs/>
          <w:sz w:val="28"/>
          <w:szCs w:val="28"/>
        </w:rPr>
        <w:t xml:space="preserve">              </w:t>
      </w:r>
      <w:r w:rsidRPr="00FC2EB4">
        <w:rPr>
          <w:rFonts w:eastAsia="Calibri"/>
          <w:bCs/>
          <w:sz w:val="28"/>
          <w:szCs w:val="28"/>
        </w:rPr>
        <w:t>сведения. Участники</w:t>
      </w:r>
      <w:r w:rsidR="00D63B61" w:rsidRP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 xml:space="preserve">публичных слушаний, являющиеся правообладателями </w:t>
      </w:r>
      <w:r w:rsidR="00D2467E">
        <w:rPr>
          <w:rFonts w:eastAsia="Calibri"/>
          <w:bCs/>
          <w:sz w:val="28"/>
          <w:szCs w:val="28"/>
        </w:rPr>
        <w:t xml:space="preserve">   </w:t>
      </w:r>
      <w:r w:rsidRPr="00FC2EB4">
        <w:rPr>
          <w:rFonts w:eastAsia="Calibri"/>
          <w:bCs/>
          <w:sz w:val="28"/>
          <w:szCs w:val="28"/>
        </w:rPr>
        <w:t>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</w:t>
      </w:r>
      <w:r w:rsidR="00D2467E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капитального строительства, также представляют сведения соответственно о</w:t>
      </w:r>
      <w:r w:rsidR="00D2467E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 xml:space="preserve">таких земельных участках, объектах капитального строительства, </w:t>
      </w:r>
      <w:r w:rsidR="00D2467E">
        <w:rPr>
          <w:rFonts w:eastAsia="Calibri"/>
          <w:bCs/>
          <w:sz w:val="28"/>
          <w:szCs w:val="28"/>
        </w:rPr>
        <w:t xml:space="preserve">             </w:t>
      </w:r>
      <w:r w:rsidRPr="00FC2EB4">
        <w:rPr>
          <w:rFonts w:eastAsia="Calibri"/>
          <w:bCs/>
          <w:sz w:val="28"/>
          <w:szCs w:val="28"/>
        </w:rPr>
        <w:t>помещениях, являющихся частью указанных объектов капитального строительства,</w:t>
      </w:r>
      <w:r w:rsidR="00295102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из</w:t>
      </w:r>
      <w:r w:rsid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Единого государственного реестра недвижимости и иные документы, устанавливающие или удостоверяющие их права на</w:t>
      </w:r>
      <w:r w:rsidR="00D63B61" w:rsidRP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такие земельные участки, объекты</w:t>
      </w:r>
      <w:r w:rsidR="00D2467E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капитального строительства, помещения, являющиеся частью</w:t>
      </w:r>
      <w:r w:rsidR="00D2467E">
        <w:rPr>
          <w:rFonts w:eastAsia="Calibri"/>
          <w:bCs/>
          <w:sz w:val="28"/>
          <w:szCs w:val="28"/>
        </w:rPr>
        <w:t xml:space="preserve">                </w:t>
      </w:r>
      <w:r w:rsidRPr="00FC2EB4">
        <w:rPr>
          <w:rFonts w:eastAsia="Calibri"/>
          <w:bCs/>
          <w:sz w:val="28"/>
          <w:szCs w:val="28"/>
        </w:rPr>
        <w:t>указанных</w:t>
      </w:r>
      <w:r w:rsid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 xml:space="preserve">объектов капитального строительства. </w:t>
      </w:r>
    </w:p>
    <w:p w:rsidR="001A177E" w:rsidRPr="00FC2EB4" w:rsidRDefault="001A177E" w:rsidP="00A97C24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lastRenderedPageBreak/>
        <w:t>Участники публичных слушаний, прошедшие идентификацию,</w:t>
      </w:r>
      <w:r w:rsid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имеют право вносить предложения и замечания, касающиеся Проекта:</w:t>
      </w:r>
    </w:p>
    <w:p w:rsidR="001A177E" w:rsidRPr="00FC2EB4" w:rsidRDefault="0065133D" w:rsidP="00A97C24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>в письменной или устной форме в ходе проведения публичных слушаний</w:t>
      </w:r>
      <w:r w:rsidR="001A177E" w:rsidRPr="00FC2EB4">
        <w:rPr>
          <w:rFonts w:eastAsia="Calibri"/>
          <w:bCs/>
          <w:sz w:val="28"/>
          <w:szCs w:val="28"/>
        </w:rPr>
        <w:t>;</w:t>
      </w:r>
    </w:p>
    <w:p w:rsidR="007844E3" w:rsidRPr="00FC2EB4" w:rsidRDefault="00745EA9" w:rsidP="007844E3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>в письменной форме в адрес организатора публичных слушаний по адресу: 352700, г. Тимашевск, ул. Пионерская, д. 90 А (здание МФЦ), 2 этаж, 2 кабинет, в том числе и посредством официального сайта муниципального образования Тимашевский район;</w:t>
      </w:r>
    </w:p>
    <w:p w:rsidR="007844E3" w:rsidRPr="00FC2EB4" w:rsidRDefault="001A177E" w:rsidP="007844E3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>посредством записи в книге (журнале) учета посетителей экспозиции</w:t>
      </w:r>
      <w:r w:rsidR="00D63B61" w:rsidRPr="00FC2EB4">
        <w:rPr>
          <w:rFonts w:eastAsia="Calibri"/>
          <w:bCs/>
          <w:sz w:val="28"/>
          <w:szCs w:val="28"/>
        </w:rPr>
        <w:t xml:space="preserve"> </w:t>
      </w:r>
      <w:r w:rsidR="00FC2EB4">
        <w:rPr>
          <w:rFonts w:eastAsia="Calibri"/>
          <w:bCs/>
          <w:sz w:val="28"/>
          <w:szCs w:val="28"/>
        </w:rPr>
        <w:t xml:space="preserve">         </w:t>
      </w:r>
      <w:r w:rsidRPr="00FC2EB4">
        <w:rPr>
          <w:rFonts w:eastAsia="Calibri"/>
          <w:bCs/>
          <w:sz w:val="28"/>
          <w:szCs w:val="28"/>
        </w:rPr>
        <w:t>Проекта.</w:t>
      </w:r>
    </w:p>
    <w:p w:rsidR="001A177E" w:rsidRPr="00FC2EB4" w:rsidRDefault="001A177E" w:rsidP="007844E3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 xml:space="preserve">Внесенные предложения и замечания не рассматриваются в случае </w:t>
      </w:r>
      <w:r w:rsidR="00FC2EB4">
        <w:rPr>
          <w:rFonts w:eastAsia="Calibri"/>
          <w:bCs/>
          <w:sz w:val="28"/>
          <w:szCs w:val="28"/>
        </w:rPr>
        <w:t xml:space="preserve">           </w:t>
      </w:r>
      <w:r w:rsidRPr="00FC2EB4">
        <w:rPr>
          <w:rFonts w:eastAsia="Calibri"/>
          <w:bCs/>
          <w:sz w:val="28"/>
          <w:szCs w:val="28"/>
        </w:rPr>
        <w:t xml:space="preserve">выявления факта представления участником публичных слушаний недостоверных сведений. </w:t>
      </w:r>
    </w:p>
    <w:p w:rsidR="007844E3" w:rsidRPr="00FC2EB4" w:rsidRDefault="007844E3" w:rsidP="00A97C24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A97C24" w:rsidRPr="00FC2EB4" w:rsidRDefault="001A177E" w:rsidP="00A97C24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>Номер контактн</w:t>
      </w:r>
      <w:r w:rsidR="002910C6" w:rsidRPr="00FC2EB4">
        <w:rPr>
          <w:rFonts w:eastAsia="Calibri"/>
          <w:bCs/>
          <w:sz w:val="28"/>
          <w:szCs w:val="28"/>
        </w:rPr>
        <w:t>ого</w:t>
      </w:r>
      <w:r w:rsidRPr="00FC2EB4">
        <w:rPr>
          <w:rFonts w:eastAsia="Calibri"/>
          <w:bCs/>
          <w:sz w:val="28"/>
          <w:szCs w:val="28"/>
        </w:rPr>
        <w:t xml:space="preserve"> телефон</w:t>
      </w:r>
      <w:r w:rsidR="002910C6" w:rsidRPr="00FC2EB4">
        <w:rPr>
          <w:rFonts w:eastAsia="Calibri"/>
          <w:bCs/>
          <w:sz w:val="28"/>
          <w:szCs w:val="28"/>
        </w:rPr>
        <w:t>а</w:t>
      </w:r>
      <w:r w:rsidRP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sz w:val="28"/>
          <w:szCs w:val="28"/>
        </w:rPr>
        <w:t>организатора публичных слушаний</w:t>
      </w:r>
      <w:r w:rsidRPr="00FC2EB4">
        <w:rPr>
          <w:rFonts w:eastAsia="Calibri"/>
          <w:bCs/>
          <w:sz w:val="28"/>
          <w:szCs w:val="28"/>
        </w:rPr>
        <w:t xml:space="preserve">: </w:t>
      </w:r>
    </w:p>
    <w:p w:rsidR="001A177E" w:rsidRPr="00FC2EB4" w:rsidRDefault="006A5502" w:rsidP="00A97C24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>+7</w:t>
      </w:r>
      <w:r w:rsidR="002F2F3D" w:rsidRPr="00FC2EB4">
        <w:rPr>
          <w:rFonts w:eastAsia="Calibri"/>
          <w:bCs/>
          <w:sz w:val="28"/>
          <w:szCs w:val="28"/>
        </w:rPr>
        <w:t xml:space="preserve"> </w:t>
      </w:r>
      <w:r w:rsidRPr="00FC2EB4">
        <w:rPr>
          <w:rFonts w:eastAsia="Calibri"/>
          <w:bCs/>
          <w:sz w:val="28"/>
          <w:szCs w:val="28"/>
        </w:rPr>
        <w:t>(861</w:t>
      </w:r>
      <w:r w:rsidR="00594CE4">
        <w:rPr>
          <w:rFonts w:eastAsia="Calibri"/>
          <w:bCs/>
          <w:sz w:val="28"/>
          <w:szCs w:val="28"/>
        </w:rPr>
        <w:t>-</w:t>
      </w:r>
      <w:r w:rsidRPr="00FC2EB4">
        <w:rPr>
          <w:rFonts w:eastAsia="Calibri"/>
          <w:bCs/>
          <w:sz w:val="28"/>
          <w:szCs w:val="28"/>
        </w:rPr>
        <w:t xml:space="preserve">30) </w:t>
      </w:r>
      <w:r w:rsidR="002910C6" w:rsidRPr="00FC2EB4">
        <w:rPr>
          <w:rFonts w:eastAsia="Calibri"/>
          <w:bCs/>
          <w:sz w:val="28"/>
          <w:szCs w:val="28"/>
        </w:rPr>
        <w:t>4-21-54</w:t>
      </w:r>
      <w:r w:rsidR="00E73447" w:rsidRPr="00FC2EB4">
        <w:rPr>
          <w:rFonts w:eastAsia="Calibri"/>
          <w:bCs/>
          <w:sz w:val="28"/>
          <w:szCs w:val="28"/>
        </w:rPr>
        <w:t>.</w:t>
      </w:r>
    </w:p>
    <w:p w:rsidR="007844E3" w:rsidRPr="00FC2EB4" w:rsidRDefault="007844E3" w:rsidP="007844E3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1A177E" w:rsidRPr="00FC2EB4" w:rsidRDefault="001A177E" w:rsidP="007844E3">
      <w:pPr>
        <w:ind w:firstLine="709"/>
        <w:jc w:val="both"/>
        <w:rPr>
          <w:rFonts w:eastAsia="Calibri"/>
          <w:bCs/>
          <w:sz w:val="28"/>
          <w:szCs w:val="28"/>
        </w:rPr>
      </w:pPr>
      <w:r w:rsidRPr="00FC2EB4">
        <w:rPr>
          <w:rFonts w:eastAsia="Calibri"/>
          <w:bCs/>
          <w:sz w:val="28"/>
          <w:szCs w:val="28"/>
        </w:rPr>
        <w:t xml:space="preserve">Почтовый адрес </w:t>
      </w:r>
      <w:r w:rsidRPr="00FC2EB4">
        <w:rPr>
          <w:rFonts w:eastAsia="Calibri"/>
          <w:sz w:val="28"/>
          <w:szCs w:val="28"/>
        </w:rPr>
        <w:t>организатора публичных слушаний:</w:t>
      </w:r>
      <w:r w:rsidR="00E73447" w:rsidRPr="00FC2EB4">
        <w:rPr>
          <w:rFonts w:eastAsia="Calibri"/>
          <w:sz w:val="28"/>
          <w:szCs w:val="28"/>
        </w:rPr>
        <w:t xml:space="preserve"> </w:t>
      </w:r>
      <w:r w:rsidR="002910C6" w:rsidRPr="00FC2EB4">
        <w:rPr>
          <w:rFonts w:eastAsia="Calibri"/>
          <w:bCs/>
          <w:sz w:val="28"/>
          <w:szCs w:val="28"/>
        </w:rPr>
        <w:t>352700,</w:t>
      </w:r>
      <w:r w:rsidR="00D63B61" w:rsidRPr="00FC2EB4">
        <w:rPr>
          <w:rFonts w:eastAsia="Calibri"/>
          <w:bCs/>
          <w:sz w:val="28"/>
          <w:szCs w:val="28"/>
        </w:rPr>
        <w:t xml:space="preserve"> </w:t>
      </w:r>
      <w:r w:rsidR="002910C6" w:rsidRPr="00FC2EB4">
        <w:rPr>
          <w:rFonts w:eastAsia="Calibri"/>
          <w:bCs/>
          <w:sz w:val="28"/>
          <w:szCs w:val="28"/>
        </w:rPr>
        <w:t>г.</w:t>
      </w:r>
      <w:r w:rsidR="00A14E12">
        <w:rPr>
          <w:rFonts w:eastAsia="Calibri"/>
          <w:bCs/>
          <w:sz w:val="28"/>
          <w:szCs w:val="28"/>
        </w:rPr>
        <w:t xml:space="preserve"> </w:t>
      </w:r>
      <w:r w:rsidR="002910C6" w:rsidRPr="00FC2EB4">
        <w:rPr>
          <w:rFonts w:eastAsia="Calibri"/>
          <w:bCs/>
          <w:sz w:val="28"/>
          <w:szCs w:val="28"/>
        </w:rPr>
        <w:t>Тимашевск,</w:t>
      </w:r>
      <w:r w:rsidR="00FC2EB4">
        <w:rPr>
          <w:rFonts w:eastAsia="Calibri"/>
          <w:bCs/>
          <w:sz w:val="28"/>
          <w:szCs w:val="28"/>
        </w:rPr>
        <w:t xml:space="preserve"> </w:t>
      </w:r>
      <w:r w:rsidR="002910C6" w:rsidRPr="00FC2EB4">
        <w:rPr>
          <w:rFonts w:eastAsia="Calibri"/>
          <w:bCs/>
          <w:sz w:val="28"/>
          <w:szCs w:val="28"/>
        </w:rPr>
        <w:t xml:space="preserve">ул. Пионерская, </w:t>
      </w:r>
      <w:r w:rsidR="00DE3F81" w:rsidRPr="00FC2EB4">
        <w:rPr>
          <w:rFonts w:eastAsia="Calibri"/>
          <w:bCs/>
          <w:sz w:val="28"/>
          <w:szCs w:val="28"/>
        </w:rPr>
        <w:t xml:space="preserve">д. </w:t>
      </w:r>
      <w:r w:rsidR="002910C6" w:rsidRPr="00FC2EB4">
        <w:rPr>
          <w:rFonts w:eastAsia="Calibri"/>
          <w:bCs/>
          <w:sz w:val="28"/>
          <w:szCs w:val="28"/>
        </w:rPr>
        <w:t>90</w:t>
      </w:r>
      <w:r w:rsidR="00DE3F81" w:rsidRPr="00FC2EB4">
        <w:rPr>
          <w:rFonts w:eastAsia="Calibri"/>
          <w:bCs/>
          <w:sz w:val="28"/>
          <w:szCs w:val="28"/>
        </w:rPr>
        <w:t xml:space="preserve"> </w:t>
      </w:r>
      <w:r w:rsidR="002910C6" w:rsidRPr="00FC2EB4">
        <w:rPr>
          <w:rFonts w:eastAsia="Calibri"/>
          <w:bCs/>
          <w:sz w:val="28"/>
          <w:szCs w:val="28"/>
        </w:rPr>
        <w:t>А (здание МФЦ), 2 этаж, 2 кабинет</w:t>
      </w:r>
      <w:r w:rsidRPr="00FC2EB4">
        <w:rPr>
          <w:rFonts w:eastAsia="Calibri"/>
          <w:bCs/>
          <w:sz w:val="28"/>
          <w:szCs w:val="28"/>
        </w:rPr>
        <w:t>.</w:t>
      </w:r>
    </w:p>
    <w:p w:rsidR="007844E3" w:rsidRPr="00FC2EB4" w:rsidRDefault="007844E3" w:rsidP="003924FF">
      <w:pPr>
        <w:ind w:firstLine="708"/>
        <w:jc w:val="both"/>
        <w:rPr>
          <w:color w:val="000000"/>
          <w:sz w:val="28"/>
          <w:szCs w:val="28"/>
        </w:rPr>
      </w:pPr>
    </w:p>
    <w:p w:rsidR="007844E3" w:rsidRPr="00FC2EB4" w:rsidRDefault="001A177E" w:rsidP="007844E3">
      <w:pPr>
        <w:ind w:firstLine="708"/>
        <w:jc w:val="both"/>
        <w:rPr>
          <w:color w:val="000000"/>
          <w:sz w:val="28"/>
          <w:szCs w:val="28"/>
        </w:rPr>
      </w:pPr>
      <w:r w:rsidRPr="00FC2EB4">
        <w:rPr>
          <w:color w:val="000000"/>
          <w:sz w:val="28"/>
          <w:szCs w:val="28"/>
        </w:rPr>
        <w:t>Проект и информационные материалы к нему, а также информация</w:t>
      </w:r>
      <w:r w:rsidR="00D63B61" w:rsidRPr="00FC2EB4">
        <w:rPr>
          <w:color w:val="000000"/>
          <w:sz w:val="28"/>
          <w:szCs w:val="28"/>
        </w:rPr>
        <w:t xml:space="preserve"> </w:t>
      </w:r>
      <w:r w:rsidRPr="00FC2EB4">
        <w:rPr>
          <w:color w:val="000000"/>
          <w:sz w:val="28"/>
          <w:szCs w:val="28"/>
        </w:rPr>
        <w:t xml:space="preserve">о </w:t>
      </w:r>
      <w:proofErr w:type="gramStart"/>
      <w:r w:rsidRPr="00FC2EB4">
        <w:rPr>
          <w:color w:val="000000"/>
          <w:sz w:val="28"/>
          <w:szCs w:val="28"/>
        </w:rPr>
        <w:t xml:space="preserve">дате, </w:t>
      </w:r>
      <w:r w:rsidR="00D63B61" w:rsidRPr="00FC2EB4">
        <w:rPr>
          <w:color w:val="000000"/>
          <w:sz w:val="28"/>
          <w:szCs w:val="28"/>
        </w:rPr>
        <w:t xml:space="preserve">  </w:t>
      </w:r>
      <w:proofErr w:type="gramEnd"/>
      <w:r w:rsidR="00D63B61" w:rsidRPr="00FC2EB4">
        <w:rPr>
          <w:color w:val="000000"/>
          <w:sz w:val="28"/>
          <w:szCs w:val="28"/>
        </w:rPr>
        <w:t xml:space="preserve">            </w:t>
      </w:r>
      <w:r w:rsidRPr="00FC2EB4">
        <w:rPr>
          <w:color w:val="000000"/>
          <w:sz w:val="28"/>
          <w:szCs w:val="28"/>
        </w:rPr>
        <w:t>времени и месте проведения публичных слушаний будут размещены:</w:t>
      </w:r>
    </w:p>
    <w:p w:rsidR="007844E3" w:rsidRPr="00FC2EB4" w:rsidRDefault="001A177E" w:rsidP="007844E3">
      <w:pPr>
        <w:ind w:firstLine="709"/>
        <w:jc w:val="both"/>
        <w:rPr>
          <w:color w:val="000000"/>
          <w:sz w:val="28"/>
          <w:szCs w:val="28"/>
        </w:rPr>
      </w:pPr>
      <w:r w:rsidRPr="00FC2EB4">
        <w:rPr>
          <w:color w:val="000000"/>
          <w:sz w:val="28"/>
          <w:szCs w:val="28"/>
        </w:rPr>
        <w:t xml:space="preserve">на официальном сайте муниципального образования Тимашевский район </w:t>
      </w:r>
      <w:hyperlink r:id="rId6" w:history="1">
        <w:r w:rsidR="007127EF" w:rsidRPr="00FC2EB4">
          <w:rPr>
            <w:rStyle w:val="a4"/>
            <w:sz w:val="28"/>
            <w:szCs w:val="28"/>
          </w:rPr>
          <w:t>http://тимрегион.рф/</w:t>
        </w:r>
      </w:hyperlink>
      <w:r w:rsidR="007127EF" w:rsidRPr="00FC2EB4">
        <w:rPr>
          <w:sz w:val="28"/>
          <w:szCs w:val="28"/>
        </w:rPr>
        <w:t xml:space="preserve"> </w:t>
      </w:r>
      <w:r w:rsidR="008766CD" w:rsidRPr="00FC2EB4">
        <w:rPr>
          <w:sz w:val="28"/>
          <w:szCs w:val="28"/>
        </w:rPr>
        <w:t xml:space="preserve">в </w:t>
      </w:r>
      <w:r w:rsidR="00E72C9E" w:rsidRPr="00FC2EB4">
        <w:rPr>
          <w:sz w:val="28"/>
          <w:szCs w:val="28"/>
        </w:rPr>
        <w:t>раздел</w:t>
      </w:r>
      <w:r w:rsidR="008766CD" w:rsidRPr="00FC2EB4">
        <w:rPr>
          <w:sz w:val="28"/>
          <w:szCs w:val="28"/>
        </w:rPr>
        <w:t>е</w:t>
      </w:r>
      <w:r w:rsidR="00E72C9E" w:rsidRPr="00FC2EB4">
        <w:rPr>
          <w:sz w:val="28"/>
          <w:szCs w:val="28"/>
        </w:rPr>
        <w:t xml:space="preserve"> «Публичные слушания. Общественные </w:t>
      </w:r>
      <w:r w:rsidR="00FC2EB4" w:rsidRPr="00FC2EB4">
        <w:rPr>
          <w:sz w:val="28"/>
          <w:szCs w:val="28"/>
        </w:rPr>
        <w:t>обсуждения проектов</w:t>
      </w:r>
      <w:r w:rsidR="00E72C9E" w:rsidRPr="00FC2EB4">
        <w:rPr>
          <w:sz w:val="28"/>
          <w:szCs w:val="28"/>
        </w:rPr>
        <w:t xml:space="preserve"> правовых актов»</w:t>
      </w:r>
      <w:r w:rsidRPr="00FC2EB4">
        <w:rPr>
          <w:color w:val="000000"/>
          <w:sz w:val="28"/>
          <w:szCs w:val="28"/>
        </w:rPr>
        <w:t>;</w:t>
      </w:r>
    </w:p>
    <w:p w:rsidR="001A177E" w:rsidRPr="003014CA" w:rsidRDefault="001A177E" w:rsidP="00E73447">
      <w:pPr>
        <w:ind w:firstLine="709"/>
        <w:jc w:val="both"/>
        <w:rPr>
          <w:color w:val="000000"/>
          <w:sz w:val="28"/>
          <w:szCs w:val="28"/>
        </w:rPr>
      </w:pPr>
      <w:r w:rsidRPr="00FC2EB4">
        <w:rPr>
          <w:color w:val="000000"/>
          <w:sz w:val="28"/>
          <w:szCs w:val="28"/>
        </w:rPr>
        <w:t>на официальном</w:t>
      </w:r>
      <w:r w:rsidR="00F0232A" w:rsidRPr="00FC2EB4">
        <w:rPr>
          <w:color w:val="000000"/>
          <w:sz w:val="28"/>
          <w:szCs w:val="28"/>
        </w:rPr>
        <w:t xml:space="preserve"> </w:t>
      </w:r>
      <w:r w:rsidR="001A36E6" w:rsidRPr="00FC2EB4">
        <w:rPr>
          <w:color w:val="000000"/>
          <w:sz w:val="28"/>
          <w:szCs w:val="28"/>
        </w:rPr>
        <w:t xml:space="preserve">сайте администрации </w:t>
      </w:r>
      <w:r w:rsidR="00A14E12">
        <w:rPr>
          <w:color w:val="000000"/>
          <w:sz w:val="28"/>
          <w:szCs w:val="28"/>
        </w:rPr>
        <w:t>Медведовского</w:t>
      </w:r>
      <w:r w:rsidR="00754A3A" w:rsidRPr="00FC2EB4">
        <w:rPr>
          <w:color w:val="000000"/>
          <w:sz w:val="28"/>
          <w:szCs w:val="28"/>
        </w:rPr>
        <w:t xml:space="preserve"> сельского поселения</w:t>
      </w:r>
      <w:r w:rsidR="00A14E12">
        <w:rPr>
          <w:color w:val="000000"/>
          <w:sz w:val="28"/>
          <w:szCs w:val="28"/>
        </w:rPr>
        <w:t xml:space="preserve"> </w:t>
      </w:r>
      <w:r w:rsidRPr="00FC2EB4">
        <w:rPr>
          <w:color w:val="000000"/>
          <w:sz w:val="28"/>
          <w:szCs w:val="28"/>
        </w:rPr>
        <w:t>Тимашевского района</w:t>
      </w:r>
      <w:r w:rsidR="00F0232A" w:rsidRPr="00FC2EB4">
        <w:rPr>
          <w:color w:val="000000"/>
          <w:sz w:val="28"/>
          <w:szCs w:val="28"/>
        </w:rPr>
        <w:t xml:space="preserve"> </w:t>
      </w:r>
      <w:hyperlink r:id="rId7" w:history="1">
        <w:r w:rsidR="003014CA" w:rsidRPr="0019362E">
          <w:rPr>
            <w:rStyle w:val="a4"/>
            <w:sz w:val="28"/>
            <w:szCs w:val="28"/>
          </w:rPr>
          <w:t>http://admmedved.ru/</w:t>
        </w:r>
      </w:hyperlink>
      <w:r w:rsidR="003014CA">
        <w:rPr>
          <w:sz w:val="28"/>
          <w:szCs w:val="28"/>
        </w:rPr>
        <w:t xml:space="preserve"> </w:t>
      </w:r>
      <w:r w:rsidR="003014CA" w:rsidRPr="003014CA">
        <w:rPr>
          <w:sz w:val="28"/>
          <w:szCs w:val="28"/>
        </w:rPr>
        <w:t>раздел «Отдел имущественных и</w:t>
      </w:r>
      <w:r w:rsidR="00A14E12">
        <w:rPr>
          <w:sz w:val="28"/>
          <w:szCs w:val="28"/>
        </w:rPr>
        <w:t xml:space="preserve"> </w:t>
      </w:r>
      <w:r w:rsidR="003014CA" w:rsidRPr="003014CA">
        <w:rPr>
          <w:sz w:val="28"/>
          <w:szCs w:val="28"/>
        </w:rPr>
        <w:t>земельных отношений»</w:t>
      </w:r>
      <w:r w:rsidR="00E73447" w:rsidRPr="003014CA">
        <w:rPr>
          <w:sz w:val="28"/>
          <w:szCs w:val="28"/>
        </w:rPr>
        <w:t>.</w:t>
      </w:r>
    </w:p>
    <w:p w:rsidR="003A7D53" w:rsidRDefault="00536900"/>
    <w:sectPr w:rsidR="003A7D53" w:rsidSect="00D63B61">
      <w:headerReference w:type="default" r:id="rId8"/>
      <w:pgSz w:w="11906" w:h="16838"/>
      <w:pgMar w:top="1134" w:right="567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900" w:rsidRDefault="00536900" w:rsidP="00A97C24">
      <w:r>
        <w:separator/>
      </w:r>
    </w:p>
  </w:endnote>
  <w:endnote w:type="continuationSeparator" w:id="0">
    <w:p w:rsidR="00536900" w:rsidRDefault="00536900" w:rsidP="00A9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900" w:rsidRDefault="00536900" w:rsidP="00A97C24">
      <w:r>
        <w:separator/>
      </w:r>
    </w:p>
  </w:footnote>
  <w:footnote w:type="continuationSeparator" w:id="0">
    <w:p w:rsidR="00536900" w:rsidRDefault="00536900" w:rsidP="00A97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172965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E73447" w:rsidRPr="00E73447" w:rsidRDefault="00E73447">
        <w:pPr>
          <w:pStyle w:val="a7"/>
          <w:jc w:val="center"/>
          <w:rPr>
            <w:sz w:val="28"/>
            <w:szCs w:val="28"/>
          </w:rPr>
        </w:pPr>
        <w:r w:rsidRPr="00E73447">
          <w:rPr>
            <w:sz w:val="28"/>
            <w:szCs w:val="28"/>
          </w:rPr>
          <w:t>2</w:t>
        </w:r>
      </w:p>
    </w:sdtContent>
  </w:sdt>
  <w:p w:rsidR="001731C0" w:rsidRDefault="001731C0" w:rsidP="001731C0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77E"/>
    <w:rsid w:val="000146C8"/>
    <w:rsid w:val="0009067C"/>
    <w:rsid w:val="000B1C83"/>
    <w:rsid w:val="000F4BC8"/>
    <w:rsid w:val="00102230"/>
    <w:rsid w:val="0010561B"/>
    <w:rsid w:val="00116446"/>
    <w:rsid w:val="00136F34"/>
    <w:rsid w:val="001638A4"/>
    <w:rsid w:val="001731C0"/>
    <w:rsid w:val="001A177E"/>
    <w:rsid w:val="001A36E6"/>
    <w:rsid w:val="001A66B8"/>
    <w:rsid w:val="002131AF"/>
    <w:rsid w:val="00214FFC"/>
    <w:rsid w:val="0024477D"/>
    <w:rsid w:val="002910C6"/>
    <w:rsid w:val="00295102"/>
    <w:rsid w:val="002D0349"/>
    <w:rsid w:val="002F2F3D"/>
    <w:rsid w:val="003014CA"/>
    <w:rsid w:val="0032658E"/>
    <w:rsid w:val="003564E2"/>
    <w:rsid w:val="00360DE6"/>
    <w:rsid w:val="003924FF"/>
    <w:rsid w:val="003A6599"/>
    <w:rsid w:val="003C78B6"/>
    <w:rsid w:val="00457988"/>
    <w:rsid w:val="004E029B"/>
    <w:rsid w:val="004F31A1"/>
    <w:rsid w:val="00532B68"/>
    <w:rsid w:val="00534051"/>
    <w:rsid w:val="00536469"/>
    <w:rsid w:val="00536900"/>
    <w:rsid w:val="005401E6"/>
    <w:rsid w:val="00556798"/>
    <w:rsid w:val="00566705"/>
    <w:rsid w:val="00594CE4"/>
    <w:rsid w:val="005C57B2"/>
    <w:rsid w:val="005E77BE"/>
    <w:rsid w:val="00601DC9"/>
    <w:rsid w:val="006431E2"/>
    <w:rsid w:val="006457D0"/>
    <w:rsid w:val="0065133D"/>
    <w:rsid w:val="006A5148"/>
    <w:rsid w:val="006A5502"/>
    <w:rsid w:val="006A7BF5"/>
    <w:rsid w:val="006E6876"/>
    <w:rsid w:val="007127EF"/>
    <w:rsid w:val="00722A63"/>
    <w:rsid w:val="00745A14"/>
    <w:rsid w:val="00745EA9"/>
    <w:rsid w:val="00754A3A"/>
    <w:rsid w:val="00755227"/>
    <w:rsid w:val="007844E3"/>
    <w:rsid w:val="00793787"/>
    <w:rsid w:val="007D4D31"/>
    <w:rsid w:val="007E386B"/>
    <w:rsid w:val="007F2E29"/>
    <w:rsid w:val="007F6488"/>
    <w:rsid w:val="00856AD9"/>
    <w:rsid w:val="008650A9"/>
    <w:rsid w:val="00872B0D"/>
    <w:rsid w:val="008766CD"/>
    <w:rsid w:val="009107DE"/>
    <w:rsid w:val="0096601F"/>
    <w:rsid w:val="00966557"/>
    <w:rsid w:val="0097377F"/>
    <w:rsid w:val="009D2EDE"/>
    <w:rsid w:val="009E63D4"/>
    <w:rsid w:val="00A14E12"/>
    <w:rsid w:val="00A22151"/>
    <w:rsid w:val="00A4257D"/>
    <w:rsid w:val="00A43802"/>
    <w:rsid w:val="00A7433A"/>
    <w:rsid w:val="00A97C24"/>
    <w:rsid w:val="00AC295F"/>
    <w:rsid w:val="00AC78CD"/>
    <w:rsid w:val="00AF6F7C"/>
    <w:rsid w:val="00B1157F"/>
    <w:rsid w:val="00B37763"/>
    <w:rsid w:val="00B629D6"/>
    <w:rsid w:val="00BC7EA6"/>
    <w:rsid w:val="00C72741"/>
    <w:rsid w:val="00C77E24"/>
    <w:rsid w:val="00CD6536"/>
    <w:rsid w:val="00CF2F63"/>
    <w:rsid w:val="00CF723A"/>
    <w:rsid w:val="00D225F7"/>
    <w:rsid w:val="00D2410B"/>
    <w:rsid w:val="00D2467E"/>
    <w:rsid w:val="00D412E4"/>
    <w:rsid w:val="00D616AE"/>
    <w:rsid w:val="00D6183B"/>
    <w:rsid w:val="00D63B61"/>
    <w:rsid w:val="00D7095E"/>
    <w:rsid w:val="00D94874"/>
    <w:rsid w:val="00DB1A27"/>
    <w:rsid w:val="00DB33F0"/>
    <w:rsid w:val="00DC04B8"/>
    <w:rsid w:val="00DE3F81"/>
    <w:rsid w:val="00DF0973"/>
    <w:rsid w:val="00E72C9E"/>
    <w:rsid w:val="00E73447"/>
    <w:rsid w:val="00EC6F9C"/>
    <w:rsid w:val="00ED6BA1"/>
    <w:rsid w:val="00EE1231"/>
    <w:rsid w:val="00EF65CB"/>
    <w:rsid w:val="00F0232A"/>
    <w:rsid w:val="00F03073"/>
    <w:rsid w:val="00FA7B01"/>
    <w:rsid w:val="00FC2EB4"/>
    <w:rsid w:val="00FD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8531B-9452-49A7-9D9C-BC9C9FF3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77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95E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nhideWhenUsed/>
    <w:rsid w:val="001A177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38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380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97C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97C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97C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97C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dmmedve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&#1090;&#1080;&#1084;&#1088;&#1077;&#1075;&#1080;&#1086;&#1085;.&#1088;&#1092;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23</cp:revision>
  <cp:lastPrinted>2023-02-20T11:11:00Z</cp:lastPrinted>
  <dcterms:created xsi:type="dcterms:W3CDTF">2021-07-01T11:56:00Z</dcterms:created>
  <dcterms:modified xsi:type="dcterms:W3CDTF">2023-02-20T11:11:00Z</dcterms:modified>
</cp:coreProperties>
</file>