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FD057F" w:rsidP="00261EB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Стоп-бумага</w:t>
      </w:r>
      <w:r w:rsidR="00913794">
        <w:rPr>
          <w:rFonts w:ascii="Times New Roman" w:eastAsia="Calibri" w:hAnsi="Times New Roman" w:cs="Times New Roman"/>
          <w:b/>
          <w:sz w:val="28"/>
          <w:szCs w:val="28"/>
        </w:rPr>
        <w:t xml:space="preserve">: электронный документооборот в </w:t>
      </w:r>
      <w:proofErr w:type="spellStart"/>
      <w:r w:rsidR="00913794">
        <w:rPr>
          <w:rFonts w:ascii="Times New Roman" w:eastAsia="Calibri" w:hAnsi="Times New Roman" w:cs="Times New Roman"/>
          <w:b/>
          <w:sz w:val="28"/>
          <w:szCs w:val="28"/>
        </w:rPr>
        <w:t>Роскадастре</w:t>
      </w:r>
      <w:proofErr w:type="spellEnd"/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881A18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Начиная с 2023 года органы власти смогут получать сведения из Единого государственного реестра недвижимости (ЕГРН) только в электронном виде.</w:t>
      </w:r>
    </w:p>
    <w:p w:rsidR="005E110E" w:rsidRDefault="00881A18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 1 января 2023 года вступают в силу </w:t>
      </w:r>
      <w:hyperlink r:id="rId8" w:history="1">
        <w:r w:rsidRPr="00881A18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изменения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закон «О государственной регистрации недвижимости» №</w:t>
      </w:r>
      <w:r w:rsidR="00D42553">
        <w:rPr>
          <w:rFonts w:ascii="Times New Roman" w:eastAsia="Calibri" w:hAnsi="Times New Roman" w:cs="Times New Roman"/>
          <w:bCs/>
          <w:sz w:val="28"/>
          <w:szCs w:val="28"/>
        </w:rPr>
        <w:t> </w:t>
      </w:r>
      <w:hyperlink r:id="rId9" w:history="1">
        <w:r w:rsidRPr="00881A18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218-ФЗ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>. По новым правилам органы государственной власти и органы местного самоуправления, страховые и кредитные организации должны будут запрашивать и получать сведения из ЕГРН только в электронной форме.</w:t>
      </w:r>
    </w:p>
    <w:p w:rsidR="003730E0" w:rsidRDefault="003730E0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Запрос о предоставлении сведений, содержащихся в ЕРГН, должен быть представлен по </w:t>
      </w:r>
      <w:r w:rsidR="00D42553">
        <w:rPr>
          <w:rFonts w:ascii="Times New Roman" w:eastAsia="Calibri" w:hAnsi="Times New Roman" w:cs="Times New Roman"/>
          <w:bCs/>
          <w:sz w:val="28"/>
          <w:szCs w:val="28"/>
        </w:rPr>
        <w:t>форме, установленной приказом Росреестра № </w:t>
      </w:r>
      <w:hyperlink r:id="rId10" w:history="1">
        <w:r w:rsidR="00D42553" w:rsidRPr="00D42553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П/0149</w:t>
        </w:r>
      </w:hyperlink>
      <w:r w:rsidR="00FD671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D42553">
        <w:rPr>
          <w:rFonts w:ascii="Times New Roman" w:eastAsia="Calibri" w:hAnsi="Times New Roman" w:cs="Times New Roman"/>
          <w:bCs/>
          <w:sz w:val="28"/>
          <w:szCs w:val="28"/>
        </w:rPr>
        <w:t>от 8 апреля 2021 года.</w:t>
      </w:r>
    </w:p>
    <w:p w:rsidR="00667797" w:rsidRDefault="00667797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7797">
        <w:rPr>
          <w:rFonts w:ascii="Times New Roman" w:eastAsia="Calibri" w:hAnsi="Times New Roman" w:cs="Times New Roman"/>
          <w:bCs/>
          <w:i/>
          <w:sz w:val="28"/>
          <w:szCs w:val="28"/>
        </w:rPr>
        <w:t>«Теперь взаимодействие с органами власти станет быстрее, что несомненно положительно скажется на скорости оказания государственных услуг.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Однако, е</w:t>
      </w:r>
      <w:r w:rsidRPr="0066779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сли </w:t>
      </w:r>
      <w:r w:rsidRPr="006677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запрос сведений из ЕГРН сделан с нарушением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установленного порядка, он </w:t>
      </w:r>
      <w:r w:rsidRPr="0066779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не будет рассмотрен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Поэтому важно соблюдать </w:t>
      </w:r>
      <w:r w:rsidR="00136410">
        <w:rPr>
          <w:rFonts w:ascii="Times New Roman" w:eastAsia="Calibri" w:hAnsi="Times New Roman" w:cs="Times New Roman"/>
          <w:bCs/>
          <w:i/>
          <w:sz w:val="28"/>
          <w:szCs w:val="28"/>
        </w:rPr>
        <w:t>установленные законом нормы»</w:t>
      </w:r>
      <w:r w:rsidR="00136410" w:rsidRPr="00136410">
        <w:rPr>
          <w:rFonts w:ascii="Times New Roman" w:eastAsia="Calibri" w:hAnsi="Times New Roman" w:cs="Times New Roman"/>
          <w:bCs/>
          <w:sz w:val="28"/>
          <w:szCs w:val="28"/>
        </w:rPr>
        <w:t>, -</w:t>
      </w:r>
      <w:r w:rsidR="00136410">
        <w:rPr>
          <w:rFonts w:ascii="Times New Roman" w:eastAsia="Calibri" w:hAnsi="Times New Roman" w:cs="Times New Roman"/>
          <w:bCs/>
          <w:sz w:val="28"/>
          <w:szCs w:val="28"/>
        </w:rPr>
        <w:t xml:space="preserve"> отмечает </w:t>
      </w:r>
      <w:r w:rsidR="001364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заместитель директора </w:t>
      </w:r>
      <w:r w:rsidR="00913794" w:rsidRPr="00913794">
        <w:rPr>
          <w:rFonts w:ascii="Times New Roman" w:eastAsia="Calibri" w:hAnsi="Times New Roman" w:cs="Times New Roman"/>
          <w:b/>
          <w:bCs/>
          <w:sz w:val="28"/>
          <w:szCs w:val="28"/>
        </w:rPr>
        <w:t>филиала П</w:t>
      </w:r>
      <w:r w:rsidR="003B7A8F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913794" w:rsidRPr="009137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 «Роскадастр» по Краснодарскому краю </w:t>
      </w:r>
      <w:r w:rsidR="00136410">
        <w:rPr>
          <w:rFonts w:ascii="Times New Roman" w:eastAsia="Calibri" w:hAnsi="Times New Roman" w:cs="Times New Roman"/>
          <w:b/>
          <w:bCs/>
          <w:sz w:val="28"/>
          <w:szCs w:val="28"/>
        </w:rPr>
        <w:t>Светлана Галацан.</w:t>
      </w:r>
    </w:p>
    <w:p w:rsidR="00136410" w:rsidRDefault="00477918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Направлять запросы сведений из ЕГРН в электронной форме можно прямо в </w:t>
      </w:r>
      <w:hyperlink r:id="rId11" w:history="1">
        <w:r w:rsidRPr="00973C74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личном кабинете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</w:t>
      </w:r>
      <w:hyperlink r:id="rId12" w:history="1">
        <w:r w:rsidRPr="00973C74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сайте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Росреестра </w:t>
      </w:r>
      <w:r w:rsidR="00973C74">
        <w:rPr>
          <w:rFonts w:ascii="Times New Roman" w:eastAsia="Calibri" w:hAnsi="Times New Roman" w:cs="Times New Roman"/>
          <w:bCs/>
          <w:sz w:val="28"/>
          <w:szCs w:val="28"/>
        </w:rPr>
        <w:t xml:space="preserve">rosreestr.gov.ru. Услуга доступна как для физических </w:t>
      </w:r>
      <w:r w:rsidR="009C2DE4">
        <w:rPr>
          <w:rFonts w:ascii="Times New Roman" w:eastAsia="Calibri" w:hAnsi="Times New Roman" w:cs="Times New Roman"/>
          <w:bCs/>
          <w:sz w:val="28"/>
          <w:szCs w:val="28"/>
        </w:rPr>
        <w:t xml:space="preserve">и юридических </w:t>
      </w:r>
      <w:r w:rsidR="00973C74">
        <w:rPr>
          <w:rFonts w:ascii="Times New Roman" w:eastAsia="Calibri" w:hAnsi="Times New Roman" w:cs="Times New Roman"/>
          <w:bCs/>
          <w:sz w:val="28"/>
          <w:szCs w:val="28"/>
        </w:rPr>
        <w:t>лиц, так и для органов государственной власти и местного самоуправления.</w:t>
      </w:r>
      <w:r w:rsidR="00096EF0">
        <w:rPr>
          <w:rFonts w:ascii="Times New Roman" w:eastAsia="Calibri" w:hAnsi="Times New Roman" w:cs="Times New Roman"/>
          <w:bCs/>
          <w:sz w:val="28"/>
          <w:szCs w:val="28"/>
        </w:rPr>
        <w:t xml:space="preserve"> Для входа в личный кабинет необходима авторизация через </w:t>
      </w:r>
      <w:r w:rsidR="00096EF0" w:rsidRPr="00096EF0">
        <w:rPr>
          <w:rFonts w:ascii="Times New Roman" w:eastAsia="Calibri" w:hAnsi="Times New Roman" w:cs="Times New Roman"/>
          <w:bCs/>
          <w:sz w:val="28"/>
          <w:szCs w:val="28"/>
        </w:rPr>
        <w:t>Единый портал государственных услуг</w:t>
      </w:r>
      <w:r w:rsidR="00096EF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A337E" w:rsidRDefault="003A337E" w:rsidP="00DA227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Заказать выписку в форме бумажного документа заявители могут в рамках </w:t>
      </w:r>
      <w:hyperlink r:id="rId13" w:history="1">
        <w:r w:rsidRPr="003A337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выездно</w:t>
        </w:r>
        <w:r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го</w:t>
        </w:r>
        <w:r w:rsidRPr="003A337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 xml:space="preserve"> обслуживани</w:t>
        </w:r>
        <w:r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я</w:t>
        </w:r>
      </w:hyperlink>
      <w:r w:rsidRPr="003A337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C5EC4">
        <w:rPr>
          <w:rFonts w:ascii="Times New Roman" w:eastAsia="Calibri" w:hAnsi="Times New Roman" w:cs="Times New Roman"/>
          <w:bCs/>
          <w:sz w:val="28"/>
          <w:szCs w:val="28"/>
        </w:rPr>
        <w:t>Роскадастра</w:t>
      </w:r>
      <w:proofErr w:type="spellEnd"/>
      <w:r w:rsidRPr="003A337E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 телефону 8(861)992-13-02 (доб. </w:t>
      </w:r>
      <w:r w:rsidRPr="003A337E">
        <w:rPr>
          <w:rFonts w:ascii="Times New Roman" w:eastAsia="Calibri" w:hAnsi="Times New Roman" w:cs="Times New Roman"/>
          <w:bCs/>
          <w:sz w:val="28"/>
          <w:szCs w:val="28"/>
        </w:rPr>
        <w:t>2060 или 2061)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3A337E">
        <w:rPr>
          <w:rFonts w:ascii="Times New Roman" w:eastAsia="Calibri" w:hAnsi="Times New Roman" w:cs="Times New Roman"/>
          <w:bCs/>
          <w:sz w:val="28"/>
          <w:szCs w:val="28"/>
        </w:rPr>
        <w:t xml:space="preserve"> либо по электронной почте </w:t>
      </w:r>
      <w:hyperlink r:id="rId14" w:history="1">
        <w:r w:rsidRPr="003A337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AC5EC4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AC5EC4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филиала П</w:t>
      </w:r>
      <w:r w:rsidR="003B7A8F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</w:t>
      </w:r>
      <w:bookmarkStart w:id="0" w:name="_GoBack"/>
      <w:bookmarkEnd w:id="0"/>
      <w:r w:rsidRPr="00AC5EC4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К «Роскадастр»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796000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00" w:rsidRDefault="00796000">
      <w:pPr>
        <w:spacing w:after="0" w:line="240" w:lineRule="auto"/>
      </w:pPr>
      <w:r>
        <w:separator/>
      </w:r>
    </w:p>
  </w:endnote>
  <w:endnote w:type="continuationSeparator" w:id="0">
    <w:p w:rsidR="00796000" w:rsidRDefault="0079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00" w:rsidRDefault="00796000">
      <w:pPr>
        <w:spacing w:after="0" w:line="240" w:lineRule="auto"/>
      </w:pPr>
      <w:r>
        <w:separator/>
      </w:r>
    </w:p>
  </w:footnote>
  <w:footnote w:type="continuationSeparator" w:id="0">
    <w:p w:rsidR="00796000" w:rsidRDefault="00796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80238"/>
    <w:rsid w:val="00096EF0"/>
    <w:rsid w:val="000A3BEE"/>
    <w:rsid w:val="000B3C35"/>
    <w:rsid w:val="00105E04"/>
    <w:rsid w:val="00115F99"/>
    <w:rsid w:val="00136410"/>
    <w:rsid w:val="00143E3B"/>
    <w:rsid w:val="0023144D"/>
    <w:rsid w:val="00261EB1"/>
    <w:rsid w:val="00296584"/>
    <w:rsid w:val="002A7703"/>
    <w:rsid w:val="002D3275"/>
    <w:rsid w:val="00330EEB"/>
    <w:rsid w:val="003730E0"/>
    <w:rsid w:val="0037475B"/>
    <w:rsid w:val="003A337E"/>
    <w:rsid w:val="003B7A8F"/>
    <w:rsid w:val="003C5B20"/>
    <w:rsid w:val="0041190C"/>
    <w:rsid w:val="004144ED"/>
    <w:rsid w:val="00444E74"/>
    <w:rsid w:val="00477694"/>
    <w:rsid w:val="00477918"/>
    <w:rsid w:val="00515CD5"/>
    <w:rsid w:val="0058459D"/>
    <w:rsid w:val="00584D0E"/>
    <w:rsid w:val="005B1726"/>
    <w:rsid w:val="005C05E5"/>
    <w:rsid w:val="005E110E"/>
    <w:rsid w:val="005E3000"/>
    <w:rsid w:val="005F112A"/>
    <w:rsid w:val="00603114"/>
    <w:rsid w:val="00667797"/>
    <w:rsid w:val="006744D8"/>
    <w:rsid w:val="00743E3C"/>
    <w:rsid w:val="0077466C"/>
    <w:rsid w:val="00796000"/>
    <w:rsid w:val="007965DE"/>
    <w:rsid w:val="007A2A78"/>
    <w:rsid w:val="007E10FF"/>
    <w:rsid w:val="00800763"/>
    <w:rsid w:val="008421FF"/>
    <w:rsid w:val="008515C6"/>
    <w:rsid w:val="00863696"/>
    <w:rsid w:val="00881A18"/>
    <w:rsid w:val="00890A71"/>
    <w:rsid w:val="008B10AB"/>
    <w:rsid w:val="008D7164"/>
    <w:rsid w:val="008D7A24"/>
    <w:rsid w:val="00912C45"/>
    <w:rsid w:val="00913794"/>
    <w:rsid w:val="00973C74"/>
    <w:rsid w:val="009C2DE4"/>
    <w:rsid w:val="009C53B6"/>
    <w:rsid w:val="009E1D67"/>
    <w:rsid w:val="00A32927"/>
    <w:rsid w:val="00A64E18"/>
    <w:rsid w:val="00A67D68"/>
    <w:rsid w:val="00AA26AF"/>
    <w:rsid w:val="00AB6803"/>
    <w:rsid w:val="00AC5EC4"/>
    <w:rsid w:val="00B17273"/>
    <w:rsid w:val="00B603FF"/>
    <w:rsid w:val="00BA0773"/>
    <w:rsid w:val="00BB51B9"/>
    <w:rsid w:val="00C103E0"/>
    <w:rsid w:val="00C72AA1"/>
    <w:rsid w:val="00C955A9"/>
    <w:rsid w:val="00CD7070"/>
    <w:rsid w:val="00CF6E08"/>
    <w:rsid w:val="00D42553"/>
    <w:rsid w:val="00D75255"/>
    <w:rsid w:val="00DA227D"/>
    <w:rsid w:val="00DC2396"/>
    <w:rsid w:val="00E00A4E"/>
    <w:rsid w:val="00EA5909"/>
    <w:rsid w:val="00ED5131"/>
    <w:rsid w:val="00EF13F5"/>
    <w:rsid w:val="00F11092"/>
    <w:rsid w:val="00F52DC0"/>
    <w:rsid w:val="00F90A83"/>
    <w:rsid w:val="00FB010B"/>
    <w:rsid w:val="00FD057F"/>
    <w:rsid w:val="00F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4F2F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1A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6779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3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341/" TargetMode="External"/><Relationship Id="rId13" Type="http://schemas.openxmlformats.org/officeDocument/2006/relationships/hyperlink" Target="https://kadastr.ru/services/vyezdnoe-obsluzhivani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press23@23.kadast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.rosreestr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www.consultant.ru/document/cons_doc_LAW_383887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82661/" TargetMode="External"/><Relationship Id="rId14" Type="http://schemas.openxmlformats.org/officeDocument/2006/relationships/hyperlink" Target="mailto:uslugi-pay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33392-F4FD-4C17-B594-D4D9385B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63</cp:revision>
  <dcterms:created xsi:type="dcterms:W3CDTF">2022-06-09T12:18:00Z</dcterms:created>
  <dcterms:modified xsi:type="dcterms:W3CDTF">2023-01-12T13:34:00Z</dcterms:modified>
</cp:coreProperties>
</file>