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49" w:rsidRDefault="009149B1" w:rsidP="00725F1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Защитить свои права поможет установление сервитута</w:t>
      </w:r>
    </w:p>
    <w:p w:rsidR="00DF3A20" w:rsidRPr="0077466C" w:rsidRDefault="00DF3A20" w:rsidP="009149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1B49" w:rsidRDefault="00B513B4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Нередко при проведе</w:t>
      </w:r>
      <w:r w:rsidR="00B7371B">
        <w:rPr>
          <w:rFonts w:ascii="Times New Roman" w:eastAsia="Calibri" w:hAnsi="Times New Roman" w:cs="Times New Roman"/>
          <w:b/>
          <w:sz w:val="28"/>
          <w:szCs w:val="28"/>
        </w:rPr>
        <w:t>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коммуникаций необходимо </w:t>
      </w:r>
      <w:r w:rsidRPr="00B513B4">
        <w:rPr>
          <w:rFonts w:ascii="Times New Roman" w:eastAsia="Calibri" w:hAnsi="Times New Roman" w:cs="Times New Roman"/>
          <w:b/>
          <w:sz w:val="28"/>
          <w:szCs w:val="28"/>
        </w:rPr>
        <w:t xml:space="preserve">затронуть соседний земельный участок. В иных случаях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муниципальные службы </w:t>
      </w:r>
      <w:r w:rsidRPr="00B513B4">
        <w:rPr>
          <w:rFonts w:ascii="Times New Roman" w:eastAsia="Calibri" w:hAnsi="Times New Roman" w:cs="Times New Roman"/>
          <w:b/>
          <w:sz w:val="28"/>
          <w:szCs w:val="28"/>
        </w:rPr>
        <w:t xml:space="preserve">требуют </w:t>
      </w:r>
      <w:r w:rsidR="002C2A4A">
        <w:rPr>
          <w:rFonts w:ascii="Times New Roman" w:eastAsia="Calibri" w:hAnsi="Times New Roman" w:cs="Times New Roman"/>
          <w:b/>
          <w:sz w:val="28"/>
          <w:szCs w:val="28"/>
        </w:rPr>
        <w:t>право на проведение</w:t>
      </w:r>
      <w:r w:rsidR="00B7371B">
        <w:rPr>
          <w:rFonts w:ascii="Times New Roman" w:eastAsia="Calibri" w:hAnsi="Times New Roman" w:cs="Times New Roman"/>
          <w:b/>
          <w:sz w:val="28"/>
          <w:szCs w:val="28"/>
        </w:rPr>
        <w:t xml:space="preserve"> соответствующих</w:t>
      </w:r>
      <w:r w:rsidR="00252E90" w:rsidRPr="00B513B4">
        <w:rPr>
          <w:rFonts w:ascii="Times New Roman" w:eastAsia="Calibri" w:hAnsi="Times New Roman" w:cs="Times New Roman"/>
          <w:b/>
          <w:sz w:val="28"/>
          <w:szCs w:val="28"/>
        </w:rPr>
        <w:t xml:space="preserve"> работ</w:t>
      </w:r>
      <w:r w:rsidR="00252E9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33CF" w:rsidRPr="00D033CF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r w:rsidR="00725F1D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725F1D" w:rsidRPr="00BF4D3A">
        <w:rPr>
          <w:rFonts w:ascii="Times New Roman" w:eastAsia="Calibri" w:hAnsi="Times New Roman" w:cs="Times New Roman"/>
          <w:b/>
          <w:sz w:val="28"/>
          <w:szCs w:val="28"/>
        </w:rPr>
        <w:t>илиала П</w:t>
      </w:r>
      <w:r w:rsidR="000C4F2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25F1D" w:rsidRPr="00BF4D3A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</w:t>
      </w:r>
      <w:r w:rsidR="00725F1D" w:rsidRPr="00C31DCC">
        <w:rPr>
          <w:rFonts w:ascii="Times New Roman" w:eastAsia="Calibri" w:hAnsi="Times New Roman" w:cs="Times New Roman"/>
          <w:b/>
          <w:sz w:val="28"/>
          <w:szCs w:val="28"/>
        </w:rPr>
        <w:t>по Краснодарскому краю</w:t>
      </w:r>
      <w:r w:rsidR="00725F1D" w:rsidRPr="00D033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033CF" w:rsidRPr="00D033CF">
        <w:rPr>
          <w:rFonts w:ascii="Times New Roman" w:eastAsia="Calibri" w:hAnsi="Times New Roman" w:cs="Times New Roman"/>
          <w:b/>
          <w:sz w:val="28"/>
          <w:szCs w:val="28"/>
        </w:rPr>
        <w:t xml:space="preserve">разъясняют </w:t>
      </w:r>
      <w:r w:rsidR="00D033CF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252E90">
        <w:rPr>
          <w:rFonts w:ascii="Times New Roman" w:eastAsia="Calibri" w:hAnsi="Times New Roman" w:cs="Times New Roman"/>
          <w:b/>
          <w:sz w:val="28"/>
          <w:szCs w:val="28"/>
        </w:rPr>
        <w:t xml:space="preserve">законном </w:t>
      </w:r>
      <w:r w:rsidR="00D033CF">
        <w:rPr>
          <w:rFonts w:ascii="Times New Roman" w:eastAsia="Calibri" w:hAnsi="Times New Roman" w:cs="Times New Roman"/>
          <w:b/>
          <w:sz w:val="28"/>
          <w:szCs w:val="28"/>
        </w:rPr>
        <w:t>способе получения дост</w:t>
      </w:r>
      <w:r w:rsidR="00DF3A20">
        <w:rPr>
          <w:rFonts w:ascii="Times New Roman" w:eastAsia="Calibri" w:hAnsi="Times New Roman" w:cs="Times New Roman"/>
          <w:b/>
          <w:sz w:val="28"/>
          <w:szCs w:val="28"/>
        </w:rPr>
        <w:t>упа к соседнему участку земли.</w:t>
      </w:r>
    </w:p>
    <w:p w:rsidR="00FC3557" w:rsidRDefault="00FC3557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557">
        <w:rPr>
          <w:rFonts w:ascii="Times New Roman" w:eastAsia="Calibri" w:hAnsi="Times New Roman" w:cs="Times New Roman"/>
          <w:sz w:val="28"/>
          <w:szCs w:val="28"/>
        </w:rPr>
        <w:t xml:space="preserve">Действенным </w:t>
      </w:r>
      <w:r w:rsidR="001649C8">
        <w:rPr>
          <w:rFonts w:ascii="Times New Roman" w:eastAsia="Calibri" w:hAnsi="Times New Roman" w:cs="Times New Roman"/>
          <w:sz w:val="28"/>
          <w:szCs w:val="28"/>
        </w:rPr>
        <w:t xml:space="preserve">методом </w:t>
      </w:r>
      <w:r w:rsidRPr="00FC3557">
        <w:rPr>
          <w:rFonts w:ascii="Times New Roman" w:eastAsia="Calibri" w:hAnsi="Times New Roman" w:cs="Times New Roman"/>
          <w:sz w:val="28"/>
          <w:szCs w:val="28"/>
        </w:rPr>
        <w:t>в решении поставленной задачи для владельца н</w:t>
      </w:r>
      <w:r w:rsidR="00B7371B">
        <w:rPr>
          <w:rFonts w:ascii="Times New Roman" w:eastAsia="Calibri" w:hAnsi="Times New Roman" w:cs="Times New Roman"/>
          <w:sz w:val="28"/>
          <w:szCs w:val="28"/>
        </w:rPr>
        <w:t xml:space="preserve">едвижимости является </w:t>
      </w:r>
      <w:r w:rsidR="00B7371B" w:rsidRPr="008743C1">
        <w:rPr>
          <w:rFonts w:ascii="Times New Roman" w:eastAsia="Calibri" w:hAnsi="Times New Roman" w:cs="Times New Roman"/>
          <w:b/>
          <w:sz w:val="28"/>
          <w:szCs w:val="28"/>
        </w:rPr>
        <w:t>сервитут.</w:t>
      </w:r>
      <w:r w:rsidR="00B737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561">
        <w:rPr>
          <w:rFonts w:ascii="Times New Roman" w:eastAsia="Calibri" w:hAnsi="Times New Roman" w:cs="Times New Roman"/>
          <w:sz w:val="28"/>
          <w:szCs w:val="28"/>
        </w:rPr>
        <w:t>Он представляет собой право лица</w:t>
      </w:r>
      <w:r w:rsidR="000A16EA">
        <w:rPr>
          <w:rFonts w:ascii="Times New Roman" w:eastAsia="Calibri" w:hAnsi="Times New Roman" w:cs="Times New Roman"/>
          <w:sz w:val="28"/>
          <w:szCs w:val="28"/>
        </w:rPr>
        <w:t xml:space="preserve"> (лиц)</w:t>
      </w:r>
      <w:r w:rsidR="00B15561">
        <w:rPr>
          <w:rFonts w:ascii="Times New Roman" w:eastAsia="Calibri" w:hAnsi="Times New Roman" w:cs="Times New Roman"/>
          <w:sz w:val="28"/>
          <w:szCs w:val="28"/>
        </w:rPr>
        <w:t xml:space="preserve"> на неограниченное пользование чужим земельным участком. Сервитут выступает в качестве обременения земли, однако не лишает собственника участка прав на его владение, пол</w:t>
      </w:r>
      <w:r w:rsidR="00124E22">
        <w:rPr>
          <w:rFonts w:ascii="Times New Roman" w:eastAsia="Calibri" w:hAnsi="Times New Roman" w:cs="Times New Roman"/>
          <w:sz w:val="28"/>
          <w:szCs w:val="28"/>
        </w:rPr>
        <w:t>ьзование и распоряжение</w:t>
      </w:r>
      <w:r w:rsidR="00DF3A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37E4" w:rsidRDefault="00F72E9A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Установление сервитута не только защищает права собственника объекта недвижимости, но и сохраняет интересы</w:t>
      </w:r>
      <w:r w:rsidR="00BC44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0B8A">
        <w:rPr>
          <w:rFonts w:ascii="Times New Roman" w:eastAsia="Calibri" w:hAnsi="Times New Roman" w:cs="Times New Roman"/>
          <w:sz w:val="28"/>
          <w:szCs w:val="28"/>
        </w:rPr>
        <w:t xml:space="preserve">нескольких </w:t>
      </w:r>
      <w:r w:rsidR="00720B9F">
        <w:rPr>
          <w:rFonts w:ascii="Times New Roman" w:eastAsia="Calibri" w:hAnsi="Times New Roman" w:cs="Times New Roman"/>
          <w:sz w:val="28"/>
          <w:szCs w:val="28"/>
        </w:rPr>
        <w:t>сторон</w:t>
      </w:r>
      <w:r w:rsidR="001A586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2167B" w:rsidRPr="0091468F">
        <w:rPr>
          <w:rFonts w:ascii="Times New Roman" w:eastAsia="Calibri" w:hAnsi="Times New Roman" w:cs="Times New Roman"/>
          <w:sz w:val="28"/>
          <w:szCs w:val="28"/>
        </w:rPr>
        <w:t>государства,</w:t>
      </w:r>
      <w:r w:rsidR="00C2167B" w:rsidRPr="009146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167B">
        <w:rPr>
          <w:rFonts w:ascii="Times New Roman" w:eastAsia="Calibri" w:hAnsi="Times New Roman" w:cs="Times New Roman"/>
          <w:sz w:val="28"/>
          <w:szCs w:val="28"/>
        </w:rPr>
        <w:t>муниц</w:t>
      </w:r>
      <w:r w:rsidR="004F66D3">
        <w:rPr>
          <w:rFonts w:ascii="Times New Roman" w:eastAsia="Calibri" w:hAnsi="Times New Roman" w:cs="Times New Roman"/>
          <w:sz w:val="28"/>
          <w:szCs w:val="28"/>
        </w:rPr>
        <w:t xml:space="preserve">ипалитета, </w:t>
      </w:r>
      <w:r>
        <w:rPr>
          <w:rFonts w:ascii="Times New Roman" w:eastAsia="Calibri" w:hAnsi="Times New Roman" w:cs="Times New Roman"/>
          <w:sz w:val="28"/>
          <w:szCs w:val="28"/>
        </w:rPr>
        <w:t>местного населения и</w:t>
      </w:r>
      <w:r w:rsidR="00C21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167B" w:rsidRPr="0091468F">
        <w:rPr>
          <w:rFonts w:ascii="Times New Roman" w:eastAsia="Calibri" w:hAnsi="Times New Roman" w:cs="Times New Roman"/>
          <w:sz w:val="28"/>
          <w:szCs w:val="28"/>
        </w:rPr>
        <w:t>конкретных лиц.</w:t>
      </w:r>
      <w:r w:rsidR="00C21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5EA">
        <w:rPr>
          <w:rFonts w:ascii="Times New Roman" w:eastAsia="Calibri" w:hAnsi="Times New Roman" w:cs="Times New Roman"/>
          <w:sz w:val="28"/>
          <w:szCs w:val="28"/>
        </w:rPr>
        <w:t xml:space="preserve">Однако </w:t>
      </w:r>
      <w:r w:rsidR="003275EA" w:rsidRPr="00BC6D1B">
        <w:rPr>
          <w:rFonts w:ascii="Times New Roman" w:eastAsia="Calibri" w:hAnsi="Times New Roman" w:cs="Times New Roman"/>
          <w:sz w:val="28"/>
          <w:szCs w:val="28"/>
        </w:rPr>
        <w:t>сервитут</w:t>
      </w:r>
      <w:r w:rsidR="003275EA" w:rsidRPr="0091468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275E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275EA" w:rsidRPr="00BC6D1B">
        <w:rPr>
          <w:rFonts w:ascii="Times New Roman" w:eastAsia="Calibri" w:hAnsi="Times New Roman" w:cs="Times New Roman"/>
          <w:sz w:val="28"/>
          <w:szCs w:val="28"/>
        </w:rPr>
        <w:t>публичный сервитут</w:t>
      </w:r>
      <w:r w:rsidR="003275E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637A">
        <w:rPr>
          <w:rFonts w:ascii="Times New Roman" w:eastAsia="Calibri" w:hAnsi="Times New Roman" w:cs="Times New Roman"/>
          <w:sz w:val="28"/>
          <w:szCs w:val="28"/>
        </w:rPr>
        <w:t>меют разную правовую природу.</w:t>
      </w:r>
    </w:p>
    <w:p w:rsidR="00491FFE" w:rsidRDefault="002E6DAD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первом случае производится гос</w:t>
      </w:r>
      <w:r w:rsidR="009337E4">
        <w:rPr>
          <w:rFonts w:ascii="Times New Roman" w:eastAsia="Calibri" w:hAnsi="Times New Roman" w:cs="Times New Roman"/>
          <w:sz w:val="28"/>
          <w:szCs w:val="28"/>
        </w:rPr>
        <w:t xml:space="preserve">ударственная </w:t>
      </w:r>
      <w:r>
        <w:rPr>
          <w:rFonts w:ascii="Times New Roman" w:eastAsia="Calibri" w:hAnsi="Times New Roman" w:cs="Times New Roman"/>
          <w:sz w:val="28"/>
          <w:szCs w:val="28"/>
        </w:rPr>
        <w:t>регистрация</w:t>
      </w:r>
      <w:r w:rsidR="00CC79C9">
        <w:rPr>
          <w:rFonts w:ascii="Times New Roman" w:eastAsia="Calibri" w:hAnsi="Times New Roman" w:cs="Times New Roman"/>
          <w:sz w:val="28"/>
          <w:szCs w:val="28"/>
        </w:rPr>
        <w:t xml:space="preserve"> согласно Федеральному закону </w:t>
      </w:r>
      <w:r w:rsidR="00CC79C9" w:rsidRPr="00CC79C9">
        <w:rPr>
          <w:rFonts w:ascii="Times New Roman" w:hAnsi="Times New Roman" w:cs="Times New Roman"/>
          <w:sz w:val="28"/>
        </w:rPr>
        <w:t xml:space="preserve">от 13.07.2015 </w:t>
      </w:r>
      <w:hyperlink r:id="rId7" w:history="1">
        <w:r w:rsidR="00CC79C9" w:rsidRPr="00CC79C9">
          <w:rPr>
            <w:rStyle w:val="a5"/>
            <w:rFonts w:ascii="Times New Roman" w:hAnsi="Times New Roman" w:cs="Times New Roman"/>
            <w:sz w:val="28"/>
          </w:rPr>
          <w:t>№ 218</w:t>
        </w:r>
      </w:hyperlink>
      <w:r w:rsidR="00835B8C">
        <w:rPr>
          <w:rFonts w:ascii="Times New Roman" w:eastAsia="Calibri" w:hAnsi="Times New Roman" w:cs="Times New Roman"/>
          <w:sz w:val="28"/>
          <w:szCs w:val="28"/>
        </w:rPr>
        <w:t>. З</w:t>
      </w:r>
      <w:r w:rsidR="009337E4">
        <w:rPr>
          <w:rFonts w:ascii="Times New Roman" w:eastAsia="Calibri" w:hAnsi="Times New Roman" w:cs="Times New Roman"/>
          <w:sz w:val="28"/>
          <w:szCs w:val="28"/>
        </w:rPr>
        <w:t xml:space="preserve">атем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сведения заносятся в Единый государственный реестр недвижимости (ЕГРН). </w:t>
      </w:r>
      <w:r w:rsidR="00491FFE">
        <w:rPr>
          <w:rFonts w:ascii="Times New Roman" w:eastAsia="Calibri" w:hAnsi="Times New Roman" w:cs="Times New Roman"/>
          <w:sz w:val="28"/>
          <w:szCs w:val="28"/>
        </w:rPr>
        <w:t xml:space="preserve">Во втором – </w:t>
      </w:r>
      <w:r w:rsidR="00F503E2">
        <w:rPr>
          <w:rFonts w:ascii="Times New Roman" w:eastAsia="Calibri" w:hAnsi="Times New Roman" w:cs="Times New Roman"/>
          <w:sz w:val="28"/>
          <w:szCs w:val="28"/>
        </w:rPr>
        <w:t>определяются границы действия публичного сервитута. П</w:t>
      </w:r>
      <w:r w:rsidR="00491FFE">
        <w:rPr>
          <w:rFonts w:ascii="Times New Roman" w:eastAsia="Calibri" w:hAnsi="Times New Roman" w:cs="Times New Roman"/>
          <w:sz w:val="28"/>
          <w:szCs w:val="28"/>
        </w:rPr>
        <w:t xml:space="preserve">ри внесении </w:t>
      </w:r>
      <w:r w:rsidR="0008041A">
        <w:rPr>
          <w:rFonts w:ascii="Times New Roman" w:eastAsia="Calibri" w:hAnsi="Times New Roman" w:cs="Times New Roman"/>
          <w:sz w:val="28"/>
          <w:szCs w:val="28"/>
        </w:rPr>
        <w:t xml:space="preserve">информации </w:t>
      </w:r>
      <w:r w:rsidR="00491FFE">
        <w:rPr>
          <w:rFonts w:ascii="Times New Roman" w:eastAsia="Calibri" w:hAnsi="Times New Roman" w:cs="Times New Roman"/>
          <w:sz w:val="28"/>
          <w:szCs w:val="28"/>
        </w:rPr>
        <w:t>в ЕГРН</w:t>
      </w:r>
      <w:r w:rsidR="002E76B2">
        <w:rPr>
          <w:rFonts w:ascii="Times New Roman" w:eastAsia="Calibri" w:hAnsi="Times New Roman" w:cs="Times New Roman"/>
          <w:sz w:val="28"/>
          <w:szCs w:val="28"/>
        </w:rPr>
        <w:t xml:space="preserve">, в том числе, </w:t>
      </w:r>
      <w:r w:rsidR="0008041A">
        <w:rPr>
          <w:rFonts w:ascii="Times New Roman" w:eastAsia="Calibri" w:hAnsi="Times New Roman" w:cs="Times New Roman"/>
          <w:sz w:val="28"/>
          <w:szCs w:val="28"/>
        </w:rPr>
        <w:t>указываются</w:t>
      </w:r>
      <w:r w:rsidR="00B93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03E2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08041A">
        <w:rPr>
          <w:rFonts w:ascii="Times New Roman" w:eastAsia="Calibri" w:hAnsi="Times New Roman" w:cs="Times New Roman"/>
          <w:sz w:val="28"/>
          <w:szCs w:val="28"/>
        </w:rPr>
        <w:t>це</w:t>
      </w:r>
      <w:r w:rsidR="00F72E9A">
        <w:rPr>
          <w:rFonts w:ascii="Times New Roman" w:eastAsia="Calibri" w:hAnsi="Times New Roman" w:cs="Times New Roman"/>
          <w:sz w:val="28"/>
          <w:szCs w:val="28"/>
        </w:rPr>
        <w:t>ль и сроки, информация о полном или частичном расположении земельного участка в</w:t>
      </w:r>
      <w:r w:rsidR="00DF3A20">
        <w:rPr>
          <w:rFonts w:ascii="Times New Roman" w:eastAsia="Calibri" w:hAnsi="Times New Roman" w:cs="Times New Roman"/>
          <w:sz w:val="28"/>
          <w:szCs w:val="28"/>
        </w:rPr>
        <w:t xml:space="preserve"> границах публичного сервитута.</w:t>
      </w:r>
    </w:p>
    <w:p w:rsidR="00226254" w:rsidRPr="00B93C66" w:rsidRDefault="00B93C66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«Свои особенности имеет </w:t>
      </w:r>
      <w:r w:rsidR="00ED5933" w:rsidRPr="00B93C66">
        <w:rPr>
          <w:rFonts w:ascii="Times New Roman" w:eastAsia="Calibri" w:hAnsi="Times New Roman" w:cs="Times New Roman"/>
          <w:i/>
          <w:sz w:val="28"/>
          <w:szCs w:val="28"/>
        </w:rPr>
        <w:t>процедура</w:t>
      </w:r>
      <w:r w:rsidR="00386B73">
        <w:rPr>
          <w:rFonts w:ascii="Times New Roman" w:eastAsia="Calibri" w:hAnsi="Times New Roman" w:cs="Times New Roman"/>
          <w:i/>
          <w:sz w:val="28"/>
          <w:szCs w:val="28"/>
        </w:rPr>
        <w:t xml:space="preserve"> по установлению</w:t>
      </w:r>
      <w:r w:rsidR="00ED5933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 сервитутов. </w:t>
      </w:r>
      <w:r w:rsidR="003E1D8F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Публичный сервитут утверждается по решению органов </w:t>
      </w:r>
      <w:r w:rsidR="00F86660" w:rsidRPr="00B93C66">
        <w:rPr>
          <w:rFonts w:ascii="Times New Roman" w:eastAsia="Calibri" w:hAnsi="Times New Roman" w:cs="Times New Roman"/>
          <w:i/>
          <w:sz w:val="28"/>
          <w:szCs w:val="28"/>
        </w:rPr>
        <w:t>власти</w:t>
      </w:r>
      <w:r w:rsidR="00835B8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25750D">
        <w:rPr>
          <w:rFonts w:ascii="Times New Roman" w:eastAsia="Calibri" w:hAnsi="Times New Roman" w:cs="Times New Roman"/>
          <w:i/>
          <w:sz w:val="28"/>
          <w:szCs w:val="28"/>
        </w:rPr>
        <w:t xml:space="preserve">Он также может быть утвержден </w:t>
      </w:r>
      <w:r w:rsidR="003E1D8F" w:rsidRPr="00B93C66">
        <w:rPr>
          <w:rFonts w:ascii="Times New Roman" w:eastAsia="Calibri" w:hAnsi="Times New Roman" w:cs="Times New Roman"/>
          <w:i/>
          <w:sz w:val="28"/>
          <w:szCs w:val="28"/>
        </w:rPr>
        <w:t>на часть участка</w:t>
      </w:r>
      <w:r w:rsidR="0065093C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 земли</w:t>
      </w:r>
      <w:r w:rsidR="003E1D8F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042C54">
        <w:rPr>
          <w:rFonts w:ascii="Times New Roman" w:eastAsia="Calibri" w:hAnsi="Times New Roman" w:cs="Times New Roman"/>
          <w:i/>
          <w:sz w:val="28"/>
          <w:szCs w:val="28"/>
        </w:rPr>
        <w:t>Частный</w:t>
      </w:r>
      <w:r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337E4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сервитут </w:t>
      </w:r>
      <w:r w:rsidR="00835B8C">
        <w:rPr>
          <w:rFonts w:ascii="Times New Roman" w:eastAsia="Calibri" w:hAnsi="Times New Roman" w:cs="Times New Roman"/>
          <w:i/>
          <w:sz w:val="28"/>
          <w:szCs w:val="28"/>
        </w:rPr>
        <w:t xml:space="preserve">устанавливается </w:t>
      </w:r>
      <w:r w:rsidR="00EA58A6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по взаимному соглашению сторон. </w:t>
      </w:r>
      <w:r w:rsidR="001649C8" w:rsidRPr="00B93C66">
        <w:rPr>
          <w:rFonts w:ascii="Times New Roman" w:eastAsia="Calibri" w:hAnsi="Times New Roman" w:cs="Times New Roman"/>
          <w:i/>
          <w:sz w:val="28"/>
          <w:szCs w:val="28"/>
        </w:rPr>
        <w:t>Решение разногласий между ними</w:t>
      </w:r>
      <w:r w:rsidR="00984A36" w:rsidRPr="00B93C6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86B73">
        <w:rPr>
          <w:rFonts w:ascii="Times New Roman" w:eastAsia="Calibri" w:hAnsi="Times New Roman" w:cs="Times New Roman"/>
          <w:i/>
          <w:sz w:val="28"/>
          <w:szCs w:val="28"/>
        </w:rPr>
        <w:t xml:space="preserve">рассматривается </w:t>
      </w:r>
      <w:r w:rsidR="00EA58A6" w:rsidRPr="00B93C66">
        <w:rPr>
          <w:rFonts w:ascii="Times New Roman" w:eastAsia="Calibri" w:hAnsi="Times New Roman" w:cs="Times New Roman"/>
          <w:i/>
          <w:sz w:val="28"/>
          <w:szCs w:val="28"/>
        </w:rPr>
        <w:t>в судебном порядке</w:t>
      </w:r>
      <w:r w:rsidRPr="00B93C66">
        <w:rPr>
          <w:rFonts w:ascii="Times New Roman" w:eastAsia="Calibri" w:hAnsi="Times New Roman" w:cs="Times New Roman"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,- </w:t>
      </w:r>
      <w:r w:rsidRPr="00B93C66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Pr="00DF3A20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директора – главный технолог </w:t>
      </w:r>
      <w:r w:rsidR="00D41067" w:rsidRPr="00D41067">
        <w:rPr>
          <w:rFonts w:ascii="Times New Roman" w:eastAsia="Calibri" w:hAnsi="Times New Roman" w:cs="Times New Roman"/>
          <w:b/>
          <w:sz w:val="28"/>
          <w:szCs w:val="28"/>
        </w:rPr>
        <w:t>филиала П</w:t>
      </w:r>
      <w:r w:rsidR="000C4F2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D41067" w:rsidRPr="00D41067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по Краснодарскому краю </w:t>
      </w:r>
      <w:r w:rsidRPr="00B93C66">
        <w:rPr>
          <w:rFonts w:ascii="Times New Roman" w:eastAsia="Calibri" w:hAnsi="Times New Roman" w:cs="Times New Roman"/>
          <w:b/>
          <w:sz w:val="28"/>
          <w:szCs w:val="28"/>
        </w:rPr>
        <w:t>Андрей Власенко</w:t>
      </w:r>
      <w:r w:rsidR="00DF3A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33CF" w:rsidRDefault="00322D1B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Правообладатель земел</w:t>
      </w:r>
      <w:r w:rsidR="00C55042">
        <w:rPr>
          <w:rFonts w:ascii="Times New Roman" w:eastAsia="Calibri" w:hAnsi="Times New Roman" w:cs="Times New Roman"/>
          <w:sz w:val="28"/>
          <w:szCs w:val="28"/>
        </w:rPr>
        <w:t>ьного участка с частным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сервитут</w:t>
      </w:r>
      <w:r w:rsidR="00C55042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имеет определенные права. Например, он </w:t>
      </w:r>
      <w:r w:rsidR="00984A36">
        <w:rPr>
          <w:rFonts w:ascii="Times New Roman" w:eastAsia="Calibri" w:hAnsi="Times New Roman" w:cs="Times New Roman"/>
          <w:sz w:val="28"/>
          <w:szCs w:val="28"/>
        </w:rPr>
        <w:t xml:space="preserve">может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потребовать плату от лица, в интересах которого установлен сервитут. </w:t>
      </w:r>
      <w:r w:rsidR="00C501AB">
        <w:rPr>
          <w:rFonts w:ascii="Times New Roman" w:eastAsia="Calibri" w:hAnsi="Times New Roman" w:cs="Times New Roman"/>
          <w:sz w:val="28"/>
          <w:szCs w:val="28"/>
        </w:rPr>
        <w:t>Возможно установление и безвозмездного сервитута.</w:t>
      </w:r>
    </w:p>
    <w:p w:rsidR="00A72356" w:rsidRDefault="00A72356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того, чтобы зар</w:t>
      </w:r>
      <w:r w:rsidR="0091468F">
        <w:rPr>
          <w:rFonts w:ascii="Times New Roman" w:eastAsia="Calibri" w:hAnsi="Times New Roman" w:cs="Times New Roman"/>
          <w:sz w:val="28"/>
          <w:szCs w:val="28"/>
        </w:rPr>
        <w:t xml:space="preserve">егистрировать частный сервитут </w:t>
      </w:r>
      <w:r>
        <w:rPr>
          <w:rFonts w:ascii="Times New Roman" w:eastAsia="Calibri" w:hAnsi="Times New Roman" w:cs="Times New Roman"/>
          <w:sz w:val="28"/>
          <w:szCs w:val="28"/>
        </w:rPr>
        <w:t>и внести данные в ЕГРН</w:t>
      </w:r>
      <w:r w:rsidR="00AD454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59D">
        <w:rPr>
          <w:rFonts w:ascii="Times New Roman" w:eastAsia="Calibri" w:hAnsi="Times New Roman" w:cs="Times New Roman"/>
          <w:sz w:val="28"/>
          <w:szCs w:val="28"/>
        </w:rPr>
        <w:t xml:space="preserve">участникам соглашения </w:t>
      </w:r>
      <w:r w:rsidR="0066051E">
        <w:rPr>
          <w:rFonts w:ascii="Times New Roman" w:eastAsia="Calibri" w:hAnsi="Times New Roman" w:cs="Times New Roman"/>
          <w:sz w:val="28"/>
          <w:szCs w:val="28"/>
        </w:rPr>
        <w:t>(или одному из</w:t>
      </w:r>
      <w:r w:rsidR="00EE459D">
        <w:rPr>
          <w:rFonts w:ascii="Times New Roman" w:eastAsia="Calibri" w:hAnsi="Times New Roman" w:cs="Times New Roman"/>
          <w:sz w:val="28"/>
          <w:szCs w:val="28"/>
        </w:rPr>
        <w:t xml:space="preserve"> них</w:t>
      </w:r>
      <w:r w:rsidR="0066051E">
        <w:rPr>
          <w:rFonts w:ascii="Times New Roman" w:eastAsia="Calibri" w:hAnsi="Times New Roman" w:cs="Times New Roman"/>
          <w:sz w:val="28"/>
          <w:szCs w:val="28"/>
        </w:rPr>
        <w:t>)</w:t>
      </w:r>
      <w:r w:rsidR="00EE459D">
        <w:rPr>
          <w:rFonts w:ascii="Times New Roman" w:eastAsia="Calibri" w:hAnsi="Times New Roman" w:cs="Times New Roman"/>
          <w:sz w:val="28"/>
          <w:szCs w:val="28"/>
        </w:rPr>
        <w:t xml:space="preserve"> необходимо обратиться</w:t>
      </w:r>
      <w:r w:rsidR="00984A36">
        <w:rPr>
          <w:rFonts w:ascii="Times New Roman" w:eastAsia="Calibri" w:hAnsi="Times New Roman" w:cs="Times New Roman"/>
          <w:sz w:val="28"/>
          <w:szCs w:val="28"/>
        </w:rPr>
        <w:t xml:space="preserve"> в МФЦ с соглашением об установлении частного сервитута или решением суда. В целя</w:t>
      </w:r>
      <w:r w:rsidR="009D15FD">
        <w:rPr>
          <w:rFonts w:ascii="Times New Roman" w:eastAsia="Calibri" w:hAnsi="Times New Roman" w:cs="Times New Roman"/>
          <w:sz w:val="28"/>
          <w:szCs w:val="28"/>
        </w:rPr>
        <w:t>х утверждения сервитута на часть</w:t>
      </w:r>
      <w:r w:rsidR="00984A36">
        <w:rPr>
          <w:rFonts w:ascii="Times New Roman" w:eastAsia="Calibri" w:hAnsi="Times New Roman" w:cs="Times New Roman"/>
          <w:sz w:val="28"/>
          <w:szCs w:val="28"/>
        </w:rPr>
        <w:t xml:space="preserve"> участка, нужно приложить межевой план. </w:t>
      </w:r>
      <w:r w:rsidR="009D15FD">
        <w:rPr>
          <w:rFonts w:ascii="Times New Roman" w:eastAsia="Calibri" w:hAnsi="Times New Roman" w:cs="Times New Roman"/>
          <w:sz w:val="28"/>
          <w:szCs w:val="28"/>
        </w:rPr>
        <w:t xml:space="preserve">В этом случае будет проведена процедура одновременной </w:t>
      </w:r>
      <w:r w:rsidR="003B3C2A">
        <w:rPr>
          <w:rFonts w:ascii="Times New Roman" w:eastAsia="Calibri" w:hAnsi="Times New Roman" w:cs="Times New Roman"/>
          <w:sz w:val="28"/>
          <w:szCs w:val="28"/>
        </w:rPr>
        <w:t>регистрации и ка</w:t>
      </w:r>
      <w:r w:rsidR="00DF3A20">
        <w:rPr>
          <w:rFonts w:ascii="Times New Roman" w:eastAsia="Calibri" w:hAnsi="Times New Roman" w:cs="Times New Roman"/>
          <w:sz w:val="28"/>
          <w:szCs w:val="28"/>
        </w:rPr>
        <w:t>дастрового учета части участка.</w:t>
      </w:r>
    </w:p>
    <w:p w:rsidR="0091468F" w:rsidRDefault="0091468F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Обращаем внимание, что публичный сервитут прекращается по истечению срока, на который он был установлен. Помимо этого, сам правообладатель может требовать его </w:t>
      </w:r>
      <w:r w:rsidR="00DF3A20">
        <w:rPr>
          <w:rFonts w:ascii="Times New Roman" w:eastAsia="Calibri" w:hAnsi="Times New Roman" w:cs="Times New Roman"/>
          <w:sz w:val="28"/>
          <w:szCs w:val="28"/>
        </w:rPr>
        <w:t>прекращения в судебном порядке.</w:t>
      </w:r>
    </w:p>
    <w:p w:rsidR="0091468F" w:rsidRDefault="00936C6A" w:rsidP="00061B4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Сервитут прекращается</w:t>
      </w:r>
      <w:r w:rsidR="0091468F">
        <w:rPr>
          <w:rFonts w:ascii="Times New Roman" w:eastAsia="Calibri" w:hAnsi="Times New Roman" w:cs="Times New Roman"/>
          <w:sz w:val="28"/>
          <w:szCs w:val="28"/>
        </w:rPr>
        <w:t xml:space="preserve"> в случае:</w:t>
      </w:r>
    </w:p>
    <w:p w:rsidR="0091468F" w:rsidRDefault="0091468F" w:rsidP="00DF3A20">
      <w:pPr>
        <w:pStyle w:val="a6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истечения срока, на который он был установлен;</w:t>
      </w:r>
    </w:p>
    <w:p w:rsidR="0091468F" w:rsidRDefault="0091468F" w:rsidP="00DF3A20">
      <w:pPr>
        <w:pStyle w:val="a6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договоренности сторон о прекращении сервитута и заключении соглашения;</w:t>
      </w:r>
    </w:p>
    <w:p w:rsidR="0091468F" w:rsidRDefault="0091468F" w:rsidP="00DF3A20">
      <w:pPr>
        <w:pStyle w:val="a6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отсутствия основания, на которых он был установлен;</w:t>
      </w:r>
    </w:p>
    <w:p w:rsidR="0091468F" w:rsidRPr="0091468F" w:rsidRDefault="0091468F" w:rsidP="00DF3A20">
      <w:pPr>
        <w:pStyle w:val="a6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обремененный участок не может использоваться по целевому назначению из-за сервитута (для его прекращения собственнику необходимо обратиться в суд). </w:t>
      </w:r>
    </w:p>
    <w:p w:rsidR="00061B49" w:rsidRPr="0077466C" w:rsidRDefault="00061B49" w:rsidP="00061B49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061B49" w:rsidRPr="0077466C" w:rsidRDefault="00061B49" w:rsidP="00DF3A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D41067" w:rsidRPr="00D41067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</w:t>
      </w:r>
      <w:r w:rsidR="000C4F2D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="00D41067" w:rsidRPr="00D41067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061B49" w:rsidRPr="0077466C" w:rsidTr="00DF3A20">
        <w:trPr>
          <w:jc w:val="center"/>
        </w:trPr>
        <w:tc>
          <w:tcPr>
            <w:tcW w:w="775" w:type="dxa"/>
            <w:hideMark/>
          </w:tcPr>
          <w:p w:rsidR="00061B49" w:rsidRPr="0077466C" w:rsidRDefault="00061B49" w:rsidP="002C558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2828C5D" wp14:editId="554F9271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061B49" w:rsidRPr="0077466C" w:rsidRDefault="00093323" w:rsidP="00DF3A2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061B49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061B49" w:rsidRPr="0077466C" w:rsidRDefault="00061B49" w:rsidP="002C558E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8B1DDE7" wp14:editId="0A9AD37E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061B49" w:rsidRPr="0077466C" w:rsidRDefault="00061B49" w:rsidP="00DF3A20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49135D" w:rsidRDefault="0049135D" w:rsidP="00DF3A20"/>
    <w:sectPr w:rsidR="0049135D" w:rsidSect="002C558E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23" w:rsidRDefault="00093323">
      <w:pPr>
        <w:spacing w:after="0" w:line="240" w:lineRule="auto"/>
      </w:pPr>
      <w:r>
        <w:separator/>
      </w:r>
    </w:p>
  </w:endnote>
  <w:endnote w:type="continuationSeparator" w:id="0">
    <w:p w:rsidR="00093323" w:rsidRDefault="0009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B2" w:rsidRPr="00D13DFC" w:rsidRDefault="002E76B2" w:rsidP="002C558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2E76B2" w:rsidRPr="00D13DFC" w:rsidRDefault="002E76B2" w:rsidP="002C558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23" w:rsidRDefault="00093323">
      <w:pPr>
        <w:spacing w:after="0" w:line="240" w:lineRule="auto"/>
      </w:pPr>
      <w:r>
        <w:separator/>
      </w:r>
    </w:p>
  </w:footnote>
  <w:footnote w:type="continuationSeparator" w:id="0">
    <w:p w:rsidR="00093323" w:rsidRDefault="00093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7208"/>
    <w:multiLevelType w:val="hybridMultilevel"/>
    <w:tmpl w:val="E5860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14"/>
    <w:rsid w:val="00042C54"/>
    <w:rsid w:val="00061B49"/>
    <w:rsid w:val="0008041A"/>
    <w:rsid w:val="00093323"/>
    <w:rsid w:val="000A16EA"/>
    <w:rsid w:val="000C4F2D"/>
    <w:rsid w:val="00100A02"/>
    <w:rsid w:val="00124E22"/>
    <w:rsid w:val="00147F85"/>
    <w:rsid w:val="001649C8"/>
    <w:rsid w:val="001805C5"/>
    <w:rsid w:val="001A5864"/>
    <w:rsid w:val="001F369E"/>
    <w:rsid w:val="00226254"/>
    <w:rsid w:val="00252E90"/>
    <w:rsid w:val="0025750D"/>
    <w:rsid w:val="002C2A4A"/>
    <w:rsid w:val="002C558E"/>
    <w:rsid w:val="002E6DAD"/>
    <w:rsid w:val="002E76B2"/>
    <w:rsid w:val="00322D1B"/>
    <w:rsid w:val="003275EA"/>
    <w:rsid w:val="00343A14"/>
    <w:rsid w:val="00352264"/>
    <w:rsid w:val="00386B73"/>
    <w:rsid w:val="003B3C2A"/>
    <w:rsid w:val="003E1D8F"/>
    <w:rsid w:val="004751FC"/>
    <w:rsid w:val="0048014D"/>
    <w:rsid w:val="0049135D"/>
    <w:rsid w:val="00491FFE"/>
    <w:rsid w:val="0049608C"/>
    <w:rsid w:val="004F66D3"/>
    <w:rsid w:val="005909FD"/>
    <w:rsid w:val="005C4113"/>
    <w:rsid w:val="005C463E"/>
    <w:rsid w:val="00617A93"/>
    <w:rsid w:val="006249B9"/>
    <w:rsid w:val="0065093C"/>
    <w:rsid w:val="0066051E"/>
    <w:rsid w:val="006A39B6"/>
    <w:rsid w:val="00720B9F"/>
    <w:rsid w:val="00725F1D"/>
    <w:rsid w:val="007A28BB"/>
    <w:rsid w:val="00835B8C"/>
    <w:rsid w:val="008743C1"/>
    <w:rsid w:val="008E0825"/>
    <w:rsid w:val="0091468F"/>
    <w:rsid w:val="009149B1"/>
    <w:rsid w:val="009337E4"/>
    <w:rsid w:val="00936C6A"/>
    <w:rsid w:val="00970B8A"/>
    <w:rsid w:val="00984A36"/>
    <w:rsid w:val="009D15FD"/>
    <w:rsid w:val="00A02FD6"/>
    <w:rsid w:val="00A456CD"/>
    <w:rsid w:val="00A72356"/>
    <w:rsid w:val="00A97811"/>
    <w:rsid w:val="00AD454A"/>
    <w:rsid w:val="00AE46CF"/>
    <w:rsid w:val="00B15561"/>
    <w:rsid w:val="00B513B4"/>
    <w:rsid w:val="00B62571"/>
    <w:rsid w:val="00B7371B"/>
    <w:rsid w:val="00B93C66"/>
    <w:rsid w:val="00BA34F4"/>
    <w:rsid w:val="00BC44EE"/>
    <w:rsid w:val="00BC6D1B"/>
    <w:rsid w:val="00BE52F8"/>
    <w:rsid w:val="00BF07E3"/>
    <w:rsid w:val="00C2167B"/>
    <w:rsid w:val="00C501AB"/>
    <w:rsid w:val="00C55042"/>
    <w:rsid w:val="00CC79C9"/>
    <w:rsid w:val="00CD637A"/>
    <w:rsid w:val="00D033CF"/>
    <w:rsid w:val="00D41067"/>
    <w:rsid w:val="00D661AC"/>
    <w:rsid w:val="00DF3A20"/>
    <w:rsid w:val="00DF7D42"/>
    <w:rsid w:val="00EA58A6"/>
    <w:rsid w:val="00ED1423"/>
    <w:rsid w:val="00ED5933"/>
    <w:rsid w:val="00EE459D"/>
    <w:rsid w:val="00F22AB8"/>
    <w:rsid w:val="00F503E2"/>
    <w:rsid w:val="00F72E9A"/>
    <w:rsid w:val="00F86660"/>
    <w:rsid w:val="00F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3726"/>
  <w15:docId w15:val="{F25C0546-1CDD-4705-AFF9-91DBB3C1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9781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8266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89</cp:revision>
  <dcterms:created xsi:type="dcterms:W3CDTF">2022-12-12T08:14:00Z</dcterms:created>
  <dcterms:modified xsi:type="dcterms:W3CDTF">2023-01-12T13:33:00Z</dcterms:modified>
</cp:coreProperties>
</file>