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8"/>
        <w:tblpPr w:leftFromText="180" w:rightFromText="180" w:vertAnchor="page" w:horzAnchor="margin" w:tblpXSpec="right" w:tblpY="180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7196"/>
      </w:tblGrid>
      <w:tr w:rsidR="00247C21" w:rsidRPr="00247C21" w:rsidTr="001D0E00">
        <w:trPr>
          <w:trHeight w:val="21"/>
        </w:trPr>
        <w:tc>
          <w:tcPr>
            <w:tcW w:w="7196" w:type="dxa"/>
          </w:tcPr>
          <w:p w:rsidR="00B543A2" w:rsidRPr="00247C21" w:rsidRDefault="008F2842" w:rsidP="0046115C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</w:t>
            </w:r>
            <w:r w:rsidR="00B543A2" w:rsidRPr="00247C2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83041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2866D0" w:rsidRPr="00247C21" w:rsidRDefault="00B543A2" w:rsidP="004611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7C21">
              <w:rPr>
                <w:rFonts w:ascii="Times New Roman" w:hAnsi="Times New Roman"/>
                <w:sz w:val="28"/>
                <w:szCs w:val="28"/>
              </w:rPr>
              <w:t>к муниципальной программе</w:t>
            </w:r>
          </w:p>
          <w:p w:rsidR="00B543A2" w:rsidRPr="00247C21" w:rsidRDefault="00B543A2" w:rsidP="004611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7C21">
              <w:rPr>
                <w:rFonts w:ascii="Times New Roman" w:hAnsi="Times New Roman"/>
                <w:sz w:val="28"/>
                <w:szCs w:val="28"/>
              </w:rPr>
              <w:t>Медведовского</w:t>
            </w:r>
            <w:r w:rsidR="001D0E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47C21">
              <w:rPr>
                <w:rFonts w:ascii="Times New Roman" w:hAnsi="Times New Roman"/>
                <w:sz w:val="28"/>
                <w:szCs w:val="28"/>
              </w:rPr>
              <w:t>сельского поселения</w:t>
            </w:r>
          </w:p>
          <w:p w:rsidR="00B543A2" w:rsidRPr="00247C21" w:rsidRDefault="00B543A2" w:rsidP="004611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7C21">
              <w:rPr>
                <w:rFonts w:ascii="Times New Roman" w:hAnsi="Times New Roman"/>
                <w:sz w:val="28"/>
                <w:szCs w:val="28"/>
              </w:rPr>
              <w:t>Тимашевского района «Формирование</w:t>
            </w:r>
          </w:p>
          <w:p w:rsidR="00B543A2" w:rsidRPr="00247C21" w:rsidRDefault="00B543A2" w:rsidP="004611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7C21">
              <w:rPr>
                <w:rFonts w:ascii="Times New Roman" w:hAnsi="Times New Roman"/>
                <w:sz w:val="28"/>
                <w:szCs w:val="28"/>
              </w:rPr>
              <w:t>современной гор</w:t>
            </w:r>
            <w:r w:rsidR="00C709DF">
              <w:rPr>
                <w:rFonts w:ascii="Times New Roman" w:hAnsi="Times New Roman"/>
                <w:sz w:val="28"/>
                <w:szCs w:val="28"/>
              </w:rPr>
              <w:t>одской среды</w:t>
            </w:r>
            <w:r w:rsidR="00942E45">
              <w:rPr>
                <w:rFonts w:ascii="Times New Roman" w:hAnsi="Times New Roman"/>
                <w:sz w:val="28"/>
                <w:szCs w:val="28"/>
              </w:rPr>
              <w:t>»</w:t>
            </w:r>
            <w:r w:rsidR="00C709DF">
              <w:rPr>
                <w:rFonts w:ascii="Times New Roman" w:hAnsi="Times New Roman"/>
                <w:sz w:val="28"/>
                <w:szCs w:val="28"/>
              </w:rPr>
              <w:t xml:space="preserve"> на 2020-2024 годы</w:t>
            </w:r>
          </w:p>
        </w:tc>
      </w:tr>
    </w:tbl>
    <w:p w:rsidR="00B543A2" w:rsidRPr="00247C21" w:rsidRDefault="00B543A2" w:rsidP="00021313">
      <w:pPr>
        <w:widowControl w:val="0"/>
        <w:autoSpaceDE w:val="0"/>
        <w:spacing w:after="0" w:line="240" w:lineRule="auto"/>
        <w:ind w:left="9639"/>
        <w:jc w:val="both"/>
        <w:rPr>
          <w:rFonts w:ascii="Times New Roman" w:hAnsi="Times New Roman"/>
          <w:sz w:val="28"/>
          <w:szCs w:val="28"/>
        </w:rPr>
      </w:pPr>
    </w:p>
    <w:p w:rsidR="00021313" w:rsidRPr="00247C21" w:rsidRDefault="00021313" w:rsidP="00021313">
      <w:pPr>
        <w:pStyle w:val="Default"/>
        <w:jc w:val="center"/>
        <w:rPr>
          <w:b/>
          <w:sz w:val="28"/>
          <w:szCs w:val="28"/>
        </w:rPr>
      </w:pPr>
    </w:p>
    <w:p w:rsidR="00B543A2" w:rsidRPr="00247C21" w:rsidRDefault="00B543A2" w:rsidP="00021313">
      <w:pPr>
        <w:pStyle w:val="Default"/>
        <w:jc w:val="center"/>
        <w:rPr>
          <w:b/>
          <w:sz w:val="28"/>
          <w:szCs w:val="28"/>
        </w:rPr>
      </w:pPr>
    </w:p>
    <w:p w:rsidR="00B543A2" w:rsidRPr="00247C21" w:rsidRDefault="00B543A2" w:rsidP="00021313">
      <w:pPr>
        <w:pStyle w:val="Default"/>
        <w:jc w:val="center"/>
        <w:rPr>
          <w:b/>
          <w:sz w:val="28"/>
          <w:szCs w:val="28"/>
        </w:rPr>
      </w:pPr>
    </w:p>
    <w:p w:rsidR="00B543A2" w:rsidRPr="00247C21" w:rsidRDefault="00B543A2" w:rsidP="00021313">
      <w:pPr>
        <w:pStyle w:val="Default"/>
        <w:jc w:val="center"/>
        <w:rPr>
          <w:b/>
          <w:sz w:val="28"/>
          <w:szCs w:val="28"/>
        </w:rPr>
      </w:pPr>
    </w:p>
    <w:p w:rsidR="00B543A2" w:rsidRPr="00247C21" w:rsidRDefault="00B543A2" w:rsidP="00021313">
      <w:pPr>
        <w:pStyle w:val="Default"/>
        <w:jc w:val="center"/>
        <w:rPr>
          <w:b/>
          <w:sz w:val="28"/>
          <w:szCs w:val="28"/>
        </w:rPr>
      </w:pPr>
    </w:p>
    <w:p w:rsidR="00945CE1" w:rsidRDefault="00945CE1" w:rsidP="00021313">
      <w:pPr>
        <w:pStyle w:val="Default"/>
        <w:jc w:val="center"/>
        <w:rPr>
          <w:b/>
          <w:sz w:val="28"/>
          <w:szCs w:val="28"/>
        </w:rPr>
      </w:pPr>
    </w:p>
    <w:p w:rsidR="00945CE1" w:rsidRDefault="00021313" w:rsidP="00021313">
      <w:pPr>
        <w:pStyle w:val="Default"/>
        <w:jc w:val="center"/>
        <w:rPr>
          <w:b/>
          <w:sz w:val="28"/>
          <w:szCs w:val="28"/>
        </w:rPr>
      </w:pPr>
      <w:r w:rsidRPr="00247C21">
        <w:rPr>
          <w:b/>
          <w:sz w:val="28"/>
          <w:szCs w:val="28"/>
        </w:rPr>
        <w:t xml:space="preserve">Адресный перечень дворовых территорий, нуждающихся в </w:t>
      </w:r>
    </w:p>
    <w:p w:rsidR="00945CE1" w:rsidRDefault="00021313" w:rsidP="00021313">
      <w:pPr>
        <w:pStyle w:val="Default"/>
        <w:jc w:val="center"/>
        <w:rPr>
          <w:b/>
          <w:sz w:val="28"/>
          <w:szCs w:val="28"/>
        </w:rPr>
      </w:pPr>
      <w:r w:rsidRPr="00247C21">
        <w:rPr>
          <w:b/>
          <w:sz w:val="28"/>
          <w:szCs w:val="28"/>
        </w:rPr>
        <w:t>благоустройстве (с учетом их физического состояния) и подлежащих</w:t>
      </w:r>
    </w:p>
    <w:p w:rsidR="00945CE1" w:rsidRDefault="00021313" w:rsidP="00021313">
      <w:pPr>
        <w:pStyle w:val="Default"/>
        <w:jc w:val="center"/>
        <w:rPr>
          <w:b/>
          <w:sz w:val="28"/>
          <w:szCs w:val="28"/>
        </w:rPr>
      </w:pPr>
      <w:r w:rsidRPr="00247C21">
        <w:rPr>
          <w:b/>
          <w:sz w:val="28"/>
          <w:szCs w:val="28"/>
        </w:rPr>
        <w:t>благоустройству в период до 2024 года, исходя из минимального</w:t>
      </w:r>
    </w:p>
    <w:p w:rsidR="00021313" w:rsidRPr="00247C21" w:rsidRDefault="00021313" w:rsidP="00021313">
      <w:pPr>
        <w:pStyle w:val="Default"/>
        <w:jc w:val="center"/>
        <w:rPr>
          <w:b/>
          <w:sz w:val="28"/>
          <w:szCs w:val="28"/>
        </w:rPr>
      </w:pPr>
      <w:r w:rsidRPr="00247C21">
        <w:rPr>
          <w:b/>
          <w:sz w:val="28"/>
          <w:szCs w:val="28"/>
        </w:rPr>
        <w:t xml:space="preserve"> перечня работ по благоустройству</w:t>
      </w:r>
    </w:p>
    <w:p w:rsidR="00021313" w:rsidRPr="00247C21" w:rsidRDefault="00021313" w:rsidP="00021313">
      <w:pPr>
        <w:pStyle w:val="Default"/>
        <w:jc w:val="center"/>
        <w:rPr>
          <w:b/>
          <w:sz w:val="28"/>
          <w:szCs w:val="28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1843"/>
        <w:gridCol w:w="1984"/>
        <w:gridCol w:w="3402"/>
        <w:gridCol w:w="4536"/>
        <w:gridCol w:w="2127"/>
      </w:tblGrid>
      <w:tr w:rsidR="00021313" w:rsidRPr="00247C21" w:rsidTr="00141EC6">
        <w:trPr>
          <w:trHeight w:val="1322"/>
        </w:trPr>
        <w:tc>
          <w:tcPr>
            <w:tcW w:w="709" w:type="dxa"/>
            <w:vAlign w:val="center"/>
          </w:tcPr>
          <w:p w:rsidR="00021313" w:rsidRPr="00247C21" w:rsidRDefault="00021313" w:rsidP="00247C21">
            <w:pPr>
              <w:pStyle w:val="Default"/>
              <w:jc w:val="center"/>
              <w:rPr>
                <w:sz w:val="28"/>
                <w:szCs w:val="28"/>
              </w:rPr>
            </w:pPr>
            <w:r w:rsidRPr="00247C21">
              <w:rPr>
                <w:sz w:val="28"/>
                <w:szCs w:val="28"/>
              </w:rPr>
              <w:t>№</w:t>
            </w:r>
          </w:p>
          <w:p w:rsidR="00021313" w:rsidRPr="00247C21" w:rsidRDefault="00021313" w:rsidP="00247C21">
            <w:pPr>
              <w:pStyle w:val="Default"/>
              <w:jc w:val="center"/>
              <w:rPr>
                <w:sz w:val="28"/>
                <w:szCs w:val="28"/>
              </w:rPr>
            </w:pPr>
            <w:r w:rsidRPr="00247C21">
              <w:rPr>
                <w:sz w:val="28"/>
                <w:szCs w:val="28"/>
              </w:rPr>
              <w:t>п/п</w:t>
            </w:r>
          </w:p>
        </w:tc>
        <w:tc>
          <w:tcPr>
            <w:tcW w:w="1843" w:type="dxa"/>
            <w:vAlign w:val="center"/>
          </w:tcPr>
          <w:p w:rsidR="00247C21" w:rsidRDefault="00021313" w:rsidP="00247C21">
            <w:pPr>
              <w:pStyle w:val="Default"/>
              <w:jc w:val="center"/>
              <w:rPr>
                <w:sz w:val="28"/>
                <w:szCs w:val="28"/>
              </w:rPr>
            </w:pPr>
            <w:r w:rsidRPr="00247C21">
              <w:rPr>
                <w:sz w:val="28"/>
                <w:szCs w:val="28"/>
              </w:rPr>
              <w:t>Адрес</w:t>
            </w:r>
          </w:p>
          <w:p w:rsidR="00021313" w:rsidRPr="00247C21" w:rsidRDefault="00021313" w:rsidP="00247C21">
            <w:pPr>
              <w:pStyle w:val="Default"/>
              <w:jc w:val="center"/>
              <w:rPr>
                <w:sz w:val="28"/>
                <w:szCs w:val="28"/>
              </w:rPr>
            </w:pPr>
            <w:r w:rsidRPr="00247C21">
              <w:rPr>
                <w:sz w:val="28"/>
                <w:szCs w:val="28"/>
              </w:rPr>
              <w:t>дворовой территории</w:t>
            </w:r>
          </w:p>
        </w:tc>
        <w:tc>
          <w:tcPr>
            <w:tcW w:w="1984" w:type="dxa"/>
            <w:vAlign w:val="center"/>
          </w:tcPr>
          <w:p w:rsidR="00247C21" w:rsidRDefault="00021313" w:rsidP="00247C21">
            <w:pPr>
              <w:pStyle w:val="Default"/>
              <w:jc w:val="center"/>
              <w:rPr>
                <w:sz w:val="28"/>
                <w:szCs w:val="28"/>
              </w:rPr>
            </w:pPr>
            <w:r w:rsidRPr="00247C21">
              <w:rPr>
                <w:sz w:val="28"/>
                <w:szCs w:val="28"/>
              </w:rPr>
              <w:t>Площадь</w:t>
            </w:r>
          </w:p>
          <w:p w:rsidR="00247C21" w:rsidRDefault="00021313" w:rsidP="00247C21">
            <w:pPr>
              <w:pStyle w:val="Default"/>
              <w:jc w:val="center"/>
              <w:rPr>
                <w:sz w:val="28"/>
                <w:szCs w:val="28"/>
              </w:rPr>
            </w:pPr>
            <w:r w:rsidRPr="00247C21">
              <w:rPr>
                <w:sz w:val="28"/>
                <w:szCs w:val="28"/>
              </w:rPr>
              <w:t>дворовой</w:t>
            </w:r>
          </w:p>
          <w:p w:rsidR="00021313" w:rsidRPr="00247C21" w:rsidRDefault="00021313" w:rsidP="00247C21">
            <w:pPr>
              <w:pStyle w:val="Default"/>
              <w:jc w:val="center"/>
              <w:rPr>
                <w:sz w:val="28"/>
                <w:szCs w:val="28"/>
              </w:rPr>
            </w:pPr>
            <w:r w:rsidRPr="00247C21">
              <w:rPr>
                <w:sz w:val="28"/>
                <w:szCs w:val="28"/>
              </w:rPr>
              <w:t>территории, кв.м.</w:t>
            </w:r>
          </w:p>
        </w:tc>
        <w:tc>
          <w:tcPr>
            <w:tcW w:w="3402" w:type="dxa"/>
            <w:vAlign w:val="center"/>
          </w:tcPr>
          <w:p w:rsidR="00247C21" w:rsidRDefault="00021313" w:rsidP="00247C21">
            <w:pPr>
              <w:pStyle w:val="Default"/>
              <w:jc w:val="center"/>
              <w:rPr>
                <w:sz w:val="28"/>
                <w:szCs w:val="28"/>
              </w:rPr>
            </w:pPr>
            <w:r w:rsidRPr="00247C21">
              <w:rPr>
                <w:sz w:val="28"/>
                <w:szCs w:val="28"/>
              </w:rPr>
              <w:t>Физическое</w:t>
            </w:r>
          </w:p>
          <w:p w:rsidR="00247C21" w:rsidRDefault="00021313" w:rsidP="00247C21">
            <w:pPr>
              <w:pStyle w:val="Default"/>
              <w:jc w:val="center"/>
              <w:rPr>
                <w:sz w:val="28"/>
                <w:szCs w:val="28"/>
              </w:rPr>
            </w:pPr>
            <w:r w:rsidRPr="00247C21">
              <w:rPr>
                <w:sz w:val="28"/>
                <w:szCs w:val="28"/>
              </w:rPr>
              <w:t>состояние на</w:t>
            </w:r>
          </w:p>
          <w:p w:rsidR="00021313" w:rsidRPr="00247C21" w:rsidRDefault="00021313" w:rsidP="00247C21">
            <w:pPr>
              <w:pStyle w:val="Default"/>
              <w:jc w:val="center"/>
              <w:rPr>
                <w:sz w:val="28"/>
                <w:szCs w:val="28"/>
              </w:rPr>
            </w:pPr>
            <w:r w:rsidRPr="00247C21">
              <w:rPr>
                <w:sz w:val="28"/>
                <w:szCs w:val="28"/>
              </w:rPr>
              <w:t>момент включения в пр</w:t>
            </w:r>
            <w:r w:rsidRPr="00247C21">
              <w:rPr>
                <w:sz w:val="28"/>
                <w:szCs w:val="28"/>
              </w:rPr>
              <w:t>о</w:t>
            </w:r>
            <w:r w:rsidRPr="00247C21">
              <w:rPr>
                <w:sz w:val="28"/>
                <w:szCs w:val="28"/>
              </w:rPr>
              <w:t>грамму</w:t>
            </w:r>
          </w:p>
        </w:tc>
        <w:tc>
          <w:tcPr>
            <w:tcW w:w="4536" w:type="dxa"/>
            <w:vAlign w:val="center"/>
          </w:tcPr>
          <w:p w:rsidR="00247C21" w:rsidRDefault="00021313" w:rsidP="008307F6">
            <w:pPr>
              <w:pStyle w:val="Default"/>
              <w:jc w:val="center"/>
              <w:rPr>
                <w:sz w:val="28"/>
                <w:szCs w:val="28"/>
              </w:rPr>
            </w:pPr>
            <w:r w:rsidRPr="00247C21">
              <w:rPr>
                <w:sz w:val="28"/>
                <w:szCs w:val="28"/>
              </w:rPr>
              <w:t>Перечень выполняемых работ из</w:t>
            </w:r>
          </w:p>
          <w:p w:rsidR="00021313" w:rsidRPr="00247C21" w:rsidRDefault="00021313" w:rsidP="008307F6">
            <w:pPr>
              <w:pStyle w:val="Default"/>
              <w:jc w:val="center"/>
              <w:rPr>
                <w:sz w:val="28"/>
                <w:szCs w:val="28"/>
              </w:rPr>
            </w:pPr>
            <w:r w:rsidRPr="00247C21">
              <w:rPr>
                <w:sz w:val="28"/>
                <w:szCs w:val="28"/>
              </w:rPr>
              <w:t>минимального перечня</w:t>
            </w:r>
          </w:p>
        </w:tc>
        <w:tc>
          <w:tcPr>
            <w:tcW w:w="2127" w:type="dxa"/>
            <w:vAlign w:val="center"/>
          </w:tcPr>
          <w:p w:rsidR="00247C21" w:rsidRDefault="00021313" w:rsidP="00247C21">
            <w:pPr>
              <w:pStyle w:val="Default"/>
              <w:jc w:val="center"/>
              <w:rPr>
                <w:sz w:val="28"/>
                <w:szCs w:val="28"/>
              </w:rPr>
            </w:pPr>
            <w:r w:rsidRPr="00247C21">
              <w:rPr>
                <w:sz w:val="28"/>
                <w:szCs w:val="28"/>
              </w:rPr>
              <w:t>Год</w:t>
            </w:r>
          </w:p>
          <w:p w:rsidR="00021313" w:rsidRPr="00247C21" w:rsidRDefault="00021313" w:rsidP="00247C21">
            <w:pPr>
              <w:pStyle w:val="Default"/>
              <w:jc w:val="center"/>
              <w:rPr>
                <w:sz w:val="28"/>
                <w:szCs w:val="28"/>
              </w:rPr>
            </w:pPr>
            <w:r w:rsidRPr="00247C21">
              <w:rPr>
                <w:sz w:val="28"/>
                <w:szCs w:val="28"/>
              </w:rPr>
              <w:t>реализации</w:t>
            </w:r>
          </w:p>
        </w:tc>
      </w:tr>
      <w:tr w:rsidR="00021313" w:rsidRPr="00247C21" w:rsidTr="00141EC6">
        <w:trPr>
          <w:trHeight w:val="744"/>
        </w:trPr>
        <w:tc>
          <w:tcPr>
            <w:tcW w:w="709" w:type="dxa"/>
            <w:vAlign w:val="center"/>
          </w:tcPr>
          <w:p w:rsidR="00021313" w:rsidRPr="00247C21" w:rsidRDefault="00021313" w:rsidP="00293F01">
            <w:pPr>
              <w:pStyle w:val="Default"/>
              <w:jc w:val="center"/>
              <w:rPr>
                <w:sz w:val="28"/>
                <w:szCs w:val="28"/>
              </w:rPr>
            </w:pPr>
            <w:r w:rsidRPr="00247C21"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021313" w:rsidRPr="00247C21" w:rsidRDefault="00021313" w:rsidP="008307F6">
            <w:pPr>
              <w:spacing w:after="0"/>
              <w:ind w:left="-250" w:firstLine="14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47C21">
              <w:rPr>
                <w:rFonts w:ascii="Times New Roman" w:hAnsi="Times New Roman"/>
                <w:color w:val="000000"/>
                <w:sz w:val="28"/>
                <w:szCs w:val="28"/>
              </w:rPr>
              <w:t>ул.Мира, 144</w:t>
            </w:r>
          </w:p>
        </w:tc>
        <w:tc>
          <w:tcPr>
            <w:tcW w:w="1984" w:type="dxa"/>
          </w:tcPr>
          <w:p w:rsidR="00021313" w:rsidRPr="00247C21" w:rsidRDefault="00021313" w:rsidP="00293F01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47C21">
              <w:rPr>
                <w:rFonts w:ascii="Times New Roman" w:hAnsi="Times New Roman"/>
                <w:color w:val="000000"/>
                <w:sz w:val="28"/>
                <w:szCs w:val="28"/>
              </w:rPr>
              <w:t>4000</w:t>
            </w:r>
          </w:p>
        </w:tc>
        <w:tc>
          <w:tcPr>
            <w:tcW w:w="3402" w:type="dxa"/>
          </w:tcPr>
          <w:p w:rsidR="00021313" w:rsidRPr="00247C21" w:rsidRDefault="00021313" w:rsidP="00F10621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47C21">
              <w:rPr>
                <w:rFonts w:ascii="Times New Roman" w:hAnsi="Times New Roman"/>
                <w:sz w:val="28"/>
                <w:szCs w:val="28"/>
                <w:lang w:eastAsia="ru-RU"/>
              </w:rPr>
              <w:t>Отсутствуют</w:t>
            </w:r>
            <w:r w:rsidR="008F150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247C21">
              <w:rPr>
                <w:rFonts w:ascii="Times New Roman" w:hAnsi="Times New Roman"/>
                <w:sz w:val="28"/>
                <w:szCs w:val="28"/>
                <w:lang w:eastAsia="ru-RU"/>
              </w:rPr>
              <w:t>освещение, лавочки, урны, скамейки</w:t>
            </w:r>
          </w:p>
        </w:tc>
        <w:tc>
          <w:tcPr>
            <w:tcW w:w="4536" w:type="dxa"/>
          </w:tcPr>
          <w:p w:rsidR="007C2CD5" w:rsidRDefault="00021313" w:rsidP="007C2C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47C21">
              <w:rPr>
                <w:rFonts w:ascii="Times New Roman" w:hAnsi="Times New Roman"/>
                <w:sz w:val="28"/>
                <w:szCs w:val="28"/>
                <w:lang w:eastAsia="ru-RU"/>
              </w:rPr>
              <w:t>Установка освещения дворовой</w:t>
            </w:r>
          </w:p>
          <w:p w:rsidR="007C2CD5" w:rsidRDefault="00021313" w:rsidP="007C2C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47C2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территории; установка, замена</w:t>
            </w:r>
          </w:p>
          <w:p w:rsidR="00021313" w:rsidRPr="00247C21" w:rsidRDefault="00021313" w:rsidP="007C2C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7C2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скамеек, урн для мусора</w:t>
            </w:r>
          </w:p>
        </w:tc>
        <w:tc>
          <w:tcPr>
            <w:tcW w:w="2127" w:type="dxa"/>
            <w:vAlign w:val="center"/>
          </w:tcPr>
          <w:p w:rsidR="00021313" w:rsidRPr="007D6888" w:rsidRDefault="00064C6E" w:rsidP="00293F0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  <w:tr w:rsidR="00021313" w:rsidRPr="00247C21" w:rsidTr="00141EC6">
        <w:trPr>
          <w:trHeight w:val="698"/>
        </w:trPr>
        <w:tc>
          <w:tcPr>
            <w:tcW w:w="709" w:type="dxa"/>
            <w:vAlign w:val="center"/>
          </w:tcPr>
          <w:p w:rsidR="00021313" w:rsidRPr="00247C21" w:rsidRDefault="00021313" w:rsidP="00293F01">
            <w:pPr>
              <w:pStyle w:val="Default"/>
              <w:jc w:val="center"/>
              <w:rPr>
                <w:sz w:val="28"/>
                <w:szCs w:val="28"/>
              </w:rPr>
            </w:pPr>
            <w:r w:rsidRPr="00247C21">
              <w:rPr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021313" w:rsidRPr="00247C21" w:rsidRDefault="00021313" w:rsidP="008307F6">
            <w:pPr>
              <w:spacing w:after="0"/>
              <w:ind w:left="-10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47C21">
              <w:rPr>
                <w:rFonts w:ascii="Times New Roman" w:hAnsi="Times New Roman"/>
                <w:color w:val="000000"/>
                <w:sz w:val="28"/>
                <w:szCs w:val="28"/>
              </w:rPr>
              <w:t>ул.Мира, 148</w:t>
            </w:r>
          </w:p>
        </w:tc>
        <w:tc>
          <w:tcPr>
            <w:tcW w:w="1984" w:type="dxa"/>
          </w:tcPr>
          <w:p w:rsidR="00021313" w:rsidRPr="00247C21" w:rsidRDefault="00021313" w:rsidP="00293F01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47C21">
              <w:rPr>
                <w:rFonts w:ascii="Times New Roman" w:hAnsi="Times New Roman"/>
                <w:color w:val="000000"/>
                <w:sz w:val="28"/>
                <w:szCs w:val="28"/>
              </w:rPr>
              <w:t>4100</w:t>
            </w:r>
          </w:p>
        </w:tc>
        <w:tc>
          <w:tcPr>
            <w:tcW w:w="3402" w:type="dxa"/>
          </w:tcPr>
          <w:p w:rsidR="00021313" w:rsidRPr="00247C21" w:rsidRDefault="00021313" w:rsidP="00F1062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47C21">
              <w:rPr>
                <w:rFonts w:ascii="Times New Roman" w:hAnsi="Times New Roman"/>
                <w:sz w:val="28"/>
                <w:szCs w:val="28"/>
                <w:lang w:eastAsia="ru-RU"/>
              </w:rPr>
              <w:t>Отсутствуют</w:t>
            </w:r>
            <w:r w:rsidR="008F150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247C2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освещение, лавочки, урны, скамейки</w:t>
            </w:r>
          </w:p>
        </w:tc>
        <w:tc>
          <w:tcPr>
            <w:tcW w:w="4536" w:type="dxa"/>
          </w:tcPr>
          <w:p w:rsidR="007C2CD5" w:rsidRDefault="00021313" w:rsidP="007C2C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47C2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Установка освещения дворовой </w:t>
            </w:r>
          </w:p>
          <w:p w:rsidR="007C2CD5" w:rsidRDefault="00021313" w:rsidP="007C2C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47C2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территории; установка, замена </w:t>
            </w:r>
          </w:p>
          <w:p w:rsidR="00021313" w:rsidRPr="00247C21" w:rsidRDefault="00021313" w:rsidP="007C2CD5">
            <w:pPr>
              <w:spacing w:after="0" w:line="240" w:lineRule="auto"/>
              <w:rPr>
                <w:sz w:val="28"/>
                <w:szCs w:val="28"/>
              </w:rPr>
            </w:pPr>
            <w:r w:rsidRPr="00247C21">
              <w:rPr>
                <w:rFonts w:ascii="Times New Roman" w:hAnsi="Times New Roman"/>
                <w:sz w:val="28"/>
                <w:szCs w:val="28"/>
                <w:lang w:eastAsia="ru-RU"/>
              </w:rPr>
              <w:t>скамеек, урн для мусора</w:t>
            </w:r>
          </w:p>
        </w:tc>
        <w:tc>
          <w:tcPr>
            <w:tcW w:w="2127" w:type="dxa"/>
            <w:vAlign w:val="center"/>
          </w:tcPr>
          <w:p w:rsidR="00021313" w:rsidRPr="007D6888" w:rsidRDefault="00064C6E" w:rsidP="00293F0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</w:tbl>
    <w:p w:rsidR="00021313" w:rsidRPr="00247C21" w:rsidRDefault="00021313" w:rsidP="00021313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21313" w:rsidRDefault="00021313" w:rsidP="00021313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73E7C" w:rsidRDefault="008171D9" w:rsidP="00021313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r>
        <w:rPr>
          <w:rFonts w:ascii="Times New Roman" w:hAnsi="Times New Roman"/>
          <w:sz w:val="28"/>
          <w:szCs w:val="28"/>
        </w:rPr>
        <w:t>Исполняющий обязанности</w:t>
      </w:r>
      <w:r w:rsidR="00A73E7C">
        <w:rPr>
          <w:rFonts w:ascii="Times New Roman" w:hAnsi="Times New Roman"/>
          <w:sz w:val="28"/>
          <w:szCs w:val="28"/>
        </w:rPr>
        <w:t xml:space="preserve"> </w:t>
      </w:r>
      <w:r w:rsidR="0049050A">
        <w:rPr>
          <w:rFonts w:ascii="Times New Roman" w:hAnsi="Times New Roman"/>
          <w:sz w:val="28"/>
          <w:szCs w:val="28"/>
        </w:rPr>
        <w:t>г</w:t>
      </w:r>
      <w:r w:rsidR="009B7958">
        <w:rPr>
          <w:rFonts w:ascii="Times New Roman" w:hAnsi="Times New Roman"/>
          <w:sz w:val="28"/>
          <w:szCs w:val="28"/>
        </w:rPr>
        <w:t>лав</w:t>
      </w:r>
      <w:r w:rsidR="0049050A">
        <w:rPr>
          <w:rFonts w:ascii="Times New Roman" w:hAnsi="Times New Roman"/>
          <w:sz w:val="28"/>
          <w:szCs w:val="28"/>
        </w:rPr>
        <w:t>ы</w:t>
      </w:r>
      <w:r w:rsidR="009B7958">
        <w:rPr>
          <w:rFonts w:ascii="Times New Roman" w:hAnsi="Times New Roman"/>
          <w:sz w:val="28"/>
          <w:szCs w:val="28"/>
        </w:rPr>
        <w:t xml:space="preserve"> </w:t>
      </w:r>
    </w:p>
    <w:p w:rsidR="00B543A2" w:rsidRPr="00247C21" w:rsidRDefault="00021313" w:rsidP="00021313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47C21">
        <w:rPr>
          <w:rFonts w:ascii="Times New Roman" w:hAnsi="Times New Roman"/>
          <w:sz w:val="28"/>
          <w:szCs w:val="28"/>
        </w:rPr>
        <w:t>Медведовского</w:t>
      </w:r>
      <w:r w:rsidR="0049050A">
        <w:rPr>
          <w:rFonts w:ascii="Times New Roman" w:hAnsi="Times New Roman"/>
          <w:sz w:val="28"/>
          <w:szCs w:val="28"/>
        </w:rPr>
        <w:t xml:space="preserve"> </w:t>
      </w:r>
      <w:r w:rsidRPr="00247C21">
        <w:rPr>
          <w:rFonts w:ascii="Times New Roman" w:hAnsi="Times New Roman"/>
          <w:sz w:val="28"/>
          <w:szCs w:val="28"/>
        </w:rPr>
        <w:t xml:space="preserve">сельского поселения </w:t>
      </w:r>
    </w:p>
    <w:p w:rsidR="00021313" w:rsidRPr="00247C21" w:rsidRDefault="00021313" w:rsidP="00247C21">
      <w:pPr>
        <w:widowControl w:val="0"/>
        <w:tabs>
          <w:tab w:val="left" w:pos="11305"/>
        </w:tabs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47C21">
        <w:rPr>
          <w:rFonts w:ascii="Times New Roman" w:hAnsi="Times New Roman"/>
          <w:sz w:val="28"/>
          <w:szCs w:val="28"/>
        </w:rPr>
        <w:t xml:space="preserve">Тимашевского района                                                     </w:t>
      </w:r>
      <w:r w:rsidR="00247C21">
        <w:rPr>
          <w:rFonts w:ascii="Times New Roman" w:hAnsi="Times New Roman"/>
          <w:sz w:val="28"/>
          <w:szCs w:val="28"/>
        </w:rPr>
        <w:tab/>
      </w:r>
      <w:bookmarkEnd w:id="0"/>
      <w:r w:rsidR="0049050A">
        <w:rPr>
          <w:rFonts w:ascii="Times New Roman" w:hAnsi="Times New Roman"/>
          <w:sz w:val="28"/>
          <w:szCs w:val="28"/>
        </w:rPr>
        <w:t xml:space="preserve">                   </w:t>
      </w:r>
      <w:r w:rsidR="00B7425B">
        <w:rPr>
          <w:rFonts w:ascii="Times New Roman" w:hAnsi="Times New Roman"/>
          <w:sz w:val="28"/>
          <w:szCs w:val="28"/>
        </w:rPr>
        <w:t xml:space="preserve">  </w:t>
      </w:r>
      <w:r w:rsidR="0049050A">
        <w:rPr>
          <w:rFonts w:ascii="Times New Roman" w:hAnsi="Times New Roman"/>
          <w:sz w:val="28"/>
          <w:szCs w:val="28"/>
        </w:rPr>
        <w:t xml:space="preserve">   Р.С. Ермаков</w:t>
      </w:r>
    </w:p>
    <w:p w:rsidR="00021313" w:rsidRDefault="00021313" w:rsidP="00021313">
      <w:pPr>
        <w:widowControl w:val="0"/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sectPr w:rsidR="00021313" w:rsidSect="00141EC6">
      <w:pgSz w:w="16838" w:h="11906" w:orient="landscape"/>
      <w:pgMar w:top="1560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2D8F" w:rsidRDefault="006D2D8F" w:rsidP="00B543A2">
      <w:pPr>
        <w:spacing w:after="0" w:line="240" w:lineRule="auto"/>
      </w:pPr>
      <w:r>
        <w:separator/>
      </w:r>
    </w:p>
  </w:endnote>
  <w:endnote w:type="continuationSeparator" w:id="1">
    <w:p w:rsidR="006D2D8F" w:rsidRDefault="006D2D8F" w:rsidP="00B543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2D8F" w:rsidRDefault="006D2D8F" w:rsidP="00B543A2">
      <w:pPr>
        <w:spacing w:after="0" w:line="240" w:lineRule="auto"/>
      </w:pPr>
      <w:r>
        <w:separator/>
      </w:r>
    </w:p>
  </w:footnote>
  <w:footnote w:type="continuationSeparator" w:id="1">
    <w:p w:rsidR="006D2D8F" w:rsidRDefault="006D2D8F" w:rsidP="00B543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autoHyphenation/>
  <w:drawingGridHorizontalSpacing w:val="181"/>
  <w:drawingGridVerticalSpacing w:val="181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A4B46"/>
    <w:rsid w:val="00021313"/>
    <w:rsid w:val="00052FE7"/>
    <w:rsid w:val="00064C6E"/>
    <w:rsid w:val="000973B4"/>
    <w:rsid w:val="000A4B46"/>
    <w:rsid w:val="000B338D"/>
    <w:rsid w:val="00103341"/>
    <w:rsid w:val="00127518"/>
    <w:rsid w:val="00136DDD"/>
    <w:rsid w:val="00141EC6"/>
    <w:rsid w:val="001D0E00"/>
    <w:rsid w:val="001D4C40"/>
    <w:rsid w:val="00247C21"/>
    <w:rsid w:val="002866D0"/>
    <w:rsid w:val="002B37C3"/>
    <w:rsid w:val="00327F86"/>
    <w:rsid w:val="00354D93"/>
    <w:rsid w:val="00404DEF"/>
    <w:rsid w:val="0046115C"/>
    <w:rsid w:val="0049050A"/>
    <w:rsid w:val="004C2CD0"/>
    <w:rsid w:val="004E4331"/>
    <w:rsid w:val="004F76BB"/>
    <w:rsid w:val="0051255E"/>
    <w:rsid w:val="005451F8"/>
    <w:rsid w:val="00547A83"/>
    <w:rsid w:val="005902C7"/>
    <w:rsid w:val="005A7BFA"/>
    <w:rsid w:val="005D52F7"/>
    <w:rsid w:val="006113F6"/>
    <w:rsid w:val="00613A6D"/>
    <w:rsid w:val="0064663C"/>
    <w:rsid w:val="00686470"/>
    <w:rsid w:val="006B2B12"/>
    <w:rsid w:val="006D2D8F"/>
    <w:rsid w:val="006E0D85"/>
    <w:rsid w:val="007107F0"/>
    <w:rsid w:val="00723EDE"/>
    <w:rsid w:val="0074124B"/>
    <w:rsid w:val="00782662"/>
    <w:rsid w:val="00786D7B"/>
    <w:rsid w:val="007C2CD5"/>
    <w:rsid w:val="007D6888"/>
    <w:rsid w:val="008171D9"/>
    <w:rsid w:val="008307F6"/>
    <w:rsid w:val="008353AA"/>
    <w:rsid w:val="00843345"/>
    <w:rsid w:val="008A61B3"/>
    <w:rsid w:val="008D054C"/>
    <w:rsid w:val="008F1505"/>
    <w:rsid w:val="008F2842"/>
    <w:rsid w:val="00942E45"/>
    <w:rsid w:val="00945CE1"/>
    <w:rsid w:val="00946C0D"/>
    <w:rsid w:val="0096227B"/>
    <w:rsid w:val="009B7958"/>
    <w:rsid w:val="009C0ACD"/>
    <w:rsid w:val="00A5329C"/>
    <w:rsid w:val="00A53C36"/>
    <w:rsid w:val="00A5686C"/>
    <w:rsid w:val="00A626DC"/>
    <w:rsid w:val="00A73E7C"/>
    <w:rsid w:val="00A961C6"/>
    <w:rsid w:val="00B03FDE"/>
    <w:rsid w:val="00B051E6"/>
    <w:rsid w:val="00B16D2C"/>
    <w:rsid w:val="00B21E8F"/>
    <w:rsid w:val="00B543A2"/>
    <w:rsid w:val="00B64787"/>
    <w:rsid w:val="00B7425B"/>
    <w:rsid w:val="00B83041"/>
    <w:rsid w:val="00BB0E8A"/>
    <w:rsid w:val="00BD55E0"/>
    <w:rsid w:val="00BE561C"/>
    <w:rsid w:val="00BE7A69"/>
    <w:rsid w:val="00C14C7A"/>
    <w:rsid w:val="00C709DF"/>
    <w:rsid w:val="00CA3ED6"/>
    <w:rsid w:val="00CA5004"/>
    <w:rsid w:val="00D308BA"/>
    <w:rsid w:val="00D3271D"/>
    <w:rsid w:val="00DA1723"/>
    <w:rsid w:val="00DD5DEB"/>
    <w:rsid w:val="00E05E33"/>
    <w:rsid w:val="00E57500"/>
    <w:rsid w:val="00E70755"/>
    <w:rsid w:val="00E71364"/>
    <w:rsid w:val="00E921EF"/>
    <w:rsid w:val="00ED72E9"/>
    <w:rsid w:val="00F10621"/>
    <w:rsid w:val="00F40C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313"/>
    <w:pPr>
      <w:spacing w:after="200" w:line="276" w:lineRule="auto"/>
    </w:pPr>
    <w:rPr>
      <w:rFonts w:ascii="Calibri" w:eastAsia="Calibri" w:hAnsi="Calibri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1313"/>
    <w:pPr>
      <w:spacing w:after="0" w:line="240" w:lineRule="auto"/>
    </w:pPr>
    <w:rPr>
      <w:rFonts w:ascii="Calibri" w:eastAsia="Calibri" w:hAnsi="Calibri" w:cs="Times New Roman"/>
      <w:lang w:eastAsia="ar-SA"/>
    </w:rPr>
  </w:style>
  <w:style w:type="paragraph" w:customStyle="1" w:styleId="Default">
    <w:name w:val="Default"/>
    <w:rsid w:val="0002131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B543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543A2"/>
    <w:rPr>
      <w:rFonts w:ascii="Calibri" w:eastAsia="Calibri" w:hAnsi="Calibri" w:cs="Times New Roman"/>
      <w:lang w:eastAsia="ar-SA"/>
    </w:rPr>
  </w:style>
  <w:style w:type="paragraph" w:styleId="a6">
    <w:name w:val="footer"/>
    <w:basedOn w:val="a"/>
    <w:link w:val="a7"/>
    <w:uiPriority w:val="99"/>
    <w:semiHidden/>
    <w:unhideWhenUsed/>
    <w:rsid w:val="00B543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543A2"/>
    <w:rPr>
      <w:rFonts w:ascii="Calibri" w:eastAsia="Calibri" w:hAnsi="Calibri" w:cs="Times New Roman"/>
      <w:lang w:eastAsia="ar-SA"/>
    </w:rPr>
  </w:style>
  <w:style w:type="table" w:styleId="a8">
    <w:name w:val="Table Grid"/>
    <w:basedOn w:val="a1"/>
    <w:uiPriority w:val="39"/>
    <w:rsid w:val="00B543A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9B79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B7958"/>
    <w:rPr>
      <w:rFonts w:ascii="Segoe UI" w:eastAsia="Calibri" w:hAnsi="Segoe UI" w:cs="Segoe UI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Afanas</dc:creator>
  <cp:lastModifiedBy>Afanas</cp:lastModifiedBy>
  <cp:revision>20</cp:revision>
  <cp:lastPrinted>2022-08-03T09:39:00Z</cp:lastPrinted>
  <dcterms:created xsi:type="dcterms:W3CDTF">2020-12-18T07:40:00Z</dcterms:created>
  <dcterms:modified xsi:type="dcterms:W3CDTF">2022-10-26T08:40:00Z</dcterms:modified>
</cp:coreProperties>
</file>