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5D4" w:rsidRPr="005035D4" w:rsidRDefault="005035D4" w:rsidP="005035D4">
      <w:pPr>
        <w:spacing w:line="240" w:lineRule="auto"/>
        <w:ind w:left="0" w:firstLine="0"/>
        <w:jc w:val="center"/>
        <w:rPr>
          <w:rFonts w:ascii="Times New Roman" w:hAnsi="Times New Roman"/>
          <w:b/>
          <w:sz w:val="24"/>
          <w:szCs w:val="24"/>
        </w:rPr>
      </w:pPr>
      <w:r w:rsidRPr="005035D4">
        <w:rPr>
          <w:rFonts w:ascii="Times New Roman" w:hAnsi="Times New Roman"/>
          <w:b/>
          <w:sz w:val="24"/>
          <w:szCs w:val="24"/>
        </w:rPr>
        <w:t xml:space="preserve">МИНИСТЕРСТВО РОССИЙСКОЙ ФЕДЕРАЦИИ ПО ДЕЛАМ ГРАЖДАНСКОЙ ОБОРОНЫ, ЧРЕЗВЫЧАЙНЫМ СИТУАЦИЯМ И ЛИКВИДАЦИИ </w:t>
      </w:r>
    </w:p>
    <w:p w:rsidR="005035D4" w:rsidRPr="005035D4" w:rsidRDefault="005035D4" w:rsidP="005035D4">
      <w:pPr>
        <w:spacing w:line="240" w:lineRule="auto"/>
        <w:ind w:left="0" w:firstLine="0"/>
        <w:jc w:val="center"/>
        <w:rPr>
          <w:rFonts w:ascii="Times New Roman" w:hAnsi="Times New Roman"/>
          <w:b/>
          <w:sz w:val="24"/>
          <w:szCs w:val="24"/>
        </w:rPr>
      </w:pPr>
      <w:r w:rsidRPr="005035D4">
        <w:rPr>
          <w:rFonts w:ascii="Times New Roman" w:hAnsi="Times New Roman"/>
          <w:b/>
          <w:sz w:val="24"/>
          <w:szCs w:val="24"/>
        </w:rPr>
        <w:t>ПОСЛЕДСТВИЙ СТИХИЙНЫХ БЕДСТВИЙ</w:t>
      </w:r>
    </w:p>
    <w:p w:rsidR="005035D4" w:rsidRPr="005035D4" w:rsidRDefault="005035D4" w:rsidP="005035D4">
      <w:pPr>
        <w:spacing w:line="240" w:lineRule="auto"/>
        <w:ind w:left="0" w:firstLine="0"/>
        <w:jc w:val="center"/>
        <w:rPr>
          <w:rFonts w:ascii="Times New Roman" w:hAnsi="Times New Roman"/>
          <w:sz w:val="20"/>
          <w:szCs w:val="20"/>
        </w:rPr>
      </w:pPr>
    </w:p>
    <w:p w:rsidR="005035D4" w:rsidRPr="005035D4" w:rsidRDefault="005035D4" w:rsidP="005035D4">
      <w:pPr>
        <w:ind w:left="0" w:firstLine="0"/>
        <w:rPr>
          <w:rFonts w:ascii="Times New Roman" w:hAnsi="Times New Roman"/>
          <w:b/>
          <w:sz w:val="24"/>
          <w:szCs w:val="24"/>
        </w:rPr>
      </w:pPr>
    </w:p>
    <w:p w:rsidR="005035D4" w:rsidRPr="005035D4" w:rsidRDefault="005035D4" w:rsidP="005035D4">
      <w:pPr>
        <w:ind w:left="0" w:firstLine="0"/>
        <w:rPr>
          <w:rFonts w:ascii="Times New Roman" w:hAnsi="Times New Roman"/>
          <w:b/>
          <w:sz w:val="24"/>
          <w:szCs w:val="24"/>
        </w:rPr>
      </w:pPr>
    </w:p>
    <w:p w:rsidR="005035D4" w:rsidRPr="005035D4" w:rsidRDefault="005035D4" w:rsidP="005035D4">
      <w:pPr>
        <w:ind w:left="0" w:firstLine="0"/>
        <w:rPr>
          <w:rFonts w:ascii="Times New Roman" w:hAnsi="Times New Roman"/>
          <w:sz w:val="28"/>
          <w:szCs w:val="28"/>
        </w:rPr>
      </w:pPr>
    </w:p>
    <w:p w:rsidR="005035D4" w:rsidRDefault="005035D4"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Default="007739A0" w:rsidP="005035D4">
      <w:pPr>
        <w:spacing w:line="240" w:lineRule="auto"/>
        <w:ind w:left="0" w:firstLine="0"/>
        <w:jc w:val="center"/>
        <w:rPr>
          <w:rFonts w:ascii="Times New Roman" w:hAnsi="Times New Roman"/>
          <w:sz w:val="28"/>
          <w:szCs w:val="28"/>
        </w:rPr>
      </w:pPr>
    </w:p>
    <w:p w:rsidR="007739A0" w:rsidRPr="005035D4" w:rsidRDefault="007739A0" w:rsidP="005035D4">
      <w:pPr>
        <w:spacing w:line="240" w:lineRule="auto"/>
        <w:ind w:left="0" w:firstLine="0"/>
        <w:jc w:val="center"/>
        <w:rPr>
          <w:rFonts w:ascii="Times New Roman" w:hAnsi="Times New Roman"/>
          <w:b/>
          <w:sz w:val="24"/>
          <w:szCs w:val="24"/>
        </w:rPr>
      </w:pPr>
    </w:p>
    <w:p w:rsidR="005035D4" w:rsidRPr="005035D4" w:rsidRDefault="005035D4" w:rsidP="005035D4">
      <w:pPr>
        <w:ind w:left="0" w:firstLine="0"/>
        <w:jc w:val="center"/>
        <w:rPr>
          <w:rFonts w:ascii="Times New Roman" w:hAnsi="Times New Roman"/>
          <w:b/>
          <w:sz w:val="36"/>
          <w:szCs w:val="36"/>
        </w:rPr>
      </w:pPr>
    </w:p>
    <w:p w:rsidR="005035D4" w:rsidRDefault="005035D4" w:rsidP="005035D4">
      <w:pPr>
        <w:spacing w:line="240" w:lineRule="auto"/>
        <w:ind w:left="0" w:firstLine="0"/>
        <w:jc w:val="center"/>
        <w:rPr>
          <w:rFonts w:ascii="Times New Roman" w:hAnsi="Times New Roman"/>
          <w:b/>
          <w:sz w:val="28"/>
          <w:szCs w:val="28"/>
        </w:rPr>
      </w:pPr>
      <w:r w:rsidRPr="005035D4">
        <w:rPr>
          <w:rFonts w:ascii="Times New Roman" w:hAnsi="Times New Roman"/>
          <w:b/>
          <w:sz w:val="28"/>
          <w:szCs w:val="28"/>
        </w:rPr>
        <w:t>МЕТОДИЧЕСКИЕ РЕКОМЕНДАЦИИ</w:t>
      </w:r>
    </w:p>
    <w:p w:rsidR="005035D4" w:rsidRDefault="006C5AD6" w:rsidP="005035D4">
      <w:pPr>
        <w:spacing w:line="240" w:lineRule="auto"/>
        <w:ind w:left="0" w:firstLine="0"/>
        <w:jc w:val="center"/>
        <w:rPr>
          <w:rFonts w:ascii="Times New Roman" w:hAnsi="Times New Roman"/>
          <w:b/>
          <w:sz w:val="28"/>
          <w:szCs w:val="28"/>
        </w:rPr>
      </w:pPr>
      <w:r>
        <w:rPr>
          <w:rFonts w:ascii="Times New Roman" w:hAnsi="Times New Roman"/>
          <w:b/>
          <w:sz w:val="28"/>
          <w:szCs w:val="28"/>
        </w:rPr>
        <w:t xml:space="preserve">ПО </w:t>
      </w:r>
      <w:r w:rsidR="005035D4" w:rsidRPr="005035D4">
        <w:rPr>
          <w:rFonts w:ascii="Times New Roman" w:hAnsi="Times New Roman"/>
          <w:b/>
          <w:sz w:val="28"/>
          <w:szCs w:val="28"/>
        </w:rPr>
        <w:t>ОРГАНИЗАЦИ</w:t>
      </w:r>
      <w:r>
        <w:rPr>
          <w:rFonts w:ascii="Times New Roman" w:hAnsi="Times New Roman"/>
          <w:b/>
          <w:sz w:val="28"/>
          <w:szCs w:val="28"/>
        </w:rPr>
        <w:t>И</w:t>
      </w:r>
      <w:r w:rsidR="005035D4" w:rsidRPr="005035D4">
        <w:rPr>
          <w:rFonts w:ascii="Times New Roman" w:hAnsi="Times New Roman"/>
          <w:b/>
          <w:sz w:val="28"/>
          <w:szCs w:val="28"/>
        </w:rPr>
        <w:t xml:space="preserve"> ПРОФИЛАКТИКИ ПОЖАРОВ </w:t>
      </w:r>
    </w:p>
    <w:p w:rsidR="005035D4" w:rsidRPr="005035D4" w:rsidRDefault="005035D4" w:rsidP="005035D4">
      <w:pPr>
        <w:spacing w:line="240" w:lineRule="auto"/>
        <w:ind w:left="0" w:firstLine="0"/>
        <w:jc w:val="center"/>
        <w:rPr>
          <w:rFonts w:ascii="Times New Roman" w:hAnsi="Times New Roman"/>
          <w:b/>
          <w:sz w:val="28"/>
          <w:szCs w:val="28"/>
        </w:rPr>
      </w:pPr>
      <w:r w:rsidRPr="005035D4">
        <w:rPr>
          <w:rFonts w:ascii="Times New Roman" w:hAnsi="Times New Roman"/>
          <w:b/>
          <w:sz w:val="28"/>
          <w:szCs w:val="28"/>
        </w:rPr>
        <w:t xml:space="preserve">ОТ ЭЛЕКТРООБОРУДОВАНИЯ </w:t>
      </w:r>
      <w:r w:rsidR="00CE649A">
        <w:rPr>
          <w:rFonts w:ascii="Times New Roman" w:hAnsi="Times New Roman"/>
          <w:b/>
          <w:sz w:val="28"/>
          <w:szCs w:val="28"/>
        </w:rPr>
        <w:t>В ЖИЛЫХ И ОБЩЕСТВЕННЫХ ЗДАНИЯХ</w:t>
      </w:r>
      <w:r w:rsidRPr="005035D4">
        <w:rPr>
          <w:rFonts w:ascii="Times New Roman" w:hAnsi="Times New Roman"/>
          <w:b/>
          <w:sz w:val="28"/>
          <w:szCs w:val="28"/>
        </w:rPr>
        <w:t xml:space="preserve"> С ПРИМЕНЕНИЕМ ТЕХНИЧЕСКИХ СРЕДСТВ</w:t>
      </w:r>
    </w:p>
    <w:p w:rsidR="005035D4" w:rsidRPr="005035D4" w:rsidRDefault="005035D4" w:rsidP="005035D4">
      <w:pPr>
        <w:spacing w:line="240" w:lineRule="auto"/>
        <w:ind w:left="0" w:firstLine="0"/>
        <w:jc w:val="center"/>
        <w:rPr>
          <w:rFonts w:ascii="Times New Roman" w:hAnsi="Times New Roman"/>
          <w:b/>
          <w:sz w:val="28"/>
          <w:szCs w:val="28"/>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Pr="005035D4" w:rsidRDefault="005035D4" w:rsidP="005035D4">
      <w:pPr>
        <w:spacing w:line="240" w:lineRule="auto"/>
        <w:ind w:left="0" w:firstLine="0"/>
        <w:jc w:val="center"/>
        <w:rPr>
          <w:rFonts w:ascii="Times New Roman" w:hAnsi="Times New Roman"/>
          <w:b/>
          <w:sz w:val="24"/>
          <w:szCs w:val="24"/>
        </w:rPr>
      </w:pPr>
    </w:p>
    <w:p w:rsidR="005035D4" w:rsidRDefault="005035D4" w:rsidP="005035D4">
      <w:pPr>
        <w:spacing w:line="240" w:lineRule="auto"/>
        <w:ind w:left="0" w:firstLine="0"/>
        <w:jc w:val="center"/>
        <w:rPr>
          <w:rFonts w:ascii="Times New Roman" w:eastAsia="Arial Unicode MS" w:hAnsi="Times New Roman"/>
          <w:b/>
          <w:color w:val="000000"/>
          <w:sz w:val="32"/>
          <w:szCs w:val="32"/>
          <w:u w:color="000000"/>
          <w:lang w:eastAsia="ru-RU"/>
        </w:rPr>
      </w:pPr>
    </w:p>
    <w:p w:rsidR="000676DE" w:rsidRPr="005035D4" w:rsidRDefault="000676DE" w:rsidP="005035D4">
      <w:pPr>
        <w:spacing w:line="240" w:lineRule="auto"/>
        <w:ind w:left="0" w:firstLine="0"/>
        <w:jc w:val="center"/>
        <w:rPr>
          <w:rFonts w:ascii="Times New Roman" w:eastAsia="Arial Unicode MS" w:hAnsi="Times New Roman"/>
          <w:b/>
          <w:color w:val="000000"/>
          <w:sz w:val="32"/>
          <w:szCs w:val="32"/>
          <w:u w:color="000000"/>
          <w:lang w:eastAsia="ru-RU"/>
        </w:rPr>
      </w:pPr>
    </w:p>
    <w:p w:rsidR="000676DE" w:rsidRDefault="005035D4" w:rsidP="005035D4">
      <w:pPr>
        <w:spacing w:after="200" w:line="276" w:lineRule="auto"/>
        <w:ind w:left="0" w:firstLine="0"/>
        <w:jc w:val="center"/>
        <w:rPr>
          <w:rFonts w:ascii="Times New Roman" w:eastAsia="Times New Roman" w:hAnsi="Times New Roman"/>
          <w:sz w:val="28"/>
          <w:szCs w:val="28"/>
          <w:lang w:eastAsia="ru-RU"/>
        </w:rPr>
      </w:pPr>
      <w:r w:rsidRPr="005035D4">
        <w:rPr>
          <w:rFonts w:ascii="Times New Roman" w:eastAsia="Times New Roman" w:hAnsi="Times New Roman"/>
          <w:sz w:val="28"/>
          <w:szCs w:val="28"/>
          <w:lang w:eastAsia="ru-RU"/>
        </w:rPr>
        <w:t>Москва 2022</w:t>
      </w:r>
    </w:p>
    <w:p w:rsidR="000676DE" w:rsidRDefault="000676DE">
      <w:pPr>
        <w:spacing w:line="240" w:lineRule="auto"/>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2535C6" w:rsidRPr="007D09BD" w:rsidRDefault="002535C6" w:rsidP="002535C6">
      <w:pPr>
        <w:spacing w:line="240" w:lineRule="auto"/>
        <w:ind w:left="0" w:firstLine="0"/>
        <w:rPr>
          <w:rFonts w:ascii="Times New Roman" w:hAnsi="Times New Roman"/>
          <w:sz w:val="28"/>
          <w:szCs w:val="28"/>
        </w:rPr>
      </w:pPr>
      <w:r w:rsidRPr="007D09BD">
        <w:rPr>
          <w:rFonts w:ascii="Times New Roman" w:hAnsi="Times New Roman"/>
          <w:sz w:val="28"/>
          <w:szCs w:val="28"/>
        </w:rPr>
        <w:lastRenderedPageBreak/>
        <w:t xml:space="preserve">УДК </w:t>
      </w:r>
      <w:r w:rsidRPr="006043AD">
        <w:rPr>
          <w:rFonts w:ascii="Times New Roman" w:hAnsi="Times New Roman"/>
          <w:sz w:val="28"/>
          <w:szCs w:val="28"/>
        </w:rPr>
        <w:t>614</w:t>
      </w:r>
      <w:r w:rsidRPr="007D09BD">
        <w:rPr>
          <w:rFonts w:ascii="Times New Roman" w:hAnsi="Times New Roman"/>
          <w:sz w:val="28"/>
          <w:szCs w:val="28"/>
        </w:rPr>
        <w:t>.84</w:t>
      </w:r>
    </w:p>
    <w:p w:rsidR="002535C6" w:rsidRPr="007739A0" w:rsidRDefault="007739A0" w:rsidP="007739A0">
      <w:pPr>
        <w:spacing w:line="240" w:lineRule="auto"/>
        <w:ind w:left="0" w:firstLine="567"/>
        <w:jc w:val="both"/>
        <w:rPr>
          <w:rFonts w:ascii="Times New Roman" w:hAnsi="Times New Roman"/>
          <w:sz w:val="28"/>
        </w:rPr>
      </w:pPr>
      <w:r>
        <w:rPr>
          <w:rFonts w:ascii="Times New Roman" w:hAnsi="Times New Roman"/>
          <w:sz w:val="28"/>
          <w:szCs w:val="28"/>
        </w:rPr>
        <w:t>М</w:t>
      </w:r>
      <w:r w:rsidRPr="006F320F">
        <w:rPr>
          <w:rFonts w:ascii="Times New Roman" w:hAnsi="Times New Roman"/>
          <w:sz w:val="28"/>
          <w:szCs w:val="28"/>
        </w:rPr>
        <w:t xml:space="preserve">етодические рекомендации </w:t>
      </w:r>
      <w:r w:rsidRPr="006F320F">
        <w:rPr>
          <w:rFonts w:ascii="Times New Roman" w:hAnsi="Times New Roman"/>
          <w:sz w:val="28"/>
        </w:rPr>
        <w:t>по организации профилактики пожаров</w:t>
      </w:r>
      <w:r w:rsidR="003C47C6">
        <w:rPr>
          <w:rFonts w:ascii="Times New Roman" w:hAnsi="Times New Roman"/>
          <w:sz w:val="28"/>
        </w:rPr>
        <w:br/>
      </w:r>
      <w:r w:rsidRPr="006F320F">
        <w:rPr>
          <w:rFonts w:ascii="Times New Roman" w:hAnsi="Times New Roman"/>
          <w:sz w:val="28"/>
        </w:rPr>
        <w:t xml:space="preserve">от электрооборудования </w:t>
      </w:r>
      <w:r w:rsidR="00CE649A">
        <w:rPr>
          <w:rFonts w:ascii="Times New Roman" w:hAnsi="Times New Roman"/>
          <w:sz w:val="28"/>
        </w:rPr>
        <w:t xml:space="preserve">в </w:t>
      </w:r>
      <w:r w:rsidRPr="006F320F">
        <w:rPr>
          <w:rFonts w:ascii="Times New Roman" w:hAnsi="Times New Roman"/>
          <w:sz w:val="28"/>
        </w:rPr>
        <w:t>жилых и общественных здани</w:t>
      </w:r>
      <w:r w:rsidR="00CE649A">
        <w:rPr>
          <w:rFonts w:ascii="Times New Roman" w:hAnsi="Times New Roman"/>
          <w:sz w:val="28"/>
        </w:rPr>
        <w:t>ях</w:t>
      </w:r>
      <w:r w:rsidRPr="006F320F">
        <w:rPr>
          <w:rFonts w:ascii="Times New Roman" w:hAnsi="Times New Roman"/>
          <w:sz w:val="28"/>
        </w:rPr>
        <w:t xml:space="preserve"> с применением технических средств</w:t>
      </w:r>
      <w:r w:rsidR="002535C6" w:rsidRPr="006F320F">
        <w:rPr>
          <w:rFonts w:ascii="Times New Roman" w:hAnsi="Times New Roman"/>
          <w:sz w:val="28"/>
        </w:rPr>
        <w:t>:</w:t>
      </w:r>
      <w:r>
        <w:rPr>
          <w:rFonts w:ascii="Times New Roman" w:hAnsi="Times New Roman"/>
          <w:sz w:val="28"/>
        </w:rPr>
        <w:t xml:space="preserve"> </w:t>
      </w:r>
      <w:r w:rsidR="002535C6">
        <w:rPr>
          <w:rFonts w:ascii="Times New Roman" w:hAnsi="Times New Roman"/>
          <w:sz w:val="28"/>
          <w:szCs w:val="28"/>
        </w:rPr>
        <w:t>Методические реко</w:t>
      </w:r>
      <w:r w:rsidR="00407ABD">
        <w:rPr>
          <w:rFonts w:ascii="Times New Roman" w:hAnsi="Times New Roman"/>
          <w:sz w:val="28"/>
          <w:szCs w:val="28"/>
        </w:rPr>
        <w:t>мендации. – М.: ВНИИПО, 2022 – 6</w:t>
      </w:r>
      <w:r w:rsidR="001B57C7">
        <w:rPr>
          <w:rFonts w:ascii="Times New Roman" w:hAnsi="Times New Roman"/>
          <w:sz w:val="28"/>
          <w:szCs w:val="28"/>
        </w:rPr>
        <w:t>6</w:t>
      </w:r>
      <w:r w:rsidR="002535C6">
        <w:rPr>
          <w:rFonts w:ascii="Times New Roman" w:hAnsi="Times New Roman"/>
          <w:sz w:val="28"/>
          <w:szCs w:val="28"/>
        </w:rPr>
        <w:t xml:space="preserve"> с.</w:t>
      </w: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DC7616" w:rsidRPr="00DC7616" w:rsidRDefault="00DC7616" w:rsidP="00DC7616">
      <w:pPr>
        <w:spacing w:line="240" w:lineRule="auto"/>
        <w:ind w:left="0" w:firstLine="567"/>
        <w:jc w:val="both"/>
        <w:rPr>
          <w:rFonts w:ascii="Times New Roman" w:hAnsi="Times New Roman"/>
          <w:sz w:val="28"/>
          <w:szCs w:val="28"/>
        </w:rPr>
      </w:pPr>
      <w:r w:rsidRPr="00DC7616">
        <w:rPr>
          <w:rFonts w:ascii="Times New Roman" w:hAnsi="Times New Roman"/>
          <w:sz w:val="28"/>
          <w:szCs w:val="28"/>
        </w:rPr>
        <w:t>Методика предназначена для органов исполнительной власти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w:t>
      </w:r>
      <w:r>
        <w:rPr>
          <w:rFonts w:ascii="Times New Roman" w:hAnsi="Times New Roman"/>
          <w:sz w:val="28"/>
          <w:szCs w:val="28"/>
        </w:rPr>
        <w:t>и в целях правового просвещения</w:t>
      </w:r>
      <w:r>
        <w:rPr>
          <w:rFonts w:ascii="Times New Roman" w:hAnsi="Times New Roman"/>
          <w:sz w:val="28"/>
          <w:szCs w:val="28"/>
        </w:rPr>
        <w:br/>
      </w:r>
      <w:r w:rsidRPr="00DC7616">
        <w:rPr>
          <w:rFonts w:ascii="Times New Roman" w:hAnsi="Times New Roman"/>
          <w:sz w:val="28"/>
          <w:szCs w:val="28"/>
        </w:rPr>
        <w:t>и правового информирования граждан и организаций.</w:t>
      </w:r>
    </w:p>
    <w:p w:rsidR="002535C6" w:rsidRDefault="002535C6" w:rsidP="002535C6">
      <w:pPr>
        <w:spacing w:line="240"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определяют общие положения</w:t>
      </w:r>
      <w:r w:rsidR="003C47C6">
        <w:rPr>
          <w:rFonts w:ascii="Times New Roman" w:hAnsi="Times New Roman"/>
          <w:sz w:val="28"/>
          <w:szCs w:val="28"/>
        </w:rPr>
        <w:br/>
      </w:r>
      <w:r w:rsidRPr="008E52B6">
        <w:rPr>
          <w:rFonts w:ascii="Times New Roman" w:hAnsi="Times New Roman"/>
          <w:sz w:val="28"/>
          <w:szCs w:val="28"/>
        </w:rPr>
        <w:t xml:space="preserve">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жилых</w:t>
      </w:r>
      <w:r w:rsidR="003C47C6">
        <w:rPr>
          <w:rFonts w:ascii="Times New Roman" w:hAnsi="Times New Roman"/>
          <w:sz w:val="28"/>
          <w:szCs w:val="28"/>
        </w:rPr>
        <w:br/>
      </w:r>
      <w:r w:rsidR="00DD1465">
        <w:rPr>
          <w:rFonts w:ascii="Times New Roman" w:hAnsi="Times New Roman"/>
          <w:sz w:val="28"/>
          <w:szCs w:val="28"/>
        </w:rPr>
        <w:t>и общественных зданиях</w:t>
      </w:r>
      <w:r w:rsidRPr="008E52B6">
        <w:rPr>
          <w:rFonts w:ascii="Times New Roman" w:hAnsi="Times New Roman"/>
          <w:sz w:val="28"/>
          <w:szCs w:val="28"/>
        </w:rPr>
        <w:t xml:space="preserve"> с применением технических средств.</w:t>
      </w:r>
    </w:p>
    <w:p w:rsidR="002535C6" w:rsidRPr="008E52B6" w:rsidRDefault="002535C6" w:rsidP="002535C6">
      <w:pPr>
        <w:spacing w:line="240"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не являются руководством</w:t>
      </w:r>
      <w:r w:rsidR="003C47C6">
        <w:rPr>
          <w:rFonts w:ascii="Times New Roman" w:hAnsi="Times New Roman"/>
          <w:sz w:val="28"/>
          <w:szCs w:val="28"/>
        </w:rPr>
        <w:br/>
      </w:r>
      <w:r w:rsidRPr="008E52B6">
        <w:rPr>
          <w:rFonts w:ascii="Times New Roman" w:hAnsi="Times New Roman"/>
          <w:sz w:val="28"/>
          <w:szCs w:val="28"/>
        </w:rPr>
        <w:t>по проектированию электроустановок зданий и монтажу аппаратов электрической защиты и других технических средств.</w:t>
      </w:r>
    </w:p>
    <w:p w:rsidR="002535C6" w:rsidRDefault="002535C6" w:rsidP="002535C6">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8C4B80" w:rsidRPr="008C4B80" w:rsidRDefault="008C4B80" w:rsidP="008C4B80">
      <w:pPr>
        <w:spacing w:line="240" w:lineRule="auto"/>
        <w:ind w:left="0" w:firstLine="709"/>
        <w:jc w:val="both"/>
        <w:rPr>
          <w:rFonts w:ascii="Times New Roman" w:eastAsia="Times New Roman" w:hAnsi="Times New Roman"/>
          <w:sz w:val="28"/>
          <w:szCs w:val="28"/>
          <w:lang w:eastAsia="ru-RU"/>
        </w:rPr>
      </w:pPr>
      <w:r w:rsidRPr="008C4B80">
        <w:rPr>
          <w:rFonts w:ascii="Times New Roman" w:eastAsia="Times New Roman" w:hAnsi="Times New Roman"/>
          <w:sz w:val="28"/>
          <w:szCs w:val="28"/>
          <w:lang w:eastAsia="ru-RU"/>
        </w:rPr>
        <w:t>Методика направлена в органы исполнительной власти субъектов Российской Федерации письмом МЧС России от 07.04.2022 № 43-2004-19.</w:t>
      </w: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567"/>
        <w:rPr>
          <w:rFonts w:ascii="Times New Roman" w:hAnsi="Times New Roman"/>
          <w:sz w:val="28"/>
          <w:szCs w:val="28"/>
        </w:rPr>
      </w:pPr>
    </w:p>
    <w:p w:rsidR="002535C6" w:rsidRDefault="002535C6" w:rsidP="002535C6">
      <w:pPr>
        <w:spacing w:line="240" w:lineRule="auto"/>
        <w:ind w:left="0" w:firstLine="0"/>
        <w:jc w:val="both"/>
        <w:rPr>
          <w:rFonts w:ascii="Times New Roman" w:hAnsi="Times New Roman"/>
          <w:sz w:val="28"/>
          <w:szCs w:val="28"/>
        </w:rPr>
      </w:pPr>
    </w:p>
    <w:p w:rsidR="008C4B80" w:rsidRDefault="008C4B80" w:rsidP="002535C6">
      <w:pPr>
        <w:spacing w:line="240" w:lineRule="auto"/>
        <w:ind w:left="0" w:firstLine="0"/>
        <w:jc w:val="both"/>
        <w:rPr>
          <w:rFonts w:ascii="Times New Roman" w:hAnsi="Times New Roman"/>
          <w:sz w:val="28"/>
          <w:szCs w:val="28"/>
        </w:rPr>
      </w:pPr>
    </w:p>
    <w:p w:rsidR="008C4B80" w:rsidRDefault="008C4B80" w:rsidP="002535C6">
      <w:pPr>
        <w:spacing w:line="240" w:lineRule="auto"/>
        <w:ind w:left="0" w:firstLine="0"/>
        <w:jc w:val="both"/>
        <w:rPr>
          <w:rFonts w:ascii="Times New Roman" w:hAnsi="Times New Roman"/>
          <w:sz w:val="28"/>
          <w:szCs w:val="28"/>
        </w:rPr>
      </w:pPr>
    </w:p>
    <w:p w:rsidR="002535C6" w:rsidRDefault="002535C6" w:rsidP="00536EF2">
      <w:pPr>
        <w:spacing w:line="240" w:lineRule="auto"/>
        <w:ind w:left="0" w:firstLine="3119"/>
        <w:jc w:val="both"/>
        <w:rPr>
          <w:rFonts w:ascii="Times New Roman" w:hAnsi="Times New Roman"/>
          <w:sz w:val="28"/>
          <w:szCs w:val="28"/>
        </w:rPr>
      </w:pPr>
      <w:r>
        <w:rPr>
          <w:rFonts w:ascii="Times New Roman" w:hAnsi="Times New Roman"/>
          <w:sz w:val="28"/>
          <w:szCs w:val="28"/>
        </w:rPr>
        <w:t>©МЧС России, 2022</w:t>
      </w:r>
    </w:p>
    <w:p w:rsidR="008C4B80" w:rsidRDefault="002535C6" w:rsidP="008C4B80">
      <w:pPr>
        <w:spacing w:line="240" w:lineRule="auto"/>
        <w:ind w:left="0" w:firstLine="3119"/>
        <w:jc w:val="both"/>
        <w:rPr>
          <w:rFonts w:ascii="Times New Roman" w:hAnsi="Times New Roman"/>
          <w:sz w:val="28"/>
          <w:szCs w:val="28"/>
        </w:rPr>
      </w:pPr>
      <w:r>
        <w:rPr>
          <w:rFonts w:ascii="Times New Roman" w:hAnsi="Times New Roman"/>
          <w:sz w:val="28"/>
          <w:szCs w:val="28"/>
        </w:rPr>
        <w:t>©ФГБУ ВНИИПО МЧС России, 2022</w:t>
      </w:r>
      <w:r w:rsidR="008C4B80">
        <w:rPr>
          <w:rFonts w:ascii="Times New Roman" w:hAnsi="Times New Roman"/>
          <w:sz w:val="28"/>
          <w:szCs w:val="28"/>
        </w:rPr>
        <w:br w:type="page"/>
      </w:r>
    </w:p>
    <w:p w:rsidR="00044D5D" w:rsidRDefault="00044D5D" w:rsidP="00044D5D">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D1739D" w:rsidRDefault="00D1739D" w:rsidP="00044D5D">
      <w:pPr>
        <w:spacing w:line="240" w:lineRule="auto"/>
        <w:ind w:left="0" w:firstLine="0"/>
        <w:jc w:val="center"/>
        <w:rPr>
          <w:rFonts w:ascii="Times New Roman" w:hAnsi="Times New Roman"/>
          <w:b/>
          <w:sz w:val="28"/>
          <w:szCs w:val="28"/>
        </w:rPr>
      </w:pPr>
    </w:p>
    <w:p w:rsidR="00044D5D" w:rsidRPr="00044D5D" w:rsidRDefault="00044D5D" w:rsidP="00044D5D">
      <w:pPr>
        <w:spacing w:line="240" w:lineRule="auto"/>
        <w:ind w:left="0" w:firstLine="0"/>
        <w:jc w:val="center"/>
        <w:rPr>
          <w:rFonts w:ascii="Times New Roman" w:hAnsi="Times New Roman"/>
          <w:sz w:val="28"/>
          <w:szCs w:val="28"/>
        </w:rPr>
      </w:pPr>
    </w:p>
    <w:tbl>
      <w:tblPr>
        <w:tblStyle w:val="ae"/>
        <w:tblW w:w="51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847"/>
        <w:gridCol w:w="7872"/>
        <w:gridCol w:w="705"/>
      </w:tblGrid>
      <w:tr w:rsidR="00044D5D" w:rsidRPr="00193047" w:rsidTr="00AD4752">
        <w:tc>
          <w:tcPr>
            <w:tcW w:w="4647" w:type="pct"/>
            <w:gridSpan w:val="3"/>
          </w:tcPr>
          <w:p w:rsidR="00044D5D"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Введение</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p w:rsidR="00442B80" w:rsidRPr="00193047" w:rsidRDefault="00442B80">
            <w:pPr>
              <w:spacing w:line="240" w:lineRule="auto"/>
              <w:ind w:left="0" w:firstLine="0"/>
              <w:rPr>
                <w:rFonts w:ascii="Times New Roman" w:hAnsi="Times New Roman"/>
                <w:sz w:val="28"/>
                <w:szCs w:val="28"/>
              </w:rPr>
            </w:pPr>
          </w:p>
        </w:tc>
        <w:tc>
          <w:tcPr>
            <w:tcW w:w="353" w:type="pct"/>
          </w:tcPr>
          <w:p w:rsidR="00044D5D" w:rsidRPr="00193047" w:rsidRDefault="000676DE" w:rsidP="00442B80">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044D5D" w:rsidRPr="00193047" w:rsidTr="00AD4752">
        <w:tc>
          <w:tcPr>
            <w:tcW w:w="284"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1.</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Область применения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1</w:t>
            </w:r>
            <w:r w:rsidR="000676DE">
              <w:rPr>
                <w:rFonts w:ascii="Times New Roman" w:hAnsi="Times New Roman"/>
                <w:sz w:val="28"/>
                <w:szCs w:val="28"/>
              </w:rPr>
              <w:t>4</w:t>
            </w:r>
          </w:p>
        </w:tc>
      </w:tr>
      <w:tr w:rsidR="00193047" w:rsidRPr="00193047" w:rsidTr="00AD4752">
        <w:tc>
          <w:tcPr>
            <w:tcW w:w="284" w:type="pct"/>
          </w:tcPr>
          <w:p w:rsidR="00193047"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2</w:t>
            </w:r>
            <w:r w:rsidR="00193047" w:rsidRPr="00193047">
              <w:rPr>
                <w:rFonts w:ascii="Times New Roman" w:hAnsi="Times New Roman"/>
                <w:sz w:val="28"/>
                <w:szCs w:val="28"/>
              </w:rPr>
              <w:t>.</w:t>
            </w:r>
          </w:p>
        </w:tc>
        <w:tc>
          <w:tcPr>
            <w:tcW w:w="4363" w:type="pct"/>
            <w:gridSpan w:val="2"/>
          </w:tcPr>
          <w:p w:rsidR="00193047" w:rsidRPr="00193047" w:rsidRDefault="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Основные электротехнические причины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193047" w:rsidRPr="00193047" w:rsidRDefault="00193047" w:rsidP="00442B80">
            <w:pPr>
              <w:spacing w:line="240" w:lineRule="auto"/>
              <w:ind w:left="0" w:firstLine="0"/>
              <w:jc w:val="right"/>
              <w:rPr>
                <w:rFonts w:ascii="Times New Roman" w:hAnsi="Times New Roman"/>
                <w:sz w:val="28"/>
                <w:szCs w:val="28"/>
              </w:rPr>
            </w:pPr>
          </w:p>
          <w:p w:rsidR="00193047"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1</w:t>
            </w:r>
            <w:r w:rsidR="000676DE">
              <w:rPr>
                <w:rFonts w:ascii="Times New Roman" w:hAnsi="Times New Roman"/>
                <w:sz w:val="28"/>
                <w:szCs w:val="28"/>
              </w:rPr>
              <w:t>5</w:t>
            </w:r>
          </w:p>
        </w:tc>
      </w:tr>
      <w:tr w:rsidR="00044D5D" w:rsidRPr="00193047" w:rsidTr="00AD4752">
        <w:tc>
          <w:tcPr>
            <w:tcW w:w="28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Организация профилактики пожаров</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0676DE"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193047"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.1.</w:t>
            </w:r>
          </w:p>
        </w:tc>
        <w:tc>
          <w:tcPr>
            <w:tcW w:w="3939"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Общие положения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0676DE"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193047"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.2.</w:t>
            </w:r>
          </w:p>
        </w:tc>
        <w:tc>
          <w:tcPr>
            <w:tcW w:w="3939" w:type="pct"/>
          </w:tcPr>
          <w:p w:rsidR="00044D5D" w:rsidRPr="00193047" w:rsidRDefault="00044D5D" w:rsidP="00193047">
            <w:pPr>
              <w:spacing w:line="240" w:lineRule="auto"/>
              <w:ind w:left="0" w:firstLine="0"/>
              <w:rPr>
                <w:rFonts w:ascii="Times New Roman" w:hAnsi="Times New Roman"/>
                <w:sz w:val="28"/>
                <w:szCs w:val="28"/>
              </w:rPr>
            </w:pPr>
            <w:r w:rsidRPr="00193047">
              <w:rPr>
                <w:rFonts w:ascii="Times New Roman" w:hAnsi="Times New Roman"/>
                <w:sz w:val="28"/>
                <w:szCs w:val="28"/>
              </w:rPr>
              <w:t>Профилакти</w:t>
            </w:r>
            <w:r w:rsidR="00193047" w:rsidRPr="00193047">
              <w:rPr>
                <w:rFonts w:ascii="Times New Roman" w:hAnsi="Times New Roman"/>
                <w:sz w:val="28"/>
                <w:szCs w:val="28"/>
              </w:rPr>
              <w:t>ческие</w:t>
            </w:r>
            <w:r w:rsidR="000C5273">
              <w:rPr>
                <w:rFonts w:ascii="Times New Roman" w:hAnsi="Times New Roman"/>
                <w:sz w:val="28"/>
                <w:szCs w:val="28"/>
                <w:lang w:val="en-US"/>
              </w:rPr>
              <w:t xml:space="preserve"> </w:t>
            </w:r>
            <w:r w:rsidR="00193047" w:rsidRPr="00193047">
              <w:rPr>
                <w:rFonts w:ascii="Times New Roman" w:hAnsi="Times New Roman"/>
                <w:sz w:val="28"/>
                <w:szCs w:val="28"/>
              </w:rPr>
              <w:t>мероприятия …</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193047" w:rsidRDefault="001473A5" w:rsidP="000676DE">
            <w:pPr>
              <w:spacing w:line="240" w:lineRule="auto"/>
              <w:ind w:left="0" w:firstLine="0"/>
              <w:jc w:val="right"/>
              <w:rPr>
                <w:rFonts w:ascii="Times New Roman" w:hAnsi="Times New Roman"/>
                <w:sz w:val="28"/>
                <w:szCs w:val="28"/>
              </w:rPr>
            </w:pPr>
            <w:r>
              <w:rPr>
                <w:rFonts w:ascii="Times New Roman" w:hAnsi="Times New Roman"/>
                <w:sz w:val="28"/>
                <w:szCs w:val="28"/>
              </w:rPr>
              <w:t>2</w:t>
            </w:r>
            <w:r w:rsidR="000676DE">
              <w:rPr>
                <w:rFonts w:ascii="Times New Roman" w:hAnsi="Times New Roman"/>
                <w:sz w:val="28"/>
                <w:szCs w:val="28"/>
              </w:rPr>
              <w:t>1</w:t>
            </w:r>
          </w:p>
        </w:tc>
      </w:tr>
      <w:tr w:rsidR="00016A45" w:rsidRPr="00193047" w:rsidTr="00AD4752">
        <w:tc>
          <w:tcPr>
            <w:tcW w:w="284" w:type="pct"/>
          </w:tcPr>
          <w:p w:rsidR="00016A45" w:rsidRPr="00193047" w:rsidRDefault="00016A45">
            <w:pPr>
              <w:spacing w:line="240" w:lineRule="auto"/>
              <w:ind w:left="0" w:firstLine="0"/>
              <w:rPr>
                <w:rFonts w:ascii="Times New Roman" w:hAnsi="Times New Roman"/>
                <w:sz w:val="28"/>
                <w:szCs w:val="28"/>
              </w:rPr>
            </w:pPr>
          </w:p>
        </w:tc>
        <w:tc>
          <w:tcPr>
            <w:tcW w:w="424" w:type="pct"/>
          </w:tcPr>
          <w:p w:rsidR="00016A45"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16A45" w:rsidRPr="00193047">
              <w:rPr>
                <w:rFonts w:ascii="Times New Roman" w:hAnsi="Times New Roman"/>
                <w:sz w:val="28"/>
                <w:szCs w:val="28"/>
              </w:rPr>
              <w:t>.3.</w:t>
            </w:r>
          </w:p>
        </w:tc>
        <w:tc>
          <w:tcPr>
            <w:tcW w:w="3939" w:type="pct"/>
          </w:tcPr>
          <w:p w:rsidR="00016A45" w:rsidRPr="00193047" w:rsidRDefault="00193047" w:rsidP="007709BA">
            <w:pPr>
              <w:spacing w:line="240" w:lineRule="auto"/>
              <w:ind w:left="0" w:firstLine="0"/>
              <w:rPr>
                <w:rFonts w:ascii="Times New Roman" w:hAnsi="Times New Roman"/>
                <w:sz w:val="28"/>
                <w:szCs w:val="28"/>
              </w:rPr>
            </w:pPr>
            <w:r w:rsidRPr="00193047">
              <w:rPr>
                <w:rFonts w:ascii="Times New Roman" w:hAnsi="Times New Roman"/>
                <w:sz w:val="28"/>
                <w:szCs w:val="28"/>
              </w:rPr>
              <w:t xml:space="preserve">Действия при обнаружении аварийного режима </w:t>
            </w:r>
            <w:r w:rsidR="00442B80">
              <w:rPr>
                <w:rFonts w:ascii="Times New Roman" w:hAnsi="Times New Roman"/>
                <w:sz w:val="28"/>
                <w:szCs w:val="28"/>
              </w:rPr>
              <w:t>электрооборудования</w:t>
            </w:r>
            <w:r w:rsidR="007709BA">
              <w:rPr>
                <w:rFonts w:ascii="Times New Roman" w:hAnsi="Times New Roman"/>
                <w:sz w:val="28"/>
                <w:szCs w:val="28"/>
              </w:rPr>
              <w:t>………………………………………………</w:t>
            </w:r>
          </w:p>
        </w:tc>
        <w:tc>
          <w:tcPr>
            <w:tcW w:w="353" w:type="pct"/>
          </w:tcPr>
          <w:p w:rsidR="00016A45" w:rsidRPr="00193047" w:rsidRDefault="00016A45" w:rsidP="00442B80">
            <w:pPr>
              <w:spacing w:line="240" w:lineRule="auto"/>
              <w:ind w:left="0" w:firstLine="0"/>
              <w:jc w:val="right"/>
              <w:rPr>
                <w:rFonts w:ascii="Times New Roman" w:hAnsi="Times New Roman"/>
                <w:sz w:val="28"/>
                <w:szCs w:val="28"/>
              </w:rPr>
            </w:pPr>
          </w:p>
          <w:p w:rsidR="00193047"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2</w:t>
            </w:r>
            <w:r w:rsidR="000676DE">
              <w:rPr>
                <w:rFonts w:ascii="Times New Roman" w:hAnsi="Times New Roman"/>
                <w:sz w:val="28"/>
                <w:szCs w:val="28"/>
              </w:rPr>
              <w:t>8</w:t>
            </w:r>
          </w:p>
        </w:tc>
      </w:tr>
      <w:tr w:rsidR="00016A45" w:rsidRPr="00193047"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016A45" w:rsidRPr="00193047" w:rsidRDefault="00016A45" w:rsidP="00193047">
            <w:pPr>
              <w:spacing w:line="240" w:lineRule="auto"/>
              <w:ind w:left="0" w:firstLine="0"/>
              <w:rPr>
                <w:rFonts w:ascii="Times New Roman" w:hAnsi="Times New Roman"/>
                <w:sz w:val="28"/>
                <w:szCs w:val="28"/>
              </w:rPr>
            </w:pPr>
            <w:r w:rsidRPr="00193047">
              <w:rPr>
                <w:rFonts w:ascii="Times New Roman" w:hAnsi="Times New Roman"/>
                <w:sz w:val="28"/>
                <w:szCs w:val="28"/>
              </w:rPr>
              <w:t>Заключ</w:t>
            </w:r>
            <w:r w:rsidR="00193047" w:rsidRPr="00193047">
              <w:rPr>
                <w:rFonts w:ascii="Times New Roman" w:hAnsi="Times New Roman"/>
                <w:sz w:val="28"/>
                <w:szCs w:val="28"/>
              </w:rPr>
              <w:t>ение…………………</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Default="002C2065" w:rsidP="00442B80">
            <w:pPr>
              <w:spacing w:line="240" w:lineRule="auto"/>
              <w:ind w:left="0" w:firstLine="0"/>
              <w:jc w:val="right"/>
              <w:rPr>
                <w:rFonts w:ascii="Times New Roman" w:hAnsi="Times New Roman"/>
                <w:sz w:val="28"/>
                <w:szCs w:val="28"/>
              </w:rPr>
            </w:pPr>
          </w:p>
          <w:p w:rsidR="00016A45"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3</w:t>
            </w:r>
            <w:r w:rsidR="000676DE">
              <w:rPr>
                <w:rFonts w:ascii="Times New Roman" w:hAnsi="Times New Roman"/>
                <w:sz w:val="28"/>
                <w:szCs w:val="28"/>
              </w:rPr>
              <w:t>3</w:t>
            </w:r>
          </w:p>
        </w:tc>
      </w:tr>
      <w:tr w:rsidR="00193047" w:rsidRPr="00193047"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193047" w:rsidRPr="00193047" w:rsidRDefault="00193047" w:rsidP="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Приложение – Описание технических средств предупреждения и профилактики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442B80" w:rsidRDefault="00442B80" w:rsidP="00442B80">
            <w:pPr>
              <w:spacing w:line="240" w:lineRule="auto"/>
              <w:ind w:left="0" w:firstLine="0"/>
              <w:rPr>
                <w:rFonts w:ascii="Times New Roman" w:hAnsi="Times New Roman"/>
                <w:sz w:val="28"/>
                <w:szCs w:val="28"/>
              </w:rPr>
            </w:pPr>
          </w:p>
          <w:p w:rsidR="002C2065" w:rsidRDefault="002C2065" w:rsidP="00442B80">
            <w:pPr>
              <w:spacing w:line="240" w:lineRule="auto"/>
              <w:ind w:left="0" w:firstLine="0"/>
              <w:jc w:val="right"/>
              <w:rPr>
                <w:rFonts w:ascii="Times New Roman" w:hAnsi="Times New Roman"/>
                <w:sz w:val="28"/>
                <w:szCs w:val="28"/>
              </w:rPr>
            </w:pPr>
          </w:p>
          <w:p w:rsidR="00193047" w:rsidRPr="00193047" w:rsidRDefault="00193047" w:rsidP="000676DE">
            <w:pPr>
              <w:spacing w:line="240" w:lineRule="auto"/>
              <w:ind w:left="0" w:firstLine="0"/>
              <w:jc w:val="right"/>
              <w:rPr>
                <w:rFonts w:ascii="Times New Roman" w:hAnsi="Times New Roman"/>
                <w:sz w:val="28"/>
                <w:szCs w:val="28"/>
              </w:rPr>
            </w:pPr>
            <w:r w:rsidRPr="00193047">
              <w:rPr>
                <w:rFonts w:ascii="Times New Roman" w:hAnsi="Times New Roman"/>
                <w:sz w:val="28"/>
                <w:szCs w:val="28"/>
              </w:rPr>
              <w:t>3</w:t>
            </w:r>
            <w:r w:rsidR="000676DE">
              <w:rPr>
                <w:rFonts w:ascii="Times New Roman" w:hAnsi="Times New Roman"/>
                <w:sz w:val="28"/>
                <w:szCs w:val="28"/>
              </w:rPr>
              <w:t>4</w:t>
            </w:r>
          </w:p>
        </w:tc>
      </w:tr>
      <w:tr w:rsidR="00016A45" w:rsidTr="00AD4752">
        <w:tc>
          <w:tcPr>
            <w:tcW w:w="4647" w:type="pct"/>
            <w:gridSpan w:val="3"/>
          </w:tcPr>
          <w:p w:rsidR="00442B80" w:rsidRDefault="00442B80">
            <w:pPr>
              <w:spacing w:line="240" w:lineRule="auto"/>
              <w:ind w:left="0" w:firstLine="0"/>
              <w:rPr>
                <w:rFonts w:ascii="Times New Roman" w:hAnsi="Times New Roman"/>
                <w:sz w:val="28"/>
                <w:szCs w:val="28"/>
              </w:rPr>
            </w:pPr>
          </w:p>
          <w:p w:rsidR="00016A45" w:rsidRPr="00193047" w:rsidRDefault="00016A45">
            <w:pPr>
              <w:spacing w:line="240" w:lineRule="auto"/>
              <w:ind w:left="0" w:firstLine="0"/>
              <w:rPr>
                <w:rFonts w:ascii="Times New Roman" w:hAnsi="Times New Roman"/>
                <w:sz w:val="28"/>
                <w:szCs w:val="28"/>
              </w:rPr>
            </w:pPr>
            <w:r w:rsidRPr="00193047">
              <w:rPr>
                <w:rFonts w:ascii="Times New Roman" w:hAnsi="Times New Roman"/>
                <w:sz w:val="28"/>
                <w:szCs w:val="28"/>
              </w:rPr>
              <w:t>Список литературы</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Default="002C2065" w:rsidP="00442B80">
            <w:pPr>
              <w:spacing w:line="240" w:lineRule="auto"/>
              <w:ind w:left="0" w:firstLine="0"/>
              <w:jc w:val="right"/>
              <w:rPr>
                <w:rFonts w:ascii="Times New Roman" w:hAnsi="Times New Roman"/>
                <w:sz w:val="28"/>
                <w:szCs w:val="28"/>
              </w:rPr>
            </w:pPr>
          </w:p>
          <w:p w:rsidR="00016A45" w:rsidRPr="00193047" w:rsidRDefault="00245596" w:rsidP="000676DE">
            <w:pPr>
              <w:spacing w:line="240" w:lineRule="auto"/>
              <w:ind w:left="0" w:firstLine="0"/>
              <w:jc w:val="right"/>
              <w:rPr>
                <w:rFonts w:ascii="Times New Roman" w:hAnsi="Times New Roman"/>
                <w:sz w:val="28"/>
                <w:szCs w:val="28"/>
              </w:rPr>
            </w:pPr>
            <w:r>
              <w:rPr>
                <w:rFonts w:ascii="Times New Roman" w:hAnsi="Times New Roman"/>
                <w:sz w:val="28"/>
                <w:szCs w:val="28"/>
              </w:rPr>
              <w:t>6</w:t>
            </w:r>
            <w:r w:rsidR="000676DE">
              <w:rPr>
                <w:rFonts w:ascii="Times New Roman" w:hAnsi="Times New Roman"/>
                <w:sz w:val="28"/>
                <w:szCs w:val="28"/>
              </w:rPr>
              <w:t>6</w:t>
            </w:r>
          </w:p>
        </w:tc>
      </w:tr>
    </w:tbl>
    <w:p w:rsidR="00044D5D" w:rsidRPr="00044D5D" w:rsidRDefault="00044D5D">
      <w:pPr>
        <w:spacing w:line="240" w:lineRule="auto"/>
        <w:ind w:left="0" w:firstLine="0"/>
        <w:rPr>
          <w:rFonts w:ascii="Times New Roman" w:hAnsi="Times New Roman"/>
          <w:sz w:val="28"/>
          <w:szCs w:val="28"/>
        </w:rPr>
      </w:pPr>
    </w:p>
    <w:p w:rsidR="00044D5D" w:rsidRDefault="00044D5D">
      <w:pPr>
        <w:spacing w:line="240" w:lineRule="auto"/>
        <w:ind w:left="0" w:firstLine="0"/>
        <w:rPr>
          <w:rFonts w:ascii="Times New Roman" w:hAnsi="Times New Roman"/>
          <w:b/>
          <w:sz w:val="28"/>
          <w:szCs w:val="28"/>
        </w:rPr>
      </w:pPr>
      <w:r>
        <w:rPr>
          <w:rFonts w:ascii="Times New Roman" w:hAnsi="Times New Roman"/>
          <w:b/>
          <w:sz w:val="28"/>
          <w:szCs w:val="28"/>
        </w:rPr>
        <w:br w:type="page"/>
      </w:r>
    </w:p>
    <w:p w:rsidR="00626CE8" w:rsidRPr="008E52B6" w:rsidRDefault="00626CE8" w:rsidP="00117C4B">
      <w:pPr>
        <w:autoSpaceDE w:val="0"/>
        <w:autoSpaceDN w:val="0"/>
        <w:adjustRightInd w:val="0"/>
        <w:spacing w:line="276" w:lineRule="auto"/>
        <w:ind w:left="0" w:firstLine="0"/>
        <w:jc w:val="center"/>
        <w:rPr>
          <w:rFonts w:ascii="Times New Roman" w:hAnsi="Times New Roman"/>
          <w:b/>
          <w:sz w:val="28"/>
          <w:szCs w:val="28"/>
        </w:rPr>
      </w:pPr>
      <w:r w:rsidRPr="008E52B6">
        <w:rPr>
          <w:rFonts w:ascii="Times New Roman" w:hAnsi="Times New Roman"/>
          <w:b/>
          <w:sz w:val="28"/>
          <w:szCs w:val="28"/>
        </w:rPr>
        <w:lastRenderedPageBreak/>
        <w:t>Введение</w:t>
      </w:r>
    </w:p>
    <w:p w:rsidR="00626CE8" w:rsidRDefault="00626CE8" w:rsidP="00117C4B">
      <w:pPr>
        <w:spacing w:line="276" w:lineRule="auto"/>
        <w:ind w:left="0" w:firstLine="0"/>
        <w:jc w:val="center"/>
        <w:rPr>
          <w:rFonts w:ascii="Times New Roman" w:hAnsi="Times New Roman"/>
          <w:sz w:val="28"/>
          <w:szCs w:val="28"/>
        </w:rPr>
      </w:pPr>
    </w:p>
    <w:p w:rsidR="00924AD9" w:rsidRPr="000C5273" w:rsidRDefault="008F1CF9"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Д</w:t>
      </w:r>
      <w:r w:rsidR="00924AD9" w:rsidRPr="000C5273">
        <w:rPr>
          <w:rFonts w:ascii="Times New Roman" w:hAnsi="Times New Roman"/>
          <w:sz w:val="28"/>
          <w:szCs w:val="28"/>
        </w:rPr>
        <w:t xml:space="preserve">оля </w:t>
      </w:r>
      <w:r w:rsidR="009C5656" w:rsidRPr="000C5273">
        <w:rPr>
          <w:rFonts w:ascii="Times New Roman" w:hAnsi="Times New Roman"/>
          <w:sz w:val="28"/>
          <w:szCs w:val="28"/>
        </w:rPr>
        <w:t xml:space="preserve">числа </w:t>
      </w:r>
      <w:r w:rsidR="00924AD9" w:rsidRPr="000C5273">
        <w:rPr>
          <w:rFonts w:ascii="Times New Roman" w:hAnsi="Times New Roman"/>
          <w:sz w:val="28"/>
          <w:szCs w:val="28"/>
        </w:rPr>
        <w:t>пожаров</w:t>
      </w:r>
      <w:r w:rsidR="005515F3" w:rsidRPr="000C5273">
        <w:rPr>
          <w:rFonts w:ascii="Times New Roman" w:hAnsi="Times New Roman"/>
          <w:sz w:val="28"/>
          <w:szCs w:val="28"/>
        </w:rPr>
        <w:t>,</w:t>
      </w:r>
      <w:r w:rsidR="00924AD9" w:rsidRPr="000C5273">
        <w:rPr>
          <w:rFonts w:ascii="Times New Roman" w:hAnsi="Times New Roman"/>
          <w:sz w:val="28"/>
          <w:szCs w:val="28"/>
        </w:rPr>
        <w:t xml:space="preserve"> произошедших</w:t>
      </w:r>
      <w:r w:rsidR="009C5656" w:rsidRPr="000C5273">
        <w:rPr>
          <w:rFonts w:ascii="Times New Roman" w:hAnsi="Times New Roman"/>
          <w:sz w:val="28"/>
          <w:szCs w:val="28"/>
        </w:rPr>
        <w:t xml:space="preserve"> в Российской Федерации </w:t>
      </w:r>
      <w:r w:rsidRPr="000C5273">
        <w:rPr>
          <w:rFonts w:ascii="Times New Roman" w:hAnsi="Times New Roman"/>
          <w:sz w:val="28"/>
          <w:szCs w:val="28"/>
        </w:rPr>
        <w:br/>
      </w:r>
      <w:r w:rsidR="00924AD9" w:rsidRPr="000C5273">
        <w:rPr>
          <w:rFonts w:ascii="Times New Roman" w:hAnsi="Times New Roman"/>
          <w:sz w:val="28"/>
          <w:szCs w:val="28"/>
        </w:rPr>
        <w:t>о</w:t>
      </w:r>
      <w:r w:rsidR="00183339" w:rsidRPr="000C5273">
        <w:rPr>
          <w:rFonts w:ascii="Times New Roman" w:hAnsi="Times New Roman"/>
          <w:sz w:val="28"/>
          <w:szCs w:val="28"/>
        </w:rPr>
        <w:t>т</w:t>
      </w:r>
      <w:r w:rsidR="00924AD9" w:rsidRPr="000C5273">
        <w:rPr>
          <w:rFonts w:ascii="Times New Roman" w:hAnsi="Times New Roman"/>
          <w:sz w:val="28"/>
          <w:szCs w:val="28"/>
        </w:rPr>
        <w:t xml:space="preserve"> электрически</w:t>
      </w:r>
      <w:r w:rsidR="00183339" w:rsidRPr="000C5273">
        <w:rPr>
          <w:rFonts w:ascii="Times New Roman" w:hAnsi="Times New Roman"/>
          <w:sz w:val="28"/>
          <w:szCs w:val="28"/>
        </w:rPr>
        <w:t>х</w:t>
      </w:r>
      <w:r w:rsidR="000C5273" w:rsidRPr="000C5273">
        <w:rPr>
          <w:rFonts w:ascii="Times New Roman" w:hAnsi="Times New Roman"/>
          <w:sz w:val="28"/>
          <w:szCs w:val="28"/>
        </w:rPr>
        <w:t xml:space="preserve"> </w:t>
      </w:r>
      <w:r w:rsidR="00183339" w:rsidRPr="000C5273">
        <w:rPr>
          <w:rFonts w:ascii="Times New Roman" w:hAnsi="Times New Roman"/>
          <w:sz w:val="28"/>
          <w:szCs w:val="28"/>
        </w:rPr>
        <w:t>изделий и устройств</w:t>
      </w:r>
      <w:r w:rsidR="000C5273" w:rsidRPr="000C5273">
        <w:rPr>
          <w:rFonts w:ascii="Times New Roman" w:hAnsi="Times New Roman"/>
          <w:sz w:val="28"/>
          <w:szCs w:val="28"/>
        </w:rPr>
        <w:t xml:space="preserve"> </w:t>
      </w:r>
      <w:r w:rsidR="009C5656" w:rsidRPr="000C5273">
        <w:rPr>
          <w:rFonts w:ascii="Times New Roman" w:hAnsi="Times New Roman"/>
          <w:sz w:val="28"/>
          <w:szCs w:val="28"/>
        </w:rPr>
        <w:t>в зданиях и сооружениях</w:t>
      </w:r>
      <w:r w:rsidR="005515F3" w:rsidRPr="000C5273">
        <w:rPr>
          <w:rFonts w:ascii="Times New Roman" w:hAnsi="Times New Roman"/>
          <w:sz w:val="28"/>
          <w:szCs w:val="28"/>
        </w:rPr>
        <w:t>,</w:t>
      </w:r>
      <w:r w:rsidR="00924AD9" w:rsidRPr="000C5273">
        <w:rPr>
          <w:rFonts w:ascii="Times New Roman" w:hAnsi="Times New Roman"/>
          <w:sz w:val="28"/>
          <w:szCs w:val="28"/>
        </w:rPr>
        <w:t xml:space="preserve"> от общего числа пожаров</w:t>
      </w:r>
      <w:r w:rsidR="000C5273" w:rsidRPr="000C5273">
        <w:rPr>
          <w:rFonts w:ascii="Times New Roman" w:hAnsi="Times New Roman"/>
          <w:sz w:val="28"/>
          <w:szCs w:val="28"/>
        </w:rPr>
        <w:t xml:space="preserve"> </w:t>
      </w:r>
      <w:r w:rsidR="00924AD9" w:rsidRPr="000C5273">
        <w:rPr>
          <w:rFonts w:ascii="Times New Roman" w:hAnsi="Times New Roman"/>
          <w:sz w:val="28"/>
          <w:szCs w:val="28"/>
        </w:rPr>
        <w:t xml:space="preserve">в </w:t>
      </w:r>
      <w:r w:rsidR="009C5656" w:rsidRPr="000C5273">
        <w:rPr>
          <w:rFonts w:ascii="Times New Roman" w:hAnsi="Times New Roman"/>
          <w:sz w:val="28"/>
          <w:szCs w:val="28"/>
        </w:rPr>
        <w:t>зданиях и сооружениях</w:t>
      </w:r>
      <w:r w:rsidR="00924AD9" w:rsidRPr="000C5273">
        <w:rPr>
          <w:rFonts w:ascii="Times New Roman" w:hAnsi="Times New Roman"/>
          <w:sz w:val="28"/>
          <w:szCs w:val="28"/>
        </w:rPr>
        <w:t xml:space="preserve"> остается стабильно высокой </w:t>
      </w:r>
      <w:r w:rsidRPr="000C5273">
        <w:rPr>
          <w:rFonts w:ascii="Times New Roman" w:hAnsi="Times New Roman"/>
          <w:sz w:val="28"/>
          <w:szCs w:val="28"/>
        </w:rPr>
        <w:br/>
      </w:r>
      <w:r w:rsidR="00924AD9" w:rsidRPr="000C5273">
        <w:rPr>
          <w:rFonts w:ascii="Times New Roman" w:hAnsi="Times New Roman"/>
          <w:sz w:val="28"/>
          <w:szCs w:val="28"/>
        </w:rPr>
        <w:t xml:space="preserve">и составляет </w:t>
      </w:r>
      <w:r w:rsidR="00183339" w:rsidRPr="000C5273">
        <w:rPr>
          <w:rFonts w:ascii="Times New Roman" w:hAnsi="Times New Roman"/>
          <w:sz w:val="28"/>
          <w:szCs w:val="28"/>
        </w:rPr>
        <w:t>более</w:t>
      </w:r>
      <w:r w:rsidR="000C5273" w:rsidRPr="000C5273">
        <w:rPr>
          <w:rFonts w:ascii="Times New Roman" w:hAnsi="Times New Roman"/>
          <w:sz w:val="28"/>
          <w:szCs w:val="28"/>
        </w:rPr>
        <w:t xml:space="preserve"> </w:t>
      </w:r>
      <w:r w:rsidR="00924AD9" w:rsidRPr="000C5273">
        <w:rPr>
          <w:rFonts w:ascii="Times New Roman" w:hAnsi="Times New Roman"/>
          <w:sz w:val="28"/>
          <w:szCs w:val="28"/>
        </w:rPr>
        <w:t>3</w:t>
      </w:r>
      <w:r w:rsidR="00183339" w:rsidRPr="000C5273">
        <w:rPr>
          <w:rFonts w:ascii="Times New Roman" w:hAnsi="Times New Roman"/>
          <w:sz w:val="28"/>
          <w:szCs w:val="28"/>
        </w:rPr>
        <w:t>4</w:t>
      </w:r>
      <w:r w:rsidR="00924AD9" w:rsidRPr="000C5273">
        <w:rPr>
          <w:rFonts w:ascii="Times New Roman" w:hAnsi="Times New Roman"/>
          <w:sz w:val="28"/>
          <w:szCs w:val="28"/>
        </w:rPr>
        <w:t xml:space="preserve"> %.</w:t>
      </w:r>
    </w:p>
    <w:p w:rsidR="00924AD9" w:rsidRDefault="00924AD9" w:rsidP="00117C4B">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Наибольшее число пожаров от электрооборудования ежегодно происходит на объектах жилого сектора. Их доля составляет порядка </w:t>
      </w:r>
      <w:r w:rsidR="008F1CF9">
        <w:rPr>
          <w:rFonts w:ascii="Times New Roman" w:hAnsi="Times New Roman"/>
          <w:sz w:val="28"/>
          <w:szCs w:val="28"/>
        </w:rPr>
        <w:t>74</w:t>
      </w:r>
      <w:r>
        <w:rPr>
          <w:rFonts w:ascii="Times New Roman" w:hAnsi="Times New Roman"/>
          <w:sz w:val="28"/>
          <w:szCs w:val="28"/>
        </w:rPr>
        <w:t xml:space="preserve"> %</w:t>
      </w:r>
      <w:r w:rsidR="005106EB">
        <w:rPr>
          <w:rFonts w:ascii="Times New Roman" w:hAnsi="Times New Roman"/>
          <w:sz w:val="28"/>
          <w:szCs w:val="28"/>
        </w:rPr>
        <w:t xml:space="preserve"> от общего количества пожаров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Основная часть погибших людей на пожарах от электрооборудования при</w:t>
      </w:r>
      <w:r w:rsidR="001473A5">
        <w:rPr>
          <w:rFonts w:ascii="Times New Roman" w:hAnsi="Times New Roman"/>
          <w:sz w:val="28"/>
          <w:szCs w:val="28"/>
        </w:rPr>
        <w:t>ходится</w:t>
      </w:r>
      <w:r w:rsidRPr="00475ACB">
        <w:rPr>
          <w:rFonts w:ascii="Times New Roman" w:hAnsi="Times New Roman"/>
          <w:sz w:val="28"/>
          <w:szCs w:val="28"/>
        </w:rPr>
        <w:t xml:space="preserve"> на пожары в зданиях</w:t>
      </w:r>
      <w:r>
        <w:rPr>
          <w:rFonts w:ascii="Times New Roman" w:hAnsi="Times New Roman"/>
          <w:sz w:val="28"/>
          <w:szCs w:val="28"/>
        </w:rPr>
        <w:t xml:space="preserve"> и</w:t>
      </w:r>
      <w:r w:rsidR="001473A5">
        <w:rPr>
          <w:rFonts w:ascii="Times New Roman" w:hAnsi="Times New Roman"/>
          <w:sz w:val="28"/>
          <w:szCs w:val="28"/>
        </w:rPr>
        <w:t xml:space="preserve"> сооружениях жилого сектора –</w:t>
      </w:r>
      <w:r w:rsidRPr="00475ACB">
        <w:rPr>
          <w:rFonts w:ascii="Times New Roman" w:hAnsi="Times New Roman"/>
          <w:sz w:val="28"/>
          <w:szCs w:val="28"/>
        </w:rPr>
        <w:t xml:space="preserve"> 94,8%</w:t>
      </w:r>
      <w:r w:rsidR="005515F3">
        <w:rPr>
          <w:rFonts w:ascii="Times New Roman" w:hAnsi="Times New Roman"/>
          <w:sz w:val="28"/>
          <w:szCs w:val="28"/>
        </w:rPr>
        <w:br/>
      </w:r>
      <w:r w:rsidRPr="00475ACB">
        <w:rPr>
          <w:rFonts w:ascii="Times New Roman" w:hAnsi="Times New Roman"/>
          <w:sz w:val="28"/>
          <w:szCs w:val="28"/>
        </w:rPr>
        <w:t>от общего числа погибших</w:t>
      </w:r>
      <w:r w:rsidR="005106EB">
        <w:rPr>
          <w:rFonts w:ascii="Times New Roman" w:hAnsi="Times New Roman"/>
          <w:sz w:val="28"/>
          <w:szCs w:val="28"/>
        </w:rPr>
        <w:t xml:space="preserve"> на пожарах</w:t>
      </w:r>
      <w:r w:rsidR="005515F3">
        <w:rPr>
          <w:rFonts w:ascii="Times New Roman" w:hAnsi="Times New Roman"/>
          <w:sz w:val="28"/>
          <w:szCs w:val="28"/>
        </w:rPr>
        <w:t>,</w:t>
      </w:r>
      <w:r w:rsidR="005106EB">
        <w:rPr>
          <w:rFonts w:ascii="Times New Roman" w:hAnsi="Times New Roman"/>
          <w:sz w:val="28"/>
          <w:szCs w:val="28"/>
        </w:rPr>
        <w:t xml:space="preserve"> возникших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Среди видов объектов жилого сектора наибольшее количество пожаров</w:t>
      </w:r>
      <w:r w:rsidR="005515F3">
        <w:rPr>
          <w:rFonts w:ascii="Times New Roman" w:hAnsi="Times New Roman"/>
          <w:sz w:val="28"/>
          <w:szCs w:val="28"/>
        </w:rPr>
        <w:br/>
      </w:r>
      <w:r w:rsidRPr="00475ACB">
        <w:rPr>
          <w:rFonts w:ascii="Times New Roman" w:hAnsi="Times New Roman"/>
          <w:sz w:val="28"/>
          <w:szCs w:val="28"/>
        </w:rPr>
        <w:t>от электроизделий и устройств ежегодно происходит в одноквартирных</w:t>
      </w:r>
      <w:r w:rsidR="005515F3">
        <w:rPr>
          <w:rFonts w:ascii="Times New Roman" w:hAnsi="Times New Roman"/>
          <w:sz w:val="28"/>
          <w:szCs w:val="28"/>
        </w:rPr>
        <w:br/>
      </w:r>
      <w:r w:rsidRPr="00475ACB">
        <w:rPr>
          <w:rFonts w:ascii="Times New Roman" w:hAnsi="Times New Roman"/>
          <w:sz w:val="28"/>
          <w:szCs w:val="28"/>
        </w:rPr>
        <w:t xml:space="preserve">и многоквартирных жилых домах </w:t>
      </w:r>
      <w:r>
        <w:rPr>
          <w:rFonts w:ascii="Times New Roman" w:hAnsi="Times New Roman"/>
          <w:sz w:val="28"/>
          <w:szCs w:val="28"/>
        </w:rPr>
        <w:t>и</w:t>
      </w:r>
      <w:r w:rsidR="001473A5">
        <w:rPr>
          <w:rFonts w:ascii="Times New Roman" w:hAnsi="Times New Roman"/>
          <w:sz w:val="28"/>
          <w:szCs w:val="28"/>
        </w:rPr>
        <w:t xml:space="preserve"> составляет около 43 % и 33 </w:t>
      </w:r>
      <w:r w:rsidRPr="00475ACB">
        <w:rPr>
          <w:rFonts w:ascii="Times New Roman" w:hAnsi="Times New Roman"/>
          <w:sz w:val="28"/>
          <w:szCs w:val="28"/>
        </w:rPr>
        <w:t>% соответственно.</w:t>
      </w:r>
    </w:p>
    <w:p w:rsidR="00D30BEC" w:rsidRPr="005106EB"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В зданиях</w:t>
      </w:r>
      <w:r w:rsidR="005106EB" w:rsidRPr="005106EB">
        <w:rPr>
          <w:rFonts w:ascii="Times New Roman" w:hAnsi="Times New Roman"/>
          <w:sz w:val="28"/>
          <w:szCs w:val="28"/>
        </w:rPr>
        <w:t xml:space="preserve"> и</w:t>
      </w:r>
      <w:r w:rsidRPr="005106EB">
        <w:rPr>
          <w:rFonts w:ascii="Times New Roman" w:hAnsi="Times New Roman"/>
          <w:sz w:val="28"/>
          <w:szCs w:val="28"/>
        </w:rPr>
        <w:t xml:space="preserve"> сооружениях общественного назначения </w:t>
      </w:r>
      <w:r w:rsidR="005106EB" w:rsidRPr="005106EB">
        <w:rPr>
          <w:rFonts w:ascii="Times New Roman" w:hAnsi="Times New Roman"/>
          <w:sz w:val="28"/>
          <w:szCs w:val="28"/>
        </w:rPr>
        <w:t>доля пожаров</w:t>
      </w:r>
      <w:r w:rsidR="005515F3">
        <w:rPr>
          <w:rFonts w:ascii="Times New Roman" w:hAnsi="Times New Roman"/>
          <w:sz w:val="28"/>
          <w:szCs w:val="28"/>
        </w:rPr>
        <w:br/>
      </w:r>
      <w:r w:rsidRPr="005106EB">
        <w:rPr>
          <w:rFonts w:ascii="Times New Roman" w:hAnsi="Times New Roman"/>
          <w:sz w:val="28"/>
          <w:szCs w:val="28"/>
        </w:rPr>
        <w:t>от электрооборудования составил</w:t>
      </w:r>
      <w:r w:rsidR="005106EB" w:rsidRPr="005106EB">
        <w:rPr>
          <w:rFonts w:ascii="Times New Roman" w:hAnsi="Times New Roman"/>
          <w:sz w:val="28"/>
          <w:szCs w:val="28"/>
        </w:rPr>
        <w:t>а</w:t>
      </w:r>
      <w:r w:rsidR="000C5273" w:rsidRPr="000C5273">
        <w:rPr>
          <w:rFonts w:ascii="Times New Roman" w:hAnsi="Times New Roman"/>
          <w:sz w:val="28"/>
          <w:szCs w:val="28"/>
        </w:rPr>
        <w:t xml:space="preserve"> </w:t>
      </w:r>
      <w:r w:rsidR="005106EB" w:rsidRPr="005106EB">
        <w:rPr>
          <w:rFonts w:ascii="Times New Roman" w:hAnsi="Times New Roman"/>
          <w:sz w:val="28"/>
          <w:szCs w:val="28"/>
        </w:rPr>
        <w:t xml:space="preserve">более </w:t>
      </w:r>
      <w:r w:rsidRPr="005106EB">
        <w:rPr>
          <w:rFonts w:ascii="Times New Roman" w:hAnsi="Times New Roman"/>
          <w:sz w:val="28"/>
          <w:szCs w:val="28"/>
        </w:rPr>
        <w:t>52</w:t>
      </w:r>
      <w:r w:rsidR="001473A5">
        <w:rPr>
          <w:rFonts w:ascii="Times New Roman" w:hAnsi="Times New Roman"/>
          <w:sz w:val="28"/>
          <w:szCs w:val="28"/>
        </w:rPr>
        <w:t> </w:t>
      </w:r>
      <w:r w:rsidRPr="005106EB">
        <w:rPr>
          <w:rFonts w:ascii="Times New Roman" w:hAnsi="Times New Roman"/>
          <w:sz w:val="28"/>
          <w:szCs w:val="28"/>
        </w:rPr>
        <w:t>% от общего чи</w:t>
      </w:r>
      <w:r w:rsidR="005106EB" w:rsidRPr="005106EB">
        <w:rPr>
          <w:rFonts w:ascii="Times New Roman" w:hAnsi="Times New Roman"/>
          <w:sz w:val="28"/>
          <w:szCs w:val="28"/>
        </w:rPr>
        <w:t>сла пожаров</w:t>
      </w:r>
      <w:r w:rsidR="005515F3">
        <w:rPr>
          <w:rFonts w:ascii="Times New Roman" w:hAnsi="Times New Roman"/>
          <w:sz w:val="28"/>
          <w:szCs w:val="28"/>
        </w:rPr>
        <w:br/>
      </w:r>
      <w:r w:rsidR="005106EB" w:rsidRPr="005106EB">
        <w:rPr>
          <w:rFonts w:ascii="Times New Roman" w:hAnsi="Times New Roman"/>
          <w:sz w:val="28"/>
          <w:szCs w:val="28"/>
        </w:rPr>
        <w:t>на данных объектах.</w:t>
      </w:r>
    </w:p>
    <w:p w:rsidR="00D30BEC"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Доля числа погибших людей на пожарах от электрооборудования</w:t>
      </w:r>
      <w:r w:rsidR="005515F3">
        <w:rPr>
          <w:rFonts w:ascii="Times New Roman" w:hAnsi="Times New Roman"/>
          <w:sz w:val="28"/>
          <w:szCs w:val="28"/>
        </w:rPr>
        <w:br/>
      </w:r>
      <w:r w:rsidRPr="005106EB">
        <w:rPr>
          <w:rFonts w:ascii="Times New Roman" w:hAnsi="Times New Roman"/>
          <w:sz w:val="28"/>
          <w:szCs w:val="28"/>
        </w:rPr>
        <w:t>в общественных зданиях составила 19,0</w:t>
      </w:r>
      <w:r w:rsidR="001473A5">
        <w:rPr>
          <w:rFonts w:ascii="Times New Roman" w:hAnsi="Times New Roman"/>
          <w:sz w:val="28"/>
          <w:szCs w:val="28"/>
        </w:rPr>
        <w:t> </w:t>
      </w:r>
      <w:r w:rsidRPr="005106EB">
        <w:rPr>
          <w:rFonts w:ascii="Times New Roman" w:hAnsi="Times New Roman"/>
          <w:sz w:val="28"/>
          <w:szCs w:val="28"/>
        </w:rPr>
        <w:t>% от общего числа погибши</w:t>
      </w:r>
      <w:r w:rsidR="005106EB" w:rsidRPr="005106EB">
        <w:rPr>
          <w:rFonts w:ascii="Times New Roman" w:hAnsi="Times New Roman"/>
          <w:sz w:val="28"/>
          <w:szCs w:val="28"/>
        </w:rPr>
        <w:t>х на пожарах на данных объектах</w:t>
      </w:r>
      <w:r w:rsidRPr="005106EB">
        <w:rPr>
          <w:rFonts w:ascii="Times New Roman" w:hAnsi="Times New Roman"/>
          <w:sz w:val="28"/>
          <w:szCs w:val="28"/>
        </w:rPr>
        <w:t>.</w:t>
      </w:r>
    </w:p>
    <w:p w:rsidR="005106EB" w:rsidRPr="005106EB" w:rsidRDefault="005106EB"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 xml:space="preserve">Распределения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0C5273">
        <w:rPr>
          <w:rFonts w:ascii="Times New Roman" w:hAnsi="Times New Roman"/>
          <w:sz w:val="28"/>
          <w:szCs w:val="28"/>
        </w:rPr>
        <w:t>2016-202</w:t>
      </w:r>
      <w:r w:rsidR="006D613A" w:rsidRPr="000C5273">
        <w:rPr>
          <w:rFonts w:ascii="Times New Roman" w:hAnsi="Times New Roman"/>
          <w:sz w:val="28"/>
          <w:szCs w:val="28"/>
        </w:rPr>
        <w:t>1</w:t>
      </w:r>
      <w:r w:rsidR="00DD1465">
        <w:rPr>
          <w:rFonts w:ascii="Times New Roman" w:hAnsi="Times New Roman"/>
          <w:sz w:val="28"/>
          <w:szCs w:val="28"/>
        </w:rPr>
        <w:t xml:space="preserve"> годов</w:t>
      </w:r>
      <w:r w:rsidRPr="000C5273">
        <w:rPr>
          <w:rFonts w:ascii="Times New Roman" w:hAnsi="Times New Roman"/>
          <w:sz w:val="28"/>
          <w:szCs w:val="28"/>
        </w:rPr>
        <w:t xml:space="preserve"> в жило</w:t>
      </w:r>
      <w:r w:rsidR="005515F3" w:rsidRPr="000C5273">
        <w:rPr>
          <w:rFonts w:ascii="Times New Roman" w:hAnsi="Times New Roman"/>
          <w:sz w:val="28"/>
          <w:szCs w:val="28"/>
        </w:rPr>
        <w:t>м</w:t>
      </w:r>
      <w:r w:rsidRPr="000C5273">
        <w:rPr>
          <w:rFonts w:ascii="Times New Roman" w:hAnsi="Times New Roman"/>
          <w:sz w:val="28"/>
          <w:szCs w:val="28"/>
        </w:rPr>
        <w:t xml:space="preserve"> сектор</w:t>
      </w:r>
      <w:r w:rsidR="005515F3" w:rsidRPr="000C5273">
        <w:rPr>
          <w:rFonts w:ascii="Times New Roman" w:hAnsi="Times New Roman"/>
          <w:sz w:val="28"/>
          <w:szCs w:val="28"/>
        </w:rPr>
        <w:t>е</w:t>
      </w:r>
      <w:r w:rsidR="00DD1465">
        <w:rPr>
          <w:rFonts w:ascii="Times New Roman" w:hAnsi="Times New Roman"/>
          <w:sz w:val="28"/>
          <w:szCs w:val="28"/>
        </w:rPr>
        <w:t xml:space="preserve"> </w:t>
      </w:r>
      <w:r w:rsidRPr="000C5273">
        <w:rPr>
          <w:rFonts w:ascii="Times New Roman" w:hAnsi="Times New Roman"/>
          <w:sz w:val="28"/>
          <w:szCs w:val="28"/>
        </w:rPr>
        <w:t>и зданиях и сооружениях общественного назначения, источником</w:t>
      </w:r>
      <w:r w:rsidRPr="00BE5F5E">
        <w:rPr>
          <w:rFonts w:ascii="Times New Roman" w:hAnsi="Times New Roman"/>
          <w:sz w:val="28"/>
          <w:szCs w:val="28"/>
        </w:rPr>
        <w:t xml:space="preserve"> возникновения которых являлось электрооборудование, по субъектам </w:t>
      </w:r>
      <w:r w:rsidR="005515F3">
        <w:rPr>
          <w:rFonts w:ascii="Times New Roman" w:hAnsi="Times New Roman"/>
          <w:sz w:val="28"/>
          <w:szCs w:val="28"/>
        </w:rPr>
        <w:t>Российской Федерации</w:t>
      </w:r>
      <w:r>
        <w:rPr>
          <w:rFonts w:ascii="Times New Roman" w:hAnsi="Times New Roman"/>
          <w:sz w:val="28"/>
          <w:szCs w:val="28"/>
        </w:rPr>
        <w:t xml:space="preserve"> представлены в таблицах 1 и 2.</w:t>
      </w:r>
    </w:p>
    <w:p w:rsidR="00117C4B" w:rsidRDefault="00117C4B">
      <w:pPr>
        <w:spacing w:line="240" w:lineRule="auto"/>
        <w:ind w:left="0" w:firstLine="0"/>
        <w:rPr>
          <w:rFonts w:ascii="Times New Roman" w:hAnsi="Times New Roman"/>
          <w:sz w:val="28"/>
          <w:szCs w:val="28"/>
        </w:rPr>
      </w:pPr>
      <w:r>
        <w:rPr>
          <w:rFonts w:ascii="Times New Roman" w:hAnsi="Times New Roman"/>
          <w:sz w:val="28"/>
          <w:szCs w:val="28"/>
        </w:rPr>
        <w:br w:type="page"/>
      </w:r>
    </w:p>
    <w:p w:rsidR="005515F3" w:rsidRDefault="005515F3" w:rsidP="005515F3">
      <w:pPr>
        <w:spacing w:line="240" w:lineRule="auto"/>
        <w:ind w:left="0" w:firstLine="0"/>
        <w:jc w:val="right"/>
        <w:rPr>
          <w:rFonts w:ascii="Times New Roman" w:hAnsi="Times New Roman"/>
          <w:sz w:val="28"/>
          <w:szCs w:val="28"/>
        </w:rPr>
      </w:pPr>
      <w:r w:rsidRPr="00BE5F5E">
        <w:rPr>
          <w:rFonts w:ascii="Times New Roman" w:hAnsi="Times New Roman"/>
          <w:sz w:val="28"/>
          <w:szCs w:val="28"/>
        </w:rPr>
        <w:lastRenderedPageBreak/>
        <w:t>Таблица 1</w:t>
      </w:r>
    </w:p>
    <w:p w:rsidR="005515F3" w:rsidRPr="00252111" w:rsidRDefault="00BE5F5E" w:rsidP="00BE5F5E">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Распределение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252111">
        <w:rPr>
          <w:rFonts w:ascii="Times New Roman" w:hAnsi="Times New Roman"/>
          <w:sz w:val="28"/>
          <w:szCs w:val="28"/>
        </w:rPr>
        <w:t>2016-202</w:t>
      </w:r>
      <w:r w:rsidR="00296FF5" w:rsidRPr="00252111">
        <w:rPr>
          <w:rFonts w:ascii="Times New Roman" w:hAnsi="Times New Roman"/>
          <w:sz w:val="28"/>
          <w:szCs w:val="28"/>
        </w:rPr>
        <w:t>1</w:t>
      </w:r>
      <w:r w:rsidR="00DD1465">
        <w:rPr>
          <w:rFonts w:ascii="Times New Roman" w:hAnsi="Times New Roman"/>
          <w:sz w:val="28"/>
          <w:szCs w:val="28"/>
        </w:rPr>
        <w:t xml:space="preserve"> годов</w:t>
      </w:r>
      <w:r w:rsidRPr="00252111">
        <w:rPr>
          <w:rFonts w:ascii="Times New Roman" w:hAnsi="Times New Roman"/>
          <w:sz w:val="28"/>
          <w:szCs w:val="28"/>
        </w:rPr>
        <w:t xml:space="preserve"> в </w:t>
      </w:r>
      <w:r w:rsidR="005515F3" w:rsidRPr="00252111">
        <w:rPr>
          <w:rFonts w:ascii="Times New Roman" w:hAnsi="Times New Roman"/>
          <w:sz w:val="28"/>
          <w:szCs w:val="28"/>
        </w:rPr>
        <w:t>жилом</w:t>
      </w:r>
      <w:r w:rsidRPr="00252111">
        <w:rPr>
          <w:rFonts w:ascii="Times New Roman" w:hAnsi="Times New Roman"/>
          <w:sz w:val="28"/>
          <w:szCs w:val="28"/>
        </w:rPr>
        <w:t xml:space="preserve"> сектор</w:t>
      </w:r>
      <w:r w:rsidR="005515F3" w:rsidRPr="00252111">
        <w:rPr>
          <w:rFonts w:ascii="Times New Roman" w:hAnsi="Times New Roman"/>
          <w:sz w:val="28"/>
          <w:szCs w:val="28"/>
        </w:rPr>
        <w:t>е</w:t>
      </w:r>
      <w:r w:rsidRPr="00252111">
        <w:rPr>
          <w:rFonts w:ascii="Times New Roman" w:hAnsi="Times New Roman"/>
          <w:sz w:val="28"/>
          <w:szCs w:val="28"/>
        </w:rPr>
        <w:t xml:space="preserve">, </w:t>
      </w:r>
    </w:p>
    <w:p w:rsidR="005515F3" w:rsidRPr="00252111" w:rsidRDefault="00BE5F5E" w:rsidP="00BE5F5E">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источником возникновения которых являлось электрооборудование, </w:t>
      </w:r>
    </w:p>
    <w:p w:rsidR="00BE5F5E" w:rsidRPr="00252111" w:rsidRDefault="00BE5F5E" w:rsidP="00BE5F5E">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по субъектам </w:t>
      </w:r>
      <w:r w:rsidR="005515F3" w:rsidRPr="00252111">
        <w:rPr>
          <w:rFonts w:ascii="Times New Roman" w:hAnsi="Times New Roman"/>
          <w:sz w:val="28"/>
          <w:szCs w:val="28"/>
        </w:rPr>
        <w:t>Российской Федерации</w:t>
      </w:r>
    </w:p>
    <w:p w:rsidR="003D0DF8" w:rsidRDefault="003D0DF8" w:rsidP="00BE5F5E">
      <w:pPr>
        <w:spacing w:line="240" w:lineRule="auto"/>
        <w:ind w:left="0" w:firstLine="0"/>
        <w:jc w:val="center"/>
        <w:rPr>
          <w:rFonts w:ascii="Times New Roman" w:hAnsi="Times New Roman"/>
          <w:sz w:val="28"/>
          <w:szCs w:val="28"/>
        </w:rPr>
      </w:pPr>
    </w:p>
    <w:tbl>
      <w:tblPr>
        <w:tblW w:w="52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2329"/>
        <w:gridCol w:w="982"/>
        <w:gridCol w:w="726"/>
        <w:gridCol w:w="962"/>
        <w:gridCol w:w="2545"/>
        <w:gridCol w:w="940"/>
        <w:gridCol w:w="724"/>
      </w:tblGrid>
      <w:tr w:rsidR="00F70F83" w:rsidRPr="008025EC" w:rsidTr="001B5E60">
        <w:trPr>
          <w:trHeight w:val="397"/>
          <w:tblHeader/>
        </w:trPr>
        <w:tc>
          <w:tcPr>
            <w:tcW w:w="473" w:type="pct"/>
            <w:vAlign w:val="center"/>
          </w:tcPr>
          <w:p w:rsidR="00F70F83" w:rsidRPr="008025EC" w:rsidRDefault="003A59C9" w:rsidP="0077332A">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1145" w:type="pct"/>
            <w:shd w:val="clear" w:color="auto" w:fill="auto"/>
            <w:vAlign w:val="center"/>
            <w:hideMark/>
          </w:tcPr>
          <w:p w:rsidR="00F70F83" w:rsidRPr="008025EC" w:rsidRDefault="00F70F83" w:rsidP="0077332A">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483" w:type="pct"/>
            <w:shd w:val="clear" w:color="auto" w:fill="auto"/>
            <w:vAlign w:val="center"/>
            <w:hideMark/>
          </w:tcPr>
          <w:p w:rsidR="00F70F83" w:rsidRPr="008025EC" w:rsidRDefault="00F70F83" w:rsidP="00E171A9">
            <w:pPr>
              <w:spacing w:line="240" w:lineRule="auto"/>
              <w:ind w:left="-137" w:right="-122"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357" w:type="pct"/>
            <w:shd w:val="clear" w:color="auto" w:fill="auto"/>
            <w:vAlign w:val="center"/>
            <w:hideMark/>
          </w:tcPr>
          <w:p w:rsidR="00F70F83" w:rsidRPr="008025EC" w:rsidRDefault="00F70F83" w:rsidP="0077332A">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473" w:type="pct"/>
            <w:vAlign w:val="center"/>
          </w:tcPr>
          <w:p w:rsidR="00F70F83" w:rsidRPr="008025EC" w:rsidRDefault="003A59C9" w:rsidP="0077332A">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1251" w:type="pct"/>
            <w:vAlign w:val="center"/>
          </w:tcPr>
          <w:p w:rsidR="00F70F83" w:rsidRPr="008025EC" w:rsidRDefault="00F70F83" w:rsidP="0077332A">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462" w:type="pct"/>
            <w:vAlign w:val="center"/>
          </w:tcPr>
          <w:p w:rsidR="00F70F83" w:rsidRPr="008025EC" w:rsidRDefault="00F70F83" w:rsidP="00E171A9">
            <w:pPr>
              <w:spacing w:line="240" w:lineRule="auto"/>
              <w:ind w:left="-143" w:right="-76"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356" w:type="pct"/>
            <w:vAlign w:val="center"/>
          </w:tcPr>
          <w:p w:rsidR="00F70F83" w:rsidRPr="008025EC" w:rsidRDefault="00F70F83" w:rsidP="00E171A9">
            <w:pPr>
              <w:spacing w:line="240" w:lineRule="auto"/>
              <w:ind w:left="-65" w:right="-1" w:firstLine="0"/>
              <w:jc w:val="center"/>
              <w:rPr>
                <w:rFonts w:ascii="Times New Roman" w:hAnsi="Times New Roman"/>
                <w:b/>
                <w:sz w:val="20"/>
                <w:szCs w:val="20"/>
              </w:rPr>
            </w:pPr>
            <w:r w:rsidRPr="008025EC">
              <w:rPr>
                <w:rFonts w:ascii="Times New Roman" w:hAnsi="Times New Roman"/>
                <w:b/>
                <w:sz w:val="20"/>
                <w:szCs w:val="20"/>
              </w:rPr>
              <w:t>Доля, %</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Московская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16 861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7,63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Московская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738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6,70</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Башкортостан</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8 302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3,76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Свердловская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417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3,79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Челябинская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6 728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3,04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Башкортостан</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382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3,47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Иркутская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6 598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2,99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Иркутская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358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3,25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Ленинградская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6 452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2,92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Ленинградская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342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Москва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6 048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2,74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Красноярский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342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Красноярский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6 012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2,72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Новосибирская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297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2,70</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Краснодарский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5 905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2,67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Нижегородская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2,49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Свердловская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5 693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2,58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Челябинская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2,47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Самарская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5 570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2,52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Ростовская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256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Татарстан</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5 400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2,44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Краснодарский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244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2,22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Новосибирская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5 302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2,40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2,12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Приморский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5 166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2,34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Пермский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Кемеровская область - Кузбасс</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4 945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2,24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Кемеровская область - Кузбасс</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Нижегородская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4 823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2,18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Самарская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222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Алтайский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4 583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2,07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Татарстан</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214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1,94</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Ростовская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4 326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1,96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Саратовская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Хабаровский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3 990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1,81</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Хабаровский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199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Саратовская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3 862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195,7</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3 819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Тверская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190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Пермский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3 751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Волгоградская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Волгоградская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3 706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Приморский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182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Оренбургская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3 652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Приволжского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179,3</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3 631,0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Алтайский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3 609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1,63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Кировская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3 459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1,57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Сибирского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172,3</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Сибирского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3 423,7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Приволжского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3 396,1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Оренбургская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1,46</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Омская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3 130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1,42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Омская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Ханты-Мансийский авт. округ - Югра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3 043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1,38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г. Москва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151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1,37</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2 884,9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Удмуртская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Владимирская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2 686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1,22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Пензенская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1,29</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9F49CA" w:rsidP="0077332A">
            <w:pPr>
              <w:spacing w:line="240" w:lineRule="auto"/>
              <w:ind w:left="0"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Pr>
                <w:rFonts w:ascii="Times New Roman" w:hAnsi="Times New Roman"/>
                <w:b/>
                <w:bCs/>
                <w:color w:val="FF0000"/>
                <w:sz w:val="20"/>
                <w:szCs w:val="20"/>
              </w:rPr>
              <w:t>оссийской Федерации</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FF0000"/>
                <w:sz w:val="20"/>
                <w:szCs w:val="20"/>
              </w:rPr>
            </w:pPr>
            <w:r w:rsidRPr="00296FF5">
              <w:rPr>
                <w:rFonts w:ascii="Times New Roman" w:hAnsi="Times New Roman"/>
                <w:b/>
                <w:bCs/>
                <w:color w:val="FF0000"/>
                <w:sz w:val="20"/>
                <w:szCs w:val="20"/>
              </w:rPr>
              <w:t>2 591,2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FF0000"/>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Владимирская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141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Тверская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2 416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1,09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137,9</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2 281,6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Курганская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Ставропольский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2 194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Архангельская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Курганская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2 126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0,96</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Вологодская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Пензенская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2 075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0,94</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Новгородская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130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Кировская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2 057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0,93</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sidR="009F49CA">
              <w:rPr>
                <w:rFonts w:ascii="Times New Roman" w:hAnsi="Times New Roman"/>
                <w:b/>
                <w:bCs/>
                <w:color w:val="FF0000"/>
                <w:sz w:val="20"/>
                <w:szCs w:val="20"/>
              </w:rPr>
              <w:t xml:space="preserve">оссийской </w:t>
            </w:r>
            <w:r>
              <w:rPr>
                <w:rFonts w:ascii="Times New Roman" w:hAnsi="Times New Roman"/>
                <w:b/>
                <w:bCs/>
                <w:color w:val="FF0000"/>
                <w:sz w:val="20"/>
                <w:szCs w:val="20"/>
              </w:rPr>
              <w:t>Ф</w:t>
            </w:r>
            <w:r w:rsidR="009F49CA">
              <w:rPr>
                <w:rFonts w:ascii="Times New Roman" w:hAnsi="Times New Roman"/>
                <w:b/>
                <w:bCs/>
                <w:color w:val="FF0000"/>
                <w:sz w:val="20"/>
                <w:szCs w:val="20"/>
              </w:rPr>
              <w:t>едерации</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FF0000"/>
                <w:sz w:val="20"/>
                <w:szCs w:val="20"/>
              </w:rPr>
            </w:pPr>
            <w:r w:rsidRPr="00296FF5">
              <w:rPr>
                <w:rFonts w:ascii="Times New Roman" w:hAnsi="Times New Roman"/>
                <w:b/>
                <w:bCs/>
                <w:color w:val="FF0000"/>
                <w:sz w:val="20"/>
                <w:szCs w:val="20"/>
              </w:rPr>
              <w:t>129,2</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FF0000"/>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Ульяновская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2 038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Тамбовская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1,14</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Удмуртская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2 012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0,91</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Саха (Якутия)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Забайкальский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2 006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0,91</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Забайкальский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1,10</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1 920,8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Бурятия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1,10</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Тамбовская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1 917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0,87</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Pr>
                <w:rFonts w:ascii="Times New Roman" w:hAnsi="Times New Roman"/>
                <w:sz w:val="20"/>
                <w:szCs w:val="20"/>
              </w:rPr>
              <w:t xml:space="preserve">Чувашская </w:t>
            </w:r>
            <w:r w:rsidRPr="00296FF5">
              <w:rPr>
                <w:rFonts w:ascii="Times New Roman" w:hAnsi="Times New Roman"/>
                <w:sz w:val="20"/>
                <w:szCs w:val="20"/>
              </w:rPr>
              <w:t>Республика - Чувашия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Ивановская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1 903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0,86</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1,06</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Саха (Якутия)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1 881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0,85</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Калужская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Липецкая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1 807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0,82</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Ульяновская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Тульская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1 801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0,81</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110,5</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Амурская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1 754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Рязанская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110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1,00</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Брянская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1 736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101,0</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1 734,2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Тульская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0,91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1 730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Астраханская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0,91</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Архангельская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1 714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86,7</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Крым</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1 713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0,78</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Липецкая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0,78</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Бурятия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1 701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0,77</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Амурская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0,76</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Мурманская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1 668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0,75</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Ханты-Мансийский авт. округ - Югра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0,74</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Вологодская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1 664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0,75</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0,74</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50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Чувашская</w:t>
            </w:r>
            <w:r w:rsidRPr="00296FF5">
              <w:rPr>
                <w:rFonts w:ascii="Times New Roman" w:hAnsi="Times New Roman"/>
                <w:sz w:val="20"/>
                <w:szCs w:val="20"/>
              </w:rPr>
              <w:t xml:space="preserve"> Республика - Чувашия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1 636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0,74</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Ставропольский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0,73</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Рязанская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1 519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0,69</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Курская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80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0,73</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Ярославская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1 474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0,67</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Мордовия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0,72</w:t>
            </w:r>
          </w:p>
        </w:tc>
      </w:tr>
      <w:tr w:rsidR="0077332A" w:rsidRPr="003D0DF8" w:rsidTr="001B5E60">
        <w:trPr>
          <w:cantSplit/>
          <w:trHeight w:val="397"/>
        </w:trPr>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Астраханская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1 468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0,66</w:t>
            </w:r>
          </w:p>
        </w:tc>
        <w:tc>
          <w:tcPr>
            <w:tcW w:w="473"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Ивановская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Калужская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1 463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Брянская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0,70</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Курская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1 435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Крым</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Томская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1 422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Коми</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Новгородская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1 413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Орловская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Мордовия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1 362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Карелия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70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0,64</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Дагестан</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1 332</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0,60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Псковская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69</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Карелия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1 307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Ярославская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68</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Смоленская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1 304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Томская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0,61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Хакасия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1 226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Смоленская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0,57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Псковская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1 204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Хакасия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0,55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Коми</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1 149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Марий Эл</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52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0,47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Чеченская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1 103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0,50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Сахалинская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0,39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Сахалинская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1 088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Костромская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0,39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Орловская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1 050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Ямало-Ненецкий авт. округ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0,37</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Марий Эл</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1 006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Дагестан</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31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0,28</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Костромская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960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0,43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Калининградская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r w:rsidRPr="00296FF5">
              <w:rPr>
                <w:rFonts w:ascii="Times New Roman" w:hAnsi="Times New Roman"/>
                <w:b/>
                <w:bCs/>
                <w:color w:val="0000FF"/>
                <w:sz w:val="20"/>
                <w:szCs w:val="20"/>
              </w:rPr>
              <w:t>899,4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b/>
                <w:bCs/>
                <w:color w:val="0000FF"/>
                <w:sz w:val="20"/>
                <w:szCs w:val="20"/>
              </w:rPr>
            </w:pP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Камчатский край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Калининградская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870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0,39</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Еврейская авт.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0,23</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Кабардино-Балкарская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771</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0,35</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Тыва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23</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0,21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Ямало-Ненецкий авт. округ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737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0,33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251"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62"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20,4</w:t>
            </w:r>
          </w:p>
        </w:tc>
        <w:tc>
          <w:tcPr>
            <w:tcW w:w="356"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Тыва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569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0,26</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Мурманская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0,18</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Камчатский край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514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Магаданская область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0,18</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Адыгея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500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Алтай</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17</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Еврейская авт.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495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Кабардино-Балкарская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Алтай</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450</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г. Севастополь</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0,11</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Северная Осетия - Алания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434</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0,20</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Адыгея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Магаданская область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406</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Чукотский авт. округ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10</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0,09</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80</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Севастополь</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367</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0,17</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Чеченская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6</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Ингушетия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283</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Ингушетия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5</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0,05</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Республика Калмыкия</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268</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0,12</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Северная Осетия - Алания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4</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0,04</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Карачаево-Черкесская Республика</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179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0,08</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Республика Калмыкия</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Ненецкий авт. округ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79</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0,04</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Ненецкий авт. округ</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2</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0,02</w:t>
            </w:r>
          </w:p>
        </w:tc>
      </w:tr>
      <w:tr w:rsidR="0077332A" w:rsidRPr="003D0DF8" w:rsidTr="001B5E60">
        <w:trPr>
          <w:cantSplit/>
          <w:trHeight w:val="397"/>
        </w:trPr>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1145"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Чукотский авт. округ</w:t>
            </w:r>
          </w:p>
        </w:tc>
        <w:tc>
          <w:tcPr>
            <w:tcW w:w="483"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75</w:t>
            </w:r>
          </w:p>
        </w:tc>
        <w:tc>
          <w:tcPr>
            <w:tcW w:w="357" w:type="pct"/>
            <w:shd w:val="clear" w:color="auto" w:fill="auto"/>
            <w:vAlign w:val="center"/>
            <w:hideMark/>
          </w:tcPr>
          <w:p w:rsidR="0077332A" w:rsidRPr="00296FF5" w:rsidRDefault="0077332A" w:rsidP="0077332A">
            <w:pPr>
              <w:spacing w:line="240" w:lineRule="auto"/>
              <w:jc w:val="center"/>
              <w:rPr>
                <w:rFonts w:ascii="Times New Roman" w:hAnsi="Times New Roman"/>
                <w:sz w:val="20"/>
                <w:szCs w:val="20"/>
              </w:rPr>
            </w:pPr>
            <w:r w:rsidRPr="00296FF5">
              <w:rPr>
                <w:rFonts w:ascii="Times New Roman" w:hAnsi="Times New Roman"/>
                <w:sz w:val="20"/>
                <w:szCs w:val="20"/>
              </w:rPr>
              <w:t>0,03</w:t>
            </w:r>
          </w:p>
        </w:tc>
        <w:tc>
          <w:tcPr>
            <w:tcW w:w="473"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1251"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Карачаево-Черкесская Республика</w:t>
            </w:r>
          </w:p>
        </w:tc>
        <w:tc>
          <w:tcPr>
            <w:tcW w:w="462"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1</w:t>
            </w:r>
          </w:p>
        </w:tc>
        <w:tc>
          <w:tcPr>
            <w:tcW w:w="356"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0,01</w:t>
            </w:r>
          </w:p>
        </w:tc>
      </w:tr>
    </w:tbl>
    <w:p w:rsidR="00117C4B" w:rsidRDefault="00117C4B" w:rsidP="008025EC">
      <w:pPr>
        <w:spacing w:line="240" w:lineRule="auto"/>
        <w:ind w:left="0" w:firstLine="0"/>
        <w:jc w:val="right"/>
        <w:rPr>
          <w:rFonts w:ascii="Times New Roman" w:hAnsi="Times New Roman"/>
          <w:sz w:val="28"/>
          <w:szCs w:val="28"/>
        </w:rPr>
      </w:pPr>
    </w:p>
    <w:p w:rsidR="00117C4B" w:rsidRDefault="00117C4B" w:rsidP="008025EC">
      <w:pPr>
        <w:spacing w:line="240" w:lineRule="auto"/>
        <w:ind w:left="0" w:firstLine="0"/>
        <w:jc w:val="right"/>
        <w:rPr>
          <w:rFonts w:ascii="Times New Roman" w:hAnsi="Times New Roman"/>
          <w:sz w:val="28"/>
          <w:szCs w:val="28"/>
        </w:rPr>
      </w:pPr>
    </w:p>
    <w:p w:rsidR="003D0DF8" w:rsidRDefault="008025EC" w:rsidP="008025EC">
      <w:pPr>
        <w:spacing w:line="240" w:lineRule="auto"/>
        <w:ind w:left="0" w:firstLine="0"/>
        <w:jc w:val="right"/>
        <w:rPr>
          <w:rFonts w:ascii="Times New Roman" w:hAnsi="Times New Roman"/>
          <w:sz w:val="28"/>
          <w:szCs w:val="28"/>
        </w:rPr>
      </w:pPr>
      <w:r w:rsidRPr="00152AF4">
        <w:rPr>
          <w:rFonts w:ascii="Times New Roman" w:hAnsi="Times New Roman"/>
          <w:sz w:val="28"/>
          <w:szCs w:val="28"/>
        </w:rPr>
        <w:t>Таблица 2</w:t>
      </w:r>
    </w:p>
    <w:p w:rsidR="00BE5F5E" w:rsidRPr="00152AF4" w:rsidRDefault="00BE5F5E" w:rsidP="00152AF4">
      <w:pPr>
        <w:spacing w:line="240" w:lineRule="auto"/>
        <w:ind w:left="0" w:firstLine="0"/>
        <w:jc w:val="center"/>
        <w:rPr>
          <w:rFonts w:ascii="Times New Roman" w:hAnsi="Times New Roman"/>
          <w:sz w:val="28"/>
          <w:szCs w:val="28"/>
        </w:rPr>
      </w:pPr>
    </w:p>
    <w:p w:rsidR="00BE5F5E" w:rsidRPr="00252111" w:rsidRDefault="00BE5F5E" w:rsidP="00152AF4">
      <w:pPr>
        <w:spacing w:line="240" w:lineRule="auto"/>
        <w:ind w:left="0" w:firstLine="0"/>
        <w:jc w:val="center"/>
        <w:rPr>
          <w:rFonts w:ascii="Times New Roman" w:hAnsi="Times New Roman"/>
          <w:sz w:val="28"/>
          <w:szCs w:val="28"/>
        </w:rPr>
      </w:pPr>
      <w:r w:rsidRPr="00252111">
        <w:rPr>
          <w:rFonts w:ascii="Times New Roman" w:hAnsi="Times New Roman"/>
          <w:sz w:val="28"/>
          <w:szCs w:val="28"/>
        </w:rPr>
        <w:t xml:space="preserve">Распределение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252111">
        <w:rPr>
          <w:rFonts w:ascii="Times New Roman" w:hAnsi="Times New Roman"/>
          <w:sz w:val="28"/>
          <w:szCs w:val="28"/>
        </w:rPr>
        <w:t>2016-202</w:t>
      </w:r>
      <w:r w:rsidR="006D613A" w:rsidRPr="00252111">
        <w:rPr>
          <w:rFonts w:ascii="Times New Roman" w:hAnsi="Times New Roman"/>
          <w:sz w:val="28"/>
          <w:szCs w:val="28"/>
        </w:rPr>
        <w:t>1</w:t>
      </w:r>
      <w:r w:rsidR="00DD1465">
        <w:rPr>
          <w:rFonts w:ascii="Times New Roman" w:hAnsi="Times New Roman"/>
          <w:sz w:val="28"/>
          <w:szCs w:val="28"/>
        </w:rPr>
        <w:t xml:space="preserve"> годов</w:t>
      </w:r>
      <w:r w:rsidRPr="00252111">
        <w:rPr>
          <w:rFonts w:ascii="Times New Roman" w:hAnsi="Times New Roman"/>
          <w:sz w:val="28"/>
          <w:szCs w:val="28"/>
        </w:rPr>
        <w:t xml:space="preserve"> в зданиях, сооружениях общественного назначения, источником возникновения которых являлось электрооборудование, по субъектам </w:t>
      </w:r>
      <w:r w:rsidR="008025EC" w:rsidRPr="00252111">
        <w:rPr>
          <w:rFonts w:ascii="Times New Roman" w:hAnsi="Times New Roman"/>
          <w:sz w:val="28"/>
          <w:szCs w:val="28"/>
        </w:rPr>
        <w:t>Российской Федерации</w:t>
      </w:r>
    </w:p>
    <w:p w:rsidR="00427116" w:rsidRDefault="00427116" w:rsidP="00152AF4">
      <w:pPr>
        <w:spacing w:line="240" w:lineRule="auto"/>
        <w:ind w:left="0" w:firstLine="0"/>
        <w:jc w:val="center"/>
        <w:rPr>
          <w:rFonts w:ascii="Times New Roman" w:hAnsi="Times New Roman"/>
          <w:sz w:val="28"/>
          <w:szCs w:val="28"/>
        </w:rPr>
      </w:pPr>
    </w:p>
    <w:tbl>
      <w:tblPr>
        <w:tblW w:w="104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583"/>
        <w:gridCol w:w="1090"/>
        <w:gridCol w:w="725"/>
        <w:gridCol w:w="962"/>
        <w:gridCol w:w="2326"/>
        <w:gridCol w:w="1061"/>
        <w:gridCol w:w="725"/>
      </w:tblGrid>
      <w:tr w:rsidR="00ED5843" w:rsidRPr="008025EC" w:rsidTr="00587C3B">
        <w:trPr>
          <w:trHeight w:val="397"/>
          <w:tblHeader/>
        </w:trPr>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3"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90"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725"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6"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61"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725"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г. Москва</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1 682</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8,99</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Москва</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14,12</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Московская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895</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4,78</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Московская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11,76</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г. Санкт-Петербург</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724</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3,87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Приморский край</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7</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8,24</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Краснодарский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599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3,20</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Санкт-Петербург</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5,88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Башкортостан</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559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2,99</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Иркутская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5,88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Красноярский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545</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2,91</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Омская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5,88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Иркутская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545</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2,91</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Астраханская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4</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4,71</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Приморский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520</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2,78</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Ямало-Ненецкий авт. округ</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3,53</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Челябинская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509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2,72</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Тыва</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3,53</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Хабаровский край</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503</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2,69</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Красноярский край</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Новосибирская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442</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2,36</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Челябинская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Самарская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399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2,13</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Новосибирская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Ростовская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367</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1,96</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Ростовская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Татарстан</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343</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1,83</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Саратовская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Ханты-Мансийский авт. округ - Югра</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313</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1,67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Нижегородская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2,35</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Саратовская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309</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1,65</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Сибирского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1,8</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Омская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294</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Центрального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1,6</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18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Нижегородская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Башкортостан</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Кемеровская область - Кузбасс</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291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Хабаровский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Волгоградская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283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Самарская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Сибирского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281,7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Волгоградская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Алтайский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270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Алтайский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Пермский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268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1,43</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Пермский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Уральского ФО</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262,7</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Уральского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Воронежская область</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260</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1,39</w:t>
            </w:r>
          </w:p>
        </w:tc>
        <w:tc>
          <w:tcPr>
            <w:tcW w:w="962" w:type="dxa"/>
            <w:vAlign w:val="center"/>
          </w:tcPr>
          <w:p w:rsidR="00ED5843"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326"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Воронежская область</w:t>
            </w:r>
          </w:p>
        </w:tc>
        <w:tc>
          <w:tcPr>
            <w:tcW w:w="1061"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ED5843" w:rsidRPr="006D613A" w:rsidRDefault="00ED5843"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r>
              <w:rPr>
                <w:rFonts w:ascii="Times New Roman" w:hAnsi="Times New Roman"/>
                <w:sz w:val="20"/>
                <w:szCs w:val="20"/>
              </w:rPr>
              <w:t>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Центрального ФО</w:t>
            </w:r>
          </w:p>
        </w:tc>
        <w:tc>
          <w:tcPr>
            <w:tcW w:w="1090"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253,7</w:t>
            </w:r>
          </w:p>
        </w:tc>
        <w:tc>
          <w:tcPr>
            <w:tcW w:w="725"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Южного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Тюменская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242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1,0</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Крым</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241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Свердловская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Приволжского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230,1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hAnsi="Times New Roman"/>
                <w:sz w:val="20"/>
                <w:szCs w:val="20"/>
              </w:rPr>
              <w:t>24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Амурская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Саха (Якутия)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227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hAnsi="Times New Roman"/>
                <w:sz w:val="20"/>
                <w:szCs w:val="20"/>
              </w:rPr>
              <w:t>25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Тверская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Южного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222,6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Вологодская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218,7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Ульяновская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Свердловская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1,15</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Белгородская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Дагестан</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1,13</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Тамбовская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Ставропольский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210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Рязанская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Оренбургская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207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Коми</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Забайкальский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190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Костромская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Дальневосточного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186,3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Севастополь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Архангельская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0,99</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Ингушетия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Ямало-Ненецкий авт. округ</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0,97</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Дальневосточного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0,8</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Томская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0,96</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Северо-Западного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Ленинградская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177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0,95</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Приволжского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Амурская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171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0,91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Северо-Кавказского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0,1</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Северо-Западного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164,6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Краснодарский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Астраханская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159</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0,85</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Татарстан</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Тверская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Ханты-Мансийский авт. округ - Югра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Кировская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Кемеровская область - Кузбасс</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40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Бурятия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Тюменская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Удмуртская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152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0,81</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Крым</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Вологодская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0,79</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Саха (Якутия)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Владимирская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0,79</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Дагестан</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Мурманская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0,78</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Ставропольский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Ярославская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145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0,78</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Оренбургская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Брянская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139</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0,74</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Забайкальский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Ульяновская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0,74</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Архангельская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Пензенская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Томская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Белгородская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134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0,72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Ленинградская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Чеченская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0,68</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Кировская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Сахалинская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0,66</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Бурятия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Тамбовская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123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0,66</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Удмуртская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Рязанская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0,63</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Владимирская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583" w:type="dxa"/>
            <w:shd w:val="clear" w:color="auto" w:fill="auto"/>
            <w:vAlign w:val="center"/>
            <w:hideMark/>
          </w:tcPr>
          <w:p w:rsidR="005F01C7" w:rsidRPr="00AA31B0" w:rsidRDefault="00587C3B" w:rsidP="005F01C7">
            <w:pPr>
              <w:spacing w:line="240" w:lineRule="auto"/>
              <w:ind w:left="0" w:firstLine="0"/>
              <w:jc w:val="center"/>
              <w:rPr>
                <w:rFonts w:ascii="Times New Roman" w:hAnsi="Times New Roman"/>
                <w:sz w:val="20"/>
                <w:szCs w:val="20"/>
              </w:rPr>
            </w:pPr>
            <w:r>
              <w:rPr>
                <w:rFonts w:ascii="Times New Roman" w:hAnsi="Times New Roman"/>
                <w:sz w:val="20"/>
                <w:szCs w:val="20"/>
              </w:rPr>
              <w:t xml:space="preserve">Чувашская </w:t>
            </w:r>
            <w:r w:rsidR="005F01C7" w:rsidRPr="00AA31B0">
              <w:rPr>
                <w:rFonts w:ascii="Times New Roman" w:hAnsi="Times New Roman"/>
                <w:sz w:val="20"/>
                <w:szCs w:val="20"/>
              </w:rPr>
              <w:t>Республика - Чувашия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0,62</w:t>
            </w: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Мурманская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Тульская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Ярославская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Курганская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0,61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Брянская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Северо-Кавказского ФО</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109,4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Пензенская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Карелия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0,57</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Чеченская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Хакасия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Сахалинская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Липецкая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103</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0,55</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326" w:type="dxa"/>
            <w:vAlign w:val="center"/>
          </w:tcPr>
          <w:p w:rsidR="005F01C7" w:rsidRPr="006D613A" w:rsidRDefault="00587C3B" w:rsidP="005F01C7">
            <w:pPr>
              <w:spacing w:line="240" w:lineRule="auto"/>
              <w:ind w:left="0" w:firstLine="0"/>
              <w:jc w:val="center"/>
              <w:rPr>
                <w:rFonts w:ascii="Times New Roman" w:hAnsi="Times New Roman"/>
                <w:sz w:val="20"/>
                <w:szCs w:val="20"/>
              </w:rPr>
            </w:pPr>
            <w:r>
              <w:rPr>
                <w:rFonts w:ascii="Times New Roman" w:hAnsi="Times New Roman"/>
                <w:sz w:val="20"/>
                <w:szCs w:val="20"/>
              </w:rPr>
              <w:t xml:space="preserve">Чувашская </w:t>
            </w:r>
            <w:r w:rsidR="005F01C7" w:rsidRPr="006D613A">
              <w:rPr>
                <w:rFonts w:ascii="Times New Roman" w:hAnsi="Times New Roman"/>
                <w:sz w:val="20"/>
                <w:szCs w:val="20"/>
              </w:rPr>
              <w:t>Республика - Чувашия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Коми</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101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Тульская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Орловская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Курганская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Тыва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97</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Карелия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Смоленская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Хакасия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Кабардино-Балкарская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Липецкая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Ивановская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Орловская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Костромская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95</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Смоленская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Курская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0,50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Кабардино-Балкарская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Калининградская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92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Ивановская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Северная Осетия - Алания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80</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0,43</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Курская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70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Марий Эл</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Калининградская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Калужская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Северная Осетия - Алания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Мордовия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74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0,40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Марий Эл</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г. Севастополь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66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0,35</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Калужская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Новгородская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62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0,33</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Мордовия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Камчатский край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0,31</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Новгородская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Псковская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54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Камчатский край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Алтай</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Псковская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Адыгея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Алтай</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Магаданская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44</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0,24</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Адыгея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Еврейская авт. область</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41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0,22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Магаданская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Ингушетия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31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0,17</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Еврейская авт. область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Калмыкия</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22</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0,12</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Калмыкия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Чукотский авт. округ</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18</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0,10</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Чукотский авт. округ</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Ненецкий авт. округ</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16</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0,09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Ненецкий авт. округ</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r w:rsidR="005F01C7" w:rsidRPr="007A2A94"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Карачаево-Черкесская Республика</w:t>
            </w:r>
          </w:p>
        </w:tc>
        <w:tc>
          <w:tcPr>
            <w:tcW w:w="1090"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11</w:t>
            </w:r>
          </w:p>
        </w:tc>
        <w:tc>
          <w:tcPr>
            <w:tcW w:w="725"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0,06</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Карачаево-Черкесская Республика</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0</w:t>
            </w:r>
          </w:p>
        </w:tc>
      </w:tr>
    </w:tbl>
    <w:p w:rsidR="00427116" w:rsidRDefault="00427116" w:rsidP="00152AF4">
      <w:pPr>
        <w:spacing w:line="240" w:lineRule="auto"/>
        <w:ind w:left="0" w:firstLine="0"/>
        <w:jc w:val="center"/>
        <w:rPr>
          <w:rFonts w:ascii="Times New Roman" w:hAnsi="Times New Roman"/>
          <w:sz w:val="28"/>
          <w:szCs w:val="28"/>
        </w:rPr>
      </w:pPr>
    </w:p>
    <w:p w:rsidR="008025EC" w:rsidRDefault="00C97B9F" w:rsidP="00117C4B">
      <w:pPr>
        <w:spacing w:line="312" w:lineRule="auto"/>
        <w:ind w:left="0" w:firstLine="567"/>
        <w:jc w:val="both"/>
        <w:rPr>
          <w:rFonts w:ascii="Times New Roman" w:hAnsi="Times New Roman"/>
          <w:sz w:val="28"/>
          <w:szCs w:val="28"/>
        </w:rPr>
      </w:pPr>
      <w:r w:rsidRPr="00C97B9F">
        <w:rPr>
          <w:rFonts w:ascii="Times New Roman" w:hAnsi="Times New Roman"/>
          <w:sz w:val="28"/>
          <w:szCs w:val="28"/>
        </w:rPr>
        <w:t>С</w:t>
      </w:r>
      <w:r w:rsidR="00252111" w:rsidRPr="00252111">
        <w:rPr>
          <w:rFonts w:ascii="Times New Roman" w:hAnsi="Times New Roman"/>
          <w:sz w:val="28"/>
          <w:szCs w:val="28"/>
        </w:rPr>
        <w:t xml:space="preserve"> </w:t>
      </w:r>
      <w:r w:rsidRPr="00C97B9F">
        <w:rPr>
          <w:rFonts w:ascii="Times New Roman" w:hAnsi="Times New Roman"/>
          <w:sz w:val="28"/>
          <w:szCs w:val="28"/>
        </w:rPr>
        <w:t>учетом интенсивного роста энерговооруженности населения, жилых и</w:t>
      </w:r>
      <w:r w:rsidR="00252111" w:rsidRPr="00252111">
        <w:rPr>
          <w:rFonts w:ascii="Times New Roman" w:hAnsi="Times New Roman"/>
          <w:sz w:val="28"/>
          <w:szCs w:val="28"/>
        </w:rPr>
        <w:t xml:space="preserve"> </w:t>
      </w:r>
      <w:r w:rsidRPr="00C97B9F">
        <w:rPr>
          <w:rFonts w:ascii="Times New Roman" w:hAnsi="Times New Roman"/>
          <w:sz w:val="28"/>
          <w:szCs w:val="28"/>
        </w:rPr>
        <w:t xml:space="preserve">общественных зданий, тенденция </w:t>
      </w:r>
      <w:r w:rsidR="001E64E0">
        <w:rPr>
          <w:rFonts w:ascii="Times New Roman" w:hAnsi="Times New Roman"/>
          <w:sz w:val="28"/>
          <w:szCs w:val="28"/>
        </w:rPr>
        <w:t>по количеству</w:t>
      </w:r>
      <w:r w:rsidRPr="00C97B9F">
        <w:rPr>
          <w:rFonts w:ascii="Times New Roman" w:hAnsi="Times New Roman"/>
          <w:sz w:val="28"/>
          <w:szCs w:val="28"/>
        </w:rPr>
        <w:t xml:space="preserve"> «электротехнических» пожаров, очевидно, сохранится при существующем положении пожарной профилактики электроустановок. </w:t>
      </w:r>
    </w:p>
    <w:p w:rsidR="00C97B9F" w:rsidRPr="00C97B9F" w:rsidRDefault="00C97B9F" w:rsidP="00117C4B">
      <w:pPr>
        <w:spacing w:line="312" w:lineRule="auto"/>
        <w:ind w:left="0" w:firstLine="567"/>
        <w:jc w:val="both"/>
        <w:rPr>
          <w:rFonts w:ascii="Times New Roman" w:hAnsi="Times New Roman"/>
          <w:sz w:val="28"/>
          <w:szCs w:val="28"/>
        </w:rPr>
      </w:pPr>
      <w:r w:rsidRPr="00C97B9F">
        <w:rPr>
          <w:rFonts w:ascii="Times New Roman" w:hAnsi="Times New Roman"/>
          <w:sz w:val="28"/>
          <w:szCs w:val="28"/>
        </w:rPr>
        <w:t>В настоящее время сложилась ситуация, когда электрооборудование по большей части никем не обслуживается с точки зрения его пожарной профилактики. Электрики на объектах занимаются его</w:t>
      </w:r>
      <w:r w:rsidR="00252111" w:rsidRPr="00252111">
        <w:rPr>
          <w:rFonts w:ascii="Times New Roman" w:hAnsi="Times New Roman"/>
          <w:sz w:val="28"/>
          <w:szCs w:val="28"/>
        </w:rPr>
        <w:t xml:space="preserve"> </w:t>
      </w:r>
      <w:r w:rsidRPr="00C97B9F">
        <w:rPr>
          <w:rFonts w:ascii="Times New Roman" w:hAnsi="Times New Roman"/>
          <w:sz w:val="28"/>
          <w:szCs w:val="28"/>
        </w:rPr>
        <w:t>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w:t>
      </w:r>
      <w:r w:rsidR="00252111" w:rsidRPr="00DA75A7">
        <w:rPr>
          <w:rFonts w:ascii="Times New Roman" w:hAnsi="Times New Roman"/>
          <w:sz w:val="28"/>
          <w:szCs w:val="28"/>
        </w:rPr>
        <w:t xml:space="preserve"> </w:t>
      </w:r>
      <w:r w:rsidRPr="00C97B9F">
        <w:rPr>
          <w:rFonts w:ascii="Times New Roman" w:hAnsi="Times New Roman"/>
          <w:sz w:val="28"/>
          <w:szCs w:val="28"/>
        </w:rPr>
        <w:t>общественных зданий с применением технических средств.</w:t>
      </w:r>
    </w:p>
    <w:p w:rsidR="00626CE8" w:rsidRPr="008E52B6"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образом, чтобы при применении его по назначению и выполнении требований к </w:t>
      </w:r>
      <w:r w:rsidRPr="008E52B6">
        <w:rPr>
          <w:rFonts w:ascii="Times New Roman" w:hAnsi="Times New Roman"/>
          <w:sz w:val="28"/>
          <w:szCs w:val="28"/>
        </w:rPr>
        <w:lastRenderedPageBreak/>
        <w:t>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 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установлено, что низковольтное оборудование должно быть разработано и изготовлено таким образом, чтобы оно не являлось источником возникновения пожара в нормальных и аварийных условиях работы.</w:t>
      </w:r>
    </w:p>
    <w:p w:rsidR="00626CE8" w:rsidRPr="008E52B6"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большинстве случаев, после монтажа, электрооборудование не подвергается профилактическим осмотрам, техническому контролю, обслуживанию и ремонтно-предупредительным мероприятиям. Однако 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w:t>
      </w:r>
      <w:r w:rsidR="008D07D5">
        <w:rPr>
          <w:rFonts w:ascii="Times New Roman" w:hAnsi="Times New Roman"/>
          <w:sz w:val="28"/>
          <w:szCs w:val="28"/>
        </w:rPr>
        <w:t>,</w:t>
      </w:r>
      <w:r w:rsidRPr="008E52B6">
        <w:rPr>
          <w:rFonts w:ascii="Times New Roman" w:hAnsi="Times New Roman"/>
          <w:sz w:val="28"/>
          <w:szCs w:val="28"/>
        </w:rPr>
        <w:t xml:space="preserve"> значит, требует за ним систематизированного наблюдения.</w:t>
      </w:r>
    </w:p>
    <w:p w:rsidR="00626CE8" w:rsidRPr="008E52B6"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 соответствии с Федеральным законом от </w:t>
      </w:r>
      <w:hyperlink r:id="rId8" w:history="1">
        <w:r w:rsidRPr="008E52B6">
          <w:rPr>
            <w:rFonts w:ascii="Times New Roman" w:hAnsi="Times New Roman"/>
            <w:sz w:val="28"/>
            <w:szCs w:val="28"/>
          </w:rPr>
          <w:t>21 декабря 1994 г</w:t>
        </w:r>
        <w:r w:rsidR="00DD1465">
          <w:rPr>
            <w:rFonts w:ascii="Times New Roman" w:hAnsi="Times New Roman"/>
            <w:sz w:val="28"/>
            <w:szCs w:val="28"/>
          </w:rPr>
          <w:t>.</w:t>
        </w:r>
        <w:r w:rsidRPr="008E52B6">
          <w:rPr>
            <w:rFonts w:ascii="Times New Roman" w:hAnsi="Times New Roman"/>
            <w:sz w:val="28"/>
            <w:szCs w:val="28"/>
          </w:rPr>
          <w:t xml:space="preserve"> № 69-ФЗ</w:t>
        </w:r>
        <w:r w:rsidR="00DD1465">
          <w:rPr>
            <w:rFonts w:ascii="Times New Roman" w:hAnsi="Times New Roman"/>
            <w:sz w:val="28"/>
            <w:szCs w:val="28"/>
          </w:rPr>
          <w:br/>
        </w:r>
        <w:r w:rsidRPr="008E52B6">
          <w:rPr>
            <w:rFonts w:ascii="Times New Roman" w:hAnsi="Times New Roman"/>
            <w:sz w:val="28"/>
            <w:szCs w:val="28"/>
          </w:rPr>
          <w:t>«О пожарной безопасности</w:t>
        </w:r>
      </w:hyperlink>
      <w:r w:rsidRPr="008E52B6">
        <w:rPr>
          <w:rFonts w:ascii="Times New Roman" w:hAnsi="Times New Roman"/>
          <w:sz w:val="28"/>
          <w:szCs w:val="28"/>
        </w:rPr>
        <w:t xml:space="preserve">», профилактика пожаров </w:t>
      </w:r>
      <w:r w:rsidR="00245596">
        <w:rPr>
          <w:rFonts w:ascii="Times New Roman" w:hAnsi="Times New Roman"/>
          <w:sz w:val="28"/>
          <w:szCs w:val="28"/>
        </w:rPr>
        <w:t>–</w:t>
      </w:r>
      <w:r w:rsidRPr="008E52B6">
        <w:rPr>
          <w:rFonts w:ascii="Times New Roman" w:hAnsi="Times New Roman"/>
          <w:sz w:val="28"/>
          <w:szCs w:val="28"/>
        </w:rPr>
        <w:t xml:space="preserve"> совокупность превентивных мер, направленных на исключение возможности возникновения пожаров и ограничение их последствий.</w:t>
      </w:r>
    </w:p>
    <w:p w:rsidR="00626CE8" w:rsidRDefault="00626CE8"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Под системой профилактики пожарной безопасности электрооборудования жилых и общественных зданий понимаются регулярные, выполняемые 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 под влиянием различных факторов. Такие наблюдения необходимы</w:t>
      </w:r>
      <w:r w:rsidR="008D07D5">
        <w:rPr>
          <w:rFonts w:ascii="Times New Roman" w:hAnsi="Times New Roman"/>
          <w:sz w:val="28"/>
          <w:szCs w:val="28"/>
        </w:rPr>
        <w:t>,</w:t>
      </w:r>
      <w:r w:rsidRPr="008E52B6">
        <w:rPr>
          <w:rFonts w:ascii="Times New Roman" w:hAnsi="Times New Roman"/>
          <w:sz w:val="28"/>
          <w:szCs w:val="28"/>
        </w:rPr>
        <w:t xml:space="preserve"> в первую очередь</w:t>
      </w:r>
      <w:r w:rsidR="008D07D5">
        <w:rPr>
          <w:rFonts w:ascii="Times New Roman" w:hAnsi="Times New Roman"/>
          <w:sz w:val="28"/>
          <w:szCs w:val="28"/>
        </w:rPr>
        <w:t>,</w:t>
      </w:r>
      <w:r w:rsidRPr="008E52B6">
        <w:rPr>
          <w:rFonts w:ascii="Times New Roman" w:hAnsi="Times New Roman"/>
          <w:sz w:val="28"/>
          <w:szCs w:val="28"/>
        </w:rPr>
        <w:t xml:space="preserve"> для электрооборудования </w:t>
      </w:r>
      <w:r w:rsidR="004B7E30">
        <w:rPr>
          <w:rFonts w:ascii="Times New Roman" w:hAnsi="Times New Roman"/>
          <w:sz w:val="28"/>
          <w:szCs w:val="28"/>
        </w:rPr>
        <w:t xml:space="preserve">объектов </w:t>
      </w:r>
      <w:r w:rsidRPr="008E52B6">
        <w:rPr>
          <w:rFonts w:ascii="Times New Roman" w:hAnsi="Times New Roman"/>
          <w:sz w:val="28"/>
          <w:szCs w:val="28"/>
        </w:rPr>
        <w:t>с массовым пребыванием людей.</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Пожарная безопасность </w:t>
      </w:r>
      <w:r w:rsidR="008025EC">
        <w:rPr>
          <w:rFonts w:ascii="Times New Roman" w:hAnsi="Times New Roman"/>
          <w:sz w:val="28"/>
          <w:szCs w:val="28"/>
        </w:rPr>
        <w:t xml:space="preserve">объектов различного назначения </w:t>
      </w:r>
      <w:r w:rsidRPr="00D700C8">
        <w:rPr>
          <w:rFonts w:ascii="Times New Roman" w:hAnsi="Times New Roman"/>
          <w:sz w:val="28"/>
          <w:szCs w:val="28"/>
        </w:rPr>
        <w:t>в значительной степени определяется состоянием эксплуатируемого электрооборудования и электроустановок.</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Основным направлением в обеспечении пожарной безопасности эксплуатируемого электрооборудования является максимально возможное </w:t>
      </w:r>
      <w:r w:rsidRPr="00D700C8">
        <w:rPr>
          <w:rFonts w:ascii="Times New Roman" w:hAnsi="Times New Roman"/>
          <w:sz w:val="28"/>
          <w:szCs w:val="28"/>
        </w:rPr>
        <w:lastRenderedPageBreak/>
        <w:t>снижение вероятности возникновения пожара от электроустановок в целом и от отдельных электрических изделий.</w:t>
      </w:r>
    </w:p>
    <w:p w:rsidR="00BA6940" w:rsidRPr="008E52B6" w:rsidRDefault="00BA6940"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rsidR="00A90CEF" w:rsidRDefault="00E42D3E"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Возникновение дефектов электрических цепей и электрооборудования </w:t>
      </w:r>
      <w:r>
        <w:rPr>
          <w:rFonts w:ascii="Times New Roman" w:hAnsi="Times New Roman"/>
          <w:sz w:val="28"/>
          <w:szCs w:val="28"/>
        </w:rPr>
        <w:t>–</w:t>
      </w:r>
      <w:r>
        <w:rPr>
          <w:rFonts w:ascii="Times New Roman" w:hAnsi="Times New Roman"/>
          <w:sz w:val="28"/>
          <w:szCs w:val="28"/>
        </w:rPr>
        <w:br/>
      </w:r>
      <w:r w:rsidRPr="008E52B6">
        <w:rPr>
          <w:rFonts w:ascii="Times New Roman" w:hAnsi="Times New Roman"/>
          <w:sz w:val="28"/>
          <w:szCs w:val="28"/>
        </w:rPr>
        <w:t>это</w:t>
      </w:r>
      <w:r w:rsidR="00A90CEF" w:rsidRPr="008E52B6">
        <w:rPr>
          <w:rFonts w:ascii="Times New Roman" w:hAnsi="Times New Roman"/>
          <w:sz w:val="28"/>
          <w:szCs w:val="28"/>
        </w:rPr>
        <w:t xml:space="preserve"> естественный процесс, к которому необходимо быть готовыми.</w:t>
      </w:r>
    </w:p>
    <w:p w:rsidR="00117C4B" w:rsidRDefault="00D53C85" w:rsidP="00117C4B">
      <w:pPr>
        <w:pStyle w:val="11"/>
        <w:spacing w:line="312" w:lineRule="auto"/>
        <w:ind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 и общественных зданиях на новый уровень.</w:t>
      </w:r>
    </w:p>
    <w:p w:rsidR="008026D2" w:rsidRDefault="008026D2" w:rsidP="008026D2">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sidRPr="008E52B6">
        <w:rPr>
          <w:rFonts w:ascii="Times New Roman" w:hAnsi="Times New Roman"/>
          <w:sz w:val="28"/>
          <w:szCs w:val="28"/>
          <w:lang w:val="en-US"/>
        </w:rPr>
        <w:t>III</w:t>
      </w:r>
      <w:r w:rsidRPr="008E52B6">
        <w:rPr>
          <w:rFonts w:ascii="Times New Roman" w:hAnsi="Times New Roman"/>
          <w:sz w:val="28"/>
          <w:szCs w:val="28"/>
        </w:rPr>
        <w:t>, подтвержденную соответствующим удостоверением.</w:t>
      </w:r>
    </w:p>
    <w:p w:rsidR="008026D2" w:rsidRPr="008E52B6" w:rsidRDefault="008026D2" w:rsidP="008026D2">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Обследование </w:t>
      </w:r>
      <w:r>
        <w:rPr>
          <w:rFonts w:ascii="Times New Roman" w:hAnsi="Times New Roman"/>
          <w:sz w:val="28"/>
          <w:szCs w:val="28"/>
        </w:rPr>
        <w:t xml:space="preserve">электроустановок </w:t>
      </w:r>
      <w:r w:rsidRPr="008E52B6">
        <w:rPr>
          <w:rFonts w:ascii="Times New Roman" w:hAnsi="Times New Roman"/>
          <w:sz w:val="28"/>
          <w:szCs w:val="28"/>
        </w:rPr>
        <w:t>должно производиться совместно с квалифицированным персоналом электротехнического хозяйства, ответственным за обслуживание электрооборудования здания.</w:t>
      </w:r>
    </w:p>
    <w:p w:rsidR="00117C4B" w:rsidRDefault="00117C4B">
      <w:pPr>
        <w:spacing w:line="240" w:lineRule="auto"/>
        <w:ind w:left="0" w:firstLine="0"/>
        <w:rPr>
          <w:rFonts w:ascii="Times New Roman" w:eastAsia="Times New Roman" w:hAnsi="Times New Roman"/>
          <w:sz w:val="28"/>
          <w:szCs w:val="20"/>
          <w:lang w:eastAsia="ru-RU"/>
        </w:rPr>
      </w:pPr>
      <w:r>
        <w:rPr>
          <w:sz w:val="28"/>
        </w:rPr>
        <w:br w:type="page"/>
      </w:r>
    </w:p>
    <w:p w:rsidR="00626CE8" w:rsidRPr="005466A3" w:rsidRDefault="00626CE8" w:rsidP="005466A3">
      <w:pPr>
        <w:pStyle w:val="aff"/>
        <w:numPr>
          <w:ilvl w:val="0"/>
          <w:numId w:val="40"/>
        </w:numPr>
        <w:spacing w:line="312" w:lineRule="auto"/>
        <w:jc w:val="center"/>
        <w:rPr>
          <w:b/>
          <w:szCs w:val="28"/>
        </w:rPr>
      </w:pPr>
      <w:r w:rsidRPr="005466A3">
        <w:rPr>
          <w:b/>
          <w:szCs w:val="28"/>
        </w:rPr>
        <w:lastRenderedPageBreak/>
        <w:t>Область применения</w:t>
      </w:r>
    </w:p>
    <w:p w:rsidR="005466A3" w:rsidRPr="005466A3" w:rsidRDefault="005466A3" w:rsidP="005466A3">
      <w:pPr>
        <w:pStyle w:val="aff"/>
        <w:spacing w:line="312" w:lineRule="auto"/>
        <w:rPr>
          <w:b/>
          <w:szCs w:val="28"/>
        </w:rPr>
      </w:pPr>
    </w:p>
    <w:p w:rsidR="00626CE8"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Настоящие Методические рекомендации определяют общие положения 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 xml:space="preserve">жилых и </w:t>
      </w:r>
      <w:r w:rsidR="00DD1465">
        <w:rPr>
          <w:rFonts w:ascii="Times New Roman" w:hAnsi="Times New Roman"/>
          <w:sz w:val="28"/>
          <w:szCs w:val="28"/>
        </w:rPr>
        <w:t>общественных зданиях</w:t>
      </w:r>
      <w:r w:rsidRPr="008E52B6">
        <w:rPr>
          <w:rFonts w:ascii="Times New Roman" w:hAnsi="Times New Roman"/>
          <w:sz w:val="28"/>
          <w:szCs w:val="28"/>
        </w:rPr>
        <w:t xml:space="preserve"> с применением технических средств.</w:t>
      </w:r>
    </w:p>
    <w:p w:rsidR="009F1D59" w:rsidRDefault="00721E92" w:rsidP="005466A3">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Настоящие методические рекомендации предназначены </w:t>
      </w:r>
      <w:r w:rsidR="009F1D59" w:rsidRPr="009F1D59">
        <w:rPr>
          <w:rFonts w:ascii="Times New Roman" w:hAnsi="Times New Roman"/>
          <w:sz w:val="28"/>
          <w:szCs w:val="28"/>
        </w:rPr>
        <w:t>для органов исполнительной власти субъектов Российской Федерации, органов местного самоуправления, организаций по реализации полномочий в области пожарной безопасности,</w:t>
      </w:r>
      <w:r w:rsidR="00DC7616">
        <w:rPr>
          <w:rFonts w:ascii="Times New Roman" w:hAnsi="Times New Roman"/>
          <w:sz w:val="28"/>
          <w:szCs w:val="28"/>
        </w:rPr>
        <w:t xml:space="preserve"> </w:t>
      </w:r>
      <w:r w:rsidR="009F1D59" w:rsidRPr="009F1D59">
        <w:rPr>
          <w:rFonts w:ascii="Times New Roman" w:hAnsi="Times New Roman"/>
          <w:sz w:val="28"/>
          <w:szCs w:val="28"/>
        </w:rPr>
        <w:t xml:space="preserve">а также собственников (арендаторов) жилых домов (квартир). </w:t>
      </w:r>
    </w:p>
    <w:p w:rsidR="00DD1465" w:rsidRDefault="00E17B0C" w:rsidP="005466A3">
      <w:pPr>
        <w:spacing w:line="312" w:lineRule="auto"/>
        <w:ind w:left="0" w:firstLine="567"/>
        <w:jc w:val="both"/>
        <w:rPr>
          <w:rFonts w:ascii="Times New Roman" w:hAnsi="Times New Roman"/>
          <w:sz w:val="28"/>
          <w:szCs w:val="28"/>
        </w:rPr>
      </w:pPr>
      <w:r>
        <w:rPr>
          <w:rFonts w:ascii="Times New Roman" w:hAnsi="Times New Roman"/>
          <w:sz w:val="28"/>
          <w:szCs w:val="28"/>
        </w:rPr>
        <w:t>О</w:t>
      </w:r>
      <w:r w:rsidRPr="00E17B0C">
        <w:rPr>
          <w:rFonts w:ascii="Times New Roman" w:hAnsi="Times New Roman"/>
          <w:sz w:val="28"/>
          <w:szCs w:val="28"/>
        </w:rPr>
        <w:t>сновными задачами органов исполнительной власти субъектов Российской Федерации, органов местного самоуправления, организаций,</w:t>
      </w:r>
      <w:r>
        <w:rPr>
          <w:rFonts w:ascii="Times New Roman" w:hAnsi="Times New Roman"/>
          <w:sz w:val="28"/>
          <w:szCs w:val="28"/>
        </w:rPr>
        <w:br/>
      </w:r>
      <w:r w:rsidRPr="00E17B0C">
        <w:rPr>
          <w:rFonts w:ascii="Times New Roman" w:hAnsi="Times New Roman"/>
          <w:sz w:val="28"/>
          <w:szCs w:val="28"/>
        </w:rPr>
        <w:t>на решение которых направлена профилактика пожаров в жилье, являются обучение населения мерам пожарной безопасности, основам пожаробезопасного поведения</w:t>
      </w:r>
      <w:r w:rsidR="00DD1465">
        <w:rPr>
          <w:rFonts w:ascii="Times New Roman" w:hAnsi="Times New Roman"/>
          <w:sz w:val="28"/>
          <w:szCs w:val="28"/>
        </w:rPr>
        <w:t>, а также информирование населения о мерах пожарной безопасности.</w:t>
      </w:r>
    </w:p>
    <w:p w:rsidR="00721E92" w:rsidRPr="008E52B6" w:rsidRDefault="00721E92" w:rsidP="005466A3">
      <w:pPr>
        <w:spacing w:line="312" w:lineRule="auto"/>
        <w:ind w:left="0" w:firstLine="567"/>
        <w:jc w:val="both"/>
        <w:rPr>
          <w:rFonts w:ascii="Times New Roman" w:hAnsi="Times New Roman"/>
          <w:sz w:val="28"/>
          <w:szCs w:val="28"/>
        </w:rPr>
      </w:pPr>
      <w:r w:rsidRPr="00DA75A7">
        <w:rPr>
          <w:rFonts w:ascii="Times New Roman" w:hAnsi="Times New Roman"/>
          <w:sz w:val="28"/>
          <w:szCs w:val="28"/>
        </w:rPr>
        <w:t xml:space="preserve">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w:t>
      </w:r>
      <w:r w:rsidR="00DA75A7" w:rsidRPr="00DA75A7">
        <w:rPr>
          <w:rFonts w:ascii="Times New Roman" w:hAnsi="Times New Roman"/>
          <w:sz w:val="28"/>
          <w:szCs w:val="28"/>
        </w:rPr>
        <w:t>эксплуатируемого электрооборудования</w:t>
      </w:r>
      <w:r w:rsidRPr="00DA75A7">
        <w:rPr>
          <w:rFonts w:ascii="Times New Roman" w:hAnsi="Times New Roman"/>
          <w:sz w:val="28"/>
          <w:szCs w:val="28"/>
        </w:rPr>
        <w:t>.</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не являются руководством по проектированию электроустановок зданий и монтажу аппаратов электрической защиты и других технических средств.</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Проектирование и монтаж электроустановок зданий должен проводиться в соответствии с действующими нормативными документами.</w:t>
      </w:r>
    </w:p>
    <w:p w:rsidR="00C86A90" w:rsidRDefault="00C86A90"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C86A90" w:rsidRDefault="00C86A90" w:rsidP="00626CE8">
      <w:pPr>
        <w:ind w:left="0" w:firstLine="567"/>
        <w:jc w:val="both"/>
        <w:rPr>
          <w:rFonts w:ascii="Times New Roman" w:hAnsi="Times New Roman"/>
          <w:sz w:val="28"/>
          <w:szCs w:val="28"/>
        </w:rPr>
      </w:pPr>
    </w:p>
    <w:p w:rsidR="00DD1465" w:rsidRDefault="00DD1465">
      <w:pPr>
        <w:spacing w:line="240" w:lineRule="auto"/>
        <w:ind w:left="0" w:firstLine="0"/>
        <w:rPr>
          <w:rFonts w:ascii="Times New Roman" w:hAnsi="Times New Roman"/>
          <w:sz w:val="28"/>
          <w:szCs w:val="28"/>
        </w:rPr>
      </w:pPr>
      <w:r>
        <w:rPr>
          <w:rFonts w:ascii="Times New Roman" w:hAnsi="Times New Roman"/>
          <w:sz w:val="28"/>
          <w:szCs w:val="28"/>
        </w:rPr>
        <w:br w:type="page"/>
      </w:r>
    </w:p>
    <w:p w:rsidR="008025EC" w:rsidRDefault="000A0F9B" w:rsidP="005466A3">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2</w:t>
      </w:r>
      <w:r w:rsidR="000A03C0">
        <w:rPr>
          <w:rFonts w:ascii="Times New Roman" w:hAnsi="Times New Roman"/>
          <w:b/>
          <w:sz w:val="28"/>
          <w:szCs w:val="28"/>
        </w:rPr>
        <w:t xml:space="preserve">. Основные электротехнические </w:t>
      </w:r>
      <w:r w:rsidR="000A03C0" w:rsidRPr="000A03C0">
        <w:rPr>
          <w:rFonts w:ascii="Times New Roman" w:hAnsi="Times New Roman"/>
          <w:b/>
          <w:sz w:val="28"/>
          <w:szCs w:val="28"/>
        </w:rPr>
        <w:t xml:space="preserve">причины пожаров </w:t>
      </w:r>
    </w:p>
    <w:p w:rsidR="000A03C0" w:rsidRDefault="000A03C0" w:rsidP="005466A3">
      <w:pPr>
        <w:spacing w:line="240" w:lineRule="auto"/>
        <w:ind w:left="0" w:firstLine="0"/>
        <w:jc w:val="center"/>
        <w:rPr>
          <w:rFonts w:ascii="Times New Roman" w:hAnsi="Times New Roman"/>
          <w:b/>
          <w:sz w:val="28"/>
          <w:szCs w:val="28"/>
        </w:rPr>
      </w:pPr>
      <w:r w:rsidRPr="000A03C0">
        <w:rPr>
          <w:rFonts w:ascii="Times New Roman" w:hAnsi="Times New Roman"/>
          <w:b/>
          <w:sz w:val="28"/>
          <w:szCs w:val="28"/>
        </w:rPr>
        <w:t>от электрооборудования</w:t>
      </w:r>
    </w:p>
    <w:p w:rsidR="005466A3" w:rsidRDefault="005466A3" w:rsidP="005466A3">
      <w:pPr>
        <w:spacing w:line="240" w:lineRule="auto"/>
        <w:ind w:left="0" w:firstLine="0"/>
        <w:jc w:val="center"/>
        <w:rPr>
          <w:rFonts w:ascii="Times New Roman" w:hAnsi="Times New Roman"/>
          <w:b/>
          <w:sz w:val="28"/>
          <w:szCs w:val="28"/>
        </w:rPr>
      </w:pP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 причинам пожаров электротехнического характера относятся:</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короткое замыкание;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перегрузка электрических цепей;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большое переходное сопротивление;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искрение;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электрическая дуга;</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перенапряжение электрической сети.</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 к короткому замыканию, возникновению электрической дуги, и наоборот, короткое замыкание может привести к перегрузке электрической сети, к искрению, образованию электрической дуги, к переходу электрического тока на металлические заземленные конструкции и т.д.</w:t>
      </w:r>
      <w:r w:rsidR="00DA75A7" w:rsidRPr="00DA75A7">
        <w:rPr>
          <w:rFonts w:ascii="Times New Roman" w:hAnsi="Times New Roman"/>
          <w:sz w:val="28"/>
          <w:szCs w:val="28"/>
        </w:rPr>
        <w:t xml:space="preserve"> </w:t>
      </w:r>
      <w:r w:rsidRPr="000A03C0">
        <w:rPr>
          <w:rFonts w:ascii="Times New Roman" w:hAnsi="Times New Roman"/>
          <w:sz w:val="28"/>
          <w:szCs w:val="28"/>
        </w:rPr>
        <w:t>[</w:t>
      </w:r>
      <w:r w:rsidR="00A40818">
        <w:rPr>
          <w:rFonts w:ascii="Times New Roman" w:hAnsi="Times New Roman"/>
          <w:sz w:val="28"/>
          <w:szCs w:val="28"/>
        </w:rPr>
        <w:t>3</w:t>
      </w:r>
      <w:r w:rsidRPr="000A03C0">
        <w:rPr>
          <w:rFonts w:ascii="Times New Roman" w:hAnsi="Times New Roman"/>
          <w:sz w:val="28"/>
          <w:szCs w:val="28"/>
        </w:rPr>
        <w:t>].</w:t>
      </w:r>
    </w:p>
    <w:p w:rsid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Короткое замыкание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 и следствием какой-либо другой аварийной ситуации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Короткое замыкание в электрических цепях может возникнуть в результате замыкания между фазовым и нулевым проводниками, замыкания фазового проводника на «землю»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Иными словами, короткое замыкание возникает при соединении электрических проводов с нарушенной изоляцией, соприкосновении проводов с металлическими заземленными конструкциями зданий и сооружении, </w:t>
      </w:r>
      <w:r w:rsidRPr="00316811">
        <w:rPr>
          <w:rFonts w:ascii="Times New Roman" w:hAnsi="Times New Roman"/>
          <w:sz w:val="28"/>
          <w:szCs w:val="28"/>
        </w:rPr>
        <w:lastRenderedPageBreak/>
        <w:t>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Наиболее распространенные причины, по которым может произойти короткое замыкание в квартире, доме, общественных зданиях </w:t>
      </w:r>
      <w:r w:rsidR="00E42D3E">
        <w:rPr>
          <w:rFonts w:ascii="Times New Roman" w:hAnsi="Times New Roman"/>
          <w:sz w:val="28"/>
          <w:szCs w:val="28"/>
        </w:rPr>
        <w:t>–</w:t>
      </w:r>
      <w:r w:rsidRPr="00316811">
        <w:rPr>
          <w:rFonts w:ascii="Times New Roman" w:hAnsi="Times New Roman"/>
          <w:sz w:val="28"/>
          <w:szCs w:val="28"/>
        </w:rPr>
        <w:t xml:space="preserve"> это повреждение изоляции. Повреждение изоляции чаще всего происходит 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w:t>
      </w:r>
      <w:r w:rsidR="00A40818">
        <w:rPr>
          <w:rFonts w:ascii="Times New Roman" w:hAnsi="Times New Roman"/>
          <w:sz w:val="28"/>
          <w:szCs w:val="28"/>
        </w:rPr>
        <w:t>4</w:t>
      </w:r>
      <w:r w:rsidRPr="00316811">
        <w:rPr>
          <w:rFonts w:ascii="Times New Roman" w:hAnsi="Times New Roman"/>
          <w:sz w:val="28"/>
          <w:szCs w:val="28"/>
        </w:rPr>
        <w:t>]. Изоляцию могут повредить грызуны и</w:t>
      </w:r>
      <w:r w:rsidR="0074752F">
        <w:rPr>
          <w:rFonts w:ascii="Times New Roman" w:hAnsi="Times New Roman"/>
          <w:sz w:val="28"/>
          <w:szCs w:val="28"/>
        </w:rPr>
        <w:t>ли</w:t>
      </w:r>
      <w:r w:rsidRPr="00316811">
        <w:rPr>
          <w:rFonts w:ascii="Times New Roman" w:hAnsi="Times New Roman"/>
          <w:sz w:val="28"/>
          <w:szCs w:val="28"/>
        </w:rPr>
        <w:t xml:space="preserve"> домашние животные. Еще одна причина коротких замыканий </w:t>
      </w:r>
      <w:r w:rsidR="00E42D3E">
        <w:rPr>
          <w:rFonts w:ascii="Times New Roman" w:hAnsi="Times New Roman"/>
          <w:sz w:val="28"/>
          <w:szCs w:val="28"/>
        </w:rPr>
        <w:t>–</w:t>
      </w:r>
      <w:r w:rsidRPr="00316811">
        <w:rPr>
          <w:rFonts w:ascii="Times New Roman" w:hAnsi="Times New Roman"/>
          <w:sz w:val="28"/>
          <w:szCs w:val="28"/>
        </w:rPr>
        <w:t xml:space="preserve"> перегрев и, как следствие, разрушение изоляции.</w:t>
      </w:r>
    </w:p>
    <w:p w:rsidR="00D30BEC"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 в аварийных режимах жил проводов (кабелей) или при разрушении электроприборов.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Перегрузка электрических 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частой причиной, вызывающей перегрузку электрических цепей в жилых и общественных зданиях</w:t>
      </w:r>
      <w:r w:rsidR="00DD1465">
        <w:rPr>
          <w:rFonts w:ascii="Times New Roman" w:hAnsi="Times New Roman"/>
          <w:sz w:val="28"/>
          <w:szCs w:val="28"/>
        </w:rPr>
        <w:t>,</w:t>
      </w:r>
      <w:r w:rsidRPr="00316811">
        <w:rPr>
          <w:rFonts w:ascii="Times New Roman" w:hAnsi="Times New Roman"/>
          <w:sz w:val="28"/>
          <w:szCs w:val="28"/>
        </w:rPr>
        <w:t xml:space="preserve">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rsidR="00D30BEC" w:rsidRPr="00316811"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lastRenderedPageBreak/>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w:t>
      </w:r>
      <w:r w:rsidRPr="00316811">
        <w:rPr>
          <w:rFonts w:ascii="Times New Roman" w:hAnsi="Times New Roman"/>
          <w:sz w:val="28"/>
          <w:szCs w:val="28"/>
        </w:rPr>
        <w:t xml:space="preserve"> [</w:t>
      </w:r>
      <w:r w:rsidR="00A40818">
        <w:rPr>
          <w:rFonts w:ascii="Times New Roman" w:hAnsi="Times New Roman"/>
          <w:sz w:val="28"/>
          <w:szCs w:val="28"/>
        </w:rPr>
        <w:t>5</w:t>
      </w:r>
      <w:r w:rsidRPr="00316811">
        <w:rPr>
          <w:rFonts w:ascii="Times New Roman" w:hAnsi="Times New Roman"/>
          <w:sz w:val="28"/>
          <w:szCs w:val="28"/>
        </w:rPr>
        <w:t>].</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Большое переходное сопротивление (плохой контакт)</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 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 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D30BEC" w:rsidRPr="00316811"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 и накаленного металла, возникающие в месте «плохого» электрического контакта.</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rsidR="000A0F9B" w:rsidRDefault="000A0F9B"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Искрение (дуговой пробой)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 и </w:t>
      </w:r>
      <w:r w:rsidRPr="00316811">
        <w:rPr>
          <w:rFonts w:ascii="Times New Roman" w:hAnsi="Times New Roman"/>
          <w:sz w:val="28"/>
          <w:szCs w:val="28"/>
        </w:rPr>
        <w:lastRenderedPageBreak/>
        <w:t>в аварийном режиме работы электроприборов, в местах некачественного присоединения проводов к потребителям электрической энергии, при соприкосновении отдельных участков проводов между собой или с заземленными конструкциями и т.д.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w:t>
      </w:r>
      <w:r w:rsidRPr="00452630">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0A0F9B" w:rsidRDefault="000A0F9B" w:rsidP="005466A3">
      <w:pPr>
        <w:spacing w:line="312" w:lineRule="auto"/>
        <w:ind w:left="0" w:firstLine="709"/>
        <w:jc w:val="both"/>
        <w:rPr>
          <w:rFonts w:ascii="Times New Roman" w:hAnsi="Times New Roman"/>
          <w:b/>
          <w:i/>
          <w:sz w:val="28"/>
          <w:szCs w:val="28"/>
        </w:rPr>
      </w:pPr>
    </w:p>
    <w:p w:rsidR="00D30BEC" w:rsidRPr="00721E92" w:rsidRDefault="00D30BEC" w:rsidP="005466A3">
      <w:pPr>
        <w:spacing w:line="312" w:lineRule="auto"/>
        <w:ind w:left="0" w:firstLine="709"/>
        <w:jc w:val="both"/>
        <w:rPr>
          <w:rFonts w:ascii="Times New Roman" w:hAnsi="Times New Roman"/>
          <w:b/>
          <w:i/>
          <w:sz w:val="28"/>
          <w:szCs w:val="28"/>
        </w:rPr>
      </w:pPr>
      <w:r w:rsidRPr="00721E92">
        <w:rPr>
          <w:rFonts w:ascii="Times New Roman" w:hAnsi="Times New Roman"/>
          <w:b/>
          <w:i/>
          <w:sz w:val="28"/>
          <w:szCs w:val="28"/>
        </w:rPr>
        <w:t>Электрическая дуга</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w:t>
      </w:r>
      <w:r w:rsidRPr="00452630">
        <w:rPr>
          <w:rFonts w:ascii="Times New Roman" w:hAnsi="Times New Roman"/>
          <w:sz w:val="28"/>
          <w:szCs w:val="28"/>
        </w:rPr>
        <w:t>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w:t>
      </w:r>
      <w:r w:rsidRPr="00316811">
        <w:rPr>
          <w:rFonts w:ascii="Times New Roman" w:hAnsi="Times New Roman"/>
          <w:sz w:val="28"/>
          <w:szCs w:val="28"/>
        </w:rPr>
        <w:t xml:space="preserve">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w:t>
      </w:r>
      <w:r w:rsidR="00A40818">
        <w:rPr>
          <w:rFonts w:ascii="Times New Roman" w:hAnsi="Times New Roman"/>
          <w:sz w:val="28"/>
          <w:szCs w:val="28"/>
        </w:rPr>
        <w:t>3</w:t>
      </w:r>
      <w:r w:rsidRPr="00316811">
        <w:rPr>
          <w:rFonts w:ascii="Times New Roman" w:hAnsi="Times New Roman"/>
          <w:sz w:val="28"/>
          <w:szCs w:val="28"/>
        </w:rPr>
        <w:t>].</w:t>
      </w:r>
    </w:p>
    <w:p w:rsidR="00D30BEC" w:rsidRPr="00721E92" w:rsidRDefault="00D30BEC" w:rsidP="005466A3">
      <w:pPr>
        <w:spacing w:line="312" w:lineRule="auto"/>
        <w:ind w:left="0" w:firstLine="709"/>
        <w:jc w:val="both"/>
        <w:rPr>
          <w:rFonts w:ascii="Times New Roman" w:hAnsi="Times New Roman"/>
          <w:b/>
          <w:i/>
          <w:sz w:val="28"/>
          <w:szCs w:val="28"/>
        </w:rPr>
      </w:pPr>
      <w:r w:rsidRPr="00721E92">
        <w:rPr>
          <w:rFonts w:ascii="Times New Roman" w:hAnsi="Times New Roman"/>
          <w:b/>
          <w:i/>
          <w:sz w:val="28"/>
          <w:szCs w:val="28"/>
        </w:rPr>
        <w:lastRenderedPageBreak/>
        <w:t>Перенапряжение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D30BEC" w:rsidRPr="001473A5"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w:t>
      </w:r>
      <w:r w:rsidR="00A40818">
        <w:rPr>
          <w:rFonts w:ascii="Times New Roman" w:hAnsi="Times New Roman"/>
          <w:sz w:val="28"/>
          <w:szCs w:val="28"/>
        </w:rPr>
        <w:t>3</w:t>
      </w:r>
      <w:r w:rsidRPr="00316811">
        <w:rPr>
          <w:rFonts w:ascii="Times New Roman" w:hAnsi="Times New Roman"/>
          <w:sz w:val="28"/>
          <w:szCs w:val="28"/>
        </w:rPr>
        <w:t>].</w:t>
      </w:r>
    </w:p>
    <w:p w:rsidR="00B85E00" w:rsidRPr="001473A5" w:rsidRDefault="00B85E00" w:rsidP="005466A3">
      <w:pPr>
        <w:spacing w:line="312" w:lineRule="auto"/>
        <w:ind w:left="0" w:firstLine="709"/>
        <w:jc w:val="both"/>
        <w:rPr>
          <w:rFonts w:ascii="Times New Roman" w:hAnsi="Times New Roman"/>
          <w:sz w:val="28"/>
          <w:szCs w:val="28"/>
        </w:rPr>
      </w:pPr>
    </w:p>
    <w:p w:rsidR="00D30BEC" w:rsidRPr="00721E92" w:rsidRDefault="00D30BEC" w:rsidP="005466A3">
      <w:pPr>
        <w:spacing w:line="312" w:lineRule="auto"/>
        <w:ind w:left="0" w:firstLine="709"/>
        <w:jc w:val="both"/>
        <w:rPr>
          <w:rFonts w:ascii="Times New Roman" w:hAnsi="Times New Roman"/>
          <w:b/>
          <w:i/>
          <w:sz w:val="28"/>
          <w:szCs w:val="28"/>
        </w:rPr>
      </w:pPr>
      <w:r w:rsidRPr="00721E92">
        <w:rPr>
          <w:rFonts w:ascii="Times New Roman" w:hAnsi="Times New Roman"/>
          <w:b/>
          <w:i/>
          <w:sz w:val="28"/>
          <w:szCs w:val="28"/>
        </w:rPr>
        <w:t>Неправильная эксплуатация, конструктивные недостатки и неисправности электроизделий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w:t>
      </w:r>
      <w:r w:rsidR="00DD1465">
        <w:rPr>
          <w:rFonts w:ascii="Times New Roman" w:hAnsi="Times New Roman"/>
          <w:sz w:val="28"/>
          <w:szCs w:val="28"/>
        </w:rPr>
        <w:t>,</w:t>
      </w:r>
      <w:r w:rsidRPr="00316811">
        <w:rPr>
          <w:rFonts w:ascii="Times New Roman" w:hAnsi="Times New Roman"/>
          <w:sz w:val="28"/>
          <w:szCs w:val="28"/>
        </w:rPr>
        <w:t xml:space="preserve">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w:t>
      </w:r>
      <w:r w:rsidR="00591D2E">
        <w:rPr>
          <w:rFonts w:ascii="Times New Roman" w:hAnsi="Times New Roman"/>
          <w:sz w:val="28"/>
          <w:szCs w:val="28"/>
        </w:rPr>
        <w:t>привести</w:t>
      </w:r>
      <w:r w:rsidRPr="00316811">
        <w:rPr>
          <w:rFonts w:ascii="Times New Roman" w:hAnsi="Times New Roman"/>
          <w:sz w:val="28"/>
          <w:szCs w:val="28"/>
        </w:rPr>
        <w:t xml:space="preserve"> к возникновению аварийных режимов).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w:t>
      </w:r>
      <w:r w:rsidRPr="00316811">
        <w:rPr>
          <w:rFonts w:ascii="Times New Roman" w:hAnsi="Times New Roman"/>
          <w:sz w:val="28"/>
          <w:szCs w:val="28"/>
        </w:rPr>
        <w:lastRenderedPageBreak/>
        <w:t>электрообогревателя) на горючие материалы; вылет раскаленных частиц, образовавшихся в результате аварийного режима [</w:t>
      </w:r>
      <w:r w:rsidR="00A40818">
        <w:rPr>
          <w:rFonts w:ascii="Times New Roman" w:hAnsi="Times New Roman"/>
          <w:sz w:val="28"/>
          <w:szCs w:val="28"/>
        </w:rPr>
        <w:t>3</w:t>
      </w:r>
      <w:r w:rsidRPr="00316811">
        <w:rPr>
          <w:rFonts w:ascii="Times New Roman" w:hAnsi="Times New Roman"/>
          <w:sz w:val="28"/>
          <w:szCs w:val="28"/>
        </w:rPr>
        <w:t>].</w:t>
      </w:r>
    </w:p>
    <w:p w:rsidR="00626CE8" w:rsidRDefault="000A0F9B" w:rsidP="00C313BC">
      <w:pPr>
        <w:spacing w:line="240" w:lineRule="auto"/>
        <w:ind w:left="0" w:firstLine="709"/>
        <w:jc w:val="center"/>
        <w:rPr>
          <w:rFonts w:ascii="Times New Roman" w:hAnsi="Times New Roman"/>
          <w:b/>
          <w:sz w:val="28"/>
          <w:szCs w:val="28"/>
        </w:rPr>
      </w:pPr>
      <w:bookmarkStart w:id="0" w:name="_GoBack"/>
      <w:bookmarkEnd w:id="0"/>
      <w:r>
        <w:rPr>
          <w:rFonts w:ascii="Times New Roman" w:hAnsi="Times New Roman"/>
          <w:b/>
          <w:sz w:val="28"/>
          <w:szCs w:val="28"/>
        </w:rPr>
        <w:t>3</w:t>
      </w:r>
      <w:r w:rsidR="00626CE8" w:rsidRPr="008E52B6">
        <w:rPr>
          <w:rFonts w:ascii="Times New Roman" w:hAnsi="Times New Roman"/>
          <w:b/>
          <w:sz w:val="28"/>
          <w:szCs w:val="28"/>
        </w:rPr>
        <w:t>. Организация профилактики пожаров</w:t>
      </w:r>
    </w:p>
    <w:p w:rsidR="005466A3" w:rsidRPr="008E52B6" w:rsidRDefault="005466A3" w:rsidP="00C313BC">
      <w:pPr>
        <w:spacing w:line="240" w:lineRule="auto"/>
        <w:ind w:left="0" w:firstLine="709"/>
        <w:jc w:val="center"/>
        <w:rPr>
          <w:rFonts w:ascii="Times New Roman" w:hAnsi="Times New Roman"/>
          <w:b/>
          <w:sz w:val="28"/>
          <w:szCs w:val="28"/>
        </w:rPr>
      </w:pPr>
    </w:p>
    <w:p w:rsidR="00626CE8" w:rsidRDefault="000A0F9B" w:rsidP="00C313BC">
      <w:pPr>
        <w:spacing w:line="240" w:lineRule="auto"/>
        <w:ind w:left="0" w:firstLine="709"/>
        <w:jc w:val="both"/>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.1. Общие положения</w:t>
      </w:r>
    </w:p>
    <w:p w:rsidR="00C313BC" w:rsidRPr="008E52B6" w:rsidRDefault="00C313BC" w:rsidP="00C313BC">
      <w:pPr>
        <w:spacing w:line="240" w:lineRule="auto"/>
        <w:ind w:left="0" w:firstLine="709"/>
        <w:jc w:val="both"/>
        <w:rPr>
          <w:rFonts w:ascii="Times New Roman" w:hAnsi="Times New Roman"/>
          <w:b/>
          <w:sz w:val="28"/>
          <w:szCs w:val="28"/>
        </w:rPr>
      </w:pPr>
    </w:p>
    <w:p w:rsidR="00626CE8" w:rsidRDefault="002A53C3" w:rsidP="005466A3">
      <w:pPr>
        <w:spacing w:line="312" w:lineRule="auto"/>
        <w:ind w:left="0" w:firstLine="709"/>
        <w:jc w:val="both"/>
        <w:rPr>
          <w:rFonts w:ascii="Times New Roman" w:hAnsi="Times New Roman"/>
          <w:sz w:val="28"/>
          <w:szCs w:val="28"/>
        </w:rPr>
      </w:pPr>
      <w:r>
        <w:rPr>
          <w:rFonts w:ascii="Times New Roman" w:hAnsi="Times New Roman"/>
          <w:sz w:val="28"/>
          <w:szCs w:val="28"/>
        </w:rPr>
        <w:t>Организация</w:t>
      </w:r>
      <w:r w:rsidR="00626CE8" w:rsidRPr="008E52B6">
        <w:rPr>
          <w:rFonts w:ascii="Times New Roman" w:hAnsi="Times New Roman"/>
          <w:sz w:val="28"/>
          <w:szCs w:val="28"/>
        </w:rPr>
        <w:t xml:space="preserve"> профилактики пожаров от эксплуатируемого электрооборудования </w:t>
      </w:r>
      <w:r>
        <w:rPr>
          <w:rFonts w:ascii="Times New Roman" w:hAnsi="Times New Roman"/>
          <w:sz w:val="28"/>
          <w:szCs w:val="28"/>
        </w:rPr>
        <w:t>находится в компетенции</w:t>
      </w:r>
      <w:r w:rsidR="00626CE8" w:rsidRPr="008E52B6">
        <w:rPr>
          <w:rFonts w:ascii="Times New Roman" w:hAnsi="Times New Roman"/>
          <w:sz w:val="28"/>
          <w:szCs w:val="28"/>
        </w:rPr>
        <w:t xml:space="preserve"> лица</w:t>
      </w:r>
      <w:r w:rsidR="008025EC">
        <w:rPr>
          <w:rFonts w:ascii="Times New Roman" w:hAnsi="Times New Roman"/>
          <w:sz w:val="28"/>
          <w:szCs w:val="28"/>
        </w:rPr>
        <w:t>,</w:t>
      </w:r>
      <w:r>
        <w:rPr>
          <w:rFonts w:ascii="Times New Roman" w:hAnsi="Times New Roman"/>
          <w:sz w:val="28"/>
          <w:szCs w:val="28"/>
        </w:rPr>
        <w:t xml:space="preserve"> или управляющей компании, ответственных</w:t>
      </w:r>
      <w:r w:rsidR="00626CE8" w:rsidRPr="008E52B6">
        <w:rPr>
          <w:rFonts w:ascii="Times New Roman" w:hAnsi="Times New Roman"/>
          <w:sz w:val="28"/>
          <w:szCs w:val="28"/>
        </w:rPr>
        <w:t xml:space="preserve"> за обеспечение пожарной</w:t>
      </w:r>
      <w:r>
        <w:rPr>
          <w:rFonts w:ascii="Times New Roman" w:hAnsi="Times New Roman"/>
          <w:sz w:val="28"/>
          <w:szCs w:val="28"/>
        </w:rPr>
        <w:t xml:space="preserve"> безопасности на объекте защиты, если иное не определено руководителем организации.</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В соответствии с [15] ответственный должен иметь: технические паспорта основного электрооборудования, журналы учета электрооборудования с перечислением основного электрооборудования и с указанием его технических данных, инструкции по эксплуатации и технические паспорта заводов-изготовителей, сертификаты на оборудование и материалы, подлежащие обязательной сертификации, протоколы и акты испытаний и измерений, ремонта и технического обслуживания оборудования, журнал дефектов и неполадок на электрооборудовании, производственные инструкции по эксплуатации электроустановок, инструкции по пожарной безопасности, инструкции по предотвращению и ликвидации аварий. Все инструкции разрабатываются с учетом видов выполняемых работ и утверждаются руководителем организации. Порядок хранения документации устанавливается руководителем организации.</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Документация должна пересматриваться не реже 1 раза в 3 года.</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Все изменения в электроустановках, выполненные в процессе эксплуатации, должны своевременно отражаться на схемах и чертежах за подписью ответственного за электрохозяйство с указанием его должности и даты внесения изменения.</w:t>
      </w:r>
    </w:p>
    <w:p w:rsidR="004A2C00" w:rsidRPr="004A2C00"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t>Соответствие электрических схем фактическим эксплуатационным должно проверяться не реже 1 раза в 2 года.</w:t>
      </w:r>
    </w:p>
    <w:p w:rsidR="004A2C00" w:rsidRPr="004A2C00" w:rsidRDefault="004A2C00" w:rsidP="004A2C00">
      <w:pPr>
        <w:spacing w:line="312" w:lineRule="auto"/>
        <w:ind w:left="0" w:firstLine="709"/>
        <w:jc w:val="both"/>
        <w:rPr>
          <w:rFonts w:ascii="Times New Roman" w:hAnsi="Times New Roman"/>
          <w:color w:val="000000"/>
          <w:sz w:val="28"/>
          <w:szCs w:val="28"/>
        </w:rPr>
      </w:pPr>
      <w:r w:rsidRPr="004A2C00">
        <w:rPr>
          <w:rFonts w:ascii="Times New Roman" w:hAnsi="Times New Roman"/>
          <w:sz w:val="28"/>
          <w:szCs w:val="28"/>
        </w:rPr>
        <w:t xml:space="preserve">В соответствии с [15] проверка устройств защитного отключения </w:t>
      </w:r>
      <w:r w:rsidRPr="004A2C00">
        <w:rPr>
          <w:rFonts w:ascii="Times New Roman" w:hAnsi="Times New Roman"/>
          <w:color w:val="000000"/>
          <w:sz w:val="28"/>
          <w:szCs w:val="28"/>
        </w:rPr>
        <w:t>производится не реже 1 раза в квартал.</w:t>
      </w:r>
    </w:p>
    <w:p w:rsidR="004A2C00" w:rsidRPr="004A2C00" w:rsidRDefault="004A2C00" w:rsidP="004A2C00">
      <w:pPr>
        <w:spacing w:line="312" w:lineRule="auto"/>
        <w:ind w:left="0" w:firstLine="709"/>
        <w:jc w:val="both"/>
        <w:rPr>
          <w:rFonts w:ascii="Times New Roman" w:hAnsi="Times New Roman"/>
          <w:color w:val="000000"/>
          <w:sz w:val="28"/>
          <w:szCs w:val="28"/>
        </w:rPr>
      </w:pPr>
      <w:r w:rsidRPr="004A2C00">
        <w:rPr>
          <w:rFonts w:ascii="Times New Roman" w:hAnsi="Times New Roman"/>
          <w:color w:val="000000"/>
          <w:sz w:val="28"/>
          <w:szCs w:val="28"/>
        </w:rPr>
        <w:t>Для других аппаратов защиты рекомендуется проводить проверку не реже 1 раза в квартал.</w:t>
      </w:r>
    </w:p>
    <w:p w:rsidR="004A2C00" w:rsidRPr="004A2C00" w:rsidRDefault="004A2C00" w:rsidP="004A2C00">
      <w:pPr>
        <w:spacing w:line="312" w:lineRule="auto"/>
        <w:ind w:left="0" w:firstLine="709"/>
        <w:jc w:val="both"/>
        <w:rPr>
          <w:rFonts w:ascii="Times New Roman" w:hAnsi="Times New Roman"/>
          <w:color w:val="000000"/>
          <w:sz w:val="28"/>
          <w:szCs w:val="28"/>
        </w:rPr>
      </w:pPr>
      <w:r w:rsidRPr="004A2C00">
        <w:rPr>
          <w:rFonts w:ascii="Times New Roman" w:hAnsi="Times New Roman"/>
          <w:color w:val="000000"/>
          <w:sz w:val="28"/>
          <w:szCs w:val="28"/>
        </w:rPr>
        <w:t>Проверку состояния термоиндикаторов и термосистем рекомендуется проводить 1 раз в квартал.</w:t>
      </w:r>
    </w:p>
    <w:p w:rsidR="004A2C00" w:rsidRPr="00951C46" w:rsidRDefault="004A2C00" w:rsidP="004A2C00">
      <w:pPr>
        <w:spacing w:line="312" w:lineRule="auto"/>
        <w:ind w:left="0" w:firstLine="709"/>
        <w:jc w:val="both"/>
        <w:rPr>
          <w:rFonts w:ascii="Times New Roman" w:hAnsi="Times New Roman"/>
          <w:sz w:val="28"/>
          <w:szCs w:val="28"/>
        </w:rPr>
      </w:pPr>
      <w:r w:rsidRPr="004A2C00">
        <w:rPr>
          <w:rFonts w:ascii="Times New Roman" w:hAnsi="Times New Roman"/>
          <w:sz w:val="28"/>
          <w:szCs w:val="28"/>
        </w:rPr>
        <w:lastRenderedPageBreak/>
        <w:t>Тепловизионную диагностику электрооборудования рекомендуется проводить не реже 1 раза в год.</w:t>
      </w:r>
    </w:p>
    <w:p w:rsidR="00626CE8" w:rsidRPr="008E52B6" w:rsidRDefault="00626CE8" w:rsidP="004A2C00">
      <w:pPr>
        <w:spacing w:line="312" w:lineRule="auto"/>
        <w:ind w:left="0" w:firstLine="709"/>
        <w:jc w:val="both"/>
        <w:rPr>
          <w:rFonts w:ascii="Times New Roman" w:hAnsi="Times New Roman"/>
          <w:sz w:val="28"/>
          <w:szCs w:val="28"/>
        </w:rPr>
      </w:pPr>
      <w:r w:rsidRPr="008E52B6">
        <w:rPr>
          <w:rFonts w:ascii="Times New Roman" w:hAnsi="Times New Roman"/>
          <w:sz w:val="28"/>
          <w:szCs w:val="28"/>
        </w:rPr>
        <w:t>Рекомендуется проводить внепланово</w:t>
      </w:r>
      <w:r w:rsidR="005E0EB6" w:rsidRPr="008E52B6">
        <w:rPr>
          <w:rFonts w:ascii="Times New Roman" w:hAnsi="Times New Roman"/>
          <w:sz w:val="28"/>
          <w:szCs w:val="28"/>
        </w:rPr>
        <w:t>е</w:t>
      </w:r>
      <w:r w:rsidRPr="008E52B6">
        <w:rPr>
          <w:rFonts w:ascii="Times New Roman" w:hAnsi="Times New Roman"/>
          <w:sz w:val="28"/>
          <w:szCs w:val="28"/>
        </w:rPr>
        <w:t xml:space="preserve"> профилактическое обследование отдельных элементов электрооборудования после каждого их ремонта или замены.</w:t>
      </w:r>
    </w:p>
    <w:p w:rsidR="00626CE8" w:rsidRPr="008E52B6" w:rsidRDefault="00626CE8" w:rsidP="005466A3">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Рекомендуется перед проведением очередного или внепланового обследования ознакомиться с данными предыдущего обследования. Это позволит </w:t>
      </w:r>
      <w:r w:rsidR="004A2C00">
        <w:rPr>
          <w:rFonts w:ascii="Times New Roman" w:hAnsi="Times New Roman"/>
          <w:sz w:val="28"/>
          <w:szCs w:val="28"/>
        </w:rPr>
        <w:t xml:space="preserve">проследить динамику пожарной </w:t>
      </w:r>
      <w:r w:rsidRPr="008E52B6">
        <w:rPr>
          <w:rFonts w:ascii="Times New Roman" w:hAnsi="Times New Roman"/>
          <w:sz w:val="28"/>
          <w:szCs w:val="28"/>
        </w:rPr>
        <w:t>опасности электрооборудования и своевременно предотвратить пожароопасную ситуацию.</w:t>
      </w:r>
    </w:p>
    <w:p w:rsidR="00626CE8" w:rsidRPr="008E52B6" w:rsidRDefault="00626CE8" w:rsidP="005466A3">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пожарную профилактику на объекте.</w:t>
      </w:r>
    </w:p>
    <w:p w:rsidR="00626CE8" w:rsidRPr="008E52B6" w:rsidRDefault="00626CE8" w:rsidP="005466A3">
      <w:pPr>
        <w:spacing w:line="312" w:lineRule="auto"/>
        <w:ind w:left="0" w:firstLine="709"/>
        <w:jc w:val="both"/>
        <w:rPr>
          <w:rFonts w:ascii="Times New Roman" w:hAnsi="Times New Roman"/>
          <w:sz w:val="28"/>
          <w:szCs w:val="28"/>
        </w:rPr>
      </w:pPr>
      <w:r w:rsidRPr="008E52B6">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626CE8" w:rsidRDefault="00626CE8" w:rsidP="005466A3">
      <w:pPr>
        <w:spacing w:line="312" w:lineRule="auto"/>
        <w:ind w:left="0" w:firstLine="709"/>
        <w:jc w:val="both"/>
        <w:rPr>
          <w:rFonts w:ascii="Times New Roman" w:hAnsi="Times New Roman"/>
          <w:sz w:val="28"/>
          <w:szCs w:val="28"/>
        </w:rPr>
      </w:pPr>
    </w:p>
    <w:p w:rsidR="00721E92" w:rsidRDefault="000A0F9B" w:rsidP="00C313BC">
      <w:pPr>
        <w:spacing w:line="240" w:lineRule="auto"/>
        <w:ind w:left="0" w:firstLine="709"/>
        <w:jc w:val="both"/>
        <w:rPr>
          <w:rFonts w:ascii="Times New Roman" w:hAnsi="Times New Roman"/>
          <w:b/>
          <w:sz w:val="28"/>
          <w:szCs w:val="28"/>
        </w:rPr>
      </w:pPr>
      <w:r>
        <w:rPr>
          <w:rFonts w:ascii="Times New Roman" w:hAnsi="Times New Roman"/>
          <w:b/>
          <w:sz w:val="28"/>
          <w:szCs w:val="28"/>
        </w:rPr>
        <w:t>3</w:t>
      </w:r>
      <w:r w:rsidR="00776C6E" w:rsidRPr="00776C6E">
        <w:rPr>
          <w:rFonts w:ascii="Times New Roman" w:hAnsi="Times New Roman"/>
          <w:b/>
          <w:sz w:val="28"/>
          <w:szCs w:val="28"/>
        </w:rPr>
        <w:t>.2. Профилактические мероприятия</w:t>
      </w:r>
    </w:p>
    <w:p w:rsidR="00C313BC" w:rsidRDefault="00C313BC" w:rsidP="00C313BC">
      <w:pPr>
        <w:spacing w:line="240" w:lineRule="auto"/>
        <w:ind w:left="0" w:firstLine="709"/>
        <w:jc w:val="both"/>
        <w:rPr>
          <w:rFonts w:ascii="Times New Roman" w:hAnsi="Times New Roman"/>
          <w:b/>
          <w:sz w:val="28"/>
          <w:szCs w:val="28"/>
        </w:rPr>
      </w:pPr>
    </w:p>
    <w:p w:rsidR="00266A87" w:rsidRDefault="00266A87" w:rsidP="005466A3">
      <w:pPr>
        <w:spacing w:line="312"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 от электрооборудования жилых и общественных зданий следует отнести:</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периодический контроль состояния и работоспособности аппаратов защиты электрической сети;</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термоиндикаторов и периодический контроль их состояния;</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термосистем;</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периодическое проведение тепловизионной диагностики эксплуатируемого электрооборудования;</w:t>
      </w:r>
    </w:p>
    <w:p w:rsidR="00266A87"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контроль состояния используемых электроприборов, электропроводки и электроустановочных изделий.</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Следует отметить, что перед первичной установкой термоиндикаторов на элементы электрооборудования необходимо собственнику электроустановки или эксплуатирующей организации разработать проект монтажа термоиндикаторов с указанием точек их монтажа и типов.</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lastRenderedPageBreak/>
        <w:t>Проект монтажа термоиндикаторов должен быть включен в перечень основной технической документации защищаемой электроустановки.</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При последующем проведении ремонтных работ с заменой термоиндикаторов должно осуществлять в соответствии с требованиями, разработанного проекта монтажа.</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 по охране труда при эксплуатации электроустановок.</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При размещении термоиндикаторов следует избегать контакта их поверхности с элементами, которые способны вызвать их повреждение в результате механического воздействия.</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Нанесение термоиндикаторов необходимо производить в соответствии с инструкцией по эксплуатации термоиндикатора.</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В процессе монтажа не допускается:</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механическое повреждение термоиндикаторной наклейки;</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lastRenderedPageBreak/>
        <w:t>-</w:t>
      </w:r>
      <w:r w:rsidR="008025EC">
        <w:rPr>
          <w:rFonts w:ascii="Times New Roman" w:hAnsi="Times New Roman"/>
          <w:sz w:val="28"/>
          <w:szCs w:val="28"/>
        </w:rPr>
        <w:t> </w:t>
      </w:r>
      <w:r w:rsidRPr="000F3630">
        <w:rPr>
          <w:rFonts w:ascii="Times New Roman" w:hAnsi="Times New Roman"/>
          <w:sz w:val="28"/>
          <w:szCs w:val="28"/>
        </w:rPr>
        <w:t>нанесение термоиндикаторов на элементы электрооборудования, находящиеся под напряжением;</w:t>
      </w:r>
    </w:p>
    <w:p w:rsidR="00A64BCC" w:rsidRPr="000F3630" w:rsidRDefault="008025EC" w:rsidP="005466A3">
      <w:pPr>
        <w:spacing w:line="312" w:lineRule="auto"/>
        <w:ind w:left="0" w:firstLine="709"/>
        <w:jc w:val="both"/>
        <w:rPr>
          <w:rFonts w:ascii="Times New Roman" w:hAnsi="Times New Roman"/>
          <w:sz w:val="28"/>
          <w:szCs w:val="28"/>
        </w:rPr>
      </w:pPr>
      <w:r>
        <w:rPr>
          <w:rFonts w:ascii="Times New Roman" w:hAnsi="Times New Roman"/>
          <w:sz w:val="28"/>
          <w:szCs w:val="28"/>
        </w:rPr>
        <w:t>- </w:t>
      </w:r>
      <w:r w:rsidR="00A64BCC" w:rsidRPr="000F3630">
        <w:rPr>
          <w:rFonts w:ascii="Times New Roman" w:hAnsi="Times New Roman"/>
          <w:sz w:val="28"/>
          <w:szCs w:val="28"/>
        </w:rPr>
        <w:t>размещ</w:t>
      </w:r>
      <w:r>
        <w:rPr>
          <w:rFonts w:ascii="Times New Roman" w:hAnsi="Times New Roman"/>
          <w:sz w:val="28"/>
          <w:szCs w:val="28"/>
        </w:rPr>
        <w:t>ение термоиндикаторов</w:t>
      </w:r>
      <w:r w:rsidR="00A64BCC" w:rsidRPr="000F3630">
        <w:rPr>
          <w:rFonts w:ascii="Times New Roman" w:hAnsi="Times New Roman"/>
          <w:sz w:val="28"/>
          <w:szCs w:val="28"/>
        </w:rPr>
        <w:t xml:space="preserve"> в непосредственной близости от нагревательных приборов.</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A64BCC" w:rsidRPr="000F3630"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rsidR="00A64BCC" w:rsidRPr="008E52B6" w:rsidRDefault="00A64BCC" w:rsidP="005466A3">
      <w:pPr>
        <w:spacing w:line="312" w:lineRule="auto"/>
        <w:ind w:left="0" w:firstLine="709"/>
        <w:jc w:val="both"/>
        <w:rPr>
          <w:rFonts w:ascii="Times New Roman" w:hAnsi="Times New Roman"/>
          <w:sz w:val="28"/>
          <w:szCs w:val="28"/>
        </w:rPr>
      </w:pPr>
      <w:r w:rsidRPr="000F3630">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A64BCC" w:rsidRDefault="00A64BCC" w:rsidP="005466A3">
      <w:pPr>
        <w:spacing w:line="312"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442B80">
          <w:headerReference w:type="default" r:id="rId9"/>
          <w:footerReference w:type="default" r:id="rId10"/>
          <w:pgSz w:w="11906" w:h="16838"/>
          <w:pgMar w:top="851" w:right="851" w:bottom="1134" w:left="1418" w:header="709" w:footer="301" w:gutter="0"/>
          <w:pgNumType w:start="1"/>
          <w:cols w:space="708"/>
          <w:titlePg/>
          <w:docGrid w:linePitch="360"/>
        </w:sectPr>
      </w:pPr>
    </w:p>
    <w:p w:rsidR="00A64BCC" w:rsidRDefault="003D67FA" w:rsidP="003D67FA">
      <w:pPr>
        <w:ind w:left="0" w:firstLine="567"/>
        <w:jc w:val="right"/>
        <w:rPr>
          <w:rFonts w:ascii="Times New Roman" w:hAnsi="Times New Roman"/>
          <w:sz w:val="28"/>
          <w:szCs w:val="28"/>
        </w:rPr>
      </w:pPr>
      <w:r w:rsidRPr="00BE5F5E">
        <w:rPr>
          <w:rFonts w:ascii="Times New Roman" w:hAnsi="Times New Roman"/>
          <w:sz w:val="28"/>
          <w:szCs w:val="28"/>
        </w:rPr>
        <w:lastRenderedPageBreak/>
        <w:t>Таблица </w:t>
      </w:r>
      <w:r>
        <w:rPr>
          <w:rFonts w:ascii="Times New Roman" w:hAnsi="Times New Roman"/>
          <w:sz w:val="28"/>
          <w:szCs w:val="28"/>
        </w:rPr>
        <w:t>3</w:t>
      </w:r>
    </w:p>
    <w:p w:rsidR="00266A87" w:rsidRPr="00266A87" w:rsidRDefault="00A64BCC" w:rsidP="00A64BCC">
      <w:pPr>
        <w:ind w:left="0" w:firstLine="0"/>
        <w:jc w:val="center"/>
        <w:rPr>
          <w:rFonts w:ascii="Times New Roman" w:hAnsi="Times New Roman"/>
          <w:sz w:val="28"/>
          <w:szCs w:val="28"/>
        </w:rPr>
      </w:pPr>
      <w:r>
        <w:rPr>
          <w:rFonts w:ascii="Times New Roman" w:hAnsi="Times New Roman"/>
          <w:sz w:val="28"/>
          <w:szCs w:val="28"/>
        </w:rPr>
        <w:t>Профилактические мероприятия</w:t>
      </w:r>
    </w:p>
    <w:tbl>
      <w:tblPr>
        <w:tblStyle w:val="ae"/>
        <w:tblW w:w="5258" w:type="pct"/>
        <w:tblInd w:w="-289" w:type="dxa"/>
        <w:tblLook w:val="04A0" w:firstRow="1" w:lastRow="0" w:firstColumn="1" w:lastColumn="0" w:noHBand="0" w:noVBand="1"/>
      </w:tblPr>
      <w:tblGrid>
        <w:gridCol w:w="2897"/>
        <w:gridCol w:w="5610"/>
        <w:gridCol w:w="1957"/>
        <w:gridCol w:w="4847"/>
      </w:tblGrid>
      <w:tr w:rsidR="00D126B5" w:rsidRPr="005466A3" w:rsidTr="00C313BC">
        <w:trPr>
          <w:tblHeader/>
        </w:trPr>
        <w:tc>
          <w:tcPr>
            <w:tcW w:w="946"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Техническ</w:t>
            </w:r>
            <w:r w:rsidR="00C64375" w:rsidRPr="005466A3">
              <w:rPr>
                <w:rFonts w:ascii="Times New Roman" w:hAnsi="Times New Roman"/>
                <w:b/>
                <w:sz w:val="24"/>
                <w:szCs w:val="24"/>
              </w:rPr>
              <w:t>ие</w:t>
            </w:r>
            <w:r w:rsidRPr="005466A3">
              <w:rPr>
                <w:rFonts w:ascii="Times New Roman" w:hAnsi="Times New Roman"/>
                <w:b/>
                <w:sz w:val="24"/>
                <w:szCs w:val="24"/>
              </w:rPr>
              <w:t xml:space="preserve"> средств</w:t>
            </w:r>
            <w:r w:rsidR="00C64375" w:rsidRPr="005466A3">
              <w:rPr>
                <w:rFonts w:ascii="Times New Roman" w:hAnsi="Times New Roman"/>
                <w:b/>
                <w:sz w:val="24"/>
                <w:szCs w:val="24"/>
              </w:rPr>
              <w:t>а</w:t>
            </w:r>
          </w:p>
        </w:tc>
        <w:tc>
          <w:tcPr>
            <w:tcW w:w="1832"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Профилактическое мероприятие</w:t>
            </w:r>
          </w:p>
        </w:tc>
        <w:tc>
          <w:tcPr>
            <w:tcW w:w="639"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Рекомендуемая периодичность</w:t>
            </w:r>
          </w:p>
        </w:tc>
        <w:tc>
          <w:tcPr>
            <w:tcW w:w="1583" w:type="pct"/>
            <w:vAlign w:val="center"/>
          </w:tcPr>
          <w:p w:rsidR="00D126B5" w:rsidRPr="005466A3" w:rsidRDefault="00D126B5" w:rsidP="003D67F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Действия при обнаружении неисправности</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Автоматические выключатели</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w:t>
            </w:r>
          </w:p>
        </w:tc>
        <w:tc>
          <w:tcPr>
            <w:tcW w:w="639" w:type="pct"/>
          </w:tcPr>
          <w:p w:rsidR="008111E8" w:rsidRDefault="008111E8" w:rsidP="008111E8">
            <w:pPr>
              <w:jc w:val="center"/>
            </w:pPr>
            <w:r w:rsidRPr="00021254">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аппарата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дифференциального тока</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639" w:type="pct"/>
          </w:tcPr>
          <w:p w:rsidR="008111E8" w:rsidRDefault="008111E8" w:rsidP="008111E8">
            <w:pPr>
              <w:jc w:val="center"/>
            </w:pPr>
            <w:r w:rsidRPr="00021254">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дугового пробоя (искрения)</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 При включении тестового устройства в розетку защищаемой цепи устройство должно сработать.</w:t>
            </w:r>
          </w:p>
        </w:tc>
        <w:tc>
          <w:tcPr>
            <w:tcW w:w="639" w:type="pct"/>
          </w:tcPr>
          <w:p w:rsidR="008111E8" w:rsidRDefault="008111E8" w:rsidP="008111E8">
            <w:pPr>
              <w:jc w:val="center"/>
            </w:pPr>
            <w:r w:rsidRPr="00021254">
              <w:rPr>
                <w:rFonts w:ascii="Times New Roman" w:hAnsi="Times New Roman"/>
                <w:sz w:val="24"/>
                <w:szCs w:val="24"/>
              </w:rPr>
              <w:lastRenderedPageBreak/>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Устройства защиты от перенапряжения</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639" w:type="pct"/>
          </w:tcPr>
          <w:p w:rsidR="008111E8" w:rsidRDefault="008111E8" w:rsidP="008111E8">
            <w:pPr>
              <w:jc w:val="center"/>
            </w:pPr>
            <w:r w:rsidRPr="00B5703A">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Термоиндикаторы</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термоиндикаторов в соответствии с документацией изготовителя.</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термоиндикаторов.</w:t>
            </w:r>
          </w:p>
        </w:tc>
        <w:tc>
          <w:tcPr>
            <w:tcW w:w="639" w:type="pct"/>
          </w:tcPr>
          <w:p w:rsidR="008111E8" w:rsidRDefault="008111E8" w:rsidP="008111E8">
            <w:pPr>
              <w:jc w:val="center"/>
            </w:pPr>
            <w:r w:rsidRPr="00B5703A">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rsidR="008111E8" w:rsidRPr="005466A3" w:rsidTr="00C313BC">
        <w:tc>
          <w:tcPr>
            <w:tcW w:w="946"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Термосистемы</w:t>
            </w:r>
          </w:p>
        </w:tc>
        <w:tc>
          <w:tcPr>
            <w:tcW w:w="1832"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 датчиков.</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датчиков в соответствии с документацией изготовителя.</w:t>
            </w:r>
          </w:p>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оплавлений, деформации.</w:t>
            </w:r>
          </w:p>
        </w:tc>
        <w:tc>
          <w:tcPr>
            <w:tcW w:w="639" w:type="pct"/>
          </w:tcPr>
          <w:p w:rsidR="008111E8" w:rsidRDefault="008111E8" w:rsidP="008111E8">
            <w:pPr>
              <w:jc w:val="center"/>
            </w:pPr>
            <w:r w:rsidRPr="00B5703A">
              <w:rPr>
                <w:rFonts w:ascii="Times New Roman" w:hAnsi="Times New Roman"/>
                <w:sz w:val="24"/>
                <w:szCs w:val="24"/>
              </w:rPr>
              <w:t>1 раз в квартал</w:t>
            </w:r>
          </w:p>
        </w:tc>
        <w:tc>
          <w:tcPr>
            <w:tcW w:w="1583" w:type="pct"/>
          </w:tcPr>
          <w:p w:rsidR="008111E8" w:rsidRPr="005466A3" w:rsidRDefault="008111E8" w:rsidP="008111E8">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D126B5" w:rsidRPr="005466A3" w:rsidTr="00C313BC">
        <w:tc>
          <w:tcPr>
            <w:tcW w:w="946" w:type="pct"/>
          </w:tcPr>
          <w:p w:rsidR="00D126B5" w:rsidRPr="005466A3" w:rsidRDefault="00D126B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Тепловизионная диагностика</w:t>
            </w:r>
          </w:p>
        </w:tc>
        <w:tc>
          <w:tcPr>
            <w:tcW w:w="1832" w:type="pct"/>
          </w:tcPr>
          <w:p w:rsidR="00D126B5" w:rsidRPr="005466A3" w:rsidRDefault="00A53E3A"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тепловизионную диагностику эксплуатируемого электрооборудования в соответствии с [</w:t>
            </w:r>
            <w:r w:rsidR="00A40818" w:rsidRPr="005466A3">
              <w:rPr>
                <w:rFonts w:ascii="Times New Roman" w:hAnsi="Times New Roman"/>
                <w:sz w:val="24"/>
                <w:szCs w:val="24"/>
              </w:rPr>
              <w:t>6</w:t>
            </w:r>
            <w:r w:rsidRPr="005466A3">
              <w:rPr>
                <w:rFonts w:ascii="Times New Roman" w:hAnsi="Times New Roman"/>
                <w:sz w:val="24"/>
                <w:szCs w:val="24"/>
              </w:rPr>
              <w:t xml:space="preserve">] или другой </w:t>
            </w:r>
            <w:r w:rsidR="00A64BCC" w:rsidRPr="005466A3">
              <w:rPr>
                <w:rFonts w:ascii="Times New Roman" w:hAnsi="Times New Roman"/>
                <w:sz w:val="24"/>
                <w:szCs w:val="24"/>
              </w:rPr>
              <w:t xml:space="preserve">аттестованной </w:t>
            </w:r>
            <w:r w:rsidRPr="005466A3">
              <w:rPr>
                <w:rFonts w:ascii="Times New Roman" w:hAnsi="Times New Roman"/>
                <w:sz w:val="24"/>
                <w:szCs w:val="24"/>
              </w:rPr>
              <w:t>методикой тепловизионной диагностики.</w:t>
            </w:r>
          </w:p>
        </w:tc>
        <w:tc>
          <w:tcPr>
            <w:tcW w:w="639" w:type="pct"/>
          </w:tcPr>
          <w:p w:rsidR="00D126B5" w:rsidRPr="005466A3" w:rsidRDefault="00D126B5" w:rsidP="00D126B5">
            <w:pPr>
              <w:spacing w:line="240" w:lineRule="auto"/>
              <w:ind w:left="0" w:firstLine="0"/>
              <w:jc w:val="center"/>
              <w:rPr>
                <w:rFonts w:ascii="Times New Roman" w:hAnsi="Times New Roman"/>
                <w:sz w:val="24"/>
                <w:szCs w:val="24"/>
              </w:rPr>
            </w:pPr>
            <w:r w:rsidRPr="005466A3">
              <w:rPr>
                <w:rFonts w:ascii="Times New Roman" w:hAnsi="Times New Roman"/>
                <w:sz w:val="24"/>
                <w:szCs w:val="24"/>
              </w:rPr>
              <w:t>Не реже 1 раза в год</w:t>
            </w:r>
          </w:p>
        </w:tc>
        <w:tc>
          <w:tcPr>
            <w:tcW w:w="1583" w:type="pct"/>
          </w:tcPr>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По результатам тепловизионного обследования составляется протокол.</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Протокол должен содержать следующую информацию:</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 наименование и адрес организации-исполнителя;</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номер отчета, номер экземпляра и дату (сроки) проведения работы;</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наименование обследованного объекта и его адрес;</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список исполнителей с указанием квалификации;</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перечень средств измерений использованных при обследовании, с указанием даты поверки;</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цель обследования (определение пожарной опасности) и объекты обследования (указать какое электрооборудование здания подвергалось обследованию);</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характеристики объектов обследования (состояние электрооборудования, напряжение, ток нагрузки и т.д.);</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Содержание протокола может дополняться в зависимости от обследуемого объекта.</w:t>
            </w:r>
          </w:p>
          <w:p w:rsidR="000F3630" w:rsidRPr="005466A3" w:rsidRDefault="000F3630"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Развившиеся дефекты и дефекты на начальной стадии развития рекомендовано устранять в ходе планового отключения электрооборудования.</w:t>
            </w:r>
          </w:p>
          <w:p w:rsidR="00D126B5" w:rsidRPr="005466A3" w:rsidRDefault="00A53E3A"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xml:space="preserve">В случае обнаружения зоны с аномальным </w:t>
            </w:r>
            <w:r w:rsidR="000F3630" w:rsidRPr="005466A3">
              <w:rPr>
                <w:rFonts w:ascii="Times New Roman" w:hAnsi="Times New Roman"/>
                <w:sz w:val="24"/>
                <w:szCs w:val="24"/>
              </w:rPr>
              <w:t xml:space="preserve">пожароопасным </w:t>
            </w:r>
            <w:r w:rsidRPr="005466A3">
              <w:rPr>
                <w:rFonts w:ascii="Times New Roman" w:hAnsi="Times New Roman"/>
                <w:sz w:val="24"/>
                <w:szCs w:val="24"/>
              </w:rPr>
              <w:t xml:space="preserve">повышением температуры произвести действия по разделу </w:t>
            </w:r>
            <w:r w:rsidR="00A40818" w:rsidRPr="005466A3">
              <w:rPr>
                <w:rFonts w:ascii="Times New Roman" w:hAnsi="Times New Roman"/>
                <w:sz w:val="24"/>
                <w:szCs w:val="24"/>
              </w:rPr>
              <w:t>4</w:t>
            </w:r>
            <w:r w:rsidRPr="005466A3">
              <w:rPr>
                <w:rFonts w:ascii="Times New Roman" w:hAnsi="Times New Roman"/>
                <w:sz w:val="24"/>
                <w:szCs w:val="24"/>
              </w:rPr>
              <w:t>.3 настоящих методических рекомендаций.</w:t>
            </w:r>
          </w:p>
        </w:tc>
      </w:tr>
      <w:tr w:rsidR="00D126B5" w:rsidRPr="005466A3" w:rsidTr="00C313BC">
        <w:tc>
          <w:tcPr>
            <w:tcW w:w="946" w:type="pct"/>
          </w:tcPr>
          <w:p w:rsidR="00D126B5" w:rsidRPr="005466A3" w:rsidRDefault="00D126B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Эксплуатируемые электроприборы и электроустановочные изделия</w:t>
            </w:r>
          </w:p>
        </w:tc>
        <w:tc>
          <w:tcPr>
            <w:tcW w:w="1832" w:type="pct"/>
          </w:tcPr>
          <w:p w:rsidR="00D126B5" w:rsidRPr="005466A3" w:rsidRDefault="00A53E3A"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 электроприборов и электроустановочных изделий (электрически</w:t>
            </w:r>
            <w:r w:rsidR="006C4DA6" w:rsidRPr="005466A3">
              <w:rPr>
                <w:rFonts w:ascii="Times New Roman" w:hAnsi="Times New Roman"/>
                <w:sz w:val="24"/>
                <w:szCs w:val="24"/>
              </w:rPr>
              <w:t>х</w:t>
            </w:r>
            <w:r w:rsidRPr="005466A3">
              <w:rPr>
                <w:rFonts w:ascii="Times New Roman" w:hAnsi="Times New Roman"/>
                <w:sz w:val="24"/>
                <w:szCs w:val="24"/>
              </w:rPr>
              <w:t xml:space="preserve"> розет</w:t>
            </w:r>
            <w:r w:rsidR="006C4DA6" w:rsidRPr="005466A3">
              <w:rPr>
                <w:rFonts w:ascii="Times New Roman" w:hAnsi="Times New Roman"/>
                <w:sz w:val="24"/>
                <w:szCs w:val="24"/>
              </w:rPr>
              <w:t>о</w:t>
            </w:r>
            <w:r w:rsidRPr="005466A3">
              <w:rPr>
                <w:rFonts w:ascii="Times New Roman" w:hAnsi="Times New Roman"/>
                <w:sz w:val="24"/>
                <w:szCs w:val="24"/>
              </w:rPr>
              <w:t>к</w:t>
            </w:r>
            <w:r w:rsidR="006C4DA6" w:rsidRPr="005466A3">
              <w:rPr>
                <w:rFonts w:ascii="Times New Roman" w:hAnsi="Times New Roman"/>
                <w:sz w:val="24"/>
                <w:szCs w:val="24"/>
              </w:rPr>
              <w:t>).</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повреждения изоляции питающих проводов и шнуров питания.</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6C4DA6" w:rsidRPr="005466A3" w:rsidRDefault="006C4DA6"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rsidR="000F7108" w:rsidRPr="005466A3" w:rsidRDefault="00712BB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639" w:type="pct"/>
          </w:tcPr>
          <w:p w:rsidR="00D126B5" w:rsidRPr="005466A3" w:rsidRDefault="00D126B5" w:rsidP="007569E6">
            <w:pPr>
              <w:spacing w:line="240" w:lineRule="auto"/>
              <w:ind w:left="0" w:firstLine="0"/>
              <w:jc w:val="center"/>
              <w:rPr>
                <w:rFonts w:ascii="Times New Roman" w:hAnsi="Times New Roman"/>
                <w:sz w:val="24"/>
                <w:szCs w:val="24"/>
              </w:rPr>
            </w:pPr>
            <w:r w:rsidRPr="005466A3">
              <w:rPr>
                <w:rFonts w:ascii="Times New Roman" w:hAnsi="Times New Roman"/>
                <w:sz w:val="24"/>
                <w:szCs w:val="24"/>
              </w:rPr>
              <w:t>Перед каждым включением электроприбора</w:t>
            </w:r>
            <w:r w:rsidR="000F7108" w:rsidRPr="005466A3">
              <w:rPr>
                <w:rFonts w:ascii="Times New Roman" w:hAnsi="Times New Roman"/>
                <w:sz w:val="24"/>
                <w:szCs w:val="24"/>
              </w:rPr>
              <w:t xml:space="preserve"> и во время эксплуатации</w:t>
            </w:r>
          </w:p>
        </w:tc>
        <w:tc>
          <w:tcPr>
            <w:tcW w:w="1583" w:type="pct"/>
          </w:tcPr>
          <w:p w:rsidR="00D126B5" w:rsidRPr="005466A3" w:rsidRDefault="008D628E"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 xml:space="preserve">При обнаружении неисправности </w:t>
            </w:r>
            <w:r w:rsidR="00C64375" w:rsidRPr="005466A3">
              <w:rPr>
                <w:rFonts w:ascii="Times New Roman" w:hAnsi="Times New Roman"/>
                <w:sz w:val="24"/>
                <w:szCs w:val="24"/>
              </w:rPr>
              <w:t>вывести прибор из эксплуатации.</w:t>
            </w:r>
          </w:p>
          <w:p w:rsidR="00C64375" w:rsidRPr="005466A3" w:rsidRDefault="00C64375" w:rsidP="00DD1465">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ремонт или замену неисправного электрооборудования</w:t>
            </w:r>
            <w:r w:rsidR="00A64BCC" w:rsidRPr="005466A3">
              <w:rPr>
                <w:rFonts w:ascii="Times New Roman" w:hAnsi="Times New Roman"/>
                <w:sz w:val="24"/>
                <w:szCs w:val="24"/>
              </w:rPr>
              <w:t>.</w:t>
            </w:r>
          </w:p>
        </w:tc>
      </w:tr>
    </w:tbl>
    <w:p w:rsidR="00A64BCC" w:rsidRDefault="00A64BCC" w:rsidP="00776C6E">
      <w:pPr>
        <w:ind w:left="0" w:firstLine="567"/>
        <w:jc w:val="both"/>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776C6E" w:rsidRDefault="000A0F9B" w:rsidP="00C313BC">
      <w:pPr>
        <w:spacing w:line="240" w:lineRule="auto"/>
        <w:ind w:left="0" w:firstLine="567"/>
        <w:jc w:val="both"/>
        <w:rPr>
          <w:rFonts w:ascii="Times New Roman" w:hAnsi="Times New Roman"/>
          <w:b/>
          <w:sz w:val="28"/>
          <w:szCs w:val="28"/>
        </w:rPr>
      </w:pPr>
      <w:r>
        <w:rPr>
          <w:rFonts w:ascii="Times New Roman" w:hAnsi="Times New Roman"/>
          <w:b/>
          <w:sz w:val="28"/>
          <w:szCs w:val="28"/>
        </w:rPr>
        <w:lastRenderedPageBreak/>
        <w:t>3</w:t>
      </w:r>
      <w:r w:rsidR="00776C6E" w:rsidRPr="00776C6E">
        <w:rPr>
          <w:rFonts w:ascii="Times New Roman" w:hAnsi="Times New Roman"/>
          <w:b/>
          <w:sz w:val="28"/>
          <w:szCs w:val="28"/>
        </w:rPr>
        <w:t>.3. Действия при обнаружении аварийного режима в электрооборудовании</w:t>
      </w:r>
    </w:p>
    <w:p w:rsidR="00C313BC" w:rsidRPr="00776C6E" w:rsidRDefault="00C313BC" w:rsidP="00C313BC">
      <w:pPr>
        <w:spacing w:line="240" w:lineRule="auto"/>
        <w:ind w:left="0" w:firstLine="567"/>
        <w:jc w:val="both"/>
        <w:rPr>
          <w:rFonts w:ascii="Times New Roman" w:hAnsi="Times New Roman"/>
          <w:b/>
          <w:sz w:val="28"/>
          <w:szCs w:val="28"/>
        </w:rPr>
      </w:pPr>
    </w:p>
    <w:p w:rsidR="00776C6E" w:rsidRDefault="00776C6E" w:rsidP="008026D2">
      <w:pPr>
        <w:spacing w:line="312" w:lineRule="auto"/>
        <w:ind w:left="0" w:firstLine="567"/>
        <w:jc w:val="both"/>
        <w:rPr>
          <w:rFonts w:ascii="Times New Roman" w:hAnsi="Times New Roman"/>
          <w:sz w:val="28"/>
          <w:szCs w:val="28"/>
        </w:rPr>
      </w:pPr>
      <w:r>
        <w:rPr>
          <w:rFonts w:ascii="Times New Roman" w:hAnsi="Times New Roman"/>
          <w:sz w:val="28"/>
          <w:szCs w:val="28"/>
        </w:rPr>
        <w:t xml:space="preserve">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w:t>
      </w:r>
      <w:r w:rsidR="0046244B">
        <w:rPr>
          <w:rFonts w:ascii="Times New Roman" w:hAnsi="Times New Roman"/>
          <w:sz w:val="28"/>
          <w:szCs w:val="28"/>
        </w:rPr>
        <w:t>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sidR="008026D2" w:rsidRPr="008026D2">
        <w:t xml:space="preserve"> </w:t>
      </w:r>
    </w:p>
    <w:p w:rsidR="00A64BCC" w:rsidRDefault="00A64BCC" w:rsidP="00C313BC">
      <w:pPr>
        <w:spacing w:line="312" w:lineRule="auto"/>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 представлены в таблице 4.</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DC5715">
          <w:pgSz w:w="11906" w:h="16838"/>
          <w:pgMar w:top="1134" w:right="1134" w:bottom="1134" w:left="1134" w:header="709" w:footer="709" w:gutter="0"/>
          <w:cols w:space="708"/>
          <w:docGrid w:linePitch="360"/>
        </w:sectPr>
      </w:pPr>
    </w:p>
    <w:p w:rsidR="003D67FA" w:rsidRDefault="003D67FA" w:rsidP="003D67FA">
      <w:pPr>
        <w:ind w:left="0" w:firstLine="0"/>
        <w:jc w:val="right"/>
        <w:rPr>
          <w:rFonts w:ascii="Times New Roman" w:hAnsi="Times New Roman"/>
          <w:sz w:val="28"/>
          <w:szCs w:val="28"/>
        </w:rPr>
      </w:pPr>
      <w:r>
        <w:rPr>
          <w:rFonts w:ascii="Times New Roman" w:hAnsi="Times New Roman"/>
          <w:sz w:val="28"/>
          <w:szCs w:val="28"/>
        </w:rPr>
        <w:lastRenderedPageBreak/>
        <w:t xml:space="preserve">Таблица 4 </w:t>
      </w:r>
    </w:p>
    <w:p w:rsidR="00A64BCC" w:rsidRDefault="00A64BCC" w:rsidP="00A64BCC">
      <w:pPr>
        <w:ind w:left="0" w:firstLine="0"/>
        <w:jc w:val="center"/>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w:t>
      </w:r>
      <w:r w:rsidR="00DC5715">
        <w:rPr>
          <w:rFonts w:ascii="Times New Roman" w:hAnsi="Times New Roman"/>
          <w:sz w:val="28"/>
          <w:szCs w:val="28"/>
        </w:rPr>
        <w:t>я и действия при их обнаружении</w:t>
      </w:r>
    </w:p>
    <w:tbl>
      <w:tblPr>
        <w:tblStyle w:val="ae"/>
        <w:tblW w:w="5209" w:type="pct"/>
        <w:tblInd w:w="-289" w:type="dxa"/>
        <w:tblLook w:val="04A0" w:firstRow="1" w:lastRow="0" w:firstColumn="1" w:lastColumn="0" w:noHBand="0" w:noVBand="1"/>
      </w:tblPr>
      <w:tblGrid>
        <w:gridCol w:w="4451"/>
        <w:gridCol w:w="3361"/>
        <w:gridCol w:w="7357"/>
      </w:tblGrid>
      <w:tr w:rsidR="00DC5715" w:rsidRPr="00C313BC" w:rsidTr="00C313BC">
        <w:trPr>
          <w:trHeight w:val="442"/>
          <w:tblHeader/>
        </w:trPr>
        <w:tc>
          <w:tcPr>
            <w:tcW w:w="1467"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Признак аварийного режима</w:t>
            </w:r>
          </w:p>
        </w:tc>
        <w:tc>
          <w:tcPr>
            <w:tcW w:w="1108"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Возможная причина</w:t>
            </w:r>
          </w:p>
        </w:tc>
        <w:tc>
          <w:tcPr>
            <w:tcW w:w="2426"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Рекомендуемые действия</w:t>
            </w: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 автоматический выключатель</w:t>
            </w:r>
          </w:p>
        </w:tc>
        <w:tc>
          <w:tcPr>
            <w:tcW w:w="1108"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Короткое замыкание в цепи.</w:t>
            </w:r>
          </w:p>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в цепи</w:t>
            </w:r>
            <w:r w:rsidR="00455ECB" w:rsidRPr="00C313BC">
              <w:rPr>
                <w:rFonts w:ascii="Times New Roman" w:hAnsi="Times New Roman"/>
                <w:sz w:val="24"/>
                <w:szCs w:val="24"/>
              </w:rPr>
              <w:t>.</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val="restart"/>
          </w:tcPr>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1.</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то необходимо прейти к этапу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Проверить надлежащую работу аппарата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xml:space="preserve">- для устройства защиты от перенапряжения измерить значение напряжения питающей сети. Если значение питающего напряжения </w:t>
            </w:r>
            <w:r w:rsidRPr="00C313BC">
              <w:rPr>
                <w:rFonts w:ascii="Times New Roman" w:hAnsi="Times New Roman"/>
                <w:sz w:val="24"/>
                <w:szCs w:val="24"/>
              </w:rPr>
              <w:lastRenderedPageBreak/>
              <w:t>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дифференциального тока в соответствии со стандартами [</w:t>
            </w:r>
            <w:r w:rsidR="00A40818" w:rsidRPr="00C313BC">
              <w:rPr>
                <w:rFonts w:ascii="Times New Roman" w:hAnsi="Times New Roman"/>
                <w:sz w:val="24"/>
                <w:szCs w:val="24"/>
              </w:rPr>
              <w:t>7, 8</w:t>
            </w:r>
            <w:r w:rsidRPr="00C313BC">
              <w:rPr>
                <w:rFonts w:ascii="Times New Roman" w:hAnsi="Times New Roman"/>
                <w:sz w:val="24"/>
                <w:szCs w:val="24"/>
              </w:rPr>
              <w:t>]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Если аппараты электрической защиты исправны, то необходимо перейти к этапу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Проверка присоединенных нагрузок (электроприборов).</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дифференциального тока</w:t>
            </w:r>
          </w:p>
          <w:p w:rsidR="00455ECB" w:rsidRPr="00C313BC" w:rsidRDefault="00455ECB" w:rsidP="00C313BC">
            <w:pPr>
              <w:spacing w:line="240" w:lineRule="auto"/>
              <w:ind w:left="0" w:firstLine="0"/>
              <w:jc w:val="both"/>
              <w:rPr>
                <w:rFonts w:ascii="Times New Roman" w:hAnsi="Times New Roman"/>
                <w:sz w:val="24"/>
                <w:szCs w:val="24"/>
              </w:rPr>
            </w:pP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Утечка тока</w:t>
            </w:r>
            <w:r w:rsidR="00452630" w:rsidRPr="00C313BC">
              <w:rPr>
                <w:rFonts w:ascii="Times New Roman" w:hAnsi="Times New Roman"/>
                <w:sz w:val="24"/>
                <w:szCs w:val="24"/>
              </w:rPr>
              <w:t>.</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дугового пробоя (искрения)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Дуговой пробой(последовательный, параллельный, на землю)</w:t>
            </w:r>
            <w:r w:rsidR="00452630" w:rsidRPr="00C313BC">
              <w:rPr>
                <w:rFonts w:ascii="Times New Roman" w:hAnsi="Times New Roman"/>
                <w:sz w:val="24"/>
                <w:szCs w:val="24"/>
              </w:rPr>
              <w:t xml:space="preserve"> или искрение.</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перенапряжения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Термоиндикатор изменил цвет</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цепи.</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Вывести электрооборудование из эксплуатации;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удалить старый термоиндикатор и нанести новый.</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Получен сигнал пожарной опасности от термосистемы</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случае получения сигнала о перегреве: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место, где произошло срабатывание датчика;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произвести осмотр оборудования, по причине которого произошло срабатывание системы;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lastRenderedPageBreak/>
              <w:t>- по результатам осмотра, в случае выявления неисправности, провести ремонт, техническое обслуживание или замену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при необходимости заменить датчик с соответствующей отметкой в журнале.</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При проведении тепловизионной диагностики обнаружен аномальный нагрев элемента электрооборудования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внеплановой диагностики заносятся в протокол с указанием причины обследования.</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1108" w:type="pct"/>
          </w:tcPr>
          <w:p w:rsidR="00DC571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Нарушение правил эксплуатации.</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Неисправность электроприбора</w:t>
            </w:r>
          </w:p>
        </w:tc>
        <w:tc>
          <w:tcPr>
            <w:tcW w:w="2426" w:type="pct"/>
          </w:tcPr>
          <w:p w:rsidR="00DC571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Отключить электроприбор от сети.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неисправности вывести прибор из эксплуатации.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Произвести ремонт или замену прибора.</w:t>
            </w:r>
          </w:p>
        </w:tc>
      </w:tr>
    </w:tbl>
    <w:p w:rsidR="0046244B" w:rsidRDefault="0046244B" w:rsidP="00C313BC">
      <w:pPr>
        <w:ind w:left="0" w:firstLine="0"/>
        <w:jc w:val="both"/>
        <w:rPr>
          <w:rFonts w:ascii="Times New Roman" w:hAnsi="Times New Roman"/>
          <w:sz w:val="28"/>
          <w:szCs w:val="28"/>
        </w:rPr>
      </w:pPr>
    </w:p>
    <w:p w:rsidR="00A64BCC" w:rsidRDefault="00A64BCC">
      <w:pPr>
        <w:spacing w:line="240" w:lineRule="auto"/>
        <w:ind w:left="0" w:firstLine="0"/>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455ECB" w:rsidRDefault="00455ECB" w:rsidP="00C313B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Заключение</w:t>
      </w:r>
    </w:p>
    <w:p w:rsidR="009F543E" w:rsidRDefault="009F543E" w:rsidP="00C313BC">
      <w:pPr>
        <w:spacing w:line="312" w:lineRule="auto"/>
        <w:ind w:left="0" w:firstLine="0"/>
        <w:jc w:val="center"/>
        <w:rPr>
          <w:rFonts w:ascii="Times New Roman" w:hAnsi="Times New Roman"/>
          <w:b/>
          <w:sz w:val="28"/>
          <w:szCs w:val="28"/>
        </w:rPr>
      </w:pPr>
    </w:p>
    <w:p w:rsidR="003D67FA" w:rsidRDefault="00455ECB" w:rsidP="00C313BC">
      <w:pPr>
        <w:pStyle w:val="11"/>
        <w:spacing w:line="312" w:lineRule="auto"/>
        <w:ind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проведение мероприятий по профилактике пожаров от электрооборудования на основе современных возможностей ведения мониторинга состояния пожарной безопасности, эксплуатируемого электрооборудования. </w:t>
      </w:r>
    </w:p>
    <w:p w:rsidR="00455ECB" w:rsidRDefault="00455ECB" w:rsidP="00C313BC">
      <w:pPr>
        <w:pStyle w:val="11"/>
        <w:spacing w:line="312" w:lineRule="auto"/>
        <w:ind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rsidR="00455ECB"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291E2D" w:rsidRDefault="00455ECB" w:rsidP="00C313BC">
      <w:pPr>
        <w:spacing w:line="312" w:lineRule="auto"/>
        <w:ind w:left="0" w:firstLine="567"/>
        <w:jc w:val="both"/>
        <w:rPr>
          <w:rFonts w:ascii="Times New Roman" w:hAnsi="Times New Roman"/>
          <w:sz w:val="28"/>
          <w:szCs w:val="28"/>
        </w:rPr>
      </w:pPr>
      <w:r w:rsidRPr="00D53C85">
        <w:rPr>
          <w:rFonts w:ascii="Times New Roman" w:hAnsi="Times New Roman"/>
          <w:sz w:val="28"/>
          <w:szCs w:val="28"/>
        </w:rPr>
        <w:t>Применяя совокупность различных методов можно построить систему мониторинга и профилактики пожарной безопасности эксплуатируемого электрооборудования, отражающую состояние пожарной безопасности электроустановок и позволяющую осуществлять его профилактику.</w:t>
      </w:r>
    </w:p>
    <w:p w:rsidR="00455ECB" w:rsidRDefault="00455ECB" w:rsidP="00C313BC">
      <w:pPr>
        <w:spacing w:line="312" w:lineRule="auto"/>
        <w:ind w:left="0" w:firstLine="567"/>
        <w:jc w:val="both"/>
        <w:rPr>
          <w:rFonts w:ascii="Times New Roman" w:hAnsi="Times New Roman"/>
          <w:sz w:val="28"/>
          <w:szCs w:val="28"/>
        </w:rPr>
      </w:pPr>
      <w:r>
        <w:rPr>
          <w:rFonts w:ascii="Times New Roman" w:hAnsi="Times New Roman"/>
          <w:sz w:val="28"/>
          <w:szCs w:val="28"/>
        </w:rPr>
        <w:br w:type="page"/>
      </w:r>
    </w:p>
    <w:p w:rsidR="0046244B" w:rsidRPr="0046244B" w:rsidRDefault="0046244B" w:rsidP="0046244B">
      <w:pPr>
        <w:ind w:left="0" w:firstLine="567"/>
        <w:jc w:val="right"/>
        <w:rPr>
          <w:rFonts w:ascii="Times New Roman" w:hAnsi="Times New Roman"/>
          <w:sz w:val="28"/>
          <w:szCs w:val="28"/>
        </w:rPr>
      </w:pPr>
      <w:r w:rsidRPr="0046244B">
        <w:rPr>
          <w:rFonts w:ascii="Times New Roman" w:hAnsi="Times New Roman"/>
          <w:sz w:val="28"/>
          <w:szCs w:val="28"/>
        </w:rPr>
        <w:lastRenderedPageBreak/>
        <w:t>Приложение</w:t>
      </w:r>
    </w:p>
    <w:p w:rsidR="0046244B" w:rsidRPr="003D1F30" w:rsidRDefault="0046244B" w:rsidP="0046244B">
      <w:pPr>
        <w:ind w:left="0" w:firstLine="567"/>
        <w:jc w:val="right"/>
        <w:rPr>
          <w:rFonts w:ascii="Times New Roman" w:hAnsi="Times New Roman"/>
          <w:sz w:val="16"/>
          <w:szCs w:val="16"/>
        </w:rPr>
      </w:pPr>
    </w:p>
    <w:p w:rsidR="006A09AD" w:rsidRDefault="006A09AD" w:rsidP="006A09AD">
      <w:pPr>
        <w:spacing w:line="240" w:lineRule="auto"/>
        <w:ind w:left="0" w:firstLine="567"/>
        <w:jc w:val="center"/>
        <w:rPr>
          <w:rFonts w:ascii="Times New Roman" w:hAnsi="Times New Roman"/>
          <w:b/>
          <w:sz w:val="28"/>
          <w:szCs w:val="28"/>
        </w:rPr>
      </w:pPr>
    </w:p>
    <w:p w:rsidR="0046244B" w:rsidRPr="006A09AD" w:rsidRDefault="0046244B" w:rsidP="006A09AD">
      <w:pPr>
        <w:spacing w:line="240" w:lineRule="auto"/>
        <w:ind w:left="0" w:firstLine="567"/>
        <w:jc w:val="center"/>
        <w:rPr>
          <w:rFonts w:ascii="Times New Roman" w:hAnsi="Times New Roman"/>
          <w:b/>
          <w:sz w:val="28"/>
          <w:szCs w:val="28"/>
        </w:rPr>
      </w:pPr>
      <w:r w:rsidRPr="006A09AD">
        <w:rPr>
          <w:rFonts w:ascii="Times New Roman" w:hAnsi="Times New Roman"/>
          <w:b/>
          <w:sz w:val="28"/>
          <w:szCs w:val="28"/>
        </w:rPr>
        <w:t>Описание технических средств предупреждения и профилактики пожаров от электрооборудования</w:t>
      </w:r>
    </w:p>
    <w:p w:rsidR="0046244B" w:rsidRPr="006A09AD" w:rsidRDefault="0046244B" w:rsidP="006A09AD">
      <w:pPr>
        <w:spacing w:line="240" w:lineRule="auto"/>
        <w:ind w:left="0" w:firstLine="567"/>
        <w:jc w:val="center"/>
        <w:rPr>
          <w:rFonts w:ascii="Times New Roman" w:hAnsi="Times New Roman"/>
          <w:b/>
          <w:sz w:val="28"/>
          <w:szCs w:val="28"/>
        </w:rPr>
      </w:pPr>
    </w:p>
    <w:p w:rsidR="00E443C7" w:rsidRPr="006A09AD" w:rsidRDefault="00E443C7" w:rsidP="00BF07FF">
      <w:pPr>
        <w:spacing w:line="312" w:lineRule="auto"/>
        <w:ind w:left="0" w:firstLine="709"/>
        <w:jc w:val="both"/>
        <w:rPr>
          <w:rFonts w:ascii="Times New Roman" w:hAnsi="Times New Roman"/>
          <w:b/>
          <w:sz w:val="28"/>
          <w:szCs w:val="28"/>
        </w:rPr>
      </w:pPr>
      <w:r w:rsidRPr="006A09AD">
        <w:rPr>
          <w:rFonts w:ascii="Times New Roman" w:hAnsi="Times New Roman"/>
          <w:b/>
          <w:sz w:val="28"/>
          <w:szCs w:val="28"/>
        </w:rPr>
        <w:t>Автоматически</w:t>
      </w:r>
      <w:r w:rsidR="009F194A" w:rsidRPr="006A09AD">
        <w:rPr>
          <w:rFonts w:ascii="Times New Roman" w:hAnsi="Times New Roman"/>
          <w:b/>
          <w:sz w:val="28"/>
          <w:szCs w:val="28"/>
        </w:rPr>
        <w:t>е</w:t>
      </w:r>
      <w:r w:rsidRPr="006A09AD">
        <w:rPr>
          <w:rFonts w:ascii="Times New Roman" w:hAnsi="Times New Roman"/>
          <w:b/>
          <w:sz w:val="28"/>
          <w:szCs w:val="28"/>
        </w:rPr>
        <w:t xml:space="preserve"> выключател</w:t>
      </w:r>
      <w:r w:rsidR="009F194A" w:rsidRPr="006A09AD">
        <w:rPr>
          <w:rFonts w:ascii="Times New Roman" w:hAnsi="Times New Roman"/>
          <w:b/>
          <w:sz w:val="28"/>
          <w:szCs w:val="28"/>
        </w:rPr>
        <w:t>и</w:t>
      </w:r>
      <w:r w:rsidRPr="006A09AD">
        <w:rPr>
          <w:rFonts w:ascii="Times New Roman" w:hAnsi="Times New Roman"/>
          <w:b/>
          <w:sz w:val="28"/>
          <w:szCs w:val="28"/>
        </w:rPr>
        <w:t xml:space="preserve"> (АВ)</w:t>
      </w:r>
    </w:p>
    <w:p w:rsidR="00E443C7" w:rsidRPr="008E52B6" w:rsidRDefault="00E443C7" w:rsidP="006A09AD">
      <w:pPr>
        <w:spacing w:line="312" w:lineRule="auto"/>
        <w:ind w:left="0" w:firstLine="709"/>
        <w:jc w:val="both"/>
        <w:rPr>
          <w:rFonts w:ascii="Times New Roman" w:hAnsi="Times New Roman"/>
          <w:sz w:val="28"/>
          <w:szCs w:val="28"/>
        </w:rPr>
      </w:pPr>
      <w:r w:rsidRPr="008E52B6">
        <w:rPr>
          <w:rFonts w:ascii="Times New Roman" w:hAnsi="Times New Roman"/>
          <w:bCs/>
          <w:sz w:val="28"/>
          <w:szCs w:val="28"/>
        </w:rPr>
        <w:t xml:space="preserve">Автоматический выключатель </w:t>
      </w:r>
      <w:r w:rsidRPr="008E52B6">
        <w:rPr>
          <w:rFonts w:ascii="Times New Roman" w:hAnsi="Times New Roman"/>
          <w:sz w:val="28"/>
          <w:szCs w:val="28"/>
        </w:rPr>
        <w:t>или</w:t>
      </w:r>
      <w:r w:rsidR="007A0ACF" w:rsidRPr="007A0ACF">
        <w:rPr>
          <w:rFonts w:ascii="Times New Roman" w:hAnsi="Times New Roman"/>
          <w:sz w:val="28"/>
          <w:szCs w:val="28"/>
        </w:rPr>
        <w:t xml:space="preserve"> </w:t>
      </w:r>
      <w:r w:rsidR="00BC097E" w:rsidRPr="008E52B6">
        <w:rPr>
          <w:rFonts w:ascii="Times New Roman" w:hAnsi="Times New Roman"/>
          <w:sz w:val="28"/>
          <w:szCs w:val="28"/>
        </w:rPr>
        <w:t>проще</w:t>
      </w:r>
      <w:r w:rsidRPr="008E52B6">
        <w:rPr>
          <w:rFonts w:ascii="Times New Roman" w:hAnsi="Times New Roman"/>
          <w:sz w:val="28"/>
          <w:szCs w:val="28"/>
        </w:rPr>
        <w:t xml:space="preserve"> говоря «автомат» </w:t>
      </w:r>
      <w:r w:rsidR="0066073B" w:rsidRPr="008E52B6">
        <w:rPr>
          <w:rFonts w:ascii="Times New Roman" w:hAnsi="Times New Roman"/>
          <w:sz w:val="28"/>
          <w:szCs w:val="28"/>
        </w:rPr>
        <w:t>-</w:t>
      </w:r>
      <w:r w:rsidRPr="008E52B6">
        <w:rPr>
          <w:rFonts w:ascii="Times New Roman" w:hAnsi="Times New Roman"/>
          <w:sz w:val="28"/>
          <w:szCs w:val="28"/>
        </w:rPr>
        <w:t xml:space="preserve"> это коммутационный аппарат, предназначенный для защиты электрической сети от сверхтоков, т.е. от коротких замыканий и перегрузок.</w:t>
      </w:r>
    </w:p>
    <w:p w:rsidR="00E443C7"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w:t>
      </w:r>
      <w:r w:rsidR="007A0ACF" w:rsidRPr="007A0ACF">
        <w:rPr>
          <w:rFonts w:ascii="Times New Roman" w:hAnsi="Times New Roman"/>
          <w:bCs/>
          <w:sz w:val="28"/>
          <w:szCs w:val="28"/>
        </w:rPr>
        <w:t xml:space="preserve"> </w:t>
      </w:r>
      <w:r w:rsidRPr="008E52B6">
        <w:rPr>
          <w:rFonts w:ascii="Times New Roman" w:hAnsi="Times New Roman"/>
          <w:bCs/>
          <w:sz w:val="28"/>
          <w:szCs w:val="28"/>
        </w:rPr>
        <w:t>защищающий цепь от перегрузки.</w:t>
      </w:r>
    </w:p>
    <w:p w:rsidR="006A09AD" w:rsidRDefault="006A09AD" w:rsidP="006A09AD">
      <w:pPr>
        <w:spacing w:line="312" w:lineRule="auto"/>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217D0" w:rsidTr="00FA73F0">
        <w:tc>
          <w:tcPr>
            <w:tcW w:w="5000" w:type="pct"/>
          </w:tcPr>
          <w:p w:rsidR="007217D0" w:rsidRDefault="00072F81" w:rsidP="000862B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5497830</wp:posOffset>
                      </wp:positionH>
                      <wp:positionV relativeFrom="paragraph">
                        <wp:posOffset>116205</wp:posOffset>
                      </wp:positionV>
                      <wp:extent cx="405765" cy="278130"/>
                      <wp:effectExtent l="0" t="0" r="0" b="7620"/>
                      <wp:wrapNone/>
                      <wp:docPr id="1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432.9pt;margin-top:9.15pt;width:31.95pt;height:2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5mhA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5497830</wp:posOffset>
                      </wp:positionH>
                      <wp:positionV relativeFrom="paragraph">
                        <wp:posOffset>2470150</wp:posOffset>
                      </wp:positionV>
                      <wp:extent cx="405765" cy="278130"/>
                      <wp:effectExtent l="0" t="0" r="0" b="7620"/>
                      <wp:wrapNone/>
                      <wp:docPr id="1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left:0;text-align:left;margin-left:432.9pt;margin-top:194.5pt;width:31.9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332740</wp:posOffset>
                      </wp:positionH>
                      <wp:positionV relativeFrom="paragraph">
                        <wp:posOffset>2271395</wp:posOffset>
                      </wp:positionV>
                      <wp:extent cx="401955" cy="278130"/>
                      <wp:effectExtent l="0" t="0" r="0" b="7620"/>
                      <wp:wrapNone/>
                      <wp:docPr id="1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left:0;text-align:left;margin-left:26.2pt;margin-top:178.85pt;width:31.65pt;height:2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7hQIAABg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ragraph">
                        <wp:posOffset>1086485</wp:posOffset>
                      </wp:positionV>
                      <wp:extent cx="401955" cy="278130"/>
                      <wp:effectExtent l="0" t="0" r="0" b="7620"/>
                      <wp:wrapNone/>
                      <wp:docPr id="1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left:0;text-align:left;margin-left:45pt;margin-top:85.55pt;width:31.65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2965450</wp:posOffset>
                      </wp:positionV>
                      <wp:extent cx="174625" cy="278130"/>
                      <wp:effectExtent l="0" t="0" r="0" b="7620"/>
                      <wp:wrapNone/>
                      <wp:docPr id="1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left:0;text-align:left;margin-left:90pt;margin-top:233.5pt;width:13.75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2965450</wp:posOffset>
                      </wp:positionV>
                      <wp:extent cx="174625" cy="278130"/>
                      <wp:effectExtent l="0" t="0" r="0" b="7620"/>
                      <wp:wrapNone/>
                      <wp:docPr id="1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1" type="#_x0000_t202" style="position:absolute;left:0;text-align:left;margin-left:153pt;margin-top:233.5pt;width:13.75pt;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W6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9</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2286000</wp:posOffset>
                      </wp:positionH>
                      <wp:positionV relativeFrom="paragraph">
                        <wp:posOffset>3249295</wp:posOffset>
                      </wp:positionV>
                      <wp:extent cx="174625" cy="278130"/>
                      <wp:effectExtent l="0" t="0" r="0" b="7620"/>
                      <wp:wrapNone/>
                      <wp:docPr id="1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left:0;text-align:left;margin-left:180pt;margin-top:255.85pt;width:13.75pt;height:2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5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4893310</wp:posOffset>
                      </wp:positionH>
                      <wp:positionV relativeFrom="paragraph">
                        <wp:posOffset>1770380</wp:posOffset>
                      </wp:positionV>
                      <wp:extent cx="174625" cy="278130"/>
                      <wp:effectExtent l="0" t="0" r="0" b="7620"/>
                      <wp:wrapNone/>
                      <wp:docPr id="1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3" type="#_x0000_t202" style="position:absolute;left:0;text-align:left;margin-left:385.3pt;margin-top:139.4pt;width:13.75pt;height:2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G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5</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5092065</wp:posOffset>
                      </wp:positionH>
                      <wp:positionV relativeFrom="paragraph">
                        <wp:posOffset>1428115</wp:posOffset>
                      </wp:positionV>
                      <wp:extent cx="174625" cy="278130"/>
                      <wp:effectExtent l="0" t="0" r="0" b="7620"/>
                      <wp:wrapNone/>
                      <wp:docPr id="10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4" type="#_x0000_t202" style="position:absolute;left:0;text-align:left;margin-left:400.95pt;margin-top:112.45pt;width:13.75pt;height:2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6Pb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7</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5187950</wp:posOffset>
                      </wp:positionH>
                      <wp:positionV relativeFrom="paragraph">
                        <wp:posOffset>991235</wp:posOffset>
                      </wp:positionV>
                      <wp:extent cx="174625" cy="278130"/>
                      <wp:effectExtent l="0" t="0" r="0" b="7620"/>
                      <wp:wrapNone/>
                      <wp:docPr id="10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408.5pt;margin-top:78.05pt;width:13.7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5147945</wp:posOffset>
                      </wp:positionH>
                      <wp:positionV relativeFrom="paragraph">
                        <wp:posOffset>625475</wp:posOffset>
                      </wp:positionV>
                      <wp:extent cx="174625" cy="278130"/>
                      <wp:effectExtent l="0" t="0" r="0" b="7620"/>
                      <wp:wrapNone/>
                      <wp:docPr id="10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405.35pt;margin-top:49.25pt;width:13.75pt;height:2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GJhQIAABk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4</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894080</wp:posOffset>
                      </wp:positionH>
                      <wp:positionV relativeFrom="paragraph">
                        <wp:posOffset>1428115</wp:posOffset>
                      </wp:positionV>
                      <wp:extent cx="174625" cy="278130"/>
                      <wp:effectExtent l="0" t="0" r="0" b="7620"/>
                      <wp:wrapNone/>
                      <wp:docPr id="10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70.4pt;margin-top:112.45pt;width:13.7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SAhwIAABk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8</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2014855</wp:posOffset>
                      </wp:positionH>
                      <wp:positionV relativeFrom="paragraph">
                        <wp:posOffset>179705</wp:posOffset>
                      </wp:positionV>
                      <wp:extent cx="174625" cy="278130"/>
                      <wp:effectExtent l="0" t="0" r="0" b="7620"/>
                      <wp:wrapNone/>
                      <wp:docPr id="10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158.65pt;margin-top:14.15pt;width:13.75pt;height:2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IY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5&#10;Rop0UKRHPnh0owd0OQs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" stroked="f">
                      <v:textbox>
                        <w:txbxContent>
                          <w:p w:rsidR="005466A3" w:rsidRPr="000C4A52" w:rsidRDefault="005466A3"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1021080</wp:posOffset>
                      </wp:positionH>
                      <wp:positionV relativeFrom="paragraph">
                        <wp:posOffset>499110</wp:posOffset>
                      </wp:positionV>
                      <wp:extent cx="174625" cy="278130"/>
                      <wp:effectExtent l="0" t="0" r="0" b="7620"/>
                      <wp:wrapNone/>
                      <wp:docPr id="10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80.4pt;margin-top:39.3pt;width:13.75pt;height:2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YX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Z&#10;Rop0UKRHPnh0owd0OQ0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" stroked="f">
                      <v:textbox>
                        <w:txbxContent>
                          <w:p w:rsidR="005466A3" w:rsidRPr="000C4A52" w:rsidRDefault="005466A3"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4583430</wp:posOffset>
                      </wp:positionH>
                      <wp:positionV relativeFrom="paragraph">
                        <wp:posOffset>179705</wp:posOffset>
                      </wp:positionV>
                      <wp:extent cx="914400" cy="71755"/>
                      <wp:effectExtent l="0" t="0" r="19050" b="23495"/>
                      <wp:wrapNone/>
                      <wp:docPr id="10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71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6A218" id="_x0000_t32" coordsize="21600,21600" o:spt="32" o:oned="t" path="m,l21600,21600e" filled="f">
                      <v:path arrowok="t" fillok="f" o:connecttype="none"/>
                      <o:lock v:ext="edit" shapetype="t"/>
                    </v:shapetype>
                    <v:shape id="AutoShape 28" o:spid="_x0000_s1026" type="#_x0000_t32" style="position:absolute;margin-left:360.9pt;margin-top:14.15pt;width:1in;height: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4511675</wp:posOffset>
                      </wp:positionH>
                      <wp:positionV relativeFrom="paragraph">
                        <wp:posOffset>2637154</wp:posOffset>
                      </wp:positionV>
                      <wp:extent cx="986155" cy="0"/>
                      <wp:effectExtent l="0" t="0" r="23495" b="19050"/>
                      <wp:wrapNone/>
                      <wp:docPr id="9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61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84382" id="AutoShape 27" o:spid="_x0000_s1026" type="#_x0000_t32" style="position:absolute;margin-left:355.25pt;margin-top:207.65pt;width:77.6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rV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734695</wp:posOffset>
                      </wp:positionH>
                      <wp:positionV relativeFrom="paragraph">
                        <wp:posOffset>2398395</wp:posOffset>
                      </wp:positionV>
                      <wp:extent cx="748030" cy="24130"/>
                      <wp:effectExtent l="0" t="0" r="13970" b="33020"/>
                      <wp:wrapNone/>
                      <wp:docPr id="9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8030" cy="24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36B2C" id="AutoShape 26" o:spid="_x0000_s1026" type="#_x0000_t32" style="position:absolute;margin-left:57.85pt;margin-top:188.85pt;width:58.9pt;height:1.9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973455</wp:posOffset>
                      </wp:positionH>
                      <wp:positionV relativeFrom="paragraph">
                        <wp:posOffset>1213485</wp:posOffset>
                      </wp:positionV>
                      <wp:extent cx="1256665" cy="55880"/>
                      <wp:effectExtent l="0" t="0" r="19685" b="20320"/>
                      <wp:wrapNone/>
                      <wp:docPr id="9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6665"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F889A" id="AutoShape 25" o:spid="_x0000_s1026" type="#_x0000_t32" style="position:absolute;margin-left:76.65pt;margin-top:95.55pt;width:98.95pt;height:4.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2460625</wp:posOffset>
                      </wp:positionH>
                      <wp:positionV relativeFrom="paragraph">
                        <wp:posOffset>3129915</wp:posOffset>
                      </wp:positionV>
                      <wp:extent cx="969645" cy="238760"/>
                      <wp:effectExtent l="0" t="0" r="20955" b="27940"/>
                      <wp:wrapNone/>
                      <wp:docPr id="9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9645" cy="238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92C1D" id="AutoShape 24" o:spid="_x0000_s1026" type="#_x0000_t32" style="position:absolute;margin-left:193.75pt;margin-top:246.45pt;width:76.35pt;height:18.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2230120</wp:posOffset>
                      </wp:positionH>
                      <wp:positionV relativeFrom="paragraph">
                        <wp:posOffset>323215</wp:posOffset>
                      </wp:positionV>
                      <wp:extent cx="1097280" cy="7620"/>
                      <wp:effectExtent l="0" t="0" r="26670" b="30480"/>
                      <wp:wrapNone/>
                      <wp:docPr id="9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280" cy="7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BF5B0" id="AutoShape 23" o:spid="_x0000_s1026" type="#_x0000_t32" style="position:absolute;margin-left:175.6pt;margin-top:25.45pt;width:86.4pt;height:.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3700780</wp:posOffset>
                      </wp:positionH>
                      <wp:positionV relativeFrom="paragraph">
                        <wp:posOffset>1086485</wp:posOffset>
                      </wp:positionV>
                      <wp:extent cx="1487170" cy="55880"/>
                      <wp:effectExtent l="0" t="0" r="36830" b="20320"/>
                      <wp:wrapNone/>
                      <wp:docPr id="9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EAA3A" id="AutoShape 22" o:spid="_x0000_s1026" type="#_x0000_t32" style="position:absolute;margin-left:291.4pt;margin-top:85.55pt;width:117.1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1235710</wp:posOffset>
                      </wp:positionH>
                      <wp:positionV relativeFrom="paragraph">
                        <wp:posOffset>625475</wp:posOffset>
                      </wp:positionV>
                      <wp:extent cx="1439545" cy="325755"/>
                      <wp:effectExtent l="0" t="0" r="27305" b="36195"/>
                      <wp:wrapNone/>
                      <wp:docPr id="9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39545" cy="325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DF106" id="AutoShape 21" o:spid="_x0000_s1026" type="#_x0000_t32" style="position:absolute;margin-left:97.3pt;margin-top:49.25pt;width:113.35pt;height:25.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1410970</wp:posOffset>
                      </wp:positionH>
                      <wp:positionV relativeFrom="paragraph">
                        <wp:posOffset>2470150</wp:posOffset>
                      </wp:positionV>
                      <wp:extent cx="1224280" cy="659765"/>
                      <wp:effectExtent l="0" t="0" r="33020" b="26035"/>
                      <wp:wrapNone/>
                      <wp:docPr id="9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597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8CB5B" id="AutoShape 20" o:spid="_x0000_s1026" type="#_x0000_t32" style="position:absolute;margin-left:111.1pt;margin-top:194.5pt;width:96.4pt;height:51.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4050665</wp:posOffset>
                      </wp:positionH>
                      <wp:positionV relativeFrom="paragraph">
                        <wp:posOffset>777240</wp:posOffset>
                      </wp:positionV>
                      <wp:extent cx="1097280" cy="126365"/>
                      <wp:effectExtent l="0" t="0" r="26670" b="26035"/>
                      <wp:wrapNone/>
                      <wp:docPr id="8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280" cy="1263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C25A3" id="AutoShape 19" o:spid="_x0000_s1026" type="#_x0000_t32" style="position:absolute;margin-left:318.95pt;margin-top:61.2pt;width:86.4pt;height:9.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4050665</wp:posOffset>
                      </wp:positionH>
                      <wp:positionV relativeFrom="paragraph">
                        <wp:posOffset>1905634</wp:posOffset>
                      </wp:positionV>
                      <wp:extent cx="842645" cy="0"/>
                      <wp:effectExtent l="0" t="0" r="33655" b="19050"/>
                      <wp:wrapNone/>
                      <wp:docPr id="8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681F4" id="AutoShape 18" o:spid="_x0000_s1026" type="#_x0000_t32" style="position:absolute;margin-left:318.95pt;margin-top:150.05pt;width:66.3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1068705</wp:posOffset>
                      </wp:positionH>
                      <wp:positionV relativeFrom="paragraph">
                        <wp:posOffset>1325245</wp:posOffset>
                      </wp:positionV>
                      <wp:extent cx="1948180" cy="230505"/>
                      <wp:effectExtent l="0" t="0" r="13970" b="36195"/>
                      <wp:wrapNone/>
                      <wp:docPr id="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8180" cy="2305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FA2EC" id="AutoShape 17" o:spid="_x0000_s1026" type="#_x0000_t32" style="position:absolute;margin-left:84.15pt;margin-top:104.35pt;width:153.4pt;height:1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3136265</wp:posOffset>
                      </wp:positionH>
                      <wp:positionV relativeFrom="paragraph">
                        <wp:posOffset>1555750</wp:posOffset>
                      </wp:positionV>
                      <wp:extent cx="1955800" cy="262255"/>
                      <wp:effectExtent l="0" t="0" r="25400" b="23495"/>
                      <wp:wrapNone/>
                      <wp:docPr id="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5800" cy="262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F8122" id="AutoShape 16" o:spid="_x0000_s1026" type="#_x0000_t32" style="position:absolute;margin-left:246.95pt;margin-top:122.5pt;width:154pt;height:20.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2134235</wp:posOffset>
                      </wp:positionH>
                      <wp:positionV relativeFrom="paragraph">
                        <wp:posOffset>2549525</wp:posOffset>
                      </wp:positionV>
                      <wp:extent cx="771525" cy="540385"/>
                      <wp:effectExtent l="0" t="0" r="28575" b="31115"/>
                      <wp:wrapNone/>
                      <wp:docPr id="8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5403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78F8D" id="AutoShape 15" o:spid="_x0000_s1026" type="#_x0000_t32" style="position:absolute;margin-left:168.05pt;margin-top:200.75pt;width:60.75pt;height:42.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" strokeweight="1pt"/>
                  </w:pict>
                </mc:Fallback>
              </mc:AlternateContent>
            </w:r>
            <w:r w:rsidR="001822FF">
              <w:rPr>
                <w:rFonts w:ascii="Times New Roman" w:hAnsi="Times New Roman"/>
                <w:bCs/>
                <w:noProof/>
                <w:sz w:val="28"/>
                <w:szCs w:val="28"/>
                <w:lang w:eastAsia="ru-RU"/>
              </w:rPr>
              <w:drawing>
                <wp:inline distT="0" distB="0" distL="0" distR="0">
                  <wp:extent cx="3252708" cy="3562184"/>
                  <wp:effectExtent l="19050" t="0" r="4842" b="0"/>
                  <wp:docPr id="1"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матический_выключатель_ВА_67-29.jpg"/>
                          <pic:cNvPicPr/>
                        </pic:nvPicPr>
                        <pic:blipFill>
                          <a:blip r:embed="rId11" cstate="print">
                            <a:lum bright="10000"/>
                          </a:blip>
                          <a:stretch>
                            <a:fillRect/>
                          </a:stretch>
                        </pic:blipFill>
                        <pic:spPr>
                          <a:xfrm>
                            <a:off x="0" y="0"/>
                            <a:ext cx="3254839" cy="3564517"/>
                          </a:xfrm>
                          <a:prstGeom prst="rect">
                            <a:avLst/>
                          </a:prstGeom>
                        </pic:spPr>
                      </pic:pic>
                    </a:graphicData>
                  </a:graphic>
                </wp:inline>
              </w:drawing>
            </w:r>
          </w:p>
        </w:tc>
      </w:tr>
      <w:tr w:rsidR="000862BD" w:rsidTr="00FA73F0">
        <w:tc>
          <w:tcPr>
            <w:tcW w:w="5000" w:type="pct"/>
          </w:tcPr>
          <w:p w:rsidR="000862BD" w:rsidRPr="000862BD" w:rsidRDefault="000862BD" w:rsidP="00195855">
            <w:pPr>
              <w:spacing w:line="240" w:lineRule="auto"/>
              <w:ind w:left="0" w:firstLine="0"/>
              <w:jc w:val="both"/>
              <w:rPr>
                <w:rFonts w:ascii="Times New Roman" w:hAnsi="Times New Roman"/>
                <w:bCs/>
                <w:sz w:val="24"/>
                <w:szCs w:val="24"/>
              </w:rPr>
            </w:pPr>
            <w:r w:rsidRPr="000862BD">
              <w:rPr>
                <w:rFonts w:ascii="Times New Roman" w:hAnsi="Times New Roman"/>
                <w:bCs/>
                <w:sz w:val="24"/>
                <w:szCs w:val="24"/>
              </w:rPr>
              <w:t>1, 2 – винтовые клеммы для подключения;3 -</w:t>
            </w:r>
            <w:r>
              <w:rPr>
                <w:rFonts w:ascii="Times New Roman" w:hAnsi="Times New Roman"/>
                <w:bCs/>
                <w:sz w:val="24"/>
                <w:szCs w:val="24"/>
              </w:rPr>
              <w:t xml:space="preserve"> подвижный контакт; </w:t>
            </w:r>
            <w:r w:rsidR="00195855">
              <w:rPr>
                <w:rFonts w:ascii="Times New Roman" w:hAnsi="Times New Roman"/>
                <w:bCs/>
                <w:sz w:val="24"/>
                <w:szCs w:val="24"/>
              </w:rPr>
              <w:t>4 – неподвижный контакт; 5</w:t>
            </w:r>
            <w:r w:rsidRPr="000862BD">
              <w:rPr>
                <w:rFonts w:ascii="Times New Roman" w:hAnsi="Times New Roman"/>
                <w:bCs/>
                <w:sz w:val="24"/>
                <w:szCs w:val="24"/>
              </w:rPr>
              <w:t xml:space="preserve"> - дугогасительная камера; </w:t>
            </w:r>
            <w:r w:rsidR="00195855">
              <w:rPr>
                <w:rFonts w:ascii="Times New Roman" w:hAnsi="Times New Roman"/>
                <w:bCs/>
                <w:sz w:val="24"/>
                <w:szCs w:val="24"/>
              </w:rPr>
              <w:t>6</w:t>
            </w:r>
            <w:r w:rsidRPr="000862BD">
              <w:rPr>
                <w:rFonts w:ascii="Times New Roman" w:hAnsi="Times New Roman"/>
                <w:bCs/>
                <w:sz w:val="24"/>
                <w:szCs w:val="24"/>
              </w:rPr>
              <w:t xml:space="preserve"> - гибкий проводник (применяется для соединения подвижных частей автоматического выключателя); </w:t>
            </w:r>
            <w:r w:rsidR="00195855">
              <w:rPr>
                <w:rFonts w:ascii="Times New Roman" w:hAnsi="Times New Roman"/>
                <w:bCs/>
                <w:sz w:val="24"/>
                <w:szCs w:val="24"/>
              </w:rPr>
              <w:t>7</w:t>
            </w:r>
            <w:r w:rsidRPr="000862BD">
              <w:rPr>
                <w:rFonts w:ascii="Times New Roman" w:hAnsi="Times New Roman"/>
                <w:bCs/>
                <w:sz w:val="24"/>
                <w:szCs w:val="24"/>
              </w:rPr>
              <w:t xml:space="preserve"> - катушка электромагнитного расцепителя; </w:t>
            </w:r>
            <w:r w:rsidR="00195855">
              <w:rPr>
                <w:rFonts w:ascii="Times New Roman" w:hAnsi="Times New Roman"/>
                <w:bCs/>
                <w:sz w:val="24"/>
                <w:szCs w:val="24"/>
              </w:rPr>
              <w:t>8</w:t>
            </w:r>
            <w:r w:rsidRPr="000862BD">
              <w:rPr>
                <w:rFonts w:ascii="Times New Roman" w:hAnsi="Times New Roman"/>
                <w:bCs/>
                <w:sz w:val="24"/>
                <w:szCs w:val="24"/>
              </w:rPr>
              <w:t xml:space="preserve"> - сердечник электромагнитного расцепителя; </w:t>
            </w:r>
            <w:r w:rsidR="00195855">
              <w:rPr>
                <w:rFonts w:ascii="Times New Roman" w:hAnsi="Times New Roman"/>
                <w:bCs/>
                <w:sz w:val="24"/>
                <w:szCs w:val="24"/>
              </w:rPr>
              <w:t>9</w:t>
            </w:r>
            <w:r w:rsidRPr="000862BD">
              <w:rPr>
                <w:rFonts w:ascii="Times New Roman" w:hAnsi="Times New Roman"/>
                <w:bCs/>
                <w:sz w:val="24"/>
                <w:szCs w:val="24"/>
              </w:rPr>
              <w:t xml:space="preserve"> - тепловой расцепитель (биметалли́ческая</w:t>
            </w:r>
            <w:r w:rsidR="007A0ACF" w:rsidRPr="007A0ACF">
              <w:rPr>
                <w:rFonts w:ascii="Times New Roman" w:hAnsi="Times New Roman"/>
                <w:bCs/>
                <w:sz w:val="24"/>
                <w:szCs w:val="24"/>
              </w:rPr>
              <w:t xml:space="preserve"> </w:t>
            </w:r>
            <w:r w:rsidRPr="000862BD">
              <w:rPr>
                <w:rFonts w:ascii="Times New Roman" w:hAnsi="Times New Roman"/>
                <w:bCs/>
                <w:sz w:val="24"/>
                <w:szCs w:val="24"/>
              </w:rPr>
              <w:t xml:space="preserve">пласти́на); </w:t>
            </w:r>
            <w:r w:rsidR="00195855">
              <w:rPr>
                <w:rFonts w:ascii="Times New Roman" w:hAnsi="Times New Roman"/>
                <w:bCs/>
                <w:sz w:val="24"/>
                <w:szCs w:val="24"/>
              </w:rPr>
              <w:t>10</w:t>
            </w:r>
            <w:r w:rsidRPr="000862BD">
              <w:rPr>
                <w:rFonts w:ascii="Times New Roman" w:hAnsi="Times New Roman"/>
                <w:bCs/>
                <w:sz w:val="24"/>
                <w:szCs w:val="24"/>
              </w:rPr>
              <w:t xml:space="preserve"> - механизм расцепителя; 1</w:t>
            </w:r>
            <w:r w:rsidR="00195855">
              <w:rPr>
                <w:rFonts w:ascii="Times New Roman" w:hAnsi="Times New Roman"/>
                <w:bCs/>
                <w:sz w:val="24"/>
                <w:szCs w:val="24"/>
              </w:rPr>
              <w:t>1</w:t>
            </w:r>
            <w:r w:rsidRPr="000862BD">
              <w:rPr>
                <w:rFonts w:ascii="Times New Roman" w:hAnsi="Times New Roman"/>
                <w:bCs/>
                <w:sz w:val="24"/>
                <w:szCs w:val="24"/>
              </w:rPr>
              <w:t xml:space="preserve"> - рукоятка управления; 1</w:t>
            </w:r>
            <w:r w:rsidR="00195855">
              <w:rPr>
                <w:rFonts w:ascii="Times New Roman" w:hAnsi="Times New Roman"/>
                <w:bCs/>
                <w:sz w:val="24"/>
                <w:szCs w:val="24"/>
              </w:rPr>
              <w:t>2</w:t>
            </w:r>
            <w:r w:rsidRPr="000862BD">
              <w:rPr>
                <w:rFonts w:ascii="Times New Roman" w:hAnsi="Times New Roman"/>
                <w:bCs/>
                <w:sz w:val="24"/>
                <w:szCs w:val="24"/>
              </w:rPr>
              <w:t xml:space="preserve"> - фиксатор (для крепления автомата на DIN-рейке)</w:t>
            </w:r>
            <w:r>
              <w:rPr>
                <w:rFonts w:ascii="Times New Roman" w:hAnsi="Times New Roman"/>
                <w:bCs/>
                <w:sz w:val="24"/>
                <w:szCs w:val="24"/>
              </w:rPr>
              <w:t>; 1</w:t>
            </w:r>
            <w:r w:rsidR="00195855">
              <w:rPr>
                <w:rFonts w:ascii="Times New Roman" w:hAnsi="Times New Roman"/>
                <w:bCs/>
                <w:sz w:val="24"/>
                <w:szCs w:val="24"/>
              </w:rPr>
              <w:t>3</w:t>
            </w:r>
            <w:r>
              <w:rPr>
                <w:rFonts w:ascii="Times New Roman" w:hAnsi="Times New Roman"/>
                <w:bCs/>
                <w:sz w:val="24"/>
                <w:szCs w:val="24"/>
              </w:rPr>
              <w:t xml:space="preserve"> - корпус</w:t>
            </w:r>
            <w:r w:rsidRPr="000862BD">
              <w:rPr>
                <w:rFonts w:ascii="Times New Roman" w:hAnsi="Times New Roman"/>
                <w:bCs/>
                <w:sz w:val="24"/>
                <w:szCs w:val="24"/>
              </w:rPr>
              <w:t>.</w:t>
            </w:r>
          </w:p>
        </w:tc>
      </w:tr>
      <w:tr w:rsidR="007217D0" w:rsidTr="00FA73F0">
        <w:tc>
          <w:tcPr>
            <w:tcW w:w="5000" w:type="pct"/>
          </w:tcPr>
          <w:p w:rsidR="000862BD" w:rsidRPr="000862BD" w:rsidRDefault="000862BD" w:rsidP="007217D0">
            <w:pPr>
              <w:spacing w:line="240" w:lineRule="auto"/>
              <w:ind w:left="0" w:firstLine="0"/>
              <w:jc w:val="center"/>
              <w:rPr>
                <w:rFonts w:ascii="Times New Roman" w:hAnsi="Times New Roman"/>
                <w:bCs/>
                <w:sz w:val="16"/>
                <w:szCs w:val="16"/>
              </w:rPr>
            </w:pPr>
          </w:p>
          <w:p w:rsidR="007217D0" w:rsidRDefault="000862BD"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A57C7C">
              <w:rPr>
                <w:rFonts w:ascii="Times New Roman" w:hAnsi="Times New Roman"/>
                <w:bCs/>
                <w:sz w:val="28"/>
                <w:szCs w:val="28"/>
              </w:rPr>
              <w:t>1</w:t>
            </w:r>
            <w:r w:rsidR="003D67FA">
              <w:rPr>
                <w:rFonts w:ascii="Times New Roman" w:hAnsi="Times New Roman"/>
                <w:bCs/>
                <w:sz w:val="28"/>
                <w:szCs w:val="28"/>
              </w:rPr>
              <w:t>.</w:t>
            </w:r>
            <w:r w:rsidR="007217D0" w:rsidRPr="007E2EBE">
              <w:rPr>
                <w:rFonts w:ascii="Times New Roman" w:hAnsi="Times New Roman"/>
                <w:bCs/>
                <w:sz w:val="28"/>
                <w:szCs w:val="28"/>
              </w:rPr>
              <w:t>Устройство АВ с комбинированным расцепителем</w:t>
            </w:r>
          </w:p>
        </w:tc>
      </w:tr>
    </w:tbl>
    <w:p w:rsidR="006A09AD" w:rsidRDefault="006A09AD" w:rsidP="00621763">
      <w:pPr>
        <w:ind w:left="0" w:firstLine="567"/>
        <w:jc w:val="both"/>
        <w:rPr>
          <w:rFonts w:ascii="Times New Roman" w:hAnsi="Times New Roman"/>
          <w:bCs/>
          <w:sz w:val="28"/>
          <w:szCs w:val="28"/>
        </w:rPr>
      </w:pPr>
    </w:p>
    <w:p w:rsidR="00621763" w:rsidRPr="008E52B6"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 соответствии с требованиями </w:t>
      </w:r>
      <w:r w:rsidR="00FB52F7" w:rsidRPr="008E52B6">
        <w:rPr>
          <w:rFonts w:ascii="Times New Roman" w:hAnsi="Times New Roman"/>
          <w:bCs/>
          <w:sz w:val="28"/>
          <w:szCs w:val="28"/>
        </w:rPr>
        <w:t>главы 3</w:t>
      </w:r>
      <w:r w:rsidR="0025198A" w:rsidRPr="008E52B6">
        <w:rPr>
          <w:rFonts w:ascii="Times New Roman" w:hAnsi="Times New Roman"/>
          <w:bCs/>
          <w:sz w:val="28"/>
          <w:szCs w:val="28"/>
        </w:rPr>
        <w:t>.1</w:t>
      </w:r>
      <w:r w:rsidRPr="008E52B6">
        <w:rPr>
          <w:rFonts w:ascii="Times New Roman" w:hAnsi="Times New Roman"/>
          <w:bCs/>
          <w:sz w:val="28"/>
          <w:szCs w:val="28"/>
        </w:rPr>
        <w:t>ПУЭ</w:t>
      </w:r>
      <w:r w:rsidR="00664E78" w:rsidRPr="008E52B6">
        <w:rPr>
          <w:rFonts w:ascii="Times New Roman" w:hAnsi="Times New Roman"/>
          <w:bCs/>
          <w:sz w:val="28"/>
          <w:szCs w:val="28"/>
        </w:rPr>
        <w:t>, СП 256.1325800.2016</w:t>
      </w:r>
      <w:r w:rsidR="00315AE7" w:rsidRPr="008E52B6">
        <w:rPr>
          <w:rFonts w:ascii="Times New Roman" w:hAnsi="Times New Roman"/>
          <w:bCs/>
          <w:sz w:val="28"/>
          <w:szCs w:val="28"/>
        </w:rPr>
        <w:t>, СП 31-110-2003</w:t>
      </w:r>
      <w:r w:rsidRPr="008E52B6">
        <w:rPr>
          <w:rFonts w:ascii="Times New Roman" w:hAnsi="Times New Roman"/>
          <w:bCs/>
          <w:sz w:val="28"/>
          <w:szCs w:val="28"/>
        </w:rPr>
        <w:t xml:space="preserve"> бытовые электросети должны быть защищены от коротких замыканий и перегрузки</w:t>
      </w:r>
      <w:r w:rsidR="00FB52F7" w:rsidRPr="008E52B6">
        <w:rPr>
          <w:rFonts w:ascii="Times New Roman" w:hAnsi="Times New Roman"/>
          <w:bCs/>
          <w:sz w:val="28"/>
          <w:szCs w:val="28"/>
        </w:rPr>
        <w:t>.</w:t>
      </w:r>
      <w:r w:rsidR="00621763" w:rsidRPr="008E52B6">
        <w:rPr>
          <w:rFonts w:ascii="Times New Roman" w:hAnsi="Times New Roman"/>
          <w:bCs/>
          <w:sz w:val="28"/>
          <w:szCs w:val="28"/>
        </w:rPr>
        <w:t xml:space="preserve"> Поэтому для защиты электропроводки жилых и общественных зданий следует применять автоматы с комбинированным</w:t>
      </w:r>
      <w:r w:rsidR="007A0ACF" w:rsidRPr="007A0ACF">
        <w:rPr>
          <w:rFonts w:ascii="Times New Roman" w:hAnsi="Times New Roman"/>
          <w:bCs/>
          <w:sz w:val="28"/>
          <w:szCs w:val="28"/>
        </w:rPr>
        <w:t xml:space="preserve"> </w:t>
      </w:r>
      <w:r w:rsidR="00621763" w:rsidRPr="008E52B6">
        <w:rPr>
          <w:rFonts w:ascii="Times New Roman" w:hAnsi="Times New Roman"/>
          <w:bCs/>
          <w:sz w:val="28"/>
          <w:szCs w:val="28"/>
        </w:rPr>
        <w:t>расцепителем.</w:t>
      </w:r>
    </w:p>
    <w:p w:rsidR="00FB52F7"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автоматическом выключателе, з</w:t>
      </w:r>
      <w:r w:rsidR="00FB52F7" w:rsidRPr="008E52B6">
        <w:rPr>
          <w:rFonts w:ascii="Times New Roman" w:hAnsi="Times New Roman"/>
          <w:bCs/>
          <w:sz w:val="28"/>
          <w:szCs w:val="28"/>
        </w:rPr>
        <w:t xml:space="preserve">а защиту </w:t>
      </w:r>
      <w:r w:rsidRPr="008E52B6">
        <w:rPr>
          <w:rFonts w:ascii="Times New Roman" w:hAnsi="Times New Roman"/>
          <w:bCs/>
          <w:sz w:val="28"/>
          <w:szCs w:val="28"/>
        </w:rPr>
        <w:t xml:space="preserve">цепи </w:t>
      </w:r>
      <w:r w:rsidR="00FB52F7" w:rsidRPr="008E52B6">
        <w:rPr>
          <w:rFonts w:ascii="Times New Roman" w:hAnsi="Times New Roman"/>
          <w:bCs/>
          <w:sz w:val="28"/>
          <w:szCs w:val="28"/>
        </w:rPr>
        <w:t xml:space="preserve">от коротких замыканий отвечает </w:t>
      </w:r>
      <w:r w:rsidR="005C6C2D" w:rsidRPr="008E52B6">
        <w:rPr>
          <w:rFonts w:ascii="Times New Roman" w:hAnsi="Times New Roman"/>
          <w:sz w:val="28"/>
          <w:szCs w:val="28"/>
        </w:rPr>
        <w:t>э</w:t>
      </w:r>
      <w:r w:rsidR="00FB52F7" w:rsidRPr="008E52B6">
        <w:rPr>
          <w:rFonts w:ascii="Times New Roman" w:hAnsi="Times New Roman"/>
          <w:sz w:val="28"/>
          <w:szCs w:val="28"/>
        </w:rPr>
        <w:t>лектромагнитный</w:t>
      </w:r>
      <w:r w:rsidR="007A0ACF" w:rsidRPr="007A0ACF">
        <w:rPr>
          <w:rFonts w:ascii="Times New Roman" w:hAnsi="Times New Roman"/>
          <w:sz w:val="28"/>
          <w:szCs w:val="28"/>
        </w:rPr>
        <w:t xml:space="preserve"> </w:t>
      </w:r>
      <w:r w:rsidR="00FB52F7" w:rsidRPr="008E52B6">
        <w:rPr>
          <w:rFonts w:ascii="Times New Roman" w:hAnsi="Times New Roman"/>
          <w:sz w:val="28"/>
          <w:szCs w:val="28"/>
        </w:rPr>
        <w:t>расцепитель</w:t>
      </w:r>
      <w:r w:rsidR="005C6C2D" w:rsidRPr="008E52B6">
        <w:rPr>
          <w:rFonts w:ascii="Times New Roman" w:hAnsi="Times New Roman"/>
          <w:sz w:val="28"/>
          <w:szCs w:val="28"/>
        </w:rPr>
        <w:t xml:space="preserve">. </w:t>
      </w:r>
      <w:r w:rsidR="00FB52F7" w:rsidRPr="008E52B6">
        <w:rPr>
          <w:rFonts w:ascii="Times New Roman" w:hAnsi="Times New Roman"/>
          <w:bCs/>
          <w:sz w:val="28"/>
          <w:szCs w:val="28"/>
        </w:rPr>
        <w:t xml:space="preserve">Он </w:t>
      </w:r>
      <w:r w:rsidR="005C6C2D" w:rsidRPr="008E52B6">
        <w:rPr>
          <w:rFonts w:ascii="Times New Roman" w:hAnsi="Times New Roman"/>
          <w:bCs/>
          <w:sz w:val="28"/>
          <w:szCs w:val="28"/>
        </w:rPr>
        <w:t>состоит</w:t>
      </w:r>
      <w:r w:rsidR="00FB52F7" w:rsidRPr="008E52B6">
        <w:rPr>
          <w:rFonts w:ascii="Times New Roman" w:hAnsi="Times New Roman"/>
          <w:bCs/>
          <w:sz w:val="28"/>
          <w:szCs w:val="28"/>
        </w:rPr>
        <w:t xml:space="preserve"> из катушк</w:t>
      </w:r>
      <w:r w:rsidR="005C6C2D" w:rsidRPr="008E52B6">
        <w:rPr>
          <w:rFonts w:ascii="Times New Roman" w:hAnsi="Times New Roman"/>
          <w:bCs/>
          <w:sz w:val="28"/>
          <w:szCs w:val="28"/>
        </w:rPr>
        <w:t>и</w:t>
      </w:r>
      <w:r w:rsidR="00FB52F7" w:rsidRPr="008E52B6">
        <w:rPr>
          <w:rFonts w:ascii="Times New Roman" w:hAnsi="Times New Roman"/>
          <w:bCs/>
          <w:sz w:val="28"/>
          <w:szCs w:val="28"/>
        </w:rPr>
        <w:t xml:space="preserve"> с находящимся в ее центре сердечником</w:t>
      </w:r>
      <w:r w:rsidR="005C6C2D" w:rsidRPr="008E52B6">
        <w:rPr>
          <w:rFonts w:ascii="Times New Roman" w:hAnsi="Times New Roman"/>
          <w:bCs/>
          <w:sz w:val="28"/>
          <w:szCs w:val="28"/>
        </w:rPr>
        <w:t xml:space="preserve">, </w:t>
      </w:r>
      <w:r w:rsidR="00FB52F7" w:rsidRPr="008E52B6">
        <w:rPr>
          <w:rFonts w:ascii="Times New Roman" w:hAnsi="Times New Roman"/>
          <w:bCs/>
          <w:sz w:val="28"/>
          <w:szCs w:val="28"/>
        </w:rPr>
        <w:t>установлен</w:t>
      </w:r>
      <w:r w:rsidR="005C6C2D" w:rsidRPr="008E52B6">
        <w:rPr>
          <w:rFonts w:ascii="Times New Roman" w:hAnsi="Times New Roman"/>
          <w:bCs/>
          <w:sz w:val="28"/>
          <w:szCs w:val="28"/>
        </w:rPr>
        <w:t>ным</w:t>
      </w:r>
      <w:r w:rsidR="00FB52F7" w:rsidRPr="008E52B6">
        <w:rPr>
          <w:rFonts w:ascii="Times New Roman" w:hAnsi="Times New Roman"/>
          <w:bCs/>
          <w:sz w:val="28"/>
          <w:szCs w:val="28"/>
        </w:rPr>
        <w:t xml:space="preserve"> на специальной пружине</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В</w:t>
      </w:r>
      <w:r w:rsidR="00FB52F7" w:rsidRPr="008E52B6">
        <w:rPr>
          <w:rFonts w:ascii="Times New Roman" w:hAnsi="Times New Roman"/>
          <w:bCs/>
          <w:sz w:val="28"/>
          <w:szCs w:val="28"/>
        </w:rPr>
        <w:t xml:space="preserve"> нормальном режиме работы</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ток,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проходя по катушке создает электромагнитное поле которое притягивает сердечник внутрь катушки</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С</w:t>
      </w:r>
      <w:r w:rsidR="00FB52F7" w:rsidRPr="008E52B6">
        <w:rPr>
          <w:rFonts w:ascii="Times New Roman" w:hAnsi="Times New Roman"/>
          <w:bCs/>
          <w:sz w:val="28"/>
          <w:szCs w:val="28"/>
        </w:rPr>
        <w:t xml:space="preserve">илы этого электромагнитного поля </w:t>
      </w:r>
      <w:r w:rsidR="005C6C2D" w:rsidRPr="008E52B6">
        <w:rPr>
          <w:rFonts w:ascii="Times New Roman" w:hAnsi="Times New Roman"/>
          <w:bCs/>
          <w:sz w:val="28"/>
          <w:szCs w:val="28"/>
        </w:rPr>
        <w:t>недостаточно</w:t>
      </w:r>
      <w:r w:rsidR="00FB52F7" w:rsidRPr="008E52B6">
        <w:rPr>
          <w:rFonts w:ascii="Times New Roman" w:hAnsi="Times New Roman"/>
          <w:bCs/>
          <w:sz w:val="28"/>
          <w:szCs w:val="28"/>
        </w:rPr>
        <w:t xml:space="preserve"> чтобы преодолеть сопротивление пружины</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на которой установлен сердечник.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 xml:space="preserve">При коротком замыкании ток в электрической цепи мгновенно возрастает до величины в несколько раз превышающей номинальный ток </w:t>
      </w:r>
      <w:r w:rsidR="005C6C2D" w:rsidRPr="008E52B6">
        <w:rPr>
          <w:rFonts w:ascii="Times New Roman" w:hAnsi="Times New Roman"/>
          <w:bCs/>
          <w:sz w:val="28"/>
          <w:szCs w:val="28"/>
        </w:rPr>
        <w:t>АВ</w:t>
      </w:r>
      <w:r w:rsidR="00FB52F7" w:rsidRPr="008E52B6">
        <w:rPr>
          <w:rFonts w:ascii="Times New Roman" w:hAnsi="Times New Roman"/>
          <w:bCs/>
          <w:sz w:val="28"/>
          <w:szCs w:val="28"/>
        </w:rPr>
        <w:t>, этот ток короткого замыкания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проходя по катушке электромагнитного расцепителя увеличивает электромагнитное поле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обесточивая цепь</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Электромагнитный</w:t>
      </w:r>
      <w:r w:rsidR="007A0ACF" w:rsidRPr="001473A5">
        <w:rPr>
          <w:rFonts w:ascii="Times New Roman" w:hAnsi="Times New Roman"/>
          <w:bCs/>
          <w:sz w:val="28"/>
          <w:szCs w:val="28"/>
        </w:rPr>
        <w:t xml:space="preserve"> </w:t>
      </w:r>
      <w:r w:rsidR="005C6C2D" w:rsidRPr="008E52B6">
        <w:rPr>
          <w:rFonts w:ascii="Times New Roman" w:hAnsi="Times New Roman"/>
          <w:bCs/>
          <w:sz w:val="28"/>
          <w:szCs w:val="28"/>
        </w:rPr>
        <w:t>расцепитель отключает электрическую цепь за доли секунды.</w:t>
      </w:r>
    </w:p>
    <w:p w:rsidR="00D653F5"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Перегрузка может возникнуть при включении в сеть электрооборудования общей мощностью превышающей допустимую нагрузку </w:t>
      </w:r>
      <w:r w:rsidR="00D653F5" w:rsidRPr="008E52B6">
        <w:rPr>
          <w:rFonts w:ascii="Times New Roman" w:hAnsi="Times New Roman"/>
          <w:bCs/>
          <w:sz w:val="28"/>
          <w:szCs w:val="28"/>
        </w:rPr>
        <w:t xml:space="preserve">для </w:t>
      </w:r>
      <w:r w:rsidRPr="008E52B6">
        <w:rPr>
          <w:rFonts w:ascii="Times New Roman" w:hAnsi="Times New Roman"/>
          <w:bCs/>
          <w:sz w:val="28"/>
          <w:szCs w:val="28"/>
        </w:rPr>
        <w:t xml:space="preserve">данной сети, что в свою очередь может привести к перегреву проводов разрушению изоляции электропроводки и </w:t>
      </w:r>
      <w:r w:rsidR="00D653F5" w:rsidRPr="008E52B6">
        <w:rPr>
          <w:rFonts w:ascii="Times New Roman" w:hAnsi="Times New Roman"/>
          <w:bCs/>
          <w:sz w:val="28"/>
          <w:szCs w:val="28"/>
        </w:rPr>
        <w:t>возникновению пожара</w:t>
      </w:r>
      <w:r w:rsidRPr="008E52B6">
        <w:rPr>
          <w:rFonts w:ascii="Times New Roman" w:hAnsi="Times New Roman"/>
          <w:bCs/>
          <w:sz w:val="28"/>
          <w:szCs w:val="28"/>
        </w:rPr>
        <w:t>.</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Тепловой расцепитель представляет </w:t>
      </w:r>
      <w:r w:rsidR="00D653F5" w:rsidRPr="008E52B6">
        <w:rPr>
          <w:rFonts w:ascii="Times New Roman" w:hAnsi="Times New Roman"/>
          <w:bCs/>
          <w:sz w:val="28"/>
          <w:szCs w:val="28"/>
        </w:rPr>
        <w:t>собой</w:t>
      </w:r>
      <w:r w:rsidRPr="008E52B6">
        <w:rPr>
          <w:rFonts w:ascii="Times New Roman" w:hAnsi="Times New Roman"/>
          <w:bCs/>
          <w:sz w:val="28"/>
          <w:szCs w:val="28"/>
        </w:rPr>
        <w:t xml:space="preserve"> биметаллическую пластину</w:t>
      </w:r>
      <w:r w:rsidR="00D653F5" w:rsidRPr="008E52B6">
        <w:rPr>
          <w:rFonts w:ascii="Times New Roman" w:hAnsi="Times New Roman"/>
          <w:bCs/>
          <w:sz w:val="28"/>
          <w:szCs w:val="28"/>
        </w:rPr>
        <w:t xml:space="preserve">, т.е. </w:t>
      </w:r>
      <w:r w:rsidR="009D08EE" w:rsidRPr="008E52B6">
        <w:rPr>
          <w:rFonts w:ascii="Times New Roman" w:hAnsi="Times New Roman"/>
          <w:bCs/>
          <w:sz w:val="28"/>
          <w:szCs w:val="28"/>
        </w:rPr>
        <w:t>он состоит из двух спаянных пластин изготовленных из разных металлов, имеющих разный коэффициент расширения при нагреве.</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 прохождении по биметаллической пластине тока превышающего номинальный ток </w:t>
      </w:r>
      <w:r w:rsidR="009D08EE" w:rsidRPr="008E52B6">
        <w:rPr>
          <w:rFonts w:ascii="Times New Roman" w:hAnsi="Times New Roman"/>
          <w:bCs/>
          <w:sz w:val="28"/>
          <w:szCs w:val="28"/>
        </w:rPr>
        <w:t>АВ</w:t>
      </w:r>
      <w:r w:rsidRPr="008E52B6">
        <w:rPr>
          <w:rFonts w:ascii="Times New Roman" w:hAnsi="Times New Roman"/>
          <w:bCs/>
          <w:sz w:val="28"/>
          <w:szCs w:val="28"/>
        </w:rPr>
        <w:t xml:space="preserve"> пластина нагрева</w:t>
      </w:r>
      <w:r w:rsidR="009D08EE" w:rsidRPr="008E52B6">
        <w:rPr>
          <w:rFonts w:ascii="Times New Roman" w:hAnsi="Times New Roman"/>
          <w:bCs/>
          <w:sz w:val="28"/>
          <w:szCs w:val="28"/>
        </w:rPr>
        <w:t>е</w:t>
      </w:r>
      <w:r w:rsidRPr="008E52B6">
        <w:rPr>
          <w:rFonts w:ascii="Times New Roman" w:hAnsi="Times New Roman"/>
          <w:bCs/>
          <w:sz w:val="28"/>
          <w:szCs w:val="28"/>
        </w:rPr>
        <w:t xml:space="preserve">тся, при этом </w:t>
      </w:r>
      <w:r w:rsidR="009D08EE" w:rsidRPr="008E52B6">
        <w:rPr>
          <w:rFonts w:ascii="Times New Roman" w:hAnsi="Times New Roman"/>
          <w:bCs/>
          <w:sz w:val="28"/>
          <w:szCs w:val="28"/>
        </w:rPr>
        <w:t>один металл расширяется быстрее другого.</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Это</w:t>
      </w:r>
      <w:r w:rsidRPr="008E52B6">
        <w:rPr>
          <w:rFonts w:ascii="Times New Roman" w:hAnsi="Times New Roman"/>
          <w:bCs/>
          <w:sz w:val="28"/>
          <w:szCs w:val="28"/>
        </w:rPr>
        <w:t xml:space="preserve"> приводит к искривлению биметаллической пластины</w:t>
      </w:r>
      <w:r w:rsidR="009D08EE" w:rsidRPr="008E52B6">
        <w:rPr>
          <w:rFonts w:ascii="Times New Roman" w:hAnsi="Times New Roman"/>
          <w:bCs/>
          <w:sz w:val="28"/>
          <w:szCs w:val="28"/>
        </w:rPr>
        <w:t>.</w:t>
      </w:r>
      <w:r w:rsidR="002642B1">
        <w:rPr>
          <w:rFonts w:ascii="Times New Roman" w:hAnsi="Times New Roman"/>
          <w:bCs/>
          <w:sz w:val="28"/>
          <w:szCs w:val="28"/>
        </w:rPr>
        <w:br/>
      </w:r>
      <w:r w:rsidR="009D08EE" w:rsidRPr="008E52B6">
        <w:rPr>
          <w:rFonts w:ascii="Times New Roman" w:hAnsi="Times New Roman"/>
          <w:bCs/>
          <w:sz w:val="28"/>
          <w:szCs w:val="28"/>
        </w:rPr>
        <w:t>При</w:t>
      </w:r>
      <w:r w:rsidR="007A0ACF" w:rsidRPr="007A0ACF">
        <w:rPr>
          <w:rFonts w:ascii="Times New Roman" w:hAnsi="Times New Roman"/>
          <w:bCs/>
          <w:sz w:val="28"/>
          <w:szCs w:val="28"/>
        </w:rPr>
        <w:t xml:space="preserve"> </w:t>
      </w:r>
      <w:r w:rsidRPr="008E52B6">
        <w:rPr>
          <w:rFonts w:ascii="Times New Roman" w:hAnsi="Times New Roman"/>
          <w:bCs/>
          <w:sz w:val="28"/>
          <w:szCs w:val="28"/>
        </w:rPr>
        <w:t>искривл</w:t>
      </w:r>
      <w:r w:rsidR="009D08EE" w:rsidRPr="008E52B6">
        <w:rPr>
          <w:rFonts w:ascii="Times New Roman" w:hAnsi="Times New Roman"/>
          <w:bCs/>
          <w:sz w:val="28"/>
          <w:szCs w:val="28"/>
        </w:rPr>
        <w:t>ении</w:t>
      </w:r>
      <w:r w:rsidRPr="008E52B6">
        <w:rPr>
          <w:rFonts w:ascii="Times New Roman" w:hAnsi="Times New Roman"/>
          <w:bCs/>
          <w:sz w:val="28"/>
          <w:szCs w:val="28"/>
        </w:rPr>
        <w:t xml:space="preserve"> она воздействует на механизм расцепителя, который размыкает подвижный контакт.</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Время срабатывания теплового расцепителя зависит от величины превышения </w:t>
      </w:r>
      <w:r w:rsidR="009D08EE" w:rsidRPr="008E52B6">
        <w:rPr>
          <w:rFonts w:ascii="Times New Roman" w:hAnsi="Times New Roman"/>
          <w:bCs/>
          <w:sz w:val="28"/>
          <w:szCs w:val="28"/>
        </w:rPr>
        <w:t>протекающего в цепи</w:t>
      </w:r>
      <w:r w:rsidR="007A0ACF" w:rsidRPr="007A0ACF">
        <w:rPr>
          <w:rFonts w:ascii="Times New Roman" w:hAnsi="Times New Roman"/>
          <w:bCs/>
          <w:sz w:val="28"/>
          <w:szCs w:val="28"/>
        </w:rPr>
        <w:t xml:space="preserve"> </w:t>
      </w:r>
      <w:r w:rsidRPr="008E52B6">
        <w:rPr>
          <w:rFonts w:ascii="Times New Roman" w:hAnsi="Times New Roman"/>
          <w:bCs/>
          <w:sz w:val="28"/>
          <w:szCs w:val="28"/>
        </w:rPr>
        <w:t>тока</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 xml:space="preserve">над </w:t>
      </w:r>
      <w:r w:rsidRPr="008E52B6">
        <w:rPr>
          <w:rFonts w:ascii="Times New Roman" w:hAnsi="Times New Roman"/>
          <w:bCs/>
          <w:sz w:val="28"/>
          <w:szCs w:val="28"/>
        </w:rPr>
        <w:t>номинальн</w:t>
      </w:r>
      <w:r w:rsidR="009D08EE" w:rsidRPr="008E52B6">
        <w:rPr>
          <w:rFonts w:ascii="Times New Roman" w:hAnsi="Times New Roman"/>
          <w:bCs/>
          <w:sz w:val="28"/>
          <w:szCs w:val="28"/>
        </w:rPr>
        <w:t>ым</w:t>
      </w:r>
      <w:r w:rsidR="007A0ACF" w:rsidRPr="007A0ACF">
        <w:rPr>
          <w:rFonts w:ascii="Times New Roman" w:hAnsi="Times New Roman"/>
          <w:bCs/>
          <w:sz w:val="28"/>
          <w:szCs w:val="28"/>
        </w:rPr>
        <w:t xml:space="preserve"> </w:t>
      </w:r>
      <w:r w:rsidRPr="008E52B6">
        <w:rPr>
          <w:rFonts w:ascii="Times New Roman" w:hAnsi="Times New Roman"/>
          <w:bCs/>
          <w:sz w:val="28"/>
          <w:szCs w:val="28"/>
        </w:rPr>
        <w:t>то</w:t>
      </w:r>
      <w:r w:rsidR="009D08EE" w:rsidRPr="008E52B6">
        <w:rPr>
          <w:rFonts w:ascii="Times New Roman" w:hAnsi="Times New Roman"/>
          <w:bCs/>
          <w:sz w:val="28"/>
          <w:szCs w:val="28"/>
        </w:rPr>
        <w:t>ком</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АВ.</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Ч</w:t>
      </w:r>
      <w:r w:rsidRPr="008E52B6">
        <w:rPr>
          <w:rFonts w:ascii="Times New Roman" w:hAnsi="Times New Roman"/>
          <w:bCs/>
          <w:sz w:val="28"/>
          <w:szCs w:val="28"/>
        </w:rPr>
        <w:t>ем больше это превышение</w:t>
      </w:r>
      <w:r w:rsidR="009D08EE" w:rsidRPr="008E52B6">
        <w:rPr>
          <w:rFonts w:ascii="Times New Roman" w:hAnsi="Times New Roman"/>
          <w:bCs/>
          <w:sz w:val="28"/>
          <w:szCs w:val="28"/>
        </w:rPr>
        <w:t>,</w:t>
      </w:r>
      <w:r w:rsidRPr="008E52B6">
        <w:rPr>
          <w:rFonts w:ascii="Times New Roman" w:hAnsi="Times New Roman"/>
          <w:bCs/>
          <w:sz w:val="28"/>
          <w:szCs w:val="28"/>
        </w:rPr>
        <w:t xml:space="preserve"> тем быстрее сраб</w:t>
      </w:r>
      <w:r w:rsidR="009D08EE" w:rsidRPr="008E52B6">
        <w:rPr>
          <w:rFonts w:ascii="Times New Roman" w:hAnsi="Times New Roman"/>
          <w:bCs/>
          <w:sz w:val="28"/>
          <w:szCs w:val="28"/>
        </w:rPr>
        <w:t>отает</w:t>
      </w:r>
      <w:r w:rsidR="007A0ACF" w:rsidRPr="001473A5">
        <w:rPr>
          <w:rFonts w:ascii="Times New Roman" w:hAnsi="Times New Roman"/>
          <w:bCs/>
          <w:sz w:val="28"/>
          <w:szCs w:val="28"/>
        </w:rPr>
        <w:t xml:space="preserve"> </w:t>
      </w:r>
      <w:r w:rsidRPr="008E52B6">
        <w:rPr>
          <w:rFonts w:ascii="Times New Roman" w:hAnsi="Times New Roman"/>
          <w:bCs/>
          <w:sz w:val="28"/>
          <w:szCs w:val="28"/>
        </w:rPr>
        <w:t>расцепитель.</w:t>
      </w:r>
    </w:p>
    <w:p w:rsidR="003A754C" w:rsidRPr="008E52B6" w:rsidRDefault="003A754C"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 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5C6C2D" w:rsidRPr="008E52B6" w:rsidRDefault="00F726A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Следует обращать внимание на маркировку и характеристики АВ.</w:t>
      </w:r>
    </w:p>
    <w:p w:rsidR="00F726A0"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маркировке указываются:</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модель автоматического выключателя;</w:t>
      </w:r>
    </w:p>
    <w:p w:rsidR="003640C6" w:rsidRPr="008E52B6" w:rsidRDefault="003640C6" w:rsidP="006A09AD">
      <w:pPr>
        <w:spacing w:line="312" w:lineRule="auto"/>
        <w:ind w:left="0" w:firstLine="709"/>
        <w:jc w:val="both"/>
        <w:rPr>
          <w:rFonts w:ascii="Times New Roman" w:hAnsi="Times New Roman"/>
          <w:bCs/>
          <w:i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номинальный ток -</w:t>
      </w:r>
      <w:r w:rsidRPr="008E52B6">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sidRPr="008E52B6">
        <w:rPr>
          <w:rFonts w:ascii="Times New Roman" w:hAnsi="Times New Roman"/>
          <w:bCs/>
          <w:iCs/>
          <w:sz w:val="28"/>
          <w:szCs w:val="28"/>
        </w:rPr>
        <w:t>Стандартные значения номинальных токов автоматических выключателей</w:t>
      </w:r>
      <w:r w:rsidR="006D5D5D">
        <w:rPr>
          <w:rFonts w:ascii="Times New Roman" w:hAnsi="Times New Roman"/>
          <w:bCs/>
          <w:iCs/>
          <w:sz w:val="28"/>
          <w:szCs w:val="28"/>
        </w:rPr>
        <w:t xml:space="preserve"> д</w:t>
      </w:r>
      <w:r w:rsidR="006D5D5D" w:rsidRPr="008E52B6">
        <w:rPr>
          <w:rFonts w:ascii="Times New Roman" w:hAnsi="Times New Roman"/>
          <w:bCs/>
          <w:iCs/>
          <w:sz w:val="28"/>
          <w:szCs w:val="28"/>
        </w:rPr>
        <w:t>ля сетей жилых и общественных зданий</w:t>
      </w:r>
      <w:r w:rsidRPr="008E52B6">
        <w:rPr>
          <w:rFonts w:ascii="Times New Roman" w:hAnsi="Times New Roman"/>
          <w:bCs/>
          <w:iCs/>
          <w:sz w:val="28"/>
          <w:szCs w:val="28"/>
        </w:rPr>
        <w:t xml:space="preserve">: </w:t>
      </w:r>
      <w:r w:rsidR="006D5D5D" w:rsidRPr="008E52B6">
        <w:rPr>
          <w:rFonts w:ascii="Times New Roman" w:hAnsi="Times New Roman"/>
          <w:bCs/>
          <w:iCs/>
          <w:sz w:val="28"/>
          <w:szCs w:val="28"/>
        </w:rPr>
        <w:t>10, 16, 25, 32, 40, 63 А;</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номинальное напряжение -</w:t>
      </w:r>
      <w:r w:rsidRPr="008E52B6">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rsidR="00435233"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00435233" w:rsidRPr="008E52B6">
        <w:rPr>
          <w:rFonts w:ascii="Times New Roman" w:hAnsi="Times New Roman"/>
          <w:bCs/>
          <w:sz w:val="28"/>
          <w:szCs w:val="28"/>
        </w:rPr>
        <w:t>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3640C6" w:rsidRDefault="0043523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характеристика срабатывания -</w:t>
      </w:r>
      <w:r w:rsidRPr="008E52B6">
        <w:rPr>
          <w:rFonts w:ascii="Times New Roman" w:hAnsi="Times New Roman"/>
          <w:bCs/>
          <w:sz w:val="28"/>
          <w:szCs w:val="28"/>
        </w:rPr>
        <w:t xml:space="preserve"> определяет диапазон срабатывания электромагнитного расцепителя</w:t>
      </w:r>
      <w:r w:rsidR="001424FC" w:rsidRPr="001424FC">
        <w:rPr>
          <w:rFonts w:ascii="Times New Roman" w:hAnsi="Times New Roman"/>
          <w:bCs/>
          <w:sz w:val="28"/>
          <w:szCs w:val="28"/>
        </w:rPr>
        <w:t xml:space="preserve"> </w:t>
      </w:r>
      <w:r w:rsidRPr="008E52B6">
        <w:rPr>
          <w:rFonts w:ascii="Times New Roman" w:hAnsi="Times New Roman"/>
          <w:bCs/>
          <w:sz w:val="28"/>
          <w:szCs w:val="28"/>
        </w:rPr>
        <w:t>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w:t>
      </w:r>
      <w:r w:rsidR="0063725E" w:rsidRPr="008E52B6">
        <w:rPr>
          <w:rFonts w:ascii="Times New Roman" w:hAnsi="Times New Roman"/>
          <w:bCs/>
          <w:sz w:val="28"/>
          <w:szCs w:val="28"/>
        </w:rPr>
        <w:t xml:space="preserve">, </w:t>
      </w:r>
      <w:r w:rsidRPr="008E52B6">
        <w:rPr>
          <w:rFonts w:ascii="Times New Roman" w:hAnsi="Times New Roman"/>
          <w:bCs/>
          <w:sz w:val="28"/>
          <w:szCs w:val="28"/>
        </w:rPr>
        <w:t>С</w:t>
      </w:r>
      <w:r w:rsidR="0063725E" w:rsidRPr="008E52B6">
        <w:rPr>
          <w:rFonts w:ascii="Times New Roman" w:hAnsi="Times New Roman"/>
          <w:bCs/>
          <w:sz w:val="28"/>
          <w:szCs w:val="28"/>
        </w:rPr>
        <w:t xml:space="preserve">, </w:t>
      </w:r>
      <w:r w:rsidR="0063725E" w:rsidRPr="008E52B6">
        <w:rPr>
          <w:rFonts w:ascii="Times New Roman" w:hAnsi="Times New Roman"/>
          <w:bCs/>
          <w:sz w:val="28"/>
          <w:szCs w:val="28"/>
          <w:lang w:val="en-US"/>
        </w:rPr>
        <w:t>D</w:t>
      </w:r>
      <w:r w:rsidRPr="008E52B6">
        <w:rPr>
          <w:rFonts w:ascii="Times New Roman" w:hAnsi="Times New Roman"/>
          <w:bCs/>
          <w:sz w:val="28"/>
          <w:szCs w:val="28"/>
        </w:rPr>
        <w:t>.</w:t>
      </w:r>
    </w:p>
    <w:p w:rsidR="001822FF" w:rsidRDefault="001822FF" w:rsidP="003640C6">
      <w:pPr>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822FF" w:rsidTr="00BE5791">
        <w:tc>
          <w:tcPr>
            <w:tcW w:w="5000" w:type="pct"/>
          </w:tcPr>
          <w:p w:rsidR="001822FF" w:rsidRDefault="00072F81" w:rsidP="00694C76">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16608" behindDoc="0" locked="0" layoutInCell="1" allowOverlap="1">
                      <wp:simplePos x="0" y="0"/>
                      <wp:positionH relativeFrom="column">
                        <wp:posOffset>1784985</wp:posOffset>
                      </wp:positionH>
                      <wp:positionV relativeFrom="paragraph">
                        <wp:posOffset>1052195</wp:posOffset>
                      </wp:positionV>
                      <wp:extent cx="394335" cy="168910"/>
                      <wp:effectExtent l="0" t="0" r="24765" b="21590"/>
                      <wp:wrapNone/>
                      <wp:docPr id="8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6891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462A6" id="Rectangle 86" o:spid="_x0000_s1026" style="position:absolute;margin-left:140.55pt;margin-top:82.85pt;width:31.05pt;height:13.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" fillcolor="black [3213]"/>
                  </w:pict>
                </mc:Fallback>
              </mc:AlternateContent>
            </w:r>
            <w:r w:rsidR="00BE5791">
              <w:rPr>
                <w:rFonts w:ascii="Times New Roman" w:hAnsi="Times New Roman"/>
                <w:bCs/>
                <w:noProof/>
                <w:sz w:val="28"/>
                <w:szCs w:val="28"/>
                <w:lang w:eastAsia="ru-RU"/>
              </w:rPr>
              <w:drawing>
                <wp:inline distT="0" distB="0" distL="0" distR="0">
                  <wp:extent cx="5270500" cy="2867025"/>
                  <wp:effectExtent l="0" t="0" r="6350" b="9525"/>
                  <wp:docPr id="7"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4.-Значения-на-конструкции-аппаратов.jpg"/>
                          <pic:cNvPicPr/>
                        </pic:nvPicPr>
                        <pic:blipFill>
                          <a:blip r:embed="rId12"/>
                          <a:srcRect l="8003" r="5871"/>
                          <a:stretch>
                            <a:fillRect/>
                          </a:stretch>
                        </pic:blipFill>
                        <pic:spPr>
                          <a:xfrm>
                            <a:off x="0" y="0"/>
                            <a:ext cx="5276058" cy="2870048"/>
                          </a:xfrm>
                          <a:prstGeom prst="rect">
                            <a:avLst/>
                          </a:prstGeom>
                        </pic:spPr>
                      </pic:pic>
                    </a:graphicData>
                  </a:graphic>
                </wp:inline>
              </w:drawing>
            </w:r>
          </w:p>
        </w:tc>
      </w:tr>
      <w:tr w:rsidR="001822FF" w:rsidTr="00BE5791">
        <w:tc>
          <w:tcPr>
            <w:tcW w:w="5000" w:type="pct"/>
          </w:tcPr>
          <w:p w:rsidR="001822FF" w:rsidRDefault="00BE5791"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2</w:t>
            </w:r>
            <w:r w:rsidR="003D67FA">
              <w:rPr>
                <w:rFonts w:ascii="Times New Roman" w:hAnsi="Times New Roman"/>
                <w:bCs/>
                <w:sz w:val="28"/>
                <w:szCs w:val="28"/>
              </w:rPr>
              <w:t>.</w:t>
            </w:r>
            <w:r w:rsidRPr="007E2EBE">
              <w:rPr>
                <w:rFonts w:ascii="Times New Roman" w:hAnsi="Times New Roman"/>
                <w:bCs/>
                <w:sz w:val="28"/>
                <w:szCs w:val="28"/>
              </w:rPr>
              <w:t xml:space="preserve"> Пример м</w:t>
            </w:r>
            <w:r w:rsidR="001822FF" w:rsidRPr="007E2EBE">
              <w:rPr>
                <w:rFonts w:ascii="Times New Roman" w:hAnsi="Times New Roman"/>
                <w:bCs/>
                <w:sz w:val="28"/>
                <w:szCs w:val="28"/>
              </w:rPr>
              <w:t>аркировк</w:t>
            </w:r>
            <w:r w:rsidRPr="007E2EBE">
              <w:rPr>
                <w:rFonts w:ascii="Times New Roman" w:hAnsi="Times New Roman"/>
                <w:bCs/>
                <w:sz w:val="28"/>
                <w:szCs w:val="28"/>
              </w:rPr>
              <w:t>и</w:t>
            </w:r>
            <w:r w:rsidR="001822FF" w:rsidRPr="007E2EBE">
              <w:rPr>
                <w:rFonts w:ascii="Times New Roman" w:hAnsi="Times New Roman"/>
                <w:bCs/>
                <w:sz w:val="28"/>
                <w:szCs w:val="28"/>
              </w:rPr>
              <w:t xml:space="preserve"> АВ</w:t>
            </w:r>
          </w:p>
        </w:tc>
      </w:tr>
    </w:tbl>
    <w:p w:rsidR="001822FF" w:rsidRPr="008E52B6" w:rsidRDefault="001822FF" w:rsidP="003640C6">
      <w:pPr>
        <w:ind w:left="0" w:firstLine="567"/>
        <w:jc w:val="both"/>
        <w:rPr>
          <w:rFonts w:ascii="Times New Roman" w:hAnsi="Times New Roman"/>
          <w:bCs/>
          <w:sz w:val="28"/>
          <w:szCs w:val="28"/>
        </w:rPr>
      </w:pPr>
    </w:p>
    <w:p w:rsidR="0063725E" w:rsidRPr="008E52B6" w:rsidRDefault="0063725E"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Диапазоны токов мгновенного расцепления в зависимости от характеристики </w:t>
      </w:r>
      <w:r w:rsidRPr="00646AED">
        <w:rPr>
          <w:rFonts w:ascii="Times New Roman" w:hAnsi="Times New Roman"/>
          <w:bCs/>
          <w:sz w:val="28"/>
          <w:szCs w:val="28"/>
        </w:rPr>
        <w:t xml:space="preserve">срабатывания </w:t>
      </w:r>
      <w:r w:rsidR="001822FF" w:rsidRPr="00646AED">
        <w:rPr>
          <w:rFonts w:ascii="Times New Roman" w:hAnsi="Times New Roman"/>
          <w:bCs/>
          <w:sz w:val="28"/>
          <w:szCs w:val="28"/>
        </w:rPr>
        <w:t>в соответствии с [</w:t>
      </w:r>
      <w:r w:rsidR="001A3A7E">
        <w:rPr>
          <w:rFonts w:ascii="Times New Roman" w:hAnsi="Times New Roman"/>
          <w:bCs/>
          <w:sz w:val="28"/>
          <w:szCs w:val="28"/>
        </w:rPr>
        <w:t>12</w:t>
      </w:r>
      <w:r w:rsidR="001822FF" w:rsidRPr="00646AED">
        <w:rPr>
          <w:rFonts w:ascii="Times New Roman" w:hAnsi="Times New Roman"/>
          <w:bCs/>
          <w:sz w:val="28"/>
          <w:szCs w:val="28"/>
        </w:rPr>
        <w:t xml:space="preserve">] </w:t>
      </w:r>
      <w:r w:rsidRPr="00646AED">
        <w:rPr>
          <w:rFonts w:ascii="Times New Roman" w:hAnsi="Times New Roman"/>
          <w:bCs/>
          <w:sz w:val="28"/>
          <w:szCs w:val="28"/>
        </w:rPr>
        <w:t>представлены</w:t>
      </w:r>
      <w:r w:rsidRPr="008E52B6">
        <w:rPr>
          <w:rFonts w:ascii="Times New Roman" w:hAnsi="Times New Roman"/>
          <w:bCs/>
          <w:sz w:val="28"/>
          <w:szCs w:val="28"/>
        </w:rPr>
        <w:t xml:space="preserve"> в таблице </w:t>
      </w:r>
      <w:r w:rsidR="0018740B">
        <w:rPr>
          <w:rFonts w:ascii="Times New Roman" w:hAnsi="Times New Roman"/>
          <w:bCs/>
          <w:sz w:val="28"/>
          <w:szCs w:val="28"/>
        </w:rPr>
        <w:t>5</w:t>
      </w:r>
      <w:r w:rsidRPr="008E52B6">
        <w:rPr>
          <w:rFonts w:ascii="Times New Roman" w:hAnsi="Times New Roman"/>
          <w:bCs/>
          <w:sz w:val="28"/>
          <w:szCs w:val="28"/>
        </w:rPr>
        <w:t>.</w:t>
      </w:r>
    </w:p>
    <w:p w:rsidR="003D67FA" w:rsidRDefault="0063725E" w:rsidP="003D67FA">
      <w:pPr>
        <w:spacing w:line="240" w:lineRule="auto"/>
        <w:ind w:left="0" w:firstLine="0"/>
        <w:jc w:val="right"/>
        <w:rPr>
          <w:rFonts w:ascii="Times New Roman" w:hAnsi="Times New Roman"/>
          <w:bCs/>
          <w:sz w:val="28"/>
          <w:szCs w:val="28"/>
        </w:rPr>
      </w:pPr>
      <w:r w:rsidRPr="008E52B6">
        <w:rPr>
          <w:rFonts w:ascii="Times New Roman" w:hAnsi="Times New Roman"/>
          <w:bCs/>
          <w:sz w:val="28"/>
          <w:szCs w:val="28"/>
        </w:rPr>
        <w:t xml:space="preserve">Таблица </w:t>
      </w:r>
      <w:r w:rsidR="0018740B">
        <w:rPr>
          <w:rFonts w:ascii="Times New Roman" w:hAnsi="Times New Roman"/>
          <w:bCs/>
          <w:sz w:val="28"/>
          <w:szCs w:val="28"/>
        </w:rPr>
        <w:t>5</w:t>
      </w:r>
    </w:p>
    <w:p w:rsidR="0063725E" w:rsidRDefault="0063725E" w:rsidP="00F81D43">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Диапазоны токов мгновенного расцепления</w:t>
      </w:r>
    </w:p>
    <w:p w:rsidR="003D67FA" w:rsidRPr="008E52B6" w:rsidRDefault="003D67FA" w:rsidP="00F81D43">
      <w:pPr>
        <w:spacing w:line="240" w:lineRule="auto"/>
        <w:ind w:left="0" w:firstLine="0"/>
        <w:jc w:val="center"/>
        <w:rPr>
          <w:rFonts w:ascii="Times New Roman" w:hAnsi="Times New Roman"/>
          <w:bCs/>
          <w:sz w:val="28"/>
          <w:szCs w:val="28"/>
        </w:rPr>
      </w:pPr>
    </w:p>
    <w:tbl>
      <w:tblPr>
        <w:tblStyle w:val="ae"/>
        <w:tblW w:w="5000" w:type="pct"/>
        <w:tblLook w:val="04A0" w:firstRow="1" w:lastRow="0" w:firstColumn="1" w:lastColumn="0" w:noHBand="0" w:noVBand="1"/>
      </w:tblPr>
      <w:tblGrid>
        <w:gridCol w:w="3984"/>
        <w:gridCol w:w="5643"/>
      </w:tblGrid>
      <w:tr w:rsidR="0063725E" w:rsidRPr="008E52B6" w:rsidTr="0063725E">
        <w:tc>
          <w:tcPr>
            <w:tcW w:w="2069"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Характеристика срабатывания</w:t>
            </w:r>
          </w:p>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(тип АВ)</w:t>
            </w:r>
          </w:p>
        </w:tc>
        <w:tc>
          <w:tcPr>
            <w:tcW w:w="2931"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В</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3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С</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lang w:val="en-US"/>
              </w:rPr>
            </w:pPr>
            <w:r w:rsidRPr="008E52B6">
              <w:rPr>
                <w:rFonts w:ascii="Times New Roman" w:hAnsi="Times New Roman"/>
                <w:bCs/>
                <w:sz w:val="28"/>
                <w:szCs w:val="28"/>
                <w:lang w:val="en-US"/>
              </w:rPr>
              <w:t>D</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20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375896">
        <w:trPr>
          <w:trHeight w:val="483"/>
        </w:trPr>
        <w:tc>
          <w:tcPr>
            <w:tcW w:w="5000" w:type="pct"/>
            <w:gridSpan w:val="2"/>
          </w:tcPr>
          <w:p w:rsidR="0063725E" w:rsidRPr="008E52B6" w:rsidRDefault="00D9682A" w:rsidP="00375896">
            <w:pPr>
              <w:ind w:left="0" w:firstLine="0"/>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0063725E" w:rsidRPr="008E52B6">
              <w:rPr>
                <w:rFonts w:ascii="Times New Roman" w:hAnsi="Times New Roman"/>
                <w:bCs/>
                <w:sz w:val="28"/>
                <w:szCs w:val="28"/>
              </w:rPr>
              <w:t xml:space="preserve"> - номинальный ток </w:t>
            </w:r>
            <w:r w:rsidR="00925A9E" w:rsidRPr="008E52B6">
              <w:rPr>
                <w:rFonts w:ascii="Times New Roman" w:hAnsi="Times New Roman"/>
                <w:bCs/>
                <w:sz w:val="28"/>
                <w:szCs w:val="28"/>
              </w:rPr>
              <w:t>АВ.</w:t>
            </w:r>
          </w:p>
        </w:tc>
      </w:tr>
    </w:tbl>
    <w:p w:rsidR="00A650DD" w:rsidRDefault="00A650DD" w:rsidP="00375896">
      <w:pPr>
        <w:ind w:left="0" w:firstLine="567"/>
        <w:jc w:val="both"/>
        <w:rPr>
          <w:rFonts w:ascii="Times New Roman" w:hAnsi="Times New Roman"/>
          <w:bCs/>
          <w:sz w:val="28"/>
          <w:szCs w:val="28"/>
        </w:rPr>
      </w:pPr>
    </w:p>
    <w:p w:rsidR="000E08B5" w:rsidRPr="008E52B6" w:rsidRDefault="0037589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Выбор автоматического выключателя осуществляется по следующим </w:t>
      </w:r>
      <w:r w:rsidR="00100DE1" w:rsidRPr="008E52B6">
        <w:rPr>
          <w:rFonts w:ascii="Times New Roman" w:hAnsi="Times New Roman"/>
          <w:bCs/>
          <w:sz w:val="28"/>
          <w:szCs w:val="28"/>
        </w:rPr>
        <w:t>параметрам</w:t>
      </w:r>
      <w:r w:rsidRPr="008E52B6">
        <w:rPr>
          <w:rFonts w:ascii="Times New Roman" w:hAnsi="Times New Roman"/>
          <w:bCs/>
          <w:sz w:val="28"/>
          <w:szCs w:val="28"/>
        </w:rPr>
        <w:t>:</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количеству полюсов</w:t>
      </w:r>
      <w:r w:rsidRPr="008E52B6">
        <w:rPr>
          <w:rFonts w:ascii="Times New Roman" w:hAnsi="Times New Roman"/>
          <w:bCs/>
          <w:sz w:val="28"/>
          <w:szCs w:val="28"/>
        </w:rPr>
        <w:t>. О</w:t>
      </w:r>
      <w:r w:rsidR="000E08B5" w:rsidRPr="008E52B6">
        <w:rPr>
          <w:rFonts w:ascii="Times New Roman" w:hAnsi="Times New Roman"/>
          <w:bCs/>
          <w:sz w:val="28"/>
          <w:szCs w:val="28"/>
        </w:rPr>
        <w:t xml:space="preserve">дно- и двухполюсные </w:t>
      </w:r>
      <w:r w:rsidRPr="008E52B6">
        <w:rPr>
          <w:rFonts w:ascii="Times New Roman" w:hAnsi="Times New Roman"/>
          <w:bCs/>
          <w:sz w:val="28"/>
          <w:szCs w:val="28"/>
        </w:rPr>
        <w:t xml:space="preserve">АВ </w:t>
      </w:r>
      <w:r w:rsidR="000E08B5" w:rsidRPr="008E52B6">
        <w:rPr>
          <w:rFonts w:ascii="Times New Roman" w:hAnsi="Times New Roman"/>
          <w:bCs/>
          <w:sz w:val="28"/>
          <w:szCs w:val="28"/>
        </w:rPr>
        <w:t xml:space="preserve">применяются для однофазной сети, </w:t>
      </w:r>
      <w:r w:rsidRPr="008E52B6">
        <w:rPr>
          <w:rFonts w:ascii="Times New Roman" w:hAnsi="Times New Roman"/>
          <w:bCs/>
          <w:sz w:val="28"/>
          <w:szCs w:val="28"/>
        </w:rPr>
        <w:t xml:space="preserve">а </w:t>
      </w:r>
      <w:r w:rsidR="000E08B5" w:rsidRPr="008E52B6">
        <w:rPr>
          <w:rFonts w:ascii="Times New Roman" w:hAnsi="Times New Roman"/>
          <w:bCs/>
          <w:sz w:val="28"/>
          <w:szCs w:val="28"/>
        </w:rPr>
        <w:t>трех- и четырехполюсные</w:t>
      </w:r>
      <w:r w:rsidR="001424FC" w:rsidRPr="001424FC">
        <w:rPr>
          <w:rFonts w:ascii="Times New Roman" w:hAnsi="Times New Roman"/>
          <w:bCs/>
          <w:sz w:val="28"/>
          <w:szCs w:val="28"/>
        </w:rPr>
        <w:t xml:space="preserve"> </w:t>
      </w:r>
      <w:r w:rsidRPr="008E52B6">
        <w:rPr>
          <w:rFonts w:ascii="Times New Roman" w:hAnsi="Times New Roman"/>
          <w:bCs/>
          <w:sz w:val="28"/>
          <w:szCs w:val="28"/>
        </w:rPr>
        <w:t>АВ - в трехфазной сети;</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номинальному напряжению</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Номинальное напряжение </w:t>
      </w:r>
      <w:r w:rsidRPr="008E52B6">
        <w:rPr>
          <w:rFonts w:ascii="Times New Roman" w:hAnsi="Times New Roman"/>
          <w:bCs/>
          <w:sz w:val="28"/>
          <w:szCs w:val="28"/>
        </w:rPr>
        <w:t>АВ</w:t>
      </w:r>
      <w:r w:rsidR="000E08B5" w:rsidRPr="008E52B6">
        <w:rPr>
          <w:rFonts w:ascii="Times New Roman" w:hAnsi="Times New Roman"/>
          <w:bCs/>
          <w:sz w:val="28"/>
          <w:szCs w:val="28"/>
        </w:rPr>
        <w:t xml:space="preserve"> должно быть больше </w:t>
      </w:r>
      <w:r w:rsidRPr="008E52B6">
        <w:rPr>
          <w:rFonts w:ascii="Times New Roman" w:hAnsi="Times New Roman"/>
          <w:bCs/>
          <w:sz w:val="28"/>
          <w:szCs w:val="28"/>
        </w:rPr>
        <w:t>или</w:t>
      </w:r>
      <w:r w:rsidR="000E08B5" w:rsidRPr="008E52B6">
        <w:rPr>
          <w:rFonts w:ascii="Times New Roman" w:hAnsi="Times New Roman"/>
          <w:bCs/>
          <w:sz w:val="28"/>
          <w:szCs w:val="28"/>
        </w:rPr>
        <w:t xml:space="preserve"> равно номинальному</w:t>
      </w:r>
      <w:r w:rsidRPr="008E52B6">
        <w:rPr>
          <w:rFonts w:ascii="Times New Roman" w:hAnsi="Times New Roman"/>
          <w:bCs/>
          <w:sz w:val="28"/>
          <w:szCs w:val="28"/>
        </w:rPr>
        <w:t xml:space="preserve"> значению</w:t>
      </w:r>
      <w:r w:rsidR="000E08B5" w:rsidRPr="008E52B6">
        <w:rPr>
          <w:rFonts w:ascii="Times New Roman" w:hAnsi="Times New Roman"/>
          <w:bCs/>
          <w:sz w:val="28"/>
          <w:szCs w:val="28"/>
        </w:rPr>
        <w:t xml:space="preserve"> напряжени</w:t>
      </w:r>
      <w:r w:rsidRPr="008E52B6">
        <w:rPr>
          <w:rFonts w:ascii="Times New Roman" w:hAnsi="Times New Roman"/>
          <w:bCs/>
          <w:sz w:val="28"/>
          <w:szCs w:val="28"/>
        </w:rPr>
        <w:t>я</w:t>
      </w:r>
      <w:r w:rsidR="000E08B5" w:rsidRPr="008E52B6">
        <w:rPr>
          <w:rFonts w:ascii="Times New Roman" w:hAnsi="Times New Roman"/>
          <w:bCs/>
          <w:sz w:val="28"/>
          <w:szCs w:val="28"/>
        </w:rPr>
        <w:t xml:space="preserve"> защищаемой им цепи</w:t>
      </w:r>
      <w:r w:rsidRPr="008E52B6">
        <w:rPr>
          <w:rFonts w:ascii="Times New Roman" w:hAnsi="Times New Roman"/>
          <w:bCs/>
          <w:sz w:val="28"/>
          <w:szCs w:val="28"/>
        </w:rPr>
        <w:t>;</w:t>
      </w:r>
    </w:p>
    <w:p w:rsidR="00100DE1"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характеристике срабатывания.</w:t>
      </w:r>
      <w:r w:rsidR="001424FC" w:rsidRPr="001424FC">
        <w:rPr>
          <w:rFonts w:ascii="Times New Roman" w:hAnsi="Times New Roman"/>
          <w:bCs/>
          <w:sz w:val="28"/>
          <w:szCs w:val="28"/>
        </w:rPr>
        <w:t xml:space="preserve"> </w:t>
      </w:r>
      <w:r w:rsidRPr="008E52B6">
        <w:rPr>
          <w:rFonts w:ascii="Times New Roman" w:hAnsi="Times New Roman"/>
          <w:bCs/>
          <w:sz w:val="28"/>
          <w:szCs w:val="28"/>
        </w:rPr>
        <w:t xml:space="preserve">Характеристику срабатывания АВ </w:t>
      </w:r>
      <w:r w:rsidR="003F12F5">
        <w:rPr>
          <w:rFonts w:ascii="Times New Roman" w:hAnsi="Times New Roman"/>
          <w:bCs/>
          <w:sz w:val="28"/>
          <w:szCs w:val="28"/>
        </w:rPr>
        <w:t>можно выбрать согласно таблице 5</w:t>
      </w:r>
      <w:r w:rsidRPr="008E52B6">
        <w:rPr>
          <w:rFonts w:ascii="Times New Roman" w:hAnsi="Times New Roman"/>
          <w:bCs/>
          <w:sz w:val="28"/>
          <w:szCs w:val="28"/>
        </w:rPr>
        <w:t>;</w:t>
      </w:r>
    </w:p>
    <w:p w:rsidR="00156057" w:rsidRPr="006A09AD"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w:t>
      </w:r>
      <w:r w:rsidR="000E08B5" w:rsidRPr="008E52B6">
        <w:rPr>
          <w:rFonts w:ascii="Times New Roman" w:hAnsi="Times New Roman"/>
          <w:bCs/>
          <w:sz w:val="28"/>
          <w:szCs w:val="28"/>
        </w:rPr>
        <w:t>о номинальному току</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Определить необходимый номинальный ток </w:t>
      </w:r>
      <w:r w:rsidRPr="008E52B6">
        <w:rPr>
          <w:rFonts w:ascii="Times New Roman" w:hAnsi="Times New Roman"/>
          <w:bCs/>
          <w:sz w:val="28"/>
          <w:szCs w:val="28"/>
        </w:rPr>
        <w:t>АВ</w:t>
      </w:r>
      <w:r w:rsidR="000E08B5" w:rsidRPr="008E52B6">
        <w:rPr>
          <w:rFonts w:ascii="Times New Roman" w:hAnsi="Times New Roman"/>
          <w:bCs/>
          <w:sz w:val="28"/>
          <w:szCs w:val="28"/>
        </w:rPr>
        <w:t xml:space="preserve"> можно </w:t>
      </w:r>
      <w:r w:rsidRPr="008E52B6">
        <w:rPr>
          <w:rFonts w:ascii="Times New Roman" w:hAnsi="Times New Roman"/>
          <w:bCs/>
          <w:sz w:val="28"/>
          <w:szCs w:val="28"/>
        </w:rPr>
        <w:t>по мощности или по сечению жил кабеля</w:t>
      </w:r>
      <w:r w:rsidR="00520D08">
        <w:rPr>
          <w:rFonts w:ascii="Times New Roman" w:hAnsi="Times New Roman"/>
          <w:bCs/>
          <w:sz w:val="28"/>
          <w:szCs w:val="28"/>
        </w:rPr>
        <w:t>.</w:t>
      </w:r>
    </w:p>
    <w:p w:rsidR="00520D08" w:rsidRDefault="00520D08" w:rsidP="006A09AD">
      <w:pPr>
        <w:ind w:left="0" w:firstLine="709"/>
        <w:jc w:val="both"/>
        <w:rPr>
          <w:rFonts w:ascii="Times New Roman" w:hAnsi="Times New Roman"/>
          <w:b/>
          <w:bCs/>
          <w:sz w:val="28"/>
          <w:szCs w:val="28"/>
        </w:rPr>
      </w:pPr>
    </w:p>
    <w:p w:rsidR="00721652" w:rsidRPr="008E52B6" w:rsidRDefault="0066073B" w:rsidP="006A09AD">
      <w:pPr>
        <w:ind w:left="0" w:firstLine="709"/>
        <w:jc w:val="both"/>
        <w:rPr>
          <w:rFonts w:ascii="Times New Roman" w:hAnsi="Times New Roman"/>
          <w:b/>
          <w:bCs/>
          <w:sz w:val="28"/>
          <w:szCs w:val="28"/>
        </w:rPr>
      </w:pPr>
      <w:r w:rsidRPr="008E52B6">
        <w:rPr>
          <w:rFonts w:ascii="Times New Roman" w:hAnsi="Times New Roman"/>
          <w:b/>
          <w:bCs/>
          <w:sz w:val="28"/>
          <w:szCs w:val="28"/>
        </w:rPr>
        <w:t>Устройств</w:t>
      </w:r>
      <w:r w:rsidR="00F57247" w:rsidRPr="008E52B6">
        <w:rPr>
          <w:rFonts w:ascii="Times New Roman" w:hAnsi="Times New Roman"/>
          <w:b/>
          <w:bCs/>
          <w:sz w:val="28"/>
          <w:szCs w:val="28"/>
        </w:rPr>
        <w:t>а</w:t>
      </w:r>
      <w:r w:rsidRPr="008E52B6">
        <w:rPr>
          <w:rFonts w:ascii="Times New Roman" w:hAnsi="Times New Roman"/>
          <w:b/>
          <w:bCs/>
          <w:sz w:val="28"/>
          <w:szCs w:val="28"/>
        </w:rPr>
        <w:t xml:space="preserve"> защитного отключения дифференциального тока</w:t>
      </w:r>
      <w:r w:rsidR="004629B1" w:rsidRPr="008E52B6">
        <w:rPr>
          <w:rFonts w:ascii="Times New Roman" w:hAnsi="Times New Roman"/>
          <w:b/>
          <w:bCs/>
          <w:sz w:val="28"/>
          <w:szCs w:val="28"/>
        </w:rPr>
        <w:t xml:space="preserve"> (УДТ)</w:t>
      </w:r>
    </w:p>
    <w:p w:rsidR="00E31D48" w:rsidRPr="008E52B6" w:rsidRDefault="00E31D48"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Устройство защитного отключения дифференциального тока или</w:t>
      </w:r>
      <w:r w:rsidR="00E42D3E">
        <w:rPr>
          <w:rFonts w:ascii="Times New Roman" w:hAnsi="Times New Roman"/>
          <w:bCs/>
          <w:sz w:val="28"/>
          <w:szCs w:val="28"/>
        </w:rPr>
        <w:t>,</w:t>
      </w:r>
      <w:r w:rsidRPr="008E52B6">
        <w:rPr>
          <w:rFonts w:ascii="Times New Roman" w:hAnsi="Times New Roman"/>
          <w:bCs/>
          <w:sz w:val="28"/>
          <w:szCs w:val="28"/>
        </w:rPr>
        <w:t xml:space="preserve"> как часто говорят</w:t>
      </w:r>
      <w:r w:rsidR="00E42D3E">
        <w:rPr>
          <w:rFonts w:ascii="Times New Roman" w:hAnsi="Times New Roman"/>
          <w:bCs/>
          <w:sz w:val="28"/>
          <w:szCs w:val="28"/>
        </w:rPr>
        <w:t>,</w:t>
      </w:r>
      <w:r w:rsidRPr="008E52B6">
        <w:rPr>
          <w:rFonts w:ascii="Times New Roman" w:hAnsi="Times New Roman"/>
          <w:bCs/>
          <w:sz w:val="28"/>
          <w:szCs w:val="28"/>
        </w:rPr>
        <w:t xml:space="preserve"> «УЗО»</w:t>
      </w:r>
      <w:r w:rsidR="001424FC" w:rsidRPr="00494ED1">
        <w:rPr>
          <w:rFonts w:ascii="Times New Roman" w:hAnsi="Times New Roman"/>
          <w:bCs/>
          <w:sz w:val="28"/>
          <w:szCs w:val="28"/>
        </w:rPr>
        <w:t xml:space="preserve"> </w:t>
      </w:r>
      <w:r w:rsidRPr="008E52B6">
        <w:rPr>
          <w:rFonts w:ascii="Times New Roman" w:hAnsi="Times New Roman"/>
          <w:bCs/>
          <w:sz w:val="28"/>
          <w:szCs w:val="28"/>
        </w:rPr>
        <w:t>-</w:t>
      </w:r>
      <w:r w:rsidR="0066073B" w:rsidRPr="008E52B6">
        <w:rPr>
          <w:rFonts w:ascii="Times New Roman" w:hAnsi="Times New Roman"/>
          <w:bCs/>
          <w:sz w:val="28"/>
          <w:szCs w:val="28"/>
        </w:rPr>
        <w:t xml:space="preserve"> это коммутационный аппарат</w:t>
      </w:r>
      <w:r w:rsidRPr="008E52B6">
        <w:rPr>
          <w:rFonts w:ascii="Times New Roman" w:hAnsi="Times New Roman"/>
          <w:bCs/>
          <w:sz w:val="28"/>
          <w:szCs w:val="28"/>
        </w:rPr>
        <w:t>,</w:t>
      </w:r>
      <w:r w:rsidR="0066073B" w:rsidRPr="008E52B6">
        <w:rPr>
          <w:rFonts w:ascii="Times New Roman" w:hAnsi="Times New Roman"/>
          <w:bCs/>
          <w:sz w:val="28"/>
          <w:szCs w:val="28"/>
        </w:rPr>
        <w:t xml:space="preserve"> предназначенный для защиты электрической цепи от токов утечки</w:t>
      </w:r>
      <w:r w:rsidRPr="008E52B6">
        <w:rPr>
          <w:rFonts w:ascii="Times New Roman" w:hAnsi="Times New Roman"/>
          <w:bCs/>
          <w:sz w:val="28"/>
          <w:szCs w:val="28"/>
        </w:rPr>
        <w:t>.</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355DB5">
        <w:tc>
          <w:tcPr>
            <w:tcW w:w="5000" w:type="pct"/>
          </w:tcPr>
          <w:p w:rsidR="005517C9" w:rsidRDefault="005517C9" w:rsidP="007360C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5164325" cy="4052047"/>
                  <wp:effectExtent l="0" t="0" r="0" b="5715"/>
                  <wp:docPr id="15"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o1.009.jpg"/>
                          <pic:cNvPicPr/>
                        </pic:nvPicPr>
                        <pic:blipFill>
                          <a:blip r:embed="rId13"/>
                          <a:stretch>
                            <a:fillRect/>
                          </a:stretch>
                        </pic:blipFill>
                        <pic:spPr>
                          <a:xfrm>
                            <a:off x="0" y="0"/>
                            <a:ext cx="5195168" cy="4076247"/>
                          </a:xfrm>
                          <a:prstGeom prst="rect">
                            <a:avLst/>
                          </a:prstGeom>
                        </pic:spPr>
                      </pic:pic>
                    </a:graphicData>
                  </a:graphic>
                </wp:inline>
              </w:drawing>
            </w:r>
          </w:p>
        </w:tc>
      </w:tr>
      <w:tr w:rsidR="005517C9" w:rsidTr="00355DB5">
        <w:tc>
          <w:tcPr>
            <w:tcW w:w="5000" w:type="pct"/>
          </w:tcPr>
          <w:p w:rsidR="005517C9" w:rsidRPr="005517C9" w:rsidRDefault="005517C9" w:rsidP="007360CE">
            <w:pPr>
              <w:spacing w:line="240" w:lineRule="auto"/>
              <w:ind w:left="0" w:firstLine="0"/>
              <w:jc w:val="center"/>
              <w:rPr>
                <w:rFonts w:ascii="Times New Roman" w:hAnsi="Times New Roman"/>
                <w:bCs/>
                <w:sz w:val="16"/>
                <w:szCs w:val="16"/>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3D67FA">
              <w:rPr>
                <w:rFonts w:ascii="Times New Roman" w:hAnsi="Times New Roman"/>
                <w:bCs/>
                <w:sz w:val="28"/>
                <w:szCs w:val="28"/>
              </w:rPr>
              <w:t>3.</w:t>
            </w:r>
            <w:r w:rsidRPr="007E2EBE">
              <w:rPr>
                <w:rFonts w:ascii="Times New Roman" w:hAnsi="Times New Roman"/>
                <w:bCs/>
                <w:sz w:val="28"/>
                <w:szCs w:val="28"/>
              </w:rPr>
              <w:t xml:space="preserve"> Принцип работы УДТ</w:t>
            </w:r>
          </w:p>
        </w:tc>
      </w:tr>
    </w:tbl>
    <w:p w:rsidR="006A09AD" w:rsidRDefault="006A09AD" w:rsidP="006A09AD">
      <w:pPr>
        <w:spacing w:line="312" w:lineRule="auto"/>
        <w:ind w:left="0" w:firstLine="567"/>
        <w:jc w:val="both"/>
        <w:rPr>
          <w:rFonts w:ascii="Times New Roman" w:hAnsi="Times New Roman"/>
          <w:bCs/>
          <w:sz w:val="28"/>
          <w:szCs w:val="28"/>
        </w:rPr>
      </w:pPr>
    </w:p>
    <w:p w:rsidR="003C3270" w:rsidRDefault="003C327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rsidR="006A09AD" w:rsidRPr="008E52B6" w:rsidRDefault="006A09A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r>
      <w:r w:rsidRPr="008E52B6">
        <w:rPr>
          <w:rFonts w:ascii="Times New Roman" w:hAnsi="Times New Roman"/>
          <w:bCs/>
          <w:sz w:val="28"/>
          <w:szCs w:val="28"/>
        </w:rP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D67FA" w:rsidTr="00E42D3E">
        <w:tc>
          <w:tcPr>
            <w:tcW w:w="5000" w:type="pct"/>
          </w:tcPr>
          <w:p w:rsidR="003D67FA" w:rsidRDefault="00072F81" w:rsidP="00E42D3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66784" behindDoc="0" locked="0" layoutInCell="1" allowOverlap="1">
                      <wp:simplePos x="0" y="0"/>
                      <wp:positionH relativeFrom="column">
                        <wp:posOffset>3285490</wp:posOffset>
                      </wp:positionH>
                      <wp:positionV relativeFrom="paragraph">
                        <wp:posOffset>659765</wp:posOffset>
                      </wp:positionV>
                      <wp:extent cx="130810" cy="100330"/>
                      <wp:effectExtent l="0" t="0" r="21590" b="13970"/>
                      <wp:wrapNone/>
                      <wp:docPr id="8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00330"/>
                              </a:xfrm>
                              <a:prstGeom prst="rect">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CF83C" id="Rectangle 87" o:spid="_x0000_s1026" style="position:absolute;margin-left:258.7pt;margin-top:51.95pt;width:10.3pt;height:7.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" fillcolor="black"/>
                  </w:pict>
                </mc:Fallback>
              </mc:AlternateContent>
            </w:r>
            <w:r w:rsidR="003D67FA">
              <w:rPr>
                <w:rFonts w:ascii="Times New Roman" w:hAnsi="Times New Roman"/>
                <w:bCs/>
                <w:noProof/>
                <w:sz w:val="28"/>
                <w:szCs w:val="28"/>
                <w:lang w:eastAsia="ru-RU"/>
              </w:rPr>
              <w:drawing>
                <wp:inline distT="0" distB="0" distL="0" distR="0">
                  <wp:extent cx="2242268" cy="2164097"/>
                  <wp:effectExtent l="19050" t="0" r="5632" b="0"/>
                  <wp:docPr id="14"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trukciya-difavtomata.jpg"/>
                          <pic:cNvPicPr/>
                        </pic:nvPicPr>
                        <pic:blipFill>
                          <a:blip r:embed="rId14"/>
                          <a:stretch>
                            <a:fillRect/>
                          </a:stretch>
                        </pic:blipFill>
                        <pic:spPr>
                          <a:xfrm>
                            <a:off x="0" y="0"/>
                            <a:ext cx="2242556" cy="2164375"/>
                          </a:xfrm>
                          <a:prstGeom prst="rect">
                            <a:avLst/>
                          </a:prstGeom>
                        </pic:spPr>
                      </pic:pic>
                    </a:graphicData>
                  </a:graphic>
                </wp:inline>
              </w:drawing>
            </w:r>
          </w:p>
        </w:tc>
      </w:tr>
      <w:tr w:rsidR="003D67FA" w:rsidTr="00E42D3E">
        <w:tc>
          <w:tcPr>
            <w:tcW w:w="5000" w:type="pct"/>
          </w:tcPr>
          <w:p w:rsidR="003D67FA" w:rsidRDefault="003D67FA" w:rsidP="00E42D3E">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Pr>
                <w:rFonts w:ascii="Times New Roman" w:hAnsi="Times New Roman"/>
                <w:bCs/>
                <w:sz w:val="28"/>
                <w:szCs w:val="28"/>
              </w:rPr>
              <w:t>4.</w:t>
            </w:r>
            <w:r w:rsidRPr="007E2EBE">
              <w:rPr>
                <w:rFonts w:ascii="Times New Roman" w:hAnsi="Times New Roman"/>
                <w:bCs/>
                <w:sz w:val="28"/>
                <w:szCs w:val="28"/>
              </w:rPr>
              <w:t xml:space="preserve"> Пример конструкции УДТ</w:t>
            </w:r>
          </w:p>
        </w:tc>
      </w:tr>
    </w:tbl>
    <w:p w:rsidR="003D67FA" w:rsidRDefault="003D67FA" w:rsidP="005517C9">
      <w:pPr>
        <w:ind w:left="0" w:firstLine="0"/>
        <w:jc w:val="both"/>
        <w:rPr>
          <w:rFonts w:ascii="Times New Roman" w:hAnsi="Times New Roman"/>
          <w:bCs/>
          <w:sz w:val="28"/>
          <w:szCs w:val="28"/>
        </w:rPr>
      </w:pP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w:t>
      </w:r>
      <w:r w:rsidRPr="008E52B6">
        <w:rPr>
          <w:rFonts w:ascii="Times New Roman" w:hAnsi="Times New Roman"/>
          <w:bCs/>
          <w:sz w:val="28"/>
          <w:szCs w:val="28"/>
        </w:rPr>
        <w:lastRenderedPageBreak/>
        <w:t>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w:t>
      </w:r>
      <w:r w:rsidR="003D67FA">
        <w:rPr>
          <w:rFonts w:ascii="Times New Roman" w:hAnsi="Times New Roman"/>
          <w:bCs/>
          <w:sz w:val="28"/>
          <w:szCs w:val="28"/>
        </w:rPr>
        <w:t>,</w:t>
      </w:r>
      <w:r w:rsidRPr="008E52B6">
        <w:rPr>
          <w:rFonts w:ascii="Times New Roman" w:hAnsi="Times New Roman"/>
          <w:bCs/>
          <w:sz w:val="28"/>
          <w:szCs w:val="28"/>
        </w:rPr>
        <w:t xml:space="preserve">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w:t>
      </w:r>
      <w:r w:rsidR="00E42D3E">
        <w:rPr>
          <w:rFonts w:ascii="Times New Roman" w:hAnsi="Times New Roman"/>
          <w:bCs/>
          <w:sz w:val="28"/>
          <w:szCs w:val="28"/>
        </w:rPr>
        <w:t>,</w:t>
      </w:r>
      <w:r w:rsidRPr="008E52B6">
        <w:rPr>
          <w:rFonts w:ascii="Times New Roman" w:hAnsi="Times New Roman"/>
          <w:bCs/>
          <w:sz w:val="28"/>
          <w:szCs w:val="28"/>
        </w:rPr>
        <w:t xml:space="preserve">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Возникший суммарный магнитный поток индуктирует электрический ток во вторичной обмотке</w:t>
      </w:r>
      <w:r w:rsidR="00E42D3E">
        <w:rPr>
          <w:rFonts w:ascii="Times New Roman" w:hAnsi="Times New Roman"/>
          <w:bCs/>
          <w:sz w:val="28"/>
          <w:szCs w:val="28"/>
        </w:rPr>
        <w:t>,</w:t>
      </w:r>
      <w:r w:rsidRPr="008E52B6">
        <w:rPr>
          <w:rFonts w:ascii="Times New Roman" w:hAnsi="Times New Roman"/>
          <w:bCs/>
          <w:sz w:val="28"/>
          <w:szCs w:val="28"/>
        </w:rPr>
        <w:t xml:space="preserve">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rsidR="00F62ED3" w:rsidRPr="008E52B6" w:rsidRDefault="00F62ED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w:t>
      </w:r>
      <w:r w:rsidR="005C5F29" w:rsidRPr="008E52B6">
        <w:rPr>
          <w:rFonts w:ascii="Times New Roman" w:hAnsi="Times New Roman"/>
          <w:bCs/>
          <w:sz w:val="28"/>
          <w:szCs w:val="28"/>
        </w:rPr>
        <w:t xml:space="preserve">АВДТ в ГОСТ IEC 61009-1-2020, </w:t>
      </w:r>
      <w:r w:rsidRPr="008E52B6">
        <w:rPr>
          <w:rFonts w:ascii="Times New Roman" w:hAnsi="Times New Roman"/>
          <w:bCs/>
          <w:sz w:val="28"/>
          <w:szCs w:val="28"/>
        </w:rPr>
        <w:t xml:space="preserve">ВДТ в </w:t>
      </w:r>
      <w:r w:rsidR="005C5F29" w:rsidRPr="008E52B6">
        <w:rPr>
          <w:rFonts w:ascii="Times New Roman" w:hAnsi="Times New Roman"/>
          <w:bCs/>
          <w:sz w:val="28"/>
          <w:szCs w:val="28"/>
        </w:rPr>
        <w:t>ГОСТ IEC 61008-1-2020</w:t>
      </w:r>
      <w:r w:rsidRPr="008E52B6">
        <w:rPr>
          <w:rFonts w:ascii="Times New Roman" w:hAnsi="Times New Roman"/>
          <w:bCs/>
          <w:sz w:val="28"/>
          <w:szCs w:val="28"/>
        </w:rPr>
        <w:t xml:space="preserve">; УДТ в </w:t>
      </w:r>
      <w:r w:rsidRPr="006A09AD">
        <w:rPr>
          <w:rFonts w:ascii="Times New Roman" w:hAnsi="Times New Roman"/>
          <w:bCs/>
          <w:sz w:val="28"/>
          <w:szCs w:val="28"/>
        </w:rPr>
        <w:t>СП 256.1325800.2016</w:t>
      </w:r>
      <w:r w:rsidRPr="008E52B6">
        <w:rPr>
          <w:rFonts w:ascii="Times New Roman" w:hAnsi="Times New Roman"/>
          <w:bCs/>
          <w:sz w:val="28"/>
          <w:szCs w:val="28"/>
        </w:rPr>
        <w:t xml:space="preserve">; УЗО в </w:t>
      </w:r>
      <w:r w:rsidR="00AA3759" w:rsidRPr="008E52B6">
        <w:rPr>
          <w:rFonts w:ascii="Times New Roman" w:hAnsi="Times New Roman"/>
          <w:bCs/>
          <w:sz w:val="28"/>
          <w:szCs w:val="28"/>
        </w:rPr>
        <w:t xml:space="preserve">ПУЭ и </w:t>
      </w:r>
      <w:r w:rsidRPr="008E52B6">
        <w:rPr>
          <w:rFonts w:ascii="Times New Roman" w:hAnsi="Times New Roman"/>
          <w:bCs/>
          <w:sz w:val="28"/>
          <w:szCs w:val="28"/>
        </w:rPr>
        <w:t>СП 31-110-2003.</w:t>
      </w:r>
    </w:p>
    <w:p w:rsidR="006A09AD" w:rsidRDefault="006A09AD" w:rsidP="006A09AD">
      <w:pPr>
        <w:spacing w:line="312" w:lineRule="auto"/>
        <w:ind w:left="0" w:firstLine="709"/>
        <w:jc w:val="both"/>
        <w:rPr>
          <w:rFonts w:ascii="Times New Roman" w:hAnsi="Times New Roman"/>
          <w:bCs/>
          <w:sz w:val="28"/>
          <w:szCs w:val="28"/>
        </w:rPr>
      </w:pPr>
    </w:p>
    <w:p w:rsidR="004F2817" w:rsidRPr="008E52B6" w:rsidRDefault="004F2817"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Основными характеристиками УДТ являются:</w:t>
      </w:r>
    </w:p>
    <w:p w:rsidR="00314342" w:rsidRPr="008E52B6" w:rsidRDefault="0031434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максимальный ток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E42D3E">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00517973" w:rsidRPr="008E52B6">
        <w:rPr>
          <w:rFonts w:ascii="Times New Roman" w:hAnsi="Times New Roman"/>
          <w:bCs/>
          <w:sz w:val="28"/>
          <w:szCs w:val="28"/>
        </w:rPr>
        <w:t xml:space="preserve">. </w:t>
      </w:r>
      <w:r w:rsidR="00517973" w:rsidRPr="006A09AD">
        <w:rPr>
          <w:rFonts w:ascii="Times New Roman" w:hAnsi="Times New Roman"/>
          <w:bCs/>
          <w:sz w:val="28"/>
          <w:szCs w:val="28"/>
        </w:rPr>
        <w:t>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r w:rsidR="00D0070F" w:rsidRPr="008E52B6">
        <w:rPr>
          <w:rFonts w:ascii="Times New Roman" w:hAnsi="Times New Roman"/>
          <w:bCs/>
          <w:sz w:val="28"/>
          <w:szCs w:val="28"/>
        </w:rPr>
        <w:t>;</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д</w:t>
      </w:r>
      <w:r w:rsidR="00D0070F" w:rsidRPr="008E52B6">
        <w:rPr>
          <w:rFonts w:ascii="Times New Roman" w:hAnsi="Times New Roman"/>
          <w:bCs/>
          <w:sz w:val="28"/>
          <w:szCs w:val="28"/>
        </w:rPr>
        <w:t>ифференциальный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минимальный ток утечки</w:t>
      </w:r>
      <w:r w:rsidRPr="008E52B6">
        <w:rPr>
          <w:rFonts w:ascii="Times New Roman" w:hAnsi="Times New Roman"/>
          <w:bCs/>
          <w:sz w:val="28"/>
          <w:szCs w:val="28"/>
        </w:rPr>
        <w:t>,</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произведет отключение электрической цепи</w:t>
      </w:r>
      <w:r w:rsidR="00517973" w:rsidRPr="008E52B6">
        <w:rPr>
          <w:rFonts w:ascii="Times New Roman" w:hAnsi="Times New Roman"/>
          <w:bCs/>
          <w:sz w:val="28"/>
          <w:szCs w:val="28"/>
        </w:rPr>
        <w:t>. Дифференциальный ток — это одна из главных характеристик УДТ</w:t>
      </w:r>
      <w:r w:rsidR="00D0070F" w:rsidRPr="008E52B6">
        <w:rPr>
          <w:rFonts w:ascii="Times New Roman" w:hAnsi="Times New Roman"/>
          <w:bCs/>
          <w:sz w:val="28"/>
          <w:szCs w:val="28"/>
        </w:rPr>
        <w:t>;</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оминальное напряжение</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напряжение</w:t>
      </w:r>
      <w:r w:rsidRPr="008E52B6">
        <w:rPr>
          <w:rFonts w:ascii="Times New Roman" w:hAnsi="Times New Roman"/>
          <w:bCs/>
          <w:sz w:val="28"/>
          <w:szCs w:val="28"/>
        </w:rPr>
        <w:t xml:space="preserve"> сети</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3D67FA">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Pr="008E52B6">
        <w:rPr>
          <w:rFonts w:ascii="Times New Roman" w:hAnsi="Times New Roman"/>
          <w:bCs/>
          <w:sz w:val="28"/>
          <w:szCs w:val="28"/>
        </w:rPr>
        <w:t>;</w:t>
      </w:r>
    </w:p>
    <w:p w:rsidR="00D0070F" w:rsidRPr="008E52B6"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род</w:t>
      </w:r>
      <w:r w:rsidR="00D0070F" w:rsidRPr="008E52B6">
        <w:rPr>
          <w:rFonts w:ascii="Times New Roman" w:hAnsi="Times New Roman"/>
          <w:bCs/>
          <w:sz w:val="28"/>
          <w:szCs w:val="28"/>
        </w:rPr>
        <w:t xml:space="preserve"> тока</w:t>
      </w:r>
      <w:r w:rsidRPr="008E52B6">
        <w:rPr>
          <w:rFonts w:ascii="Times New Roman" w:hAnsi="Times New Roman"/>
          <w:bCs/>
          <w:sz w:val="28"/>
          <w:szCs w:val="28"/>
        </w:rPr>
        <w:t xml:space="preserve"> - </w:t>
      </w:r>
      <w:r w:rsidR="00D0070F" w:rsidRPr="008E52B6">
        <w:rPr>
          <w:rFonts w:ascii="Times New Roman" w:hAnsi="Times New Roman"/>
          <w:bCs/>
          <w:sz w:val="28"/>
          <w:szCs w:val="28"/>
        </w:rPr>
        <w:t xml:space="preserve">постоянный </w:t>
      </w:r>
      <w:r w:rsidRPr="008E52B6">
        <w:rPr>
          <w:rFonts w:ascii="Times New Roman" w:hAnsi="Times New Roman"/>
          <w:bCs/>
          <w:sz w:val="28"/>
          <w:szCs w:val="28"/>
        </w:rPr>
        <w:t>или переменный</w:t>
      </w:r>
      <w:r w:rsidR="00D0070F" w:rsidRPr="008E52B6">
        <w:rPr>
          <w:rFonts w:ascii="Times New Roman" w:hAnsi="Times New Roman"/>
          <w:bCs/>
          <w:sz w:val="28"/>
          <w:szCs w:val="28"/>
        </w:rPr>
        <w:t>;</w:t>
      </w:r>
    </w:p>
    <w:p w:rsidR="00D0070F" w:rsidRDefault="00AA375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у</w:t>
      </w:r>
      <w:r w:rsidR="00D0070F" w:rsidRPr="008E52B6">
        <w:rPr>
          <w:rFonts w:ascii="Times New Roman" w:hAnsi="Times New Roman"/>
          <w:bCs/>
          <w:sz w:val="28"/>
          <w:szCs w:val="28"/>
        </w:rPr>
        <w:t>словный ток короткого замыкания</w:t>
      </w:r>
      <w:r w:rsidR="000C5A24">
        <w:rPr>
          <w:rFonts w:ascii="Times New Roman" w:hAnsi="Times New Roman"/>
          <w:bCs/>
          <w:sz w:val="28"/>
          <w:szCs w:val="28"/>
        </w:rPr>
        <w:t xml:space="preserve"> </w:t>
      </w:r>
      <w:r w:rsidR="00B7202C">
        <w:rPr>
          <w:rFonts w:ascii="Times New Roman" w:hAnsi="Times New Roman"/>
          <w:bCs/>
          <w:sz w:val="28"/>
          <w:szCs w:val="28"/>
        </w:rPr>
        <w:t>–</w:t>
      </w:r>
      <w:r w:rsidR="000C5A24">
        <w:rPr>
          <w:rFonts w:ascii="Times New Roman" w:hAnsi="Times New Roman"/>
          <w:bCs/>
          <w:sz w:val="28"/>
          <w:szCs w:val="28"/>
        </w:rPr>
        <w:t xml:space="preserve"> </w:t>
      </w:r>
      <w:r w:rsidR="00D0070F" w:rsidRPr="008E52B6">
        <w:rPr>
          <w:rFonts w:ascii="Times New Roman" w:hAnsi="Times New Roman"/>
          <w:bCs/>
          <w:sz w:val="28"/>
          <w:szCs w:val="28"/>
        </w:rPr>
        <w:t xml:space="preserve">ток который кратковременно может выдержать </w:t>
      </w:r>
      <w:r w:rsidRPr="008E52B6">
        <w:rPr>
          <w:rFonts w:ascii="Times New Roman" w:hAnsi="Times New Roman"/>
          <w:bCs/>
          <w:sz w:val="28"/>
          <w:szCs w:val="28"/>
        </w:rPr>
        <w:t>УДТ</w:t>
      </w:r>
      <w:r w:rsidR="00D0070F" w:rsidRPr="008E52B6">
        <w:rPr>
          <w:rFonts w:ascii="Times New Roman" w:hAnsi="Times New Roman"/>
          <w:bCs/>
          <w:sz w:val="28"/>
          <w:szCs w:val="28"/>
        </w:rPr>
        <w:t xml:space="preserve"> до момента пока не сработает </w:t>
      </w:r>
      <w:r w:rsidRPr="008E52B6">
        <w:rPr>
          <w:rFonts w:ascii="Times New Roman" w:hAnsi="Times New Roman"/>
          <w:bCs/>
          <w:sz w:val="28"/>
          <w:szCs w:val="28"/>
        </w:rPr>
        <w:t>автоматический выключатель, установленный для защиты цепи от короткого замыкания</w:t>
      </w:r>
      <w:r w:rsidR="00D0070F" w:rsidRPr="008E52B6">
        <w:rPr>
          <w:rFonts w:ascii="Times New Roman" w:hAnsi="Times New Roman"/>
          <w:bCs/>
          <w:sz w:val="28"/>
          <w:szCs w:val="28"/>
        </w:rPr>
        <w:t>.</w:t>
      </w:r>
    </w:p>
    <w:p w:rsidR="006A3E54" w:rsidRPr="008E52B6"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Выбор УДТ производится по следующим критериям:</w:t>
      </w:r>
    </w:p>
    <w:p w:rsidR="006A3E54" w:rsidRPr="008E52B6"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напряжению и типу сети. </w:t>
      </w:r>
      <w:r w:rsidRPr="008E52B6">
        <w:rPr>
          <w:rFonts w:ascii="Times New Roman" w:hAnsi="Times New Roman"/>
          <w:bCs/>
          <w:sz w:val="28"/>
          <w:szCs w:val="28"/>
        </w:rPr>
        <w:t xml:space="preserve">Номинальное напряжение УДТ должно быть больше либо равно номинальному напряжению защищаемой им цепи. Для </w:t>
      </w:r>
      <w:r w:rsidRPr="006A09AD">
        <w:rPr>
          <w:rFonts w:ascii="Times New Roman" w:hAnsi="Times New Roman"/>
          <w:bCs/>
          <w:sz w:val="28"/>
          <w:szCs w:val="28"/>
        </w:rPr>
        <w:t xml:space="preserve">однофазной сети </w:t>
      </w:r>
      <w:r w:rsidRPr="008E52B6">
        <w:rPr>
          <w:rFonts w:ascii="Times New Roman" w:hAnsi="Times New Roman"/>
          <w:bCs/>
          <w:sz w:val="28"/>
          <w:szCs w:val="28"/>
        </w:rPr>
        <w:t xml:space="preserve">требуется </w:t>
      </w:r>
      <w:r w:rsidRPr="006A09AD">
        <w:rPr>
          <w:rFonts w:ascii="Times New Roman" w:hAnsi="Times New Roman"/>
          <w:bCs/>
          <w:sz w:val="28"/>
          <w:szCs w:val="28"/>
        </w:rPr>
        <w:t>двухполюсное УДТ</w:t>
      </w:r>
      <w:r w:rsidRPr="008E52B6">
        <w:rPr>
          <w:rFonts w:ascii="Times New Roman" w:hAnsi="Times New Roman"/>
          <w:bCs/>
          <w:sz w:val="28"/>
          <w:szCs w:val="28"/>
        </w:rPr>
        <w:t xml:space="preserve">, для </w:t>
      </w:r>
      <w:r w:rsidRPr="006A09AD">
        <w:rPr>
          <w:rFonts w:ascii="Times New Roman" w:hAnsi="Times New Roman"/>
          <w:bCs/>
          <w:sz w:val="28"/>
          <w:szCs w:val="28"/>
        </w:rPr>
        <w:t>трехфазной сети – четырехполюсное</w:t>
      </w:r>
      <w:r w:rsidRPr="008E52B6">
        <w:rPr>
          <w:rFonts w:ascii="Times New Roman" w:hAnsi="Times New Roman"/>
          <w:bCs/>
          <w:sz w:val="28"/>
          <w:szCs w:val="28"/>
        </w:rPr>
        <w:t>;</w:t>
      </w:r>
    </w:p>
    <w:p w:rsidR="006A3E54" w:rsidRPr="008E52B6"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току. </w:t>
      </w:r>
      <w:r w:rsidRPr="008E52B6">
        <w:rPr>
          <w:rFonts w:ascii="Times New Roman" w:hAnsi="Times New Roman"/>
          <w:bCs/>
          <w:sz w:val="28"/>
          <w:szCs w:val="28"/>
        </w:rPr>
        <w:t>Согласно ПУЭ использование УДТ в групповых линиях, не имеющих защиты от</w:t>
      </w:r>
      <w:r w:rsidR="000C5A24">
        <w:rPr>
          <w:rFonts w:ascii="Times New Roman" w:hAnsi="Times New Roman"/>
          <w:bCs/>
          <w:sz w:val="28"/>
          <w:szCs w:val="28"/>
        </w:rPr>
        <w:t xml:space="preserve"> </w:t>
      </w:r>
      <w:hyperlink r:id="rId15" w:tgtFrame="_blank" w:history="1">
        <w:r w:rsidRPr="008E52B6">
          <w:rPr>
            <w:rFonts w:ascii="Times New Roman" w:hAnsi="Times New Roman"/>
            <w:bCs/>
            <w:sz w:val="28"/>
            <w:szCs w:val="28"/>
          </w:rPr>
          <w:t>сверхтока</w:t>
        </w:r>
      </w:hyperlink>
      <w:r w:rsidRPr="008E52B6">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16" w:tgtFrame="_blank" w:history="1">
        <w:r w:rsidRPr="008E52B6">
          <w:rPr>
            <w:rFonts w:ascii="Times New Roman" w:hAnsi="Times New Roman"/>
            <w:bCs/>
            <w:sz w:val="28"/>
            <w:szCs w:val="28"/>
          </w:rPr>
          <w:t>автоматический выключатель</w:t>
        </w:r>
      </w:hyperlink>
      <w:r w:rsidR="000C5A24" w:rsidRPr="006A09AD">
        <w:rPr>
          <w:rFonts w:ascii="Times New Roman" w:hAnsi="Times New Roman"/>
          <w:bCs/>
          <w:sz w:val="28"/>
          <w:szCs w:val="28"/>
        </w:rPr>
        <w:t xml:space="preserve"> </w:t>
      </w:r>
      <w:r w:rsidRPr="008E52B6">
        <w:rPr>
          <w:rFonts w:ascii="Times New Roman" w:hAnsi="Times New Roman"/>
          <w:bCs/>
          <w:sz w:val="28"/>
          <w:szCs w:val="28"/>
        </w:rPr>
        <w:t>или другой аппарат с функцией защиты от сверхтока</w:t>
      </w:r>
      <w:r w:rsidR="00E42D3E">
        <w:rPr>
          <w:rFonts w:ascii="Times New Roman" w:hAnsi="Times New Roman"/>
          <w:bCs/>
          <w:sz w:val="28"/>
          <w:szCs w:val="28"/>
        </w:rPr>
        <w:t>,</w:t>
      </w:r>
      <w:r w:rsidRPr="008E52B6">
        <w:rPr>
          <w:rFonts w:ascii="Times New Roman" w:hAnsi="Times New Roman"/>
          <w:bCs/>
          <w:sz w:val="28"/>
          <w:szCs w:val="28"/>
        </w:rPr>
        <w:t xml:space="preserve">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6A3E54" w:rsidRDefault="006A3E54"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по дифференциальному току. Стандартными величинами дифференциального тока УДТ являются: 6, 10, 30, 100, 300, 500мА. УДТ с дифференциальным током 100, 300 и 500 мА применяются для защиты от пожаров, с дифференциальными токами 6, 10, 30 мА - для защиты от поражения человека электрическим током.</w:t>
      </w:r>
    </w:p>
    <w:p w:rsidR="006A09AD" w:rsidRDefault="006A09AD" w:rsidP="006A09AD">
      <w:pPr>
        <w:spacing w:line="312" w:lineRule="auto"/>
        <w:ind w:left="0" w:firstLine="709"/>
        <w:jc w:val="both"/>
        <w:rPr>
          <w:rFonts w:ascii="Times New Roman" w:hAnsi="Times New Roman"/>
          <w:bCs/>
          <w:sz w:val="28"/>
          <w:szCs w:val="28"/>
        </w:rPr>
      </w:pPr>
    </w:p>
    <w:p w:rsidR="006A09AD" w:rsidRPr="008E52B6" w:rsidRDefault="006A09AD" w:rsidP="006A09AD">
      <w:pPr>
        <w:spacing w:line="312" w:lineRule="auto"/>
        <w:ind w:left="0" w:firstLine="709"/>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6A3E54">
        <w:tc>
          <w:tcPr>
            <w:tcW w:w="5000" w:type="pct"/>
          </w:tcPr>
          <w:p w:rsidR="005517C9" w:rsidRDefault="005517C9" w:rsidP="006A09A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4346762" cy="4383883"/>
                  <wp:effectExtent l="0" t="0" r="0" b="0"/>
                  <wp:docPr id="16"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ЗО-обозначение-1.JPG"/>
                          <pic:cNvPicPr/>
                        </pic:nvPicPr>
                        <pic:blipFill>
                          <a:blip r:embed="rId17"/>
                          <a:srcRect l="3375" t="31109" r="1087" b="1984"/>
                          <a:stretch>
                            <a:fillRect/>
                          </a:stretch>
                        </pic:blipFill>
                        <pic:spPr>
                          <a:xfrm>
                            <a:off x="0" y="0"/>
                            <a:ext cx="4376225" cy="4413597"/>
                          </a:xfrm>
                          <a:prstGeom prst="rect">
                            <a:avLst/>
                          </a:prstGeom>
                        </pic:spPr>
                      </pic:pic>
                    </a:graphicData>
                  </a:graphic>
                </wp:inline>
              </w:drawing>
            </w:r>
          </w:p>
        </w:tc>
      </w:tr>
      <w:tr w:rsidR="005517C9" w:rsidTr="006A3E54">
        <w:tc>
          <w:tcPr>
            <w:tcW w:w="5000" w:type="pct"/>
          </w:tcPr>
          <w:p w:rsidR="00876F07" w:rsidRPr="00876F07" w:rsidRDefault="00876F07" w:rsidP="005517C9">
            <w:pPr>
              <w:spacing w:line="240" w:lineRule="auto"/>
              <w:ind w:left="0" w:firstLine="0"/>
              <w:jc w:val="center"/>
              <w:rPr>
                <w:rFonts w:ascii="Times New Roman" w:hAnsi="Times New Roman"/>
                <w:bCs/>
                <w:sz w:val="16"/>
                <w:szCs w:val="16"/>
                <w:highlight w:val="yellow"/>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5</w:t>
            </w:r>
            <w:r w:rsidR="003D67FA">
              <w:rPr>
                <w:rFonts w:ascii="Times New Roman" w:hAnsi="Times New Roman"/>
                <w:bCs/>
                <w:sz w:val="28"/>
                <w:szCs w:val="28"/>
              </w:rPr>
              <w:t>.</w:t>
            </w:r>
            <w:r w:rsidRPr="007E2EBE">
              <w:rPr>
                <w:rFonts w:ascii="Times New Roman" w:hAnsi="Times New Roman"/>
                <w:bCs/>
                <w:sz w:val="28"/>
                <w:szCs w:val="28"/>
              </w:rPr>
              <w:t xml:space="preserve"> Маркировка УДТ</w:t>
            </w:r>
          </w:p>
        </w:tc>
      </w:tr>
    </w:tbl>
    <w:p w:rsidR="005517C9" w:rsidRPr="008E52B6" w:rsidRDefault="005517C9" w:rsidP="005517C9">
      <w:pPr>
        <w:ind w:left="0" w:firstLine="0"/>
        <w:jc w:val="both"/>
        <w:rPr>
          <w:rFonts w:ascii="Times New Roman" w:hAnsi="Times New Roman"/>
          <w:bCs/>
          <w:sz w:val="28"/>
          <w:szCs w:val="28"/>
        </w:rPr>
      </w:pP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Применяемые типы</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функционально должны предусматривать возможность проверки их работоспособности, проверка</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(тестирование) для жилых объектов должна проводиться не реже одного раза в три месяца, о чем должна быть запись в инструкции по эксплуатации предприятия-изготовителя.</w:t>
      </w: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Установка</w:t>
      </w:r>
      <w:r w:rsidR="000C5A24">
        <w:rPr>
          <w:rFonts w:ascii="Times New Roman" w:hAnsi="Times New Roman"/>
          <w:sz w:val="28"/>
          <w:szCs w:val="28"/>
        </w:rPr>
        <w:t xml:space="preserve"> </w:t>
      </w:r>
      <w:r w:rsidRPr="008E52B6">
        <w:rPr>
          <w:rFonts w:ascii="Times New Roman" w:hAnsi="Times New Roman"/>
          <w:sz w:val="28"/>
          <w:szCs w:val="28"/>
        </w:rPr>
        <w:t>УДТ, действующих на отключение, запрещается 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Для санитарно-технических кабин, ванных и душевых рекомендуется устанавливать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 xml:space="preserve">с номинальным дифференциальным отключающим током до 10 мА, если для них выделена отдельная линия, в остальных случаях, </w:t>
      </w:r>
      <w:r w:rsidR="00E42D3E" w:rsidRPr="008E52B6">
        <w:rPr>
          <w:rFonts w:ascii="Times New Roman" w:hAnsi="Times New Roman"/>
          <w:sz w:val="28"/>
          <w:szCs w:val="28"/>
        </w:rPr>
        <w:t>например,</w:t>
      </w:r>
      <w:r w:rsidRPr="008E52B6">
        <w:rPr>
          <w:rFonts w:ascii="Times New Roman" w:hAnsi="Times New Roman"/>
          <w:sz w:val="28"/>
          <w:szCs w:val="28"/>
        </w:rPr>
        <w:t xml:space="preserve"> при применении одной линии для санитарно-технической кабины, кухни и коридора, следует применять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w:t>
      </w:r>
    </w:p>
    <w:p w:rsidR="00D423D8" w:rsidRPr="008E52B6" w:rsidRDefault="00D423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Для одноквартирных домов</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обязательна.</w:t>
      </w:r>
    </w:p>
    <w:p w:rsidR="002B18D8" w:rsidRPr="008E52B6" w:rsidRDefault="002B18D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w:t>
      </w:r>
      <w:r w:rsidR="00E93967" w:rsidRPr="008E52B6">
        <w:rPr>
          <w:rFonts w:ascii="Times New Roman" w:hAnsi="Times New Roman"/>
          <w:sz w:val="28"/>
          <w:szCs w:val="28"/>
        </w:rPr>
        <w:t>лько на переменные токи утечки.</w:t>
      </w:r>
    </w:p>
    <w:p w:rsidR="00E93967" w:rsidRPr="008E52B6" w:rsidRDefault="0028526E"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видно из конструкции УДТ</w:t>
      </w:r>
      <w:r w:rsidR="00735819" w:rsidRPr="008E52B6">
        <w:rPr>
          <w:rFonts w:ascii="Times New Roman" w:hAnsi="Times New Roman"/>
          <w:sz w:val="28"/>
          <w:szCs w:val="28"/>
        </w:rPr>
        <w:t xml:space="preserve"> (если речь идет не о комбинированном устройстве)</w:t>
      </w:r>
      <w:r w:rsidRPr="008E52B6">
        <w:rPr>
          <w:rFonts w:ascii="Times New Roman" w:hAnsi="Times New Roman"/>
          <w:sz w:val="28"/>
          <w:szCs w:val="28"/>
        </w:rPr>
        <w:t xml:space="preserve"> в нем отсутствует защита от сверхтоков и при любой схеме его подключения должна быть предусмотрена обязательная установка </w:t>
      </w:r>
      <w:hyperlink r:id="rId18" w:tgtFrame="_blank" w:history="1">
        <w:r w:rsidRPr="008E52B6">
          <w:rPr>
            <w:rFonts w:ascii="Times New Roman" w:hAnsi="Times New Roman"/>
            <w:sz w:val="28"/>
            <w:szCs w:val="28"/>
          </w:rPr>
          <w:t>автоматического выключателя</w:t>
        </w:r>
      </w:hyperlink>
      <w:r w:rsidRPr="008E52B6">
        <w:rPr>
          <w:rFonts w:ascii="Times New Roman" w:hAnsi="Times New Roman"/>
          <w:sz w:val="28"/>
          <w:szCs w:val="28"/>
        </w:rPr>
        <w:t>, для защиты, как самой сети, так и УДТ от токов перегрузки и короткого замыкания.</w:t>
      </w:r>
    </w:p>
    <w:p w:rsidR="00E93967" w:rsidRPr="008E52B6" w:rsidRDefault="0028526E"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Также необходима периодическая п</w:t>
      </w:r>
      <w:r w:rsidR="00E93967" w:rsidRPr="008E52B6">
        <w:rPr>
          <w:rFonts w:ascii="Times New Roman" w:hAnsi="Times New Roman"/>
          <w:sz w:val="28"/>
          <w:szCs w:val="28"/>
        </w:rPr>
        <w:t xml:space="preserve">роверка работоспособности </w:t>
      </w:r>
      <w:r w:rsidRPr="008E52B6">
        <w:rPr>
          <w:rFonts w:ascii="Times New Roman" w:hAnsi="Times New Roman"/>
          <w:sz w:val="28"/>
          <w:szCs w:val="28"/>
        </w:rPr>
        <w:t>УДТ. Стандартами [</w:t>
      </w:r>
      <w:r w:rsidR="001A3A7E">
        <w:rPr>
          <w:rFonts w:ascii="Times New Roman" w:hAnsi="Times New Roman"/>
          <w:sz w:val="28"/>
          <w:szCs w:val="28"/>
        </w:rPr>
        <w:t>7</w:t>
      </w:r>
      <w:r w:rsidRPr="008E52B6">
        <w:rPr>
          <w:rFonts w:ascii="Times New Roman" w:hAnsi="Times New Roman"/>
          <w:sz w:val="28"/>
          <w:szCs w:val="28"/>
        </w:rPr>
        <w:t xml:space="preserve">, </w:t>
      </w:r>
      <w:r w:rsidR="001A3A7E">
        <w:rPr>
          <w:rFonts w:ascii="Times New Roman" w:hAnsi="Times New Roman"/>
          <w:sz w:val="28"/>
          <w:szCs w:val="28"/>
        </w:rPr>
        <w:t>8</w:t>
      </w:r>
      <w:r w:rsidRPr="008E52B6">
        <w:rPr>
          <w:rFonts w:ascii="Times New Roman" w:hAnsi="Times New Roman"/>
          <w:sz w:val="28"/>
          <w:szCs w:val="28"/>
        </w:rPr>
        <w:t>] установлено требование по наличию устройства проверки работоспособности УДТ (кнопки)</w:t>
      </w:r>
      <w:r w:rsidR="004E2164" w:rsidRPr="008E52B6">
        <w:rPr>
          <w:rFonts w:ascii="Times New Roman" w:hAnsi="Times New Roman"/>
          <w:sz w:val="28"/>
          <w:szCs w:val="28"/>
        </w:rPr>
        <w:t xml:space="preserve">. Проверка работоспособности </w:t>
      </w:r>
      <w:r w:rsidR="00E93967" w:rsidRPr="008E52B6">
        <w:rPr>
          <w:rFonts w:ascii="Times New Roman" w:hAnsi="Times New Roman"/>
          <w:sz w:val="28"/>
          <w:szCs w:val="28"/>
        </w:rPr>
        <w:t xml:space="preserve">осуществляется нажатием кнопки «ТЕСТ». </w:t>
      </w:r>
      <w:r w:rsidR="004E2164" w:rsidRPr="008E52B6">
        <w:rPr>
          <w:rFonts w:ascii="Times New Roman" w:hAnsi="Times New Roman"/>
          <w:sz w:val="28"/>
          <w:szCs w:val="28"/>
        </w:rPr>
        <w:t>При ее нажатии</w:t>
      </w:r>
      <w:r w:rsidR="00E12714">
        <w:rPr>
          <w:rFonts w:ascii="Times New Roman" w:hAnsi="Times New Roman"/>
          <w:sz w:val="28"/>
          <w:szCs w:val="28"/>
        </w:rPr>
        <w:t xml:space="preserve"> </w:t>
      </w:r>
      <w:r w:rsidR="004E2164" w:rsidRPr="008E52B6">
        <w:rPr>
          <w:rFonts w:ascii="Times New Roman" w:hAnsi="Times New Roman"/>
          <w:sz w:val="28"/>
          <w:szCs w:val="28"/>
        </w:rPr>
        <w:t xml:space="preserve">в УДТ </w:t>
      </w:r>
      <w:r w:rsidR="00E93967" w:rsidRPr="008E52B6">
        <w:rPr>
          <w:rFonts w:ascii="Times New Roman" w:hAnsi="Times New Roman"/>
          <w:sz w:val="28"/>
          <w:szCs w:val="28"/>
        </w:rPr>
        <w:t>искусственно создает</w:t>
      </w:r>
      <w:r w:rsidR="004E2164" w:rsidRPr="008E52B6">
        <w:rPr>
          <w:rFonts w:ascii="Times New Roman" w:hAnsi="Times New Roman"/>
          <w:sz w:val="28"/>
          <w:szCs w:val="28"/>
        </w:rPr>
        <w:t>ся</w:t>
      </w:r>
      <w:r w:rsidR="00E12714">
        <w:rPr>
          <w:rFonts w:ascii="Times New Roman" w:hAnsi="Times New Roman"/>
          <w:sz w:val="28"/>
          <w:szCs w:val="28"/>
        </w:rPr>
        <w:t xml:space="preserve"> </w:t>
      </w:r>
      <w:r w:rsidR="004E2164" w:rsidRPr="008E52B6">
        <w:rPr>
          <w:rFonts w:ascii="Times New Roman" w:hAnsi="Times New Roman"/>
          <w:sz w:val="28"/>
          <w:szCs w:val="28"/>
        </w:rPr>
        <w:t>ток</w:t>
      </w:r>
      <w:r w:rsidR="00E12714">
        <w:rPr>
          <w:rFonts w:ascii="Times New Roman" w:hAnsi="Times New Roman"/>
          <w:sz w:val="28"/>
          <w:szCs w:val="28"/>
        </w:rPr>
        <w:t xml:space="preserve"> </w:t>
      </w:r>
      <w:r w:rsidR="00E93967" w:rsidRPr="008E52B6">
        <w:rPr>
          <w:rFonts w:ascii="Times New Roman" w:hAnsi="Times New Roman"/>
          <w:sz w:val="28"/>
          <w:szCs w:val="28"/>
        </w:rPr>
        <w:t>утечк</w:t>
      </w:r>
      <w:r w:rsidR="004E2164" w:rsidRPr="008E52B6">
        <w:rPr>
          <w:rFonts w:ascii="Times New Roman" w:hAnsi="Times New Roman"/>
          <w:sz w:val="28"/>
          <w:szCs w:val="28"/>
        </w:rPr>
        <w:t>и</w:t>
      </w:r>
      <w:r w:rsidR="00E93967" w:rsidRPr="008E52B6">
        <w:rPr>
          <w:rFonts w:ascii="Times New Roman" w:hAnsi="Times New Roman"/>
          <w:sz w:val="28"/>
          <w:szCs w:val="28"/>
        </w:rPr>
        <w:t>, что должно привести к отключению У</w:t>
      </w:r>
      <w:r w:rsidR="00E97EC7" w:rsidRPr="008E52B6">
        <w:rPr>
          <w:rFonts w:ascii="Times New Roman" w:hAnsi="Times New Roman"/>
          <w:sz w:val="28"/>
          <w:szCs w:val="28"/>
        </w:rPr>
        <w:t>ДТ</w:t>
      </w:r>
      <w:r w:rsidR="00E93967" w:rsidRPr="008E52B6">
        <w:rPr>
          <w:rFonts w:ascii="Times New Roman" w:hAnsi="Times New Roman"/>
          <w:sz w:val="28"/>
          <w:szCs w:val="28"/>
        </w:rPr>
        <w:t>.</w:t>
      </w:r>
    </w:p>
    <w:p w:rsidR="00EC5B3C" w:rsidRDefault="00EC5B3C" w:rsidP="006A09AD">
      <w:pPr>
        <w:spacing w:line="312" w:lineRule="auto"/>
        <w:ind w:left="0" w:firstLine="567"/>
        <w:jc w:val="both"/>
        <w:rPr>
          <w:rFonts w:ascii="Times New Roman" w:hAnsi="Times New Roman"/>
          <w:sz w:val="28"/>
          <w:szCs w:val="28"/>
        </w:rPr>
      </w:pPr>
    </w:p>
    <w:p w:rsidR="004E2164" w:rsidRPr="008E52B6" w:rsidRDefault="004E2164" w:rsidP="006A09AD">
      <w:pPr>
        <w:spacing w:line="312" w:lineRule="auto"/>
        <w:ind w:left="0" w:firstLine="567"/>
        <w:jc w:val="both"/>
        <w:rPr>
          <w:rFonts w:ascii="Times New Roman" w:hAnsi="Times New Roman"/>
          <w:b/>
          <w:sz w:val="28"/>
          <w:szCs w:val="28"/>
        </w:rPr>
      </w:pPr>
      <w:r w:rsidRPr="008E52B6">
        <w:rPr>
          <w:rFonts w:ascii="Times New Roman" w:hAnsi="Times New Roman"/>
          <w:b/>
          <w:sz w:val="28"/>
          <w:szCs w:val="28"/>
        </w:rPr>
        <w:t>Устройств</w:t>
      </w:r>
      <w:r w:rsidR="00F57247" w:rsidRPr="008E52B6">
        <w:rPr>
          <w:rFonts w:ascii="Times New Roman" w:hAnsi="Times New Roman"/>
          <w:b/>
          <w:sz w:val="28"/>
          <w:szCs w:val="28"/>
        </w:rPr>
        <w:t>а</w:t>
      </w:r>
      <w:r w:rsidRPr="008E52B6">
        <w:rPr>
          <w:rFonts w:ascii="Times New Roman" w:hAnsi="Times New Roman"/>
          <w:b/>
          <w:sz w:val="28"/>
          <w:szCs w:val="28"/>
        </w:rPr>
        <w:t xml:space="preserve"> защиты от дугового пробоя или искрения (УЗДП)</w:t>
      </w:r>
    </w:p>
    <w:p w:rsidR="00E97EC7" w:rsidRPr="008E52B6" w:rsidRDefault="003942E2" w:rsidP="006A09AD">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Дуговой пробой или искрение – один из </w:t>
      </w:r>
      <w:r w:rsidR="00E97EC7" w:rsidRPr="008E52B6">
        <w:rPr>
          <w:rFonts w:ascii="Times New Roman" w:hAnsi="Times New Roman"/>
          <w:sz w:val="28"/>
          <w:szCs w:val="28"/>
        </w:rPr>
        <w:t xml:space="preserve">аварийных </w:t>
      </w:r>
      <w:r w:rsidRPr="008E52B6">
        <w:rPr>
          <w:rFonts w:ascii="Times New Roman" w:hAnsi="Times New Roman"/>
          <w:sz w:val="28"/>
          <w:szCs w:val="28"/>
        </w:rPr>
        <w:t>пожароопасных режимов</w:t>
      </w:r>
      <w:r w:rsidR="00E97EC7" w:rsidRPr="008E52B6">
        <w:rPr>
          <w:rFonts w:ascii="Times New Roman" w:hAnsi="Times New Roman"/>
          <w:sz w:val="28"/>
          <w:szCs w:val="28"/>
        </w:rPr>
        <w:t xml:space="preserve"> в электросетях.</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отличие от коротких замыканий, возникающий при искровых 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Одной из главных причин искрения является большое переходное сопротивление (БПС), в обиходе называемое также «плохим контактом». 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rsidR="00A90CE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БПС</w:t>
      </w:r>
      <w:r w:rsidR="00A90CEF" w:rsidRPr="008E52B6">
        <w:rPr>
          <w:rFonts w:ascii="Times New Roman" w:hAnsi="Times New Roman"/>
          <w:sz w:val="28"/>
          <w:szCs w:val="28"/>
        </w:rPr>
        <w:t xml:space="preserve"> часто возникает вследствие дефектов и повреждений, произошедших при эксплуатации оборудования. </w:t>
      </w:r>
      <w:r w:rsidR="00E42D3E">
        <w:rPr>
          <w:rFonts w:ascii="Times New Roman" w:hAnsi="Times New Roman"/>
          <w:sz w:val="28"/>
          <w:szCs w:val="28"/>
        </w:rPr>
        <w:t>Например</w:t>
      </w:r>
      <w:r w:rsidRPr="008E52B6">
        <w:rPr>
          <w:rFonts w:ascii="Times New Roman" w:hAnsi="Times New Roman"/>
          <w:sz w:val="28"/>
          <w:szCs w:val="28"/>
        </w:rPr>
        <w:t>:</w:t>
      </w:r>
    </w:p>
    <w:p w:rsidR="00321A4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кабеля гвоздями, шурупами, зажимами или при механическом </w:t>
      </w:r>
      <w:r w:rsidR="00321A4F" w:rsidRPr="008E52B6">
        <w:rPr>
          <w:rFonts w:ascii="Times New Roman" w:hAnsi="Times New Roman"/>
          <w:sz w:val="28"/>
          <w:szCs w:val="28"/>
        </w:rPr>
        <w:t>воздействии другими предметами;</w:t>
      </w:r>
    </w:p>
    <w:p w:rsidR="00A90CE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кабелей </w:t>
      </w:r>
      <w:r w:rsidR="00A90CEF" w:rsidRPr="008E52B6">
        <w:rPr>
          <w:rFonts w:ascii="Times New Roman" w:hAnsi="Times New Roman"/>
          <w:sz w:val="28"/>
          <w:szCs w:val="28"/>
        </w:rPr>
        <w:t>грызунами</w:t>
      </w:r>
      <w:r w:rsidRPr="008E52B6">
        <w:rPr>
          <w:rFonts w:ascii="Times New Roman" w:hAnsi="Times New Roman"/>
          <w:sz w:val="28"/>
          <w:szCs w:val="28"/>
        </w:rPr>
        <w:t xml:space="preserve"> и домашними животными</w:t>
      </w:r>
      <w:r w:rsidR="00A90CEF" w:rsidRPr="008E52B6">
        <w:rPr>
          <w:rFonts w:ascii="Times New Roman" w:hAnsi="Times New Roman"/>
          <w:sz w:val="28"/>
          <w:szCs w:val="28"/>
        </w:rPr>
        <w:t>;</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излом кабеля (провода) при изгибах или при постоянных механических воздействиях;</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старение изоляции, повреждения от воздействия температуры, влаги, других разрушающих факторов;</w:t>
      </w:r>
    </w:p>
    <w:p w:rsidR="00A90CEF"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ухудшение контакта из-за ослабления зажимов, старения и окисления проводов и т.д.</w:t>
      </w:r>
    </w:p>
    <w:p w:rsidR="005C42FD" w:rsidRDefault="005C42F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w:t>
      </w:r>
      <w:r>
        <w:rPr>
          <w:rFonts w:ascii="Times New Roman" w:hAnsi="Times New Roman"/>
          <w:sz w:val="28"/>
          <w:szCs w:val="28"/>
        </w:rPr>
        <w:t>,</w:t>
      </w:r>
      <w:r w:rsidRPr="008E52B6">
        <w:rPr>
          <w:rFonts w:ascii="Times New Roman" w:hAnsi="Times New Roman"/>
          <w:sz w:val="28"/>
          <w:szCs w:val="28"/>
        </w:rPr>
        <w:t xml:space="preserve"> автоматический выключатель на него не реагирует.</w:t>
      </w:r>
    </w:p>
    <w:p w:rsidR="006A09AD" w:rsidRPr="00694C76"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360CE" w:rsidTr="00312668">
        <w:tc>
          <w:tcPr>
            <w:tcW w:w="5000" w:type="pct"/>
          </w:tcPr>
          <w:p w:rsidR="007360CE" w:rsidRDefault="007360CE" w:rsidP="007360CE">
            <w:pPr>
              <w:spacing w:line="240" w:lineRule="auto"/>
              <w:ind w:left="0" w:firstLine="0"/>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extent cx="5485472" cy="2822713"/>
                  <wp:effectExtent l="19050" t="0" r="928" b="0"/>
                  <wp:docPr id="2"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JPG"/>
                          <pic:cNvPicPr/>
                        </pic:nvPicPr>
                        <pic:blipFill>
                          <a:blip r:embed="rId19"/>
                          <a:stretch>
                            <a:fillRect/>
                          </a:stretch>
                        </pic:blipFill>
                        <pic:spPr>
                          <a:xfrm>
                            <a:off x="0" y="0"/>
                            <a:ext cx="5494981" cy="2827606"/>
                          </a:xfrm>
                          <a:prstGeom prst="rect">
                            <a:avLst/>
                          </a:prstGeom>
                        </pic:spPr>
                      </pic:pic>
                    </a:graphicData>
                  </a:graphic>
                </wp:inline>
              </w:drawing>
            </w:r>
          </w:p>
        </w:tc>
      </w:tr>
      <w:tr w:rsidR="007360CE" w:rsidRPr="007360CE" w:rsidTr="00312668">
        <w:tc>
          <w:tcPr>
            <w:tcW w:w="5000" w:type="pct"/>
          </w:tcPr>
          <w:p w:rsidR="007360CE" w:rsidRPr="007360CE" w:rsidRDefault="007360CE" w:rsidP="0018740B">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w:t>
            </w:r>
            <w:r w:rsidR="0018740B">
              <w:rPr>
                <w:rFonts w:ascii="Times New Roman" w:hAnsi="Times New Roman"/>
                <w:sz w:val="28"/>
                <w:szCs w:val="28"/>
              </w:rPr>
              <w:t>6</w:t>
            </w:r>
            <w:r w:rsidR="003D67FA">
              <w:rPr>
                <w:rFonts w:ascii="Times New Roman" w:hAnsi="Times New Roman"/>
                <w:sz w:val="28"/>
                <w:szCs w:val="28"/>
              </w:rPr>
              <w:t>.</w:t>
            </w:r>
            <w:r>
              <w:rPr>
                <w:rFonts w:ascii="Times New Roman" w:hAnsi="Times New Roman"/>
                <w:sz w:val="28"/>
                <w:szCs w:val="28"/>
              </w:rPr>
              <w:t xml:space="preserve"> Возможные причины искрения в электропроводке</w:t>
            </w:r>
          </w:p>
        </w:tc>
      </w:tr>
    </w:tbl>
    <w:p w:rsidR="007360CE" w:rsidRPr="007360CE" w:rsidRDefault="007360CE" w:rsidP="00A90CEF">
      <w:pPr>
        <w:ind w:left="0" w:firstLine="567"/>
        <w:jc w:val="both"/>
        <w:rPr>
          <w:rFonts w:ascii="Times New Roman" w:hAnsi="Times New Roman"/>
          <w:sz w:val="28"/>
          <w:szCs w:val="28"/>
        </w:rPr>
      </w:pP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462E85"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rsidR="006A09AD"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12668" w:rsidTr="00312668">
        <w:tc>
          <w:tcPr>
            <w:tcW w:w="5000" w:type="pct"/>
          </w:tcPr>
          <w:p w:rsidR="00312668" w:rsidRDefault="00312668" w:rsidP="00312668">
            <w:pPr>
              <w:spacing w:line="240" w:lineRule="auto"/>
              <w:ind w:left="0" w:firstLine="0"/>
              <w:jc w:val="center"/>
              <w:rPr>
                <w:rFonts w:ascii="Times New Roman" w:hAnsi="Times New Roman"/>
                <w:sz w:val="28"/>
                <w:szCs w:val="28"/>
              </w:rPr>
            </w:pPr>
            <w:r>
              <w:rPr>
                <w:noProof/>
                <w:lang w:eastAsia="ru-RU"/>
              </w:rPr>
              <w:drawing>
                <wp:inline distT="0" distB="0" distL="0" distR="0">
                  <wp:extent cx="4784475" cy="1927412"/>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srcRect/>
                          <a:stretch>
                            <a:fillRect/>
                          </a:stretch>
                        </pic:blipFill>
                        <pic:spPr bwMode="auto">
                          <a:xfrm>
                            <a:off x="0" y="0"/>
                            <a:ext cx="4826890" cy="1944499"/>
                          </a:xfrm>
                          <a:prstGeom prst="rect">
                            <a:avLst/>
                          </a:prstGeom>
                          <a:noFill/>
                          <a:ln w="9525">
                            <a:noFill/>
                            <a:miter lim="800000"/>
                            <a:headEnd/>
                            <a:tailEnd/>
                          </a:ln>
                        </pic:spPr>
                      </pic:pic>
                    </a:graphicData>
                  </a:graphic>
                </wp:inline>
              </w:drawing>
            </w:r>
          </w:p>
        </w:tc>
      </w:tr>
      <w:tr w:rsidR="00312668" w:rsidTr="00312668">
        <w:tc>
          <w:tcPr>
            <w:tcW w:w="5000" w:type="pct"/>
          </w:tcPr>
          <w:p w:rsidR="005C42FD" w:rsidRDefault="005C42FD" w:rsidP="0018740B">
            <w:pPr>
              <w:spacing w:line="240" w:lineRule="auto"/>
              <w:ind w:left="0" w:firstLine="0"/>
              <w:jc w:val="center"/>
              <w:rPr>
                <w:rFonts w:ascii="Times New Roman" w:hAnsi="Times New Roman"/>
                <w:sz w:val="28"/>
                <w:szCs w:val="28"/>
              </w:rPr>
            </w:pPr>
          </w:p>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7</w:t>
            </w:r>
            <w:r w:rsidR="003D67FA">
              <w:rPr>
                <w:rFonts w:ascii="Times New Roman" w:hAnsi="Times New Roman"/>
                <w:sz w:val="28"/>
                <w:szCs w:val="28"/>
              </w:rPr>
              <w:t>.</w:t>
            </w:r>
            <w:r w:rsidRPr="007E2EBE">
              <w:rPr>
                <w:rFonts w:ascii="Times New Roman" w:hAnsi="Times New Roman"/>
                <w:sz w:val="28"/>
                <w:szCs w:val="28"/>
              </w:rPr>
              <w:t xml:space="preserve"> Механизм возникновения дуговых пробоев</w:t>
            </w:r>
          </w:p>
          <w:p w:rsidR="006A09AD" w:rsidRDefault="006A09AD" w:rsidP="0018740B">
            <w:pPr>
              <w:spacing w:line="240" w:lineRule="auto"/>
              <w:ind w:left="0" w:firstLine="0"/>
              <w:jc w:val="center"/>
              <w:rPr>
                <w:rFonts w:ascii="Times New Roman" w:hAnsi="Times New Roman"/>
                <w:sz w:val="28"/>
                <w:szCs w:val="28"/>
              </w:rPr>
            </w:pPr>
          </w:p>
        </w:tc>
      </w:tr>
    </w:tbl>
    <w:p w:rsidR="006A09AD" w:rsidRDefault="006A09AD" w:rsidP="006A09AD">
      <w:pPr>
        <w:spacing w:line="312" w:lineRule="auto"/>
        <w:ind w:left="0" w:firstLine="709"/>
        <w:jc w:val="both"/>
        <w:rPr>
          <w:rFonts w:ascii="Times New Roman" w:hAnsi="Times New Roman"/>
          <w:sz w:val="28"/>
          <w:szCs w:val="28"/>
        </w:rPr>
      </w:pP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w:t>
      </w:r>
      <w:r w:rsidRPr="008E52B6">
        <w:rPr>
          <w:rFonts w:ascii="Times New Roman" w:hAnsi="Times New Roman"/>
          <w:sz w:val="28"/>
          <w:szCs w:val="28"/>
        </w:rPr>
        <w:lastRenderedPageBreak/>
        <w:t>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w:t>
      </w:r>
      <w:r w:rsidR="00CB7500">
        <w:rPr>
          <w:rFonts w:ascii="Times New Roman" w:hAnsi="Times New Roman"/>
          <w:sz w:val="28"/>
          <w:szCs w:val="28"/>
        </w:rPr>
        <w:t xml:space="preserve"> </w:t>
      </w:r>
      <w:r w:rsidRPr="008E52B6">
        <w:rPr>
          <w:rFonts w:ascii="Times New Roman" w:hAnsi="Times New Roman"/>
          <w:sz w:val="28"/>
          <w:szCs w:val="28"/>
        </w:rPr>
        <w:t>уставке тока срабатывания автоматического выключателя отключение цепи происходит с задержкой.</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rsidR="003942E2" w:rsidRPr="008E52B6" w:rsidRDefault="003942E2"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Устройство защиты от дугового пробоя (УЗДП) – новый класс </w:t>
      </w:r>
      <w:r w:rsidR="00E97EC7" w:rsidRPr="008E52B6">
        <w:rPr>
          <w:rFonts w:ascii="Times New Roman" w:hAnsi="Times New Roman"/>
          <w:sz w:val="28"/>
          <w:szCs w:val="28"/>
        </w:rPr>
        <w:t>аппаратов защиты электрической сети</w:t>
      </w:r>
      <w:r w:rsidRPr="008E52B6">
        <w:rPr>
          <w:rFonts w:ascii="Times New Roman" w:hAnsi="Times New Roman"/>
          <w:sz w:val="28"/>
          <w:szCs w:val="28"/>
        </w:rPr>
        <w:t>, предназначенный, в отличи</w:t>
      </w:r>
      <w:r w:rsidR="00DA4277" w:rsidRPr="008E52B6">
        <w:rPr>
          <w:rFonts w:ascii="Times New Roman" w:hAnsi="Times New Roman"/>
          <w:sz w:val="28"/>
          <w:szCs w:val="28"/>
        </w:rPr>
        <w:t>е</w:t>
      </w:r>
      <w:r w:rsidRPr="008E52B6">
        <w:rPr>
          <w:rFonts w:ascii="Times New Roman" w:hAnsi="Times New Roman"/>
          <w:sz w:val="28"/>
          <w:szCs w:val="28"/>
        </w:rPr>
        <w:t xml:space="preserve"> от других видов электрических защит, исключительно для предупреждения и предотвращения пожаров, возникающих из-за дугового пробоя (искрения).</w:t>
      </w:r>
    </w:p>
    <w:p w:rsidR="00824E4D"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Некоторыми разработчиками этих изделий применяется также термин «устройс</w:t>
      </w:r>
      <w:r w:rsidR="00824E4D" w:rsidRPr="008E52B6">
        <w:rPr>
          <w:rFonts w:ascii="Times New Roman" w:hAnsi="Times New Roman"/>
          <w:sz w:val="28"/>
          <w:szCs w:val="28"/>
        </w:rPr>
        <w:t>тво защиты от искрения» (УЗИс).</w:t>
      </w:r>
    </w:p>
    <w:p w:rsidR="006A09AD" w:rsidRDefault="006A09AD" w:rsidP="006A09AD">
      <w:pPr>
        <w:spacing w:line="312" w:lineRule="auto"/>
        <w:ind w:left="0" w:firstLine="709"/>
        <w:jc w:val="both"/>
        <w:rPr>
          <w:rFonts w:ascii="Times New Roman" w:hAnsi="Times New Roman"/>
          <w:sz w:val="28"/>
          <w:szCs w:val="28"/>
        </w:rPr>
      </w:pPr>
    </w:p>
    <w:p w:rsidR="006A09AD" w:rsidRDefault="006A09AD" w:rsidP="006A09AD">
      <w:pPr>
        <w:spacing w:line="312" w:lineRule="auto"/>
        <w:ind w:left="0" w:firstLine="709"/>
        <w:jc w:val="both"/>
        <w:rPr>
          <w:rFonts w:ascii="Times New Roman" w:hAnsi="Times New Roman"/>
          <w:sz w:val="28"/>
          <w:szCs w:val="28"/>
        </w:rPr>
      </w:pPr>
    </w:p>
    <w:tbl>
      <w:tblPr>
        <w:tblW w:w="4996" w:type="pct"/>
        <w:tblLook w:val="04A0" w:firstRow="1" w:lastRow="0" w:firstColumn="1" w:lastColumn="0" w:noHBand="0" w:noVBand="1"/>
      </w:tblPr>
      <w:tblGrid>
        <w:gridCol w:w="4814"/>
        <w:gridCol w:w="4815"/>
      </w:tblGrid>
      <w:tr w:rsidR="00312668" w:rsidTr="00312668">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1113790</wp:posOffset>
                      </wp:positionH>
                      <wp:positionV relativeFrom="paragraph">
                        <wp:posOffset>285750</wp:posOffset>
                      </wp:positionV>
                      <wp:extent cx="223520" cy="157480"/>
                      <wp:effectExtent l="0" t="0" r="24130" b="13970"/>
                      <wp:wrapNone/>
                      <wp:docPr id="8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574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B38A0" id="Rectangle 96" o:spid="_x0000_s1026" style="position:absolute;margin-left:87.7pt;margin-top:22.5pt;width:17.6pt;height:1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1623060</wp:posOffset>
                      </wp:positionH>
                      <wp:positionV relativeFrom="paragraph">
                        <wp:posOffset>657225</wp:posOffset>
                      </wp:positionV>
                      <wp:extent cx="276225" cy="90805"/>
                      <wp:effectExtent l="0" t="0" r="28575" b="23495"/>
                      <wp:wrapNone/>
                      <wp:docPr id="8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3FDE4" id="Rectangle 89" o:spid="_x0000_s1026" style="position:absolute;margin-left:127.8pt;margin-top:51.75pt;width:21.7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" fillcolor="black [3213]"/>
                  </w:pict>
                </mc:Fallback>
              </mc:AlternateContent>
            </w:r>
            <w:r w:rsidR="00312668">
              <w:rPr>
                <w:noProof/>
                <w:lang w:eastAsia="ru-RU"/>
              </w:rPr>
              <w:drawing>
                <wp:inline distT="0" distB="0" distL="0" distR="0">
                  <wp:extent cx="1438910" cy="1828800"/>
                  <wp:effectExtent l="19050" t="0" r="8890" b="0"/>
                  <wp:docPr id="10" name="Рисунок 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ЗИс-С1-40"/>
                          <pic:cNvPicPr>
                            <a:picLocks noChangeAspect="1" noChangeArrowheads="1"/>
                          </pic:cNvPicPr>
                        </pic:nvPicPr>
                        <pic:blipFill>
                          <a:blip r:embed="rId21" cstate="print"/>
                          <a:srcRect/>
                          <a:stretch>
                            <a:fillRect/>
                          </a:stretch>
                        </pic:blipFill>
                        <pic:spPr bwMode="auto">
                          <a:xfrm>
                            <a:off x="0" y="0"/>
                            <a:ext cx="1438910" cy="1828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959485</wp:posOffset>
                      </wp:positionH>
                      <wp:positionV relativeFrom="paragraph">
                        <wp:posOffset>1148080</wp:posOffset>
                      </wp:positionV>
                      <wp:extent cx="318770" cy="171450"/>
                      <wp:effectExtent l="0" t="0" r="24130" b="19050"/>
                      <wp:wrapNone/>
                      <wp:docPr id="8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14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44ED5" id="Rectangle 91" o:spid="_x0000_s1026" style="position:absolute;margin-left:75.55pt;margin-top:90.4pt;width:25.1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" fillcolor="black [3213]"/>
                  </w:pict>
                </mc:Fallback>
              </mc:AlternateContent>
            </w:r>
            <w:r>
              <w:rPr>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935355</wp:posOffset>
                      </wp:positionH>
                      <wp:positionV relativeFrom="paragraph">
                        <wp:posOffset>628650</wp:posOffset>
                      </wp:positionV>
                      <wp:extent cx="342900" cy="90805"/>
                      <wp:effectExtent l="0" t="0" r="19050" b="23495"/>
                      <wp:wrapNone/>
                      <wp:docPr id="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5F65" id="Rectangle 90" o:spid="_x0000_s1026" style="position:absolute;margin-left:73.65pt;margin-top:49.5pt;width:27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" fillcolor="black [3213]"/>
                  </w:pict>
                </mc:Fallback>
              </mc:AlternateContent>
            </w:r>
            <w:r w:rsidR="00312668">
              <w:rPr>
                <w:noProof/>
                <w:sz w:val="24"/>
                <w:szCs w:val="24"/>
                <w:lang w:eastAsia="ru-RU"/>
              </w:rPr>
              <w:drawing>
                <wp:inline distT="0" distB="0" distL="0" distR="0">
                  <wp:extent cx="1828800" cy="1828800"/>
                  <wp:effectExtent l="0" t="0" r="0" b="0"/>
                  <wp:docPr id="11"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Антон\Мои документы\7266_ustroystvo-zaschity-mnogofun.png"/>
                          <pic:cNvPicPr>
                            <a:picLocks noChangeAspect="1" noChangeArrowheads="1"/>
                          </pic:cNvPicPr>
                        </pic:nvPicPr>
                        <pic:blipFill>
                          <a:blip r:embed="rId22"/>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c>
      </w:tr>
      <w:tr w:rsidR="00312668" w:rsidTr="00520D08">
        <w:trPr>
          <w:trHeight w:val="112"/>
        </w:trPr>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312668" w:rsidRPr="00312668" w:rsidRDefault="00312668" w:rsidP="00312668">
            <w:pPr>
              <w:shd w:val="clear" w:color="auto" w:fill="FFFFFF"/>
              <w:spacing w:line="240" w:lineRule="auto"/>
              <w:ind w:left="0" w:firstLine="0"/>
              <w:jc w:val="center"/>
              <w:outlineLvl w:val="0"/>
              <w:rPr>
                <w:rFonts w:ascii="Times New Roman" w:hAnsi="Times New Roman"/>
                <w:sz w:val="24"/>
                <w:szCs w:val="24"/>
              </w:rPr>
            </w:pPr>
          </w:p>
        </w:tc>
      </w:tr>
      <w:tr w:rsidR="00312668" w:rsidTr="007E2EBE">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1847215</wp:posOffset>
                      </wp:positionH>
                      <wp:positionV relativeFrom="paragraph">
                        <wp:posOffset>659130</wp:posOffset>
                      </wp:positionV>
                      <wp:extent cx="90805" cy="509270"/>
                      <wp:effectExtent l="0" t="0" r="23495" b="24130"/>
                      <wp:wrapNone/>
                      <wp:docPr id="7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092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EDF61" id="Rectangle 95" o:spid="_x0000_s1026" style="position:absolute;margin-left:145.45pt;margin-top:51.9pt;width:7.15pt;height:4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894715</wp:posOffset>
                      </wp:positionH>
                      <wp:positionV relativeFrom="paragraph">
                        <wp:posOffset>859155</wp:posOffset>
                      </wp:positionV>
                      <wp:extent cx="771525" cy="118745"/>
                      <wp:effectExtent l="0" t="0" r="28575" b="14605"/>
                      <wp:wrapNone/>
                      <wp:docPr id="7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1874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3C04D" id="Rectangle 93" o:spid="_x0000_s1026" style="position:absolute;margin-left:70.45pt;margin-top:67.65pt;width:60.75pt;height:9.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1213485</wp:posOffset>
                      </wp:positionH>
                      <wp:positionV relativeFrom="paragraph">
                        <wp:posOffset>1225550</wp:posOffset>
                      </wp:positionV>
                      <wp:extent cx="252730" cy="114300"/>
                      <wp:effectExtent l="0" t="0" r="13970" b="19050"/>
                      <wp:wrapNone/>
                      <wp:docPr id="7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143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D9553" id="Rectangle 92" o:spid="_x0000_s1026" style="position:absolute;margin-left:95.55pt;margin-top:96.5pt;width:19.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" fillcolor="black [3213]"/>
                  </w:pict>
                </mc:Fallback>
              </mc:AlternateContent>
            </w:r>
            <w:r w:rsidR="00312668">
              <w:rPr>
                <w:noProof/>
                <w:lang w:eastAsia="ru-RU"/>
              </w:rPr>
              <w:drawing>
                <wp:inline distT="0" distB="0" distL="0" distR="0">
                  <wp:extent cx="1431290" cy="1955800"/>
                  <wp:effectExtent l="19050" t="0" r="0" b="0"/>
                  <wp:docPr id="12"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Устройство защиты от дугового пробоя (пожара) «УЗО-ЭЛТА-2Д»"/>
                          <pic:cNvPicPr>
                            <a:picLocks noChangeAspect="1" noChangeArrowheads="1"/>
                          </pic:cNvPicPr>
                        </pic:nvPicPr>
                        <pic:blipFill>
                          <a:blip r:embed="rId23" cstate="print"/>
                          <a:srcRect/>
                          <a:stretch>
                            <a:fillRect/>
                          </a:stretch>
                        </pic:blipFill>
                        <pic:spPr bwMode="auto">
                          <a:xfrm>
                            <a:off x="0" y="0"/>
                            <a:ext cx="1431290" cy="1955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1030605</wp:posOffset>
                      </wp:positionH>
                      <wp:positionV relativeFrom="paragraph">
                        <wp:posOffset>859155</wp:posOffset>
                      </wp:positionV>
                      <wp:extent cx="186055" cy="52070"/>
                      <wp:effectExtent l="0" t="0" r="23495" b="24130"/>
                      <wp:wrapNone/>
                      <wp:docPr id="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520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E6D34" id="Rectangle 94" o:spid="_x0000_s1026" style="position:absolute;margin-left:81.15pt;margin-top:67.65pt;width:14.65pt;height:4.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" fillcolor="black [3213]"/>
                  </w:pict>
                </mc:Fallback>
              </mc:AlternateContent>
            </w:r>
            <w:r w:rsidR="00312668">
              <w:rPr>
                <w:noProof/>
                <w:lang w:eastAsia="ru-RU"/>
              </w:rPr>
              <w:drawing>
                <wp:inline distT="0" distB="0" distL="0" distR="0">
                  <wp:extent cx="1916430" cy="1916430"/>
                  <wp:effectExtent l="19050" t="0" r="7620" b="0"/>
                  <wp:docPr id="1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iemens 5SM6 - устройство определения дугового пробоя в электрической цепи"/>
                          <pic:cNvPicPr>
                            <a:picLocks noChangeAspect="1" noChangeArrowheads="1"/>
                          </pic:cNvPicPr>
                        </pic:nvPicPr>
                        <pic:blipFill>
                          <a:blip r:embed="rId24"/>
                          <a:srcRect/>
                          <a:stretch>
                            <a:fillRect/>
                          </a:stretch>
                        </pic:blipFill>
                        <pic:spPr bwMode="auto">
                          <a:xfrm>
                            <a:off x="0" y="0"/>
                            <a:ext cx="1916430" cy="1916430"/>
                          </a:xfrm>
                          <a:prstGeom prst="rect">
                            <a:avLst/>
                          </a:prstGeom>
                          <a:noFill/>
                          <a:ln w="9525">
                            <a:noFill/>
                            <a:miter lim="800000"/>
                            <a:headEnd/>
                            <a:tailEnd/>
                          </a:ln>
                        </pic:spPr>
                      </pic:pic>
                    </a:graphicData>
                  </a:graphic>
                </wp:inline>
              </w:drawing>
            </w:r>
          </w:p>
        </w:tc>
      </w:tr>
      <w:tr w:rsidR="00312668" w:rsidTr="00312668">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04432A" w:rsidRPr="00312668" w:rsidRDefault="0004432A" w:rsidP="00312668">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bl>
    <w:tbl>
      <w:tblPr>
        <w:tblStyle w:val="ae"/>
        <w:tblW w:w="5000" w:type="pct"/>
        <w:tblLook w:val="04A0" w:firstRow="1" w:lastRow="0" w:firstColumn="1" w:lastColumn="0" w:noHBand="0" w:noVBand="1"/>
      </w:tblPr>
      <w:tblGrid>
        <w:gridCol w:w="9637"/>
      </w:tblGrid>
      <w:tr w:rsidR="00312668" w:rsidTr="007E2EBE">
        <w:tc>
          <w:tcPr>
            <w:tcW w:w="5000" w:type="pct"/>
            <w:tcBorders>
              <w:top w:val="nil"/>
              <w:left w:val="nil"/>
              <w:bottom w:val="nil"/>
              <w:right w:val="nil"/>
            </w:tcBorders>
          </w:tcPr>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8</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дугового пробоя различных производителей</w:t>
            </w:r>
          </w:p>
        </w:tc>
      </w:tr>
    </w:tbl>
    <w:p w:rsidR="007E2EBE" w:rsidRDefault="007E2EBE" w:rsidP="00824E4D">
      <w:pPr>
        <w:ind w:left="0" w:firstLine="567"/>
        <w:jc w:val="both"/>
        <w:rPr>
          <w:rFonts w:ascii="Times New Roman" w:hAnsi="Times New Roman"/>
          <w:sz w:val="28"/>
          <w:szCs w:val="28"/>
        </w:rPr>
      </w:pPr>
    </w:p>
    <w:p w:rsidR="00824E4D" w:rsidRPr="008E52B6" w:rsidRDefault="00824E4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УЗДП носит исключительно противопожарное назначение.</w:t>
      </w:r>
    </w:p>
    <w:p w:rsidR="00321A4F"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w:t>
      </w:r>
      <w:r w:rsidR="00462E85" w:rsidRPr="008E52B6">
        <w:rPr>
          <w:rFonts w:ascii="Times New Roman" w:hAnsi="Times New Roman"/>
          <w:sz w:val="28"/>
          <w:szCs w:val="28"/>
        </w:rPr>
        <w:t xml:space="preserve"> защищаемую электрическую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rsidR="000F5998"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rsidR="00DA4277" w:rsidRPr="008E52B6" w:rsidRDefault="00DA4277"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rsidR="00654A19" w:rsidRPr="008E52B6" w:rsidRDefault="00654A19"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rsidR="003942E2"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Стоит отметить, что отдельные электрические устройства сами могут генерировать высокочастотные и среднечастотные помехи, которые будут </w:t>
      </w:r>
      <w:r w:rsidRPr="008E52B6">
        <w:rPr>
          <w:rFonts w:ascii="Times New Roman" w:hAnsi="Times New Roman"/>
          <w:sz w:val="28"/>
          <w:szCs w:val="28"/>
        </w:rPr>
        <w:lastRenderedPageBreak/>
        <w:t>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w:t>
      </w:r>
      <w:r w:rsidR="00CB7500">
        <w:rPr>
          <w:rFonts w:ascii="Times New Roman" w:hAnsi="Times New Roman"/>
          <w:sz w:val="28"/>
          <w:szCs w:val="28"/>
        </w:rPr>
        <w:t xml:space="preserve"> </w:t>
      </w:r>
      <w:r w:rsidR="003942E2" w:rsidRPr="008E52B6">
        <w:rPr>
          <w:rFonts w:ascii="Times New Roman" w:hAnsi="Times New Roman"/>
          <w:sz w:val="28"/>
          <w:szCs w:val="28"/>
        </w:rPr>
        <w:t xml:space="preserve">При наличии перечисленных устройств, приходится либо отказываться от применения </w:t>
      </w:r>
      <w:r w:rsidRPr="008E52B6">
        <w:rPr>
          <w:rFonts w:ascii="Times New Roman" w:hAnsi="Times New Roman"/>
          <w:sz w:val="28"/>
          <w:szCs w:val="28"/>
        </w:rPr>
        <w:t>УЗДП</w:t>
      </w:r>
      <w:r w:rsidR="003942E2" w:rsidRPr="008E52B6">
        <w:rPr>
          <w:rFonts w:ascii="Times New Roman" w:hAnsi="Times New Roman"/>
          <w:sz w:val="28"/>
          <w:szCs w:val="28"/>
        </w:rPr>
        <w:t xml:space="preserve">, увеличивая риски возгораний от искрения, либо отключать </w:t>
      </w:r>
      <w:r w:rsidRPr="008E52B6">
        <w:rPr>
          <w:rFonts w:ascii="Times New Roman" w:hAnsi="Times New Roman"/>
          <w:sz w:val="28"/>
          <w:szCs w:val="28"/>
        </w:rPr>
        <w:t>УЗДП</w:t>
      </w:r>
      <w:r w:rsidR="003942E2" w:rsidRPr="008E52B6">
        <w:rPr>
          <w:rFonts w:ascii="Times New Roman" w:hAnsi="Times New Roman"/>
          <w:sz w:val="28"/>
          <w:szCs w:val="28"/>
        </w:rPr>
        <w:t xml:space="preserve"> на </w:t>
      </w:r>
      <w:r w:rsidRPr="008E52B6">
        <w:rPr>
          <w:rFonts w:ascii="Times New Roman" w:hAnsi="Times New Roman"/>
          <w:sz w:val="28"/>
          <w:szCs w:val="28"/>
        </w:rPr>
        <w:t>время</w:t>
      </w:r>
      <w:r w:rsidR="003942E2" w:rsidRPr="008E52B6">
        <w:rPr>
          <w:rFonts w:ascii="Times New Roman" w:hAnsi="Times New Roman"/>
          <w:sz w:val="28"/>
          <w:szCs w:val="28"/>
        </w:rPr>
        <w:t xml:space="preserve"> использования устройств</w:t>
      </w:r>
      <w:r w:rsidRPr="008E52B6">
        <w:rPr>
          <w:rFonts w:ascii="Times New Roman" w:hAnsi="Times New Roman"/>
          <w:sz w:val="28"/>
          <w:szCs w:val="28"/>
        </w:rPr>
        <w:t xml:space="preserve">, являющихся </w:t>
      </w:r>
      <w:r w:rsidR="003942E2" w:rsidRPr="008E52B6">
        <w:rPr>
          <w:rFonts w:ascii="Times New Roman" w:hAnsi="Times New Roman"/>
          <w:sz w:val="28"/>
          <w:szCs w:val="28"/>
        </w:rPr>
        <w:t>генератор</w:t>
      </w:r>
      <w:r w:rsidRPr="008E52B6">
        <w:rPr>
          <w:rFonts w:ascii="Times New Roman" w:hAnsi="Times New Roman"/>
          <w:sz w:val="28"/>
          <w:szCs w:val="28"/>
        </w:rPr>
        <w:t>ами</w:t>
      </w:r>
      <w:r w:rsidR="003942E2" w:rsidRPr="008E52B6">
        <w:rPr>
          <w:rFonts w:ascii="Times New Roman" w:hAnsi="Times New Roman"/>
          <w:sz w:val="28"/>
          <w:szCs w:val="28"/>
        </w:rPr>
        <w:t xml:space="preserve"> высокочас</w:t>
      </w:r>
      <w:r w:rsidRPr="008E52B6">
        <w:rPr>
          <w:rFonts w:ascii="Times New Roman" w:hAnsi="Times New Roman"/>
          <w:sz w:val="28"/>
          <w:szCs w:val="28"/>
        </w:rPr>
        <w:t>тотных и среднечастотных помех.</w:t>
      </w:r>
    </w:p>
    <w:p w:rsidR="00D74A66" w:rsidRPr="008E52B6"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Основными характеристиками УЗДП являются:</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номинальный ток - максимальный ток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 В основном выпускаются в пяти модификациях, в зависимости от номинального тока: 16, 25, 32, 40, 63А;</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номинальное напряжение – напряжение сети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w:t>
      </w:r>
    </w:p>
    <w:p w:rsidR="00374962"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условный ток короткого замыкания -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rsidR="006A09AD" w:rsidRPr="006A09AD" w:rsidRDefault="006A09AD" w:rsidP="006A09AD">
      <w:pPr>
        <w:spacing w:line="312" w:lineRule="auto"/>
        <w:ind w:left="0" w:firstLine="709"/>
        <w:jc w:val="both"/>
        <w:rPr>
          <w:rFonts w:ascii="Times New Roman" w:hAnsi="Times New Roman"/>
          <w:sz w:val="28"/>
          <w:szCs w:val="28"/>
        </w:rPr>
      </w:pPr>
    </w:p>
    <w:p w:rsidR="002A53C3" w:rsidRPr="006A09AD" w:rsidRDefault="002A53C3"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40173" w:rsidTr="00C816A8">
        <w:tc>
          <w:tcPr>
            <w:tcW w:w="5000" w:type="pct"/>
          </w:tcPr>
          <w:p w:rsidR="00140173" w:rsidRDefault="00072F81" w:rsidP="00442056">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2118360</wp:posOffset>
                      </wp:positionH>
                      <wp:positionV relativeFrom="paragraph">
                        <wp:posOffset>125095</wp:posOffset>
                      </wp:positionV>
                      <wp:extent cx="405765" cy="247650"/>
                      <wp:effectExtent l="0" t="0" r="13335" b="19050"/>
                      <wp:wrapNone/>
                      <wp:docPr id="7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2476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49619" id="Rectangle 97" o:spid="_x0000_s1026" style="position:absolute;margin-left:166.8pt;margin-top:9.85pt;width:31.9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702945</wp:posOffset>
                      </wp:positionH>
                      <wp:positionV relativeFrom="paragraph">
                        <wp:posOffset>1494155</wp:posOffset>
                      </wp:positionV>
                      <wp:extent cx="231140" cy="270510"/>
                      <wp:effectExtent l="0" t="0" r="0" b="0"/>
                      <wp:wrapNone/>
                      <wp:docPr id="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0" type="#_x0000_t202" style="position:absolute;left:0;text-align:left;margin-left:55.35pt;margin-top:117.65pt;width:18.2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zw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5</w:t>
                            </w:r>
                          </w:p>
                        </w:txbxContent>
                      </v:textbox>
                    </v:shape>
                  </w:pict>
                </mc:Fallback>
              </mc:AlternateContent>
            </w: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5354955</wp:posOffset>
                      </wp:positionH>
                      <wp:positionV relativeFrom="paragraph">
                        <wp:posOffset>2368550</wp:posOffset>
                      </wp:positionV>
                      <wp:extent cx="231140" cy="270510"/>
                      <wp:effectExtent l="0" t="0" r="0" b="0"/>
                      <wp:wrapNone/>
                      <wp:docPr id="7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1" type="#_x0000_t202" style="position:absolute;left:0;text-align:left;margin-left:421.65pt;margin-top:186.5pt;width:18.2pt;height:2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XUhw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8</w:t>
                            </w:r>
                          </w:p>
                        </w:txbxContent>
                      </v:textbox>
                    </v:shape>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5354955</wp:posOffset>
                      </wp:positionH>
                      <wp:positionV relativeFrom="paragraph">
                        <wp:posOffset>1724660</wp:posOffset>
                      </wp:positionV>
                      <wp:extent cx="231140" cy="270510"/>
                      <wp:effectExtent l="0" t="0" r="0" b="0"/>
                      <wp:wrapNone/>
                      <wp:docPr id="7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2" type="#_x0000_t202" style="position:absolute;left:0;text-align:left;margin-left:421.65pt;margin-top:135.8pt;width:18.2pt;height:2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rZiA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7</w:t>
                            </w:r>
                          </w:p>
                        </w:txbxContent>
                      </v:textbox>
                    </v:shape>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5251450</wp:posOffset>
                      </wp:positionH>
                      <wp:positionV relativeFrom="paragraph">
                        <wp:posOffset>1017270</wp:posOffset>
                      </wp:positionV>
                      <wp:extent cx="231140" cy="270510"/>
                      <wp:effectExtent l="0" t="0" r="0" b="0"/>
                      <wp:wrapNone/>
                      <wp:docPr id="7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3" type="#_x0000_t202" style="position:absolute;left:0;text-align:left;margin-left:413.5pt;margin-top:80.1pt;width:18.2pt;height:2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6</w:t>
                            </w:r>
                          </w:p>
                        </w:txbxContent>
                      </v:textbox>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4869815</wp:posOffset>
                      </wp:positionH>
                      <wp:positionV relativeFrom="paragraph">
                        <wp:posOffset>325755</wp:posOffset>
                      </wp:positionV>
                      <wp:extent cx="231140" cy="270510"/>
                      <wp:effectExtent l="0" t="0" r="0" b="0"/>
                      <wp:wrapNone/>
                      <wp:docPr id="6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4" type="#_x0000_t202" style="position:absolute;left:0;text-align:left;margin-left:383.45pt;margin-top:25.65pt;width:18.2pt;height:2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fZ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4</w:t>
                            </w:r>
                          </w:p>
                        </w:txbxContent>
                      </v:textbox>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4416425</wp:posOffset>
                      </wp:positionH>
                      <wp:positionV relativeFrom="paragraph">
                        <wp:posOffset>55245</wp:posOffset>
                      </wp:positionV>
                      <wp:extent cx="231140" cy="270510"/>
                      <wp:effectExtent l="0" t="0" r="0" b="0"/>
                      <wp:wrapNone/>
                      <wp:docPr id="6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5" type="#_x0000_t202" style="position:absolute;left:0;text-align:left;margin-left:347.75pt;margin-top:4.35pt;width:18.2pt;height:21.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1r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3</w:t>
                            </w:r>
                          </w:p>
                        </w:txbxContent>
                      </v:textbox>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337185</wp:posOffset>
                      </wp:positionH>
                      <wp:positionV relativeFrom="paragraph">
                        <wp:posOffset>882015</wp:posOffset>
                      </wp:positionV>
                      <wp:extent cx="231140" cy="270510"/>
                      <wp:effectExtent l="0" t="0" r="0" b="0"/>
                      <wp:wrapNone/>
                      <wp:docPr id="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6" type="#_x0000_t202" style="position:absolute;left:0;text-align:left;margin-left:26.55pt;margin-top:69.45pt;width:18.2pt;height:2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" stroked="f">
                      <v:textbox>
                        <w:txbxContent>
                          <w:p w:rsidR="005466A3" w:rsidRPr="00442056" w:rsidRDefault="005466A3" w:rsidP="00442056">
                            <w:pPr>
                              <w:ind w:left="0" w:hanging="142"/>
                              <w:rPr>
                                <w:rFonts w:ascii="Times New Roman" w:hAnsi="Times New Roman"/>
                                <w:b/>
                                <w:sz w:val="28"/>
                                <w:szCs w:val="28"/>
                              </w:rPr>
                            </w:pPr>
                            <w:r>
                              <w:rPr>
                                <w:rFonts w:ascii="Times New Roman" w:hAnsi="Times New Roman"/>
                                <w:b/>
                                <w:sz w:val="28"/>
                                <w:szCs w:val="28"/>
                              </w:rPr>
                              <w:t>2</w:t>
                            </w:r>
                          </w:p>
                        </w:txbxContent>
                      </v:textbox>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154305</wp:posOffset>
                      </wp:positionH>
                      <wp:positionV relativeFrom="paragraph">
                        <wp:posOffset>245745</wp:posOffset>
                      </wp:positionV>
                      <wp:extent cx="231140" cy="270510"/>
                      <wp:effectExtent l="0" t="0" r="0" b="0"/>
                      <wp:wrapNone/>
                      <wp:docPr id="6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6A3" w:rsidRPr="00442056" w:rsidRDefault="005466A3" w:rsidP="00442056">
                                  <w:pPr>
                                    <w:ind w:left="0" w:hanging="142"/>
                                    <w:rPr>
                                      <w:rFonts w:ascii="Times New Roman" w:hAnsi="Times New Roman"/>
                                      <w:b/>
                                      <w:sz w:val="28"/>
                                      <w:szCs w:val="28"/>
                                    </w:rPr>
                                  </w:pPr>
                                  <w:r w:rsidRPr="00442056">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7" type="#_x0000_t202" style="position:absolute;left:0;text-align:left;margin-left:12.15pt;margin-top:19.35pt;width:18.2pt;height:21.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ZF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" stroked="f">
                      <v:textbox>
                        <w:txbxContent>
                          <w:p w:rsidR="005466A3" w:rsidRPr="00442056" w:rsidRDefault="005466A3" w:rsidP="00442056">
                            <w:pPr>
                              <w:ind w:left="0" w:hanging="142"/>
                              <w:rPr>
                                <w:rFonts w:ascii="Times New Roman" w:hAnsi="Times New Roman"/>
                                <w:b/>
                                <w:sz w:val="28"/>
                                <w:szCs w:val="28"/>
                              </w:rPr>
                            </w:pPr>
                            <w:r w:rsidRPr="00442056">
                              <w:rPr>
                                <w:rFonts w:ascii="Times New Roman" w:hAnsi="Times New Roman"/>
                                <w:b/>
                                <w:sz w:val="28"/>
                                <w:szCs w:val="28"/>
                              </w:rPr>
                              <w:t>1</w:t>
                            </w:r>
                          </w:p>
                        </w:txbxContent>
                      </v:textbox>
                    </v:shape>
                  </w:pict>
                </mc:Fallback>
              </mc:AlternateContent>
            </w: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4193540</wp:posOffset>
                      </wp:positionH>
                      <wp:positionV relativeFrom="paragraph">
                        <wp:posOffset>2368550</wp:posOffset>
                      </wp:positionV>
                      <wp:extent cx="1161415" cy="111760"/>
                      <wp:effectExtent l="0" t="0" r="19685" b="21590"/>
                      <wp:wrapNone/>
                      <wp:docPr id="6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111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54EEC" id="AutoShape 73" o:spid="_x0000_s1026" type="#_x0000_t32" style="position:absolute;margin-left:330.2pt;margin-top:186.5pt;width:91.45pt;height: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4098290</wp:posOffset>
                      </wp:positionH>
                      <wp:positionV relativeFrom="paragraph">
                        <wp:posOffset>1724660</wp:posOffset>
                      </wp:positionV>
                      <wp:extent cx="1256665" cy="142875"/>
                      <wp:effectExtent l="0" t="0" r="19685" b="28575"/>
                      <wp:wrapNone/>
                      <wp:docPr id="6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6665" cy="1428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53839" id="AutoShape 72" o:spid="_x0000_s1026" type="#_x0000_t32" style="position:absolute;margin-left:322.7pt;margin-top:135.8pt;width:98.9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DMJAIAAEMEAAAOAAAAZHJzL2Uyb0RvYy54bWysU8GO2yAQvVfqPyDuie3UcbJ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3255645</wp:posOffset>
                      </wp:positionH>
                      <wp:positionV relativeFrom="paragraph">
                        <wp:posOffset>1017270</wp:posOffset>
                      </wp:positionV>
                      <wp:extent cx="1995805" cy="135255"/>
                      <wp:effectExtent l="0" t="0" r="23495" b="36195"/>
                      <wp:wrapNone/>
                      <wp:docPr id="6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135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8E24F" id="AutoShape 70" o:spid="_x0000_s1026" type="#_x0000_t32" style="position:absolute;margin-left:256.35pt;margin-top:80.1pt;width:157.1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" strokeweight="1pt"/>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934085</wp:posOffset>
                      </wp:positionH>
                      <wp:positionV relativeFrom="paragraph">
                        <wp:posOffset>897890</wp:posOffset>
                      </wp:positionV>
                      <wp:extent cx="1924050" cy="731520"/>
                      <wp:effectExtent l="0" t="0" r="19050" b="30480"/>
                      <wp:wrapNone/>
                      <wp:docPr id="6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7315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2FDB1" id="AutoShape 69" o:spid="_x0000_s1026" type="#_x0000_t32" style="position:absolute;margin-left:73.55pt;margin-top:70.7pt;width:151.5pt;height:57.6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" strokeweight="1pt"/>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3502025</wp:posOffset>
                      </wp:positionH>
                      <wp:positionV relativeFrom="paragraph">
                        <wp:posOffset>460375</wp:posOffset>
                      </wp:positionV>
                      <wp:extent cx="1367790" cy="270510"/>
                      <wp:effectExtent l="0" t="0" r="22860" b="34290"/>
                      <wp:wrapNone/>
                      <wp:docPr id="6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7790" cy="2705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C92AB" id="AutoShape 68" o:spid="_x0000_s1026" type="#_x0000_t32" style="position:absolute;margin-left:275.75pt;margin-top:36.25pt;width:107.7pt;height:21.3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" strokeweight="1pt"/>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2993390</wp:posOffset>
                      </wp:positionH>
                      <wp:positionV relativeFrom="paragraph">
                        <wp:posOffset>189865</wp:posOffset>
                      </wp:positionV>
                      <wp:extent cx="1423035" cy="501015"/>
                      <wp:effectExtent l="0" t="0" r="24765" b="32385"/>
                      <wp:wrapNone/>
                      <wp:docPr id="6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3035" cy="50101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20AF5" id="AutoShape 67" o:spid="_x0000_s1026" type="#_x0000_t32" style="position:absolute;margin-left:235.7pt;margin-top:14.95pt;width:112.05pt;height:39.4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" strokeweight="1pt"/>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568325</wp:posOffset>
                      </wp:positionH>
                      <wp:positionV relativeFrom="paragraph">
                        <wp:posOffset>516255</wp:posOffset>
                      </wp:positionV>
                      <wp:extent cx="1550035" cy="461010"/>
                      <wp:effectExtent l="0" t="0" r="31115" b="34290"/>
                      <wp:wrapNone/>
                      <wp:docPr id="5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0035" cy="461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DB2A4" id="AutoShape 66" o:spid="_x0000_s1026" type="#_x0000_t32" style="position:absolute;margin-left:44.75pt;margin-top:40.65pt;width:122.05pt;height:36.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" strokeweight="1pt"/>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385445</wp:posOffset>
                      </wp:positionH>
                      <wp:positionV relativeFrom="paragraph">
                        <wp:posOffset>277495</wp:posOffset>
                      </wp:positionV>
                      <wp:extent cx="1732915" cy="95250"/>
                      <wp:effectExtent l="0" t="0" r="19685" b="19050"/>
                      <wp:wrapNone/>
                      <wp:docPr id="5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2915" cy="952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FBDF6" id="AutoShape 65" o:spid="_x0000_s1026" type="#_x0000_t32" style="position:absolute;margin-left:30.35pt;margin-top:21.85pt;width:136.45pt;height: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" strokeweight="1pt"/>
                  </w:pict>
                </mc:Fallback>
              </mc:AlternateContent>
            </w:r>
            <w:r w:rsidR="00140173">
              <w:rPr>
                <w:noProof/>
                <w:lang w:eastAsia="ru-RU"/>
              </w:rPr>
              <w:drawing>
                <wp:inline distT="0" distB="0" distL="0" distR="0">
                  <wp:extent cx="2803001" cy="2862470"/>
                  <wp:effectExtent l="19050" t="0" r="0" b="0"/>
                  <wp:docPr id="46"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ru.prom.st/864951606_w640_h640_uzdp63-1-63a-mdp10-63.jpg"/>
                          <pic:cNvPicPr>
                            <a:picLocks noChangeAspect="1" noChangeArrowheads="1"/>
                          </pic:cNvPicPr>
                        </pic:nvPicPr>
                        <pic:blipFill>
                          <a:blip r:embed="rId25"/>
                          <a:srcRect l="25648" t="32653" b="18571"/>
                          <a:stretch>
                            <a:fillRect/>
                          </a:stretch>
                        </pic:blipFill>
                        <pic:spPr bwMode="auto">
                          <a:xfrm>
                            <a:off x="0" y="0"/>
                            <a:ext cx="2803001" cy="2862470"/>
                          </a:xfrm>
                          <a:prstGeom prst="rect">
                            <a:avLst/>
                          </a:prstGeom>
                          <a:noFill/>
                          <a:ln w="9525">
                            <a:noFill/>
                            <a:miter lim="800000"/>
                            <a:headEnd/>
                            <a:tailEnd/>
                          </a:ln>
                        </pic:spPr>
                      </pic:pic>
                    </a:graphicData>
                  </a:graphic>
                </wp:inline>
              </w:drawing>
            </w:r>
          </w:p>
        </w:tc>
      </w:tr>
      <w:tr w:rsidR="00140173" w:rsidTr="00C816A8">
        <w:tc>
          <w:tcPr>
            <w:tcW w:w="5000" w:type="pct"/>
          </w:tcPr>
          <w:p w:rsidR="00140173" w:rsidRPr="00442056" w:rsidRDefault="00442056" w:rsidP="00140173">
            <w:pPr>
              <w:spacing w:line="240" w:lineRule="auto"/>
              <w:ind w:left="0" w:firstLine="0"/>
              <w:rPr>
                <w:rFonts w:ascii="Times New Roman" w:hAnsi="Times New Roman"/>
                <w:bCs/>
                <w:sz w:val="24"/>
                <w:szCs w:val="24"/>
                <w:highlight w:val="yellow"/>
              </w:rPr>
            </w:pPr>
            <w:r w:rsidRPr="00442056">
              <w:rPr>
                <w:rFonts w:ascii="Times New Roman" w:hAnsi="Times New Roman"/>
                <w:bCs/>
                <w:sz w:val="24"/>
                <w:szCs w:val="24"/>
              </w:rPr>
              <w:t xml:space="preserve">1 – изготовитель; </w:t>
            </w:r>
            <w:r>
              <w:rPr>
                <w:rFonts w:ascii="Times New Roman" w:hAnsi="Times New Roman"/>
                <w:bCs/>
                <w:sz w:val="24"/>
                <w:szCs w:val="24"/>
              </w:rPr>
              <w:t>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rsidR="00140173" w:rsidTr="00C816A8">
        <w:tc>
          <w:tcPr>
            <w:tcW w:w="5000" w:type="pct"/>
          </w:tcPr>
          <w:p w:rsidR="00140173" w:rsidRDefault="00140173"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9</w:t>
            </w:r>
            <w:r w:rsidR="003D67FA">
              <w:rPr>
                <w:rFonts w:ascii="Times New Roman" w:hAnsi="Times New Roman"/>
                <w:bCs/>
                <w:sz w:val="28"/>
                <w:szCs w:val="28"/>
              </w:rPr>
              <w:t>.</w:t>
            </w:r>
            <w:r w:rsidRPr="007E2EBE">
              <w:rPr>
                <w:rFonts w:ascii="Times New Roman" w:hAnsi="Times New Roman"/>
                <w:bCs/>
                <w:sz w:val="28"/>
                <w:szCs w:val="28"/>
              </w:rPr>
              <w:t xml:space="preserve"> Пример маркировки УЗДП</w:t>
            </w:r>
          </w:p>
        </w:tc>
      </w:tr>
    </w:tbl>
    <w:p w:rsidR="00140173" w:rsidRDefault="00140173" w:rsidP="002A53C3">
      <w:pPr>
        <w:spacing w:line="240" w:lineRule="auto"/>
        <w:ind w:left="0" w:firstLine="0"/>
        <w:jc w:val="both"/>
        <w:rPr>
          <w:rFonts w:ascii="Times New Roman" w:hAnsi="Times New Roman"/>
          <w:bCs/>
          <w:sz w:val="28"/>
          <w:szCs w:val="28"/>
        </w:rPr>
      </w:pP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lastRenderedPageBreak/>
        <w:t>Выбор УЗДП производится по следующим критериям:</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 xml:space="preserve">о номинальному напряжению. </w:t>
      </w:r>
      <w:r w:rsidRPr="006E1AAF">
        <w:rPr>
          <w:rFonts w:ascii="Times New Roman" w:hAnsi="Times New Roman"/>
          <w:sz w:val="28"/>
          <w:szCs w:val="28"/>
        </w:rPr>
        <w:t>Номинальное напряжение УЗДП должно быть больше либо равно номинальному напряжению защищаемой им цепи;</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о номинальному току. УЗДП не защищает электрическую сеть от перегрузки и токов короткого замыкания.</w:t>
      </w:r>
      <w:r w:rsidR="00CB7500">
        <w:rPr>
          <w:rFonts w:ascii="Times New Roman" w:hAnsi="Times New Roman"/>
          <w:sz w:val="28"/>
          <w:szCs w:val="28"/>
        </w:rPr>
        <w:t xml:space="preserve"> </w:t>
      </w:r>
      <w:r w:rsidRPr="006E1AAF">
        <w:rPr>
          <w:rFonts w:ascii="Times New Roman" w:hAnsi="Times New Roman"/>
          <w:sz w:val="28"/>
          <w:szCs w:val="28"/>
        </w:rPr>
        <w:t>Поэтому</w:t>
      </w:r>
      <w:r w:rsidR="00CB7500" w:rsidRPr="006E1AAF">
        <w:rPr>
          <w:rFonts w:ascii="Times New Roman" w:hAnsi="Times New Roman"/>
          <w:sz w:val="28"/>
          <w:szCs w:val="28"/>
        </w:rPr>
        <w:t xml:space="preserve"> </w:t>
      </w:r>
      <w:r w:rsidRPr="006E1AAF">
        <w:rPr>
          <w:rFonts w:ascii="Times New Roman" w:hAnsi="Times New Roman"/>
          <w:sz w:val="28"/>
          <w:szCs w:val="28"/>
        </w:rPr>
        <w:t xml:space="preserve">перед </w:t>
      </w:r>
      <w:r w:rsidR="008C04CA" w:rsidRPr="006E1AAF">
        <w:rPr>
          <w:rFonts w:ascii="Times New Roman" w:hAnsi="Times New Roman"/>
          <w:sz w:val="28"/>
          <w:szCs w:val="28"/>
        </w:rPr>
        <w:t>УЗДП</w:t>
      </w:r>
      <w:r w:rsidRPr="006E1AAF">
        <w:rPr>
          <w:rFonts w:ascii="Times New Roman" w:hAnsi="Times New Roman"/>
          <w:sz w:val="28"/>
          <w:szCs w:val="28"/>
        </w:rPr>
        <w:t xml:space="preserve"> должен стоять </w:t>
      </w:r>
      <w:hyperlink r:id="rId26" w:tgtFrame="_blank" w:history="1">
        <w:r w:rsidRPr="006E1AAF">
          <w:rPr>
            <w:rFonts w:ascii="Times New Roman" w:hAnsi="Times New Roman"/>
            <w:sz w:val="28"/>
            <w:szCs w:val="28"/>
          </w:rPr>
          <w:t>автоматический выключатель</w:t>
        </w:r>
      </w:hyperlink>
      <w:r w:rsidRPr="006E1AAF">
        <w:rPr>
          <w:rFonts w:ascii="Times New Roman" w:hAnsi="Times New Roman"/>
          <w:sz w:val="28"/>
          <w:szCs w:val="28"/>
        </w:rPr>
        <w:t xml:space="preserve"> или другой аппарат с функцией защиты 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45298B"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Также при выборе УЗДП следует обратить внимание на наличие функции </w:t>
      </w:r>
      <w:r w:rsidR="007465C0" w:rsidRPr="006E1AAF">
        <w:rPr>
          <w:rFonts w:ascii="Times New Roman" w:hAnsi="Times New Roman"/>
          <w:sz w:val="28"/>
          <w:szCs w:val="28"/>
        </w:rPr>
        <w:t>проверки работоспособности устройства. Некоторые производители</w:t>
      </w:r>
      <w:r w:rsidR="00CB7500" w:rsidRPr="006E1AAF">
        <w:rPr>
          <w:rFonts w:ascii="Times New Roman" w:hAnsi="Times New Roman"/>
          <w:sz w:val="28"/>
          <w:szCs w:val="28"/>
        </w:rPr>
        <w:t xml:space="preserve"> </w:t>
      </w:r>
      <w:r w:rsidR="007465C0" w:rsidRPr="006E1AAF">
        <w:rPr>
          <w:rFonts w:ascii="Times New Roman" w:hAnsi="Times New Roman"/>
          <w:sz w:val="28"/>
          <w:szCs w:val="28"/>
        </w:rPr>
        <w:t xml:space="preserve">оснащают УЗДП кнопкой проверки, отдельные производители </w:t>
      </w:r>
      <w:r w:rsidR="0045298B" w:rsidRPr="006E1AAF">
        <w:rPr>
          <w:rFonts w:ascii="Times New Roman" w:hAnsi="Times New Roman"/>
          <w:sz w:val="28"/>
          <w:szCs w:val="28"/>
        </w:rPr>
        <w:t>в комплекте с устройством поставля</w:t>
      </w:r>
      <w:r w:rsidR="007465C0" w:rsidRPr="006E1AAF">
        <w:rPr>
          <w:rFonts w:ascii="Times New Roman" w:hAnsi="Times New Roman"/>
          <w:sz w:val="28"/>
          <w:szCs w:val="28"/>
        </w:rPr>
        <w:t>ю</w:t>
      </w:r>
      <w:r w:rsidR="0045298B" w:rsidRPr="006E1AAF">
        <w:rPr>
          <w:rFonts w:ascii="Times New Roman" w:hAnsi="Times New Roman"/>
          <w:sz w:val="28"/>
          <w:szCs w:val="28"/>
        </w:rPr>
        <w:t>т средство контроля в виде автономной вилки, позволяюще</w:t>
      </w:r>
      <w:r w:rsidR="007465C0" w:rsidRPr="006E1AAF">
        <w:rPr>
          <w:rFonts w:ascii="Times New Roman" w:hAnsi="Times New Roman"/>
          <w:sz w:val="28"/>
          <w:szCs w:val="28"/>
        </w:rPr>
        <w:t>й</w:t>
      </w:r>
      <w:r w:rsidR="0045298B" w:rsidRPr="006E1AAF">
        <w:rPr>
          <w:rFonts w:ascii="Times New Roman" w:hAnsi="Times New Roman"/>
          <w:sz w:val="28"/>
          <w:szCs w:val="28"/>
        </w:rPr>
        <w:t xml:space="preserve">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w:t>
      </w:r>
      <w:r w:rsidR="007465C0" w:rsidRPr="006E1AAF">
        <w:rPr>
          <w:rFonts w:ascii="Times New Roman" w:hAnsi="Times New Roman"/>
          <w:sz w:val="28"/>
          <w:szCs w:val="28"/>
        </w:rPr>
        <w:t>преимуществом таких</w:t>
      </w:r>
      <w:r w:rsidR="0045298B" w:rsidRPr="006E1AAF">
        <w:rPr>
          <w:rFonts w:ascii="Times New Roman" w:hAnsi="Times New Roman"/>
          <w:sz w:val="28"/>
          <w:szCs w:val="28"/>
        </w:rPr>
        <w:t xml:space="preserve"> аппарат</w:t>
      </w:r>
      <w:r w:rsidR="007465C0" w:rsidRPr="006E1AAF">
        <w:rPr>
          <w:rFonts w:ascii="Times New Roman" w:hAnsi="Times New Roman"/>
          <w:sz w:val="28"/>
          <w:szCs w:val="28"/>
        </w:rPr>
        <w:t>ов</w:t>
      </w:r>
      <w:r w:rsidR="0045298B" w:rsidRPr="006E1AAF">
        <w:rPr>
          <w:rFonts w:ascii="Times New Roman" w:hAnsi="Times New Roman"/>
          <w:sz w:val="28"/>
          <w:szCs w:val="28"/>
        </w:rPr>
        <w:t>.</w:t>
      </w:r>
    </w:p>
    <w:p w:rsidR="002A53C3" w:rsidRDefault="002A53C3" w:rsidP="000C26F8">
      <w:pPr>
        <w:ind w:left="0" w:firstLine="567"/>
        <w:jc w:val="both"/>
        <w:rPr>
          <w:rFonts w:ascii="Times New Roman" w:hAnsi="Times New Roman"/>
          <w:bCs/>
          <w:sz w:val="28"/>
          <w:szCs w:val="28"/>
        </w:rPr>
      </w:pPr>
    </w:p>
    <w:tbl>
      <w:tblPr>
        <w:tblW w:w="9889" w:type="dxa"/>
        <w:tblLook w:val="04A0" w:firstRow="1" w:lastRow="0" w:firstColumn="1" w:lastColumn="0" w:noHBand="0" w:noVBand="1"/>
      </w:tblPr>
      <w:tblGrid>
        <w:gridCol w:w="4785"/>
        <w:gridCol w:w="5104"/>
      </w:tblGrid>
      <w:tr w:rsidR="00C816A8" w:rsidRPr="001762F5" w:rsidTr="0027584A">
        <w:tc>
          <w:tcPr>
            <w:tcW w:w="4785" w:type="dxa"/>
          </w:tcPr>
          <w:p w:rsidR="00C816A8" w:rsidRPr="001762F5" w:rsidRDefault="00072F81" w:rsidP="00694C76">
            <w:pPr>
              <w:jc w:val="right"/>
              <w:rPr>
                <w:bCs/>
              </w:rPr>
            </w:pP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2213610</wp:posOffset>
                      </wp:positionH>
                      <wp:positionV relativeFrom="paragraph">
                        <wp:posOffset>793115</wp:posOffset>
                      </wp:positionV>
                      <wp:extent cx="369570" cy="90805"/>
                      <wp:effectExtent l="0" t="0" r="11430" b="23495"/>
                      <wp:wrapNone/>
                      <wp:docPr id="5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65F7B" id="Rectangle 100" o:spid="_x0000_s1026" style="position:absolute;margin-left:174.3pt;margin-top:62.45pt;width:29.1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1568450</wp:posOffset>
                      </wp:positionH>
                      <wp:positionV relativeFrom="paragraph">
                        <wp:posOffset>331470</wp:posOffset>
                      </wp:positionV>
                      <wp:extent cx="295910" cy="153035"/>
                      <wp:effectExtent l="0" t="0" r="27940" b="18415"/>
                      <wp:wrapNone/>
                      <wp:docPr id="5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530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354F2" id="Rectangle 102" o:spid="_x0000_s1026" style="position:absolute;margin-left:123.5pt;margin-top:26.1pt;width:23.3pt;height:1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" fillcolor="black [3213]"/>
                  </w:pict>
                </mc:Fallback>
              </mc:AlternateContent>
            </w:r>
            <w:r w:rsidR="00C816A8">
              <w:rPr>
                <w:noProof/>
                <w:lang w:eastAsia="ru-RU"/>
              </w:rPr>
              <w:drawing>
                <wp:inline distT="0" distB="0" distL="0" distR="0">
                  <wp:extent cx="1526540" cy="2226310"/>
                  <wp:effectExtent l="1905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7"/>
                          <a:srcRect/>
                          <a:stretch>
                            <a:fillRect/>
                          </a:stretch>
                        </pic:blipFill>
                        <pic:spPr bwMode="auto">
                          <a:xfrm>
                            <a:off x="0" y="0"/>
                            <a:ext cx="1526540" cy="2226310"/>
                          </a:xfrm>
                          <a:prstGeom prst="rect">
                            <a:avLst/>
                          </a:prstGeom>
                          <a:noFill/>
                          <a:ln w="9525">
                            <a:noFill/>
                            <a:miter lim="800000"/>
                            <a:headEnd/>
                            <a:tailEnd/>
                          </a:ln>
                        </pic:spPr>
                      </pic:pic>
                    </a:graphicData>
                  </a:graphic>
                </wp:inline>
              </w:drawing>
            </w:r>
          </w:p>
        </w:tc>
        <w:tc>
          <w:tcPr>
            <w:tcW w:w="5104" w:type="dxa"/>
            <w:vAlign w:val="center"/>
          </w:tcPr>
          <w:p w:rsidR="00C816A8" w:rsidRPr="001762F5" w:rsidRDefault="00072F81" w:rsidP="0027584A">
            <w:pPr>
              <w:jc w:val="center"/>
              <w:rPr>
                <w:bCs/>
              </w:rPr>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1574800</wp:posOffset>
                      </wp:positionH>
                      <wp:positionV relativeFrom="paragraph">
                        <wp:posOffset>331470</wp:posOffset>
                      </wp:positionV>
                      <wp:extent cx="475615" cy="116205"/>
                      <wp:effectExtent l="0" t="0" r="19685" b="17145"/>
                      <wp:wrapNone/>
                      <wp:docPr id="5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679C1" id="Rectangle 101" o:spid="_x0000_s1026" style="position:absolute;margin-left:124pt;margin-top:26.1pt;width:37.45pt;height:9.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" fillcolor="black [3213]"/>
                  </w:pict>
                </mc:Fallback>
              </mc:AlternateContent>
            </w:r>
            <w:r w:rsidR="00C816A8">
              <w:rPr>
                <w:noProof/>
                <w:lang w:eastAsia="ru-RU"/>
              </w:rPr>
              <w:drawing>
                <wp:inline distT="0" distB="0" distL="0" distR="0">
                  <wp:extent cx="1670050" cy="803275"/>
                  <wp:effectExtent l="19050" t="0" r="6350" b="0"/>
                  <wp:docPr id="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8">
                            <a:lum bright="16000"/>
                          </a:blip>
                          <a:srcRect l="15530" t="29462" r="6058" b="20538"/>
                          <a:stretch>
                            <a:fillRect/>
                          </a:stretch>
                        </pic:blipFill>
                        <pic:spPr bwMode="auto">
                          <a:xfrm>
                            <a:off x="0" y="0"/>
                            <a:ext cx="1670050" cy="803275"/>
                          </a:xfrm>
                          <a:prstGeom prst="rect">
                            <a:avLst/>
                          </a:prstGeom>
                          <a:noFill/>
                          <a:ln w="9525">
                            <a:noFill/>
                            <a:miter lim="800000"/>
                            <a:headEnd/>
                            <a:tailEnd/>
                          </a:ln>
                        </pic:spPr>
                      </pic:pic>
                    </a:graphicData>
                  </a:graphic>
                </wp:inline>
              </w:drawing>
            </w:r>
          </w:p>
        </w:tc>
      </w:tr>
    </w:tbl>
    <w:tbl>
      <w:tblPr>
        <w:tblStyle w:val="ae"/>
        <w:tblW w:w="5000" w:type="pct"/>
        <w:tblLook w:val="04A0" w:firstRow="1" w:lastRow="0" w:firstColumn="1" w:lastColumn="0" w:noHBand="0" w:noVBand="1"/>
      </w:tblPr>
      <w:tblGrid>
        <w:gridCol w:w="9637"/>
      </w:tblGrid>
      <w:tr w:rsidR="00C816A8" w:rsidTr="009518A0">
        <w:tc>
          <w:tcPr>
            <w:tcW w:w="5000" w:type="pct"/>
            <w:tcBorders>
              <w:top w:val="nil"/>
              <w:left w:val="nil"/>
              <w:bottom w:val="nil"/>
              <w:right w:val="nil"/>
            </w:tcBorders>
          </w:tcPr>
          <w:p w:rsidR="00C816A8" w:rsidRPr="009518A0" w:rsidRDefault="00C816A8"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10</w:t>
            </w:r>
            <w:r w:rsidR="003D67FA">
              <w:rPr>
                <w:rFonts w:ascii="Times New Roman" w:hAnsi="Times New Roman"/>
                <w:bCs/>
                <w:sz w:val="28"/>
                <w:szCs w:val="28"/>
              </w:rPr>
              <w:t>.</w:t>
            </w:r>
            <w:r w:rsidR="009518A0" w:rsidRPr="007E2EBE">
              <w:rPr>
                <w:rFonts w:ascii="Times New Roman" w:hAnsi="Times New Roman"/>
                <w:sz w:val="28"/>
                <w:szCs w:val="28"/>
              </w:rPr>
              <w:t>Пример УЗДП в комплекте со средством контроля зоны функционирования</w:t>
            </w:r>
          </w:p>
        </w:tc>
      </w:tr>
    </w:tbl>
    <w:p w:rsidR="00C816A8" w:rsidRPr="008E52B6" w:rsidRDefault="00C816A8" w:rsidP="000C26F8">
      <w:pPr>
        <w:ind w:left="0" w:firstLine="567"/>
        <w:jc w:val="both"/>
        <w:rPr>
          <w:rFonts w:ascii="Times New Roman" w:hAnsi="Times New Roman"/>
          <w:bCs/>
          <w:sz w:val="28"/>
          <w:szCs w:val="28"/>
        </w:rPr>
      </w:pPr>
    </w:p>
    <w:p w:rsidR="00FA7AD8" w:rsidRPr="006E1AAF" w:rsidRDefault="00FA7AD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w:t>
      </w:r>
      <w:r w:rsidR="00CB7500" w:rsidRPr="006E1AAF">
        <w:rPr>
          <w:rFonts w:ascii="Times New Roman" w:hAnsi="Times New Roman"/>
          <w:sz w:val="28"/>
          <w:szCs w:val="28"/>
        </w:rPr>
        <w:t xml:space="preserve"> </w:t>
      </w:r>
      <w:r w:rsidRPr="006E1AAF">
        <w:rPr>
          <w:rFonts w:ascii="Times New Roman" w:hAnsi="Times New Roman"/>
          <w:sz w:val="28"/>
          <w:szCs w:val="28"/>
        </w:rPr>
        <w:t>УЗДП</w:t>
      </w:r>
      <w:r w:rsidR="00CB7500" w:rsidRPr="006E1AAF">
        <w:rPr>
          <w:rFonts w:ascii="Times New Roman" w:hAnsi="Times New Roman"/>
          <w:sz w:val="28"/>
          <w:szCs w:val="28"/>
        </w:rPr>
        <w:t xml:space="preserve"> </w:t>
      </w:r>
      <w:r w:rsidRPr="006E1AAF">
        <w:rPr>
          <w:rFonts w:ascii="Times New Roman" w:hAnsi="Times New Roman"/>
          <w:sz w:val="28"/>
          <w:szCs w:val="28"/>
        </w:rPr>
        <w:t>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lastRenderedPageBreak/>
        <w:t>УЗДП является еще одним видом защиты электрических цепей. 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EC5B3C" w:rsidRPr="006E1AAF" w:rsidRDefault="00EC5B3C" w:rsidP="006E1AAF">
      <w:pPr>
        <w:spacing w:line="312" w:lineRule="auto"/>
        <w:ind w:left="0" w:firstLine="709"/>
        <w:jc w:val="both"/>
        <w:rPr>
          <w:rFonts w:ascii="Times New Roman" w:hAnsi="Times New Roman"/>
          <w:sz w:val="28"/>
          <w:szCs w:val="28"/>
        </w:rPr>
      </w:pPr>
    </w:p>
    <w:p w:rsidR="004E2164" w:rsidRPr="00BF07FF" w:rsidRDefault="004E2164" w:rsidP="006E1AAF">
      <w:pPr>
        <w:spacing w:line="312" w:lineRule="auto"/>
        <w:ind w:left="0" w:firstLine="709"/>
        <w:jc w:val="both"/>
        <w:rPr>
          <w:rFonts w:ascii="Times New Roman" w:hAnsi="Times New Roman"/>
          <w:b/>
          <w:sz w:val="28"/>
          <w:szCs w:val="28"/>
        </w:rPr>
      </w:pPr>
      <w:r w:rsidRPr="00BF07FF">
        <w:rPr>
          <w:rFonts w:ascii="Times New Roman" w:hAnsi="Times New Roman"/>
          <w:b/>
          <w:sz w:val="28"/>
          <w:szCs w:val="28"/>
        </w:rPr>
        <w:t>Устройств</w:t>
      </w:r>
      <w:r w:rsidR="00F57247" w:rsidRPr="00BF07FF">
        <w:rPr>
          <w:rFonts w:ascii="Times New Roman" w:hAnsi="Times New Roman"/>
          <w:b/>
          <w:sz w:val="28"/>
          <w:szCs w:val="28"/>
        </w:rPr>
        <w:t>а</w:t>
      </w:r>
      <w:r w:rsidRPr="00BF07FF">
        <w:rPr>
          <w:rFonts w:ascii="Times New Roman" w:hAnsi="Times New Roman"/>
          <w:b/>
          <w:sz w:val="28"/>
          <w:szCs w:val="28"/>
        </w:rPr>
        <w:t xml:space="preserve"> защиты от перенап</w:t>
      </w:r>
      <w:r w:rsidR="009C72CF" w:rsidRPr="00BF07FF">
        <w:rPr>
          <w:rFonts w:ascii="Times New Roman" w:hAnsi="Times New Roman"/>
          <w:b/>
          <w:sz w:val="28"/>
          <w:szCs w:val="28"/>
        </w:rPr>
        <w:t>р</w:t>
      </w:r>
      <w:r w:rsidRPr="00BF07FF">
        <w:rPr>
          <w:rFonts w:ascii="Times New Roman" w:hAnsi="Times New Roman"/>
          <w:b/>
          <w:sz w:val="28"/>
          <w:szCs w:val="28"/>
        </w:rPr>
        <w:t>яжения сети (УЗП)</w:t>
      </w: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 xml:space="preserve">ерепады напряжения в электрической сети </w:t>
      </w:r>
      <w:r w:rsidRPr="008E52B6">
        <w:rPr>
          <w:rFonts w:ascii="Times New Roman" w:hAnsi="Times New Roman"/>
          <w:sz w:val="28"/>
          <w:szCs w:val="28"/>
        </w:rPr>
        <w:t>являются</w:t>
      </w:r>
      <w:r w:rsidR="009C72CF" w:rsidRPr="008E52B6">
        <w:rPr>
          <w:rFonts w:ascii="Times New Roman" w:hAnsi="Times New Roman"/>
          <w:sz w:val="28"/>
          <w:szCs w:val="28"/>
        </w:rPr>
        <w:t xml:space="preserve"> одн</w:t>
      </w:r>
      <w:r w:rsidRPr="008E52B6">
        <w:rPr>
          <w:rFonts w:ascii="Times New Roman" w:hAnsi="Times New Roman"/>
          <w:sz w:val="28"/>
          <w:szCs w:val="28"/>
        </w:rPr>
        <w:t>ой</w:t>
      </w:r>
      <w:r w:rsidR="009C72CF" w:rsidRPr="008E52B6">
        <w:rPr>
          <w:rFonts w:ascii="Times New Roman" w:hAnsi="Times New Roman"/>
          <w:sz w:val="28"/>
          <w:szCs w:val="28"/>
        </w:rPr>
        <w:t xml:space="preserve"> из основных причин выхода из строя электрических приборов</w:t>
      </w:r>
      <w:r w:rsidRPr="008E52B6">
        <w:rPr>
          <w:rFonts w:ascii="Times New Roman" w:hAnsi="Times New Roman"/>
          <w:sz w:val="28"/>
          <w:szCs w:val="28"/>
        </w:rPr>
        <w:t>, в отдельных случаях приводящих к пожару</w:t>
      </w:r>
      <w:r w:rsidR="009C72CF" w:rsidRPr="008E52B6">
        <w:rPr>
          <w:rFonts w:ascii="Times New Roman" w:hAnsi="Times New Roman"/>
          <w:sz w:val="28"/>
          <w:szCs w:val="28"/>
        </w:rPr>
        <w:t xml:space="preserve">. Особенно остро вопрос защиты электроприборов от перепадов напряжения стоит в жилых многоквартирных домах старой постройки, а так же частных жилых домах подключенных </w:t>
      </w:r>
      <w:r w:rsidRPr="008E52B6">
        <w:rPr>
          <w:rFonts w:ascii="Times New Roman" w:hAnsi="Times New Roman"/>
          <w:sz w:val="28"/>
          <w:szCs w:val="28"/>
        </w:rPr>
        <w:t>к старым линиям электропередач.</w:t>
      </w:r>
    </w:p>
    <w:p w:rsidR="009C72CF"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Устройство защиты от перенапряжения или р</w:t>
      </w:r>
      <w:r w:rsidR="009C72CF" w:rsidRPr="008E52B6">
        <w:rPr>
          <w:rFonts w:ascii="Times New Roman" w:hAnsi="Times New Roman"/>
          <w:sz w:val="28"/>
          <w:szCs w:val="28"/>
        </w:rPr>
        <w:t xml:space="preserve">еле напряжения — это </w:t>
      </w:r>
      <w:r w:rsidRPr="008E52B6">
        <w:rPr>
          <w:rFonts w:ascii="Times New Roman" w:hAnsi="Times New Roman"/>
          <w:sz w:val="28"/>
          <w:szCs w:val="28"/>
        </w:rPr>
        <w:t>аппарат защиты,</w:t>
      </w:r>
      <w:r w:rsidR="009C72CF" w:rsidRPr="008E52B6">
        <w:rPr>
          <w:rFonts w:ascii="Times New Roman" w:hAnsi="Times New Roman"/>
          <w:sz w:val="28"/>
          <w:szCs w:val="28"/>
        </w:rPr>
        <w:t xml:space="preserve"> осуществляющ</w:t>
      </w:r>
      <w:r w:rsidRPr="008E52B6">
        <w:rPr>
          <w:rFonts w:ascii="Times New Roman" w:hAnsi="Times New Roman"/>
          <w:sz w:val="28"/>
          <w:szCs w:val="28"/>
        </w:rPr>
        <w:t>ий</w:t>
      </w:r>
      <w:r w:rsidR="009C72CF" w:rsidRPr="008E52B6">
        <w:rPr>
          <w:rFonts w:ascii="Times New Roman" w:hAnsi="Times New Roman"/>
          <w:sz w:val="28"/>
          <w:szCs w:val="28"/>
        </w:rPr>
        <w:t xml:space="preserve"> непрерывный контроль величины напряжения </w:t>
      </w:r>
      <w:r w:rsidRPr="008E52B6">
        <w:rPr>
          <w:rFonts w:ascii="Times New Roman" w:hAnsi="Times New Roman"/>
          <w:sz w:val="28"/>
          <w:szCs w:val="28"/>
        </w:rPr>
        <w:t>питающей сети</w:t>
      </w:r>
      <w:r w:rsidR="009C72CF" w:rsidRPr="008E52B6">
        <w:rPr>
          <w:rFonts w:ascii="Times New Roman" w:hAnsi="Times New Roman"/>
          <w:sz w:val="28"/>
          <w:szCs w:val="28"/>
        </w:rPr>
        <w:t xml:space="preserve"> с целью обеспечения отключения нагрузки в случае выхода значения напряжения за установленные приделы.</w:t>
      </w:r>
    </w:p>
    <w:p w:rsidR="002A53C3" w:rsidRDefault="002A53C3" w:rsidP="006E1AAF">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3695"/>
        <w:gridCol w:w="3328"/>
        <w:gridCol w:w="2614"/>
      </w:tblGrid>
      <w:tr w:rsidR="006A3E54" w:rsidTr="00264FD9">
        <w:tc>
          <w:tcPr>
            <w:tcW w:w="3793"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980440</wp:posOffset>
                      </wp:positionH>
                      <wp:positionV relativeFrom="paragraph">
                        <wp:posOffset>630555</wp:posOffset>
                      </wp:positionV>
                      <wp:extent cx="336550" cy="285750"/>
                      <wp:effectExtent l="0" t="0" r="25400" b="19050"/>
                      <wp:wrapNone/>
                      <wp:docPr id="5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857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0E0F6" id="Rectangle 103" o:spid="_x0000_s1026" style="position:absolute;margin-left:77.2pt;margin-top:49.65pt;width:26.5pt;height: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" fillcolor="black [3213]"/>
                  </w:pict>
                </mc:Fallback>
              </mc:AlternateContent>
            </w:r>
            <w:r w:rsidR="006A3E54">
              <w:rPr>
                <w:noProof/>
                <w:sz w:val="24"/>
                <w:szCs w:val="24"/>
                <w:lang w:eastAsia="ru-RU"/>
              </w:rPr>
              <w:drawing>
                <wp:inline distT="0" distB="0" distL="0" distR="0">
                  <wp:extent cx="1275259" cy="1828800"/>
                  <wp:effectExtent l="19050" t="0" r="1091"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a:srcRect l="20081" r="18877"/>
                          <a:stretch>
                            <a:fillRect/>
                          </a:stretch>
                        </pic:blipFill>
                        <pic:spPr bwMode="auto">
                          <a:xfrm>
                            <a:off x="0" y="0"/>
                            <a:ext cx="1282843" cy="1839676"/>
                          </a:xfrm>
                          <a:prstGeom prst="rect">
                            <a:avLst/>
                          </a:prstGeom>
                          <a:noFill/>
                          <a:ln w="9525">
                            <a:noFill/>
                            <a:miter lim="800000"/>
                            <a:headEnd/>
                            <a:tailEnd/>
                          </a:ln>
                        </pic:spPr>
                      </pic:pic>
                    </a:graphicData>
                  </a:graphic>
                </wp:inline>
              </w:drawing>
            </w:r>
          </w:p>
        </w:tc>
        <w:tc>
          <w:tcPr>
            <w:tcW w:w="3402"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476250</wp:posOffset>
                      </wp:positionH>
                      <wp:positionV relativeFrom="paragraph">
                        <wp:posOffset>1262380</wp:posOffset>
                      </wp:positionV>
                      <wp:extent cx="321945" cy="182880"/>
                      <wp:effectExtent l="0" t="0" r="20955" b="26670"/>
                      <wp:wrapNone/>
                      <wp:docPr id="5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0CCF" id="Rectangle 105" o:spid="_x0000_s1026" style="position:absolute;margin-left:37.5pt;margin-top:99.4pt;width:25.35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" fillcolor="black [3213]"/>
                  </w:pict>
                </mc:Fallback>
              </mc:AlternateContent>
            </w:r>
            <w:r>
              <w:rPr>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645795</wp:posOffset>
                      </wp:positionH>
                      <wp:positionV relativeFrom="paragraph">
                        <wp:posOffset>915670</wp:posOffset>
                      </wp:positionV>
                      <wp:extent cx="248920" cy="116840"/>
                      <wp:effectExtent l="0" t="0" r="17780" b="16510"/>
                      <wp:wrapNone/>
                      <wp:docPr id="5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168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59A7E" id="Rectangle 104" o:spid="_x0000_s1026" style="position:absolute;margin-left:50.85pt;margin-top:72.1pt;width:19.6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" fillcolor="black [3213]"/>
                  </w:pict>
                </mc:Fallback>
              </mc:AlternateContent>
            </w:r>
            <w:r w:rsidR="006A3E54">
              <w:rPr>
                <w:noProof/>
                <w:sz w:val="24"/>
                <w:szCs w:val="24"/>
                <w:lang w:eastAsia="ru-RU"/>
              </w:rPr>
              <w:drawing>
                <wp:inline distT="0" distB="0" distL="0" distR="0">
                  <wp:extent cx="1251234" cy="1828800"/>
                  <wp:effectExtent l="19050" t="0" r="6066"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0"/>
                          <a:srcRect l="20587" r="19653"/>
                          <a:stretch>
                            <a:fillRect/>
                          </a:stretch>
                        </pic:blipFill>
                        <pic:spPr bwMode="auto">
                          <a:xfrm>
                            <a:off x="0" y="0"/>
                            <a:ext cx="1255761" cy="1835417"/>
                          </a:xfrm>
                          <a:prstGeom prst="rect">
                            <a:avLst/>
                          </a:prstGeom>
                          <a:noFill/>
                          <a:ln w="9525">
                            <a:noFill/>
                            <a:miter lim="800000"/>
                            <a:headEnd/>
                            <a:tailEnd/>
                          </a:ln>
                        </pic:spPr>
                      </pic:pic>
                    </a:graphicData>
                  </a:graphic>
                </wp:inline>
              </w:drawing>
            </w:r>
          </w:p>
        </w:tc>
        <w:tc>
          <w:tcPr>
            <w:tcW w:w="2658"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635635</wp:posOffset>
                      </wp:positionH>
                      <wp:positionV relativeFrom="paragraph">
                        <wp:posOffset>696595</wp:posOffset>
                      </wp:positionV>
                      <wp:extent cx="336550" cy="139065"/>
                      <wp:effectExtent l="0" t="0" r="25400" b="13335"/>
                      <wp:wrapNone/>
                      <wp:docPr id="5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1E793" id="Rectangle 106" o:spid="_x0000_s1026" style="position:absolute;margin-left:50.05pt;margin-top:54.85pt;width:26.5pt;height: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" fillcolor="black [3213]"/>
                  </w:pict>
                </mc:Fallback>
              </mc:AlternateContent>
            </w:r>
            <w:r w:rsidR="006A3E54">
              <w:rPr>
                <w:noProof/>
                <w:sz w:val="24"/>
                <w:szCs w:val="24"/>
                <w:lang w:eastAsia="ru-RU"/>
              </w:rPr>
              <w:drawing>
                <wp:inline distT="0" distB="0" distL="0" distR="0">
                  <wp:extent cx="1083699" cy="1828800"/>
                  <wp:effectExtent l="19050" t="0" r="2151"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1"/>
                          <a:srcRect l="32150" r="32816"/>
                          <a:stretch>
                            <a:fillRect/>
                          </a:stretch>
                        </pic:blipFill>
                        <pic:spPr bwMode="auto">
                          <a:xfrm>
                            <a:off x="0" y="0"/>
                            <a:ext cx="1085278" cy="1831465"/>
                          </a:xfrm>
                          <a:prstGeom prst="rect">
                            <a:avLst/>
                          </a:prstGeom>
                          <a:noFill/>
                          <a:ln w="9525">
                            <a:noFill/>
                            <a:miter lim="800000"/>
                            <a:headEnd/>
                            <a:tailEnd/>
                          </a:ln>
                        </pic:spPr>
                      </pic:pic>
                    </a:graphicData>
                  </a:graphic>
                </wp:inline>
              </w:drawing>
            </w:r>
          </w:p>
        </w:tc>
      </w:tr>
      <w:tr w:rsidR="006A3E54" w:rsidTr="00264FD9">
        <w:tc>
          <w:tcPr>
            <w:tcW w:w="9853" w:type="dxa"/>
            <w:gridSpan w:val="3"/>
          </w:tcPr>
          <w:p w:rsidR="006A3E54" w:rsidRPr="006A3E54" w:rsidRDefault="006A3E54" w:rsidP="0018740B">
            <w:pPr>
              <w:spacing w:line="240" w:lineRule="auto"/>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11</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перенапряжения различных производителей</w:t>
            </w:r>
          </w:p>
        </w:tc>
      </w:tr>
    </w:tbl>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Н</w:t>
      </w:r>
      <w:r w:rsidR="009C72CF" w:rsidRPr="008E52B6">
        <w:rPr>
          <w:rFonts w:ascii="Times New Roman" w:hAnsi="Times New Roman"/>
          <w:sz w:val="28"/>
          <w:szCs w:val="28"/>
        </w:rPr>
        <w:t xml:space="preserve">азначение </w:t>
      </w:r>
      <w:r w:rsidRPr="008E52B6">
        <w:rPr>
          <w:rFonts w:ascii="Times New Roman" w:hAnsi="Times New Roman"/>
          <w:sz w:val="28"/>
          <w:szCs w:val="28"/>
        </w:rPr>
        <w:t xml:space="preserve">УЗП </w:t>
      </w:r>
      <w:r w:rsidR="009C72CF" w:rsidRPr="008E52B6">
        <w:rPr>
          <w:rFonts w:ascii="Times New Roman" w:hAnsi="Times New Roman"/>
          <w:sz w:val="28"/>
          <w:szCs w:val="28"/>
        </w:rPr>
        <w:t>заключается в защите электрооборудования от перепадов напряжения сети которые могут возникнуть в следствие различных факторов таких как</w:t>
      </w:r>
      <w:r w:rsidR="00EC0900">
        <w:rPr>
          <w:rFonts w:ascii="Times New Roman" w:hAnsi="Times New Roman"/>
          <w:sz w:val="28"/>
          <w:szCs w:val="28"/>
        </w:rPr>
        <w:t xml:space="preserve"> </w:t>
      </w:r>
      <w:hyperlink r:id="rId32" w:tgtFrame="_blank" w:history="1">
        <w:r w:rsidR="009C72CF" w:rsidRPr="008E52B6">
          <w:rPr>
            <w:rFonts w:ascii="Times New Roman" w:hAnsi="Times New Roman"/>
            <w:sz w:val="28"/>
            <w:szCs w:val="28"/>
          </w:rPr>
          <w:t>обрыв нуля</w:t>
        </w:r>
      </w:hyperlink>
      <w:r w:rsidR="009C72CF" w:rsidRPr="008E52B6">
        <w:rPr>
          <w:rFonts w:ascii="Times New Roman" w:hAnsi="Times New Roman"/>
          <w:sz w:val="28"/>
          <w:szCs w:val="28"/>
        </w:rPr>
        <w:t>, перекос фаз и т.д.</w:t>
      </w:r>
    </w:p>
    <w:p w:rsidR="00DE2795" w:rsidRPr="008E52B6" w:rsidRDefault="00DE279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правило, УЗП состоит из двух основных блоков: измерительного и исполнительного.</w:t>
      </w:r>
    </w:p>
    <w:p w:rsidR="009C72CF" w:rsidRPr="008E52B6" w:rsidRDefault="009C72CF"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подаче на </w:t>
      </w:r>
      <w:r w:rsidR="000D5F02" w:rsidRPr="008E52B6">
        <w:rPr>
          <w:rFonts w:ascii="Times New Roman" w:hAnsi="Times New Roman"/>
          <w:sz w:val="28"/>
          <w:szCs w:val="28"/>
        </w:rPr>
        <w:t>УДП напряжения</w:t>
      </w:r>
      <w:r w:rsidRPr="008E52B6">
        <w:rPr>
          <w:rFonts w:ascii="Times New Roman" w:hAnsi="Times New Roman"/>
          <w:sz w:val="28"/>
          <w:szCs w:val="28"/>
        </w:rPr>
        <w:t xml:space="preserve"> измерительный блок определяет его величину</w:t>
      </w:r>
      <w:r w:rsidR="000D5F02" w:rsidRPr="008E52B6">
        <w:rPr>
          <w:rFonts w:ascii="Times New Roman" w:hAnsi="Times New Roman"/>
          <w:sz w:val="28"/>
          <w:szCs w:val="28"/>
        </w:rPr>
        <w:t>. Е</w:t>
      </w:r>
      <w:r w:rsidRPr="008E52B6">
        <w:rPr>
          <w:rFonts w:ascii="Times New Roman" w:hAnsi="Times New Roman"/>
          <w:sz w:val="28"/>
          <w:szCs w:val="28"/>
        </w:rPr>
        <w:t xml:space="preserve">сли измеренное значение напряжения электросети </w:t>
      </w:r>
      <w:r w:rsidR="000D5F02" w:rsidRPr="008E52B6">
        <w:rPr>
          <w:rFonts w:ascii="Times New Roman" w:hAnsi="Times New Roman"/>
          <w:sz w:val="28"/>
          <w:szCs w:val="28"/>
        </w:rPr>
        <w:t xml:space="preserve">не </w:t>
      </w:r>
      <w:r w:rsidRPr="008E52B6">
        <w:rPr>
          <w:rFonts w:ascii="Times New Roman" w:hAnsi="Times New Roman"/>
          <w:sz w:val="28"/>
          <w:szCs w:val="28"/>
        </w:rPr>
        <w:t>в</w:t>
      </w:r>
      <w:r w:rsidR="000D5F02" w:rsidRPr="008E52B6">
        <w:rPr>
          <w:rFonts w:ascii="Times New Roman" w:hAnsi="Times New Roman"/>
          <w:sz w:val="28"/>
          <w:szCs w:val="28"/>
        </w:rPr>
        <w:t>ы</w:t>
      </w:r>
      <w:r w:rsidRPr="008E52B6">
        <w:rPr>
          <w:rFonts w:ascii="Times New Roman" w:hAnsi="Times New Roman"/>
          <w:sz w:val="28"/>
          <w:szCs w:val="28"/>
        </w:rPr>
        <w:t xml:space="preserve">ходит </w:t>
      </w:r>
      <w:r w:rsidR="000D5F02" w:rsidRPr="008E52B6">
        <w:rPr>
          <w:rFonts w:ascii="Times New Roman" w:hAnsi="Times New Roman"/>
          <w:sz w:val="28"/>
          <w:szCs w:val="28"/>
        </w:rPr>
        <w:t xml:space="preserve">за установленный </w:t>
      </w:r>
      <w:r w:rsidRPr="008E52B6">
        <w:rPr>
          <w:rFonts w:ascii="Times New Roman" w:hAnsi="Times New Roman"/>
          <w:sz w:val="28"/>
          <w:szCs w:val="28"/>
        </w:rPr>
        <w:t>в настройках диапазон значений измерительный блок подает сигнал на исп</w:t>
      </w:r>
      <w:r w:rsidR="000D5F02" w:rsidRPr="008E52B6">
        <w:rPr>
          <w:rFonts w:ascii="Times New Roman" w:hAnsi="Times New Roman"/>
          <w:sz w:val="28"/>
          <w:szCs w:val="28"/>
        </w:rPr>
        <w:t>олнительный блок (реле) который</w:t>
      </w:r>
      <w:r w:rsidRPr="008E52B6">
        <w:rPr>
          <w:rFonts w:ascii="Times New Roman" w:hAnsi="Times New Roman"/>
          <w:sz w:val="28"/>
          <w:szCs w:val="28"/>
        </w:rPr>
        <w:t xml:space="preserve"> замыкает силовой контакт</w:t>
      </w:r>
      <w:r w:rsidR="000D5F02" w:rsidRPr="008E52B6">
        <w:rPr>
          <w:rFonts w:ascii="Times New Roman" w:hAnsi="Times New Roman"/>
          <w:sz w:val="28"/>
          <w:szCs w:val="28"/>
        </w:rPr>
        <w:t>,</w:t>
      </w:r>
      <w:r w:rsidRPr="008E52B6">
        <w:rPr>
          <w:rFonts w:ascii="Times New Roman" w:hAnsi="Times New Roman"/>
          <w:sz w:val="28"/>
          <w:szCs w:val="28"/>
        </w:rPr>
        <w:t xml:space="preserve"> включая тем самым нагрузку</w:t>
      </w:r>
      <w:r w:rsidR="000D5F02" w:rsidRPr="008E52B6">
        <w:rPr>
          <w:rFonts w:ascii="Times New Roman" w:hAnsi="Times New Roman"/>
          <w:sz w:val="28"/>
          <w:szCs w:val="28"/>
        </w:rPr>
        <w:t xml:space="preserve"> в сеть</w:t>
      </w:r>
      <w:r w:rsidRPr="008E52B6">
        <w:rPr>
          <w:rFonts w:ascii="Times New Roman" w:hAnsi="Times New Roman"/>
          <w:sz w:val="28"/>
          <w:szCs w:val="28"/>
        </w:rPr>
        <w:t>.</w:t>
      </w:r>
    </w:p>
    <w:p w:rsidR="009C72CF" w:rsidRPr="008E52B6" w:rsidRDefault="000D5F0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УДП</w:t>
      </w:r>
      <w:r w:rsidR="009C72CF" w:rsidRPr="008E52B6">
        <w:rPr>
          <w:rFonts w:ascii="Times New Roman" w:hAnsi="Times New Roman"/>
          <w:sz w:val="28"/>
          <w:szCs w:val="28"/>
        </w:rPr>
        <w:t xml:space="preserve"> осуществляет непрерывный контроль напряжения электросети</w:t>
      </w:r>
      <w:r w:rsidRPr="008E52B6">
        <w:rPr>
          <w:rFonts w:ascii="Times New Roman" w:hAnsi="Times New Roman"/>
          <w:sz w:val="28"/>
          <w:szCs w:val="28"/>
        </w:rPr>
        <w:t>.</w:t>
      </w:r>
      <w:r w:rsidR="00EC0900">
        <w:rPr>
          <w:rFonts w:ascii="Times New Roman" w:hAnsi="Times New Roman"/>
          <w:sz w:val="28"/>
          <w:szCs w:val="28"/>
        </w:rPr>
        <w:t xml:space="preserve"> </w:t>
      </w:r>
      <w:r w:rsidRPr="008E52B6">
        <w:rPr>
          <w:rFonts w:ascii="Times New Roman" w:hAnsi="Times New Roman"/>
          <w:sz w:val="28"/>
          <w:szCs w:val="28"/>
        </w:rPr>
        <w:t>В</w:t>
      </w:r>
      <w:r w:rsidR="009C72CF" w:rsidRPr="008E52B6">
        <w:rPr>
          <w:rFonts w:ascii="Times New Roman" w:hAnsi="Times New Roman"/>
          <w:sz w:val="28"/>
          <w:szCs w:val="28"/>
        </w:rPr>
        <w:t xml:space="preserve"> случае снижения напряжения </w:t>
      </w:r>
      <w:r w:rsidRPr="008E52B6">
        <w:rPr>
          <w:rFonts w:ascii="Times New Roman" w:hAnsi="Times New Roman"/>
          <w:sz w:val="28"/>
          <w:szCs w:val="28"/>
        </w:rPr>
        <w:t>ниже установленного порога или</w:t>
      </w:r>
      <w:r w:rsidR="009C72CF" w:rsidRPr="008E52B6">
        <w:rPr>
          <w:rFonts w:ascii="Times New Roman" w:hAnsi="Times New Roman"/>
          <w:sz w:val="28"/>
          <w:szCs w:val="28"/>
        </w:rPr>
        <w:t xml:space="preserve"> повышения </w:t>
      </w:r>
      <w:r w:rsidRPr="008E52B6">
        <w:rPr>
          <w:rFonts w:ascii="Times New Roman" w:hAnsi="Times New Roman"/>
          <w:sz w:val="28"/>
          <w:szCs w:val="28"/>
        </w:rPr>
        <w:t>выше</w:t>
      </w:r>
      <w:r w:rsidR="009C72CF" w:rsidRPr="008E52B6">
        <w:rPr>
          <w:rFonts w:ascii="Times New Roman" w:hAnsi="Times New Roman"/>
          <w:sz w:val="28"/>
          <w:szCs w:val="28"/>
        </w:rPr>
        <w:t xml:space="preserve"> установленного в настройках </w:t>
      </w:r>
      <w:r w:rsidRPr="008E52B6">
        <w:rPr>
          <w:rFonts w:ascii="Times New Roman" w:hAnsi="Times New Roman"/>
          <w:sz w:val="28"/>
          <w:szCs w:val="28"/>
        </w:rPr>
        <w:t>порога</w:t>
      </w:r>
      <w:r w:rsidR="009C72CF" w:rsidRPr="008E52B6">
        <w:rPr>
          <w:rFonts w:ascii="Times New Roman" w:hAnsi="Times New Roman"/>
          <w:sz w:val="28"/>
          <w:szCs w:val="28"/>
        </w:rPr>
        <w:t xml:space="preserve"> измерительный блок </w:t>
      </w:r>
      <w:r w:rsidRPr="008E52B6">
        <w:rPr>
          <w:rFonts w:ascii="Times New Roman" w:hAnsi="Times New Roman"/>
          <w:sz w:val="28"/>
          <w:szCs w:val="28"/>
        </w:rPr>
        <w:t>мгновенно</w:t>
      </w:r>
      <w:r w:rsidR="009C72CF" w:rsidRPr="008E52B6">
        <w:rPr>
          <w:rFonts w:ascii="Times New Roman" w:hAnsi="Times New Roman"/>
          <w:sz w:val="28"/>
          <w:szCs w:val="28"/>
        </w:rPr>
        <w:t xml:space="preserve"> подает сигнал на исполнительный механизм (реле) который отключает </w:t>
      </w:r>
      <w:r w:rsidRPr="008E52B6">
        <w:rPr>
          <w:rFonts w:ascii="Times New Roman" w:hAnsi="Times New Roman"/>
          <w:sz w:val="28"/>
          <w:szCs w:val="28"/>
        </w:rPr>
        <w:t>электроустановку от сети</w:t>
      </w:r>
      <w:r w:rsidR="009C72CF" w:rsidRPr="008E52B6">
        <w:rPr>
          <w:rFonts w:ascii="Times New Roman" w:hAnsi="Times New Roman"/>
          <w:sz w:val="28"/>
          <w:szCs w:val="28"/>
        </w:rPr>
        <w:t xml:space="preserve">. После восстановления значения напряжения </w:t>
      </w:r>
      <w:r w:rsidRPr="008E52B6">
        <w:rPr>
          <w:rFonts w:ascii="Times New Roman" w:hAnsi="Times New Roman"/>
          <w:sz w:val="28"/>
          <w:szCs w:val="28"/>
        </w:rPr>
        <w:t xml:space="preserve">до допустимого значения, </w:t>
      </w:r>
      <w:r w:rsidR="009C72CF" w:rsidRPr="008E52B6">
        <w:rPr>
          <w:rFonts w:ascii="Times New Roman" w:hAnsi="Times New Roman"/>
          <w:sz w:val="28"/>
          <w:szCs w:val="28"/>
        </w:rPr>
        <w:t>измерительный блок через установленную в настройках выдержку времени подает сигнал на исполнительный механизм</w:t>
      </w:r>
      <w:r w:rsidRPr="008E52B6">
        <w:rPr>
          <w:rFonts w:ascii="Times New Roman" w:hAnsi="Times New Roman"/>
          <w:sz w:val="28"/>
          <w:szCs w:val="28"/>
        </w:rPr>
        <w:t>,</w:t>
      </w:r>
      <w:r w:rsidR="009C72CF" w:rsidRPr="008E52B6">
        <w:rPr>
          <w:rFonts w:ascii="Times New Roman" w:hAnsi="Times New Roman"/>
          <w:sz w:val="28"/>
          <w:szCs w:val="28"/>
        </w:rPr>
        <w:t xml:space="preserve"> который вновь включает нагрузку.</w:t>
      </w:r>
    </w:p>
    <w:p w:rsidR="009C72CF" w:rsidRPr="008E52B6" w:rsidRDefault="009C72CF" w:rsidP="006E1AAF">
      <w:pPr>
        <w:spacing w:line="312" w:lineRule="auto"/>
        <w:ind w:left="0" w:firstLine="709"/>
        <w:jc w:val="both"/>
        <w:rPr>
          <w:rFonts w:ascii="Times New Roman" w:hAnsi="Times New Roman"/>
          <w:sz w:val="28"/>
          <w:szCs w:val="28"/>
        </w:rPr>
      </w:pPr>
      <w:bookmarkStart w:id="1" w:name="vybor"/>
      <w:bookmarkEnd w:id="1"/>
      <w:r w:rsidRPr="008E52B6">
        <w:rPr>
          <w:rFonts w:ascii="Times New Roman" w:hAnsi="Times New Roman"/>
          <w:sz w:val="28"/>
          <w:szCs w:val="28"/>
        </w:rPr>
        <w:t>Существуют следующие типы реле напряжений:</w:t>
      </w:r>
    </w:p>
    <w:p w:rsidR="009C72CF" w:rsidRPr="008E52B6" w:rsidRDefault="008A17EA"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типу электросети: однофазные и трехфазные</w:t>
      </w:r>
      <w:r w:rsidRPr="008E52B6">
        <w:rPr>
          <w:rFonts w:ascii="Times New Roman" w:hAnsi="Times New Roman"/>
          <w:sz w:val="28"/>
          <w:szCs w:val="28"/>
        </w:rPr>
        <w:t>;</w:t>
      </w:r>
    </w:p>
    <w:p w:rsidR="009C72CF" w:rsidRPr="008E52B6" w:rsidRDefault="008A17EA"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способу установки: стационарные и переносные.</w:t>
      </w:r>
      <w:r w:rsidR="00EC0900">
        <w:rPr>
          <w:rFonts w:ascii="Times New Roman" w:hAnsi="Times New Roman"/>
          <w:sz w:val="28"/>
          <w:szCs w:val="28"/>
        </w:rPr>
        <w:t xml:space="preserve"> </w:t>
      </w:r>
      <w:r w:rsidRPr="008E52B6">
        <w:rPr>
          <w:rFonts w:ascii="Times New Roman" w:hAnsi="Times New Roman"/>
          <w:sz w:val="28"/>
          <w:szCs w:val="28"/>
        </w:rPr>
        <w:t>П</w:t>
      </w:r>
      <w:r w:rsidR="009C72CF" w:rsidRPr="008E52B6">
        <w:rPr>
          <w:rFonts w:ascii="Times New Roman" w:hAnsi="Times New Roman"/>
          <w:sz w:val="28"/>
          <w:szCs w:val="28"/>
        </w:rPr>
        <w:t xml:space="preserve">ри установке </w:t>
      </w:r>
      <w:r w:rsidRPr="008E52B6">
        <w:rPr>
          <w:rFonts w:ascii="Times New Roman" w:hAnsi="Times New Roman"/>
          <w:sz w:val="28"/>
          <w:szCs w:val="28"/>
        </w:rPr>
        <w:t>УЗП</w:t>
      </w:r>
      <w:r w:rsidR="009C72CF" w:rsidRPr="008E52B6">
        <w:rPr>
          <w:rFonts w:ascii="Times New Roman" w:hAnsi="Times New Roman"/>
          <w:sz w:val="28"/>
          <w:szCs w:val="28"/>
        </w:rPr>
        <w:t xml:space="preserve"> во вводном электрощитке обеспечи</w:t>
      </w:r>
      <w:r w:rsidRPr="008E52B6">
        <w:rPr>
          <w:rFonts w:ascii="Times New Roman" w:hAnsi="Times New Roman"/>
          <w:sz w:val="28"/>
          <w:szCs w:val="28"/>
        </w:rPr>
        <w:t>вается защита всей электросети и всех электроприборов, подключенных к ней. Переносные УЗП применяются</w:t>
      </w:r>
      <w:r w:rsidR="00B36E34" w:rsidRPr="008E52B6">
        <w:rPr>
          <w:rFonts w:ascii="Times New Roman" w:hAnsi="Times New Roman"/>
          <w:sz w:val="28"/>
          <w:szCs w:val="28"/>
        </w:rPr>
        <w:t>,</w:t>
      </w:r>
      <w:r w:rsidRPr="008E52B6">
        <w:rPr>
          <w:rFonts w:ascii="Times New Roman" w:hAnsi="Times New Roman"/>
          <w:sz w:val="28"/>
          <w:szCs w:val="28"/>
        </w:rPr>
        <w:t xml:space="preserve"> когда его установка в щитке затруднена или необходимо обеспечить особые настройки по напряжению сети для конкретного электрооборудования.</w:t>
      </w:r>
    </w:p>
    <w:p w:rsidR="00B36E34" w:rsidRPr="008E52B6" w:rsidRDefault="00B36E3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B36E34" w:rsidRDefault="00B36E3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знать, что вольт-амперное р</w:t>
      </w:r>
      <w:r w:rsidR="006E3135" w:rsidRPr="008E52B6">
        <w:rPr>
          <w:rFonts w:ascii="Times New Roman" w:hAnsi="Times New Roman"/>
          <w:sz w:val="28"/>
          <w:szCs w:val="28"/>
        </w:rPr>
        <w:t>е</w:t>
      </w:r>
      <w:r w:rsidRPr="008E52B6">
        <w:rPr>
          <w:rFonts w:ascii="Times New Roman" w:hAnsi="Times New Roman"/>
          <w:sz w:val="28"/>
          <w:szCs w:val="28"/>
        </w:rPr>
        <w:t>ле не обеспечивает защиту сети от короткого замыкания и не может заменить собой автоматический выключатель.</w:t>
      </w:r>
    </w:p>
    <w:p w:rsidR="006E1AAF" w:rsidRPr="008E52B6" w:rsidRDefault="006E1AAF" w:rsidP="006E1AAF">
      <w:pPr>
        <w:spacing w:line="312" w:lineRule="auto"/>
        <w:ind w:left="0" w:firstLine="709"/>
        <w:jc w:val="both"/>
        <w:rPr>
          <w:rFonts w:ascii="Times New Roman" w:hAnsi="Times New Roman"/>
          <w:sz w:val="28"/>
          <w:szCs w:val="28"/>
        </w:rPr>
      </w:pPr>
    </w:p>
    <w:p w:rsidR="001B79D2"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Важной х</w:t>
      </w:r>
      <w:r w:rsidR="001B79D2" w:rsidRPr="008E52B6">
        <w:rPr>
          <w:rFonts w:ascii="Times New Roman" w:hAnsi="Times New Roman"/>
          <w:sz w:val="28"/>
          <w:szCs w:val="28"/>
        </w:rPr>
        <w:t>арактеристик</w:t>
      </w:r>
      <w:r w:rsidRPr="008E52B6">
        <w:rPr>
          <w:rFonts w:ascii="Times New Roman" w:hAnsi="Times New Roman"/>
          <w:sz w:val="28"/>
          <w:szCs w:val="28"/>
        </w:rPr>
        <w:t>ой</w:t>
      </w:r>
      <w:r w:rsidR="001B79D2" w:rsidRPr="008E52B6">
        <w:rPr>
          <w:rFonts w:ascii="Times New Roman" w:hAnsi="Times New Roman"/>
          <w:sz w:val="28"/>
          <w:szCs w:val="28"/>
        </w:rPr>
        <w:t xml:space="preserve"> УЗП явля</w:t>
      </w:r>
      <w:r w:rsidRPr="008E52B6">
        <w:rPr>
          <w:rFonts w:ascii="Times New Roman" w:hAnsi="Times New Roman"/>
          <w:sz w:val="28"/>
          <w:szCs w:val="28"/>
        </w:rPr>
        <w:t>е</w:t>
      </w:r>
      <w:r w:rsidR="001B79D2" w:rsidRPr="008E52B6">
        <w:rPr>
          <w:rFonts w:ascii="Times New Roman" w:hAnsi="Times New Roman"/>
          <w:sz w:val="28"/>
          <w:szCs w:val="28"/>
        </w:rPr>
        <w:t>тся</w:t>
      </w:r>
      <w:r w:rsidRPr="008E52B6">
        <w:rPr>
          <w:rFonts w:ascii="Times New Roman" w:hAnsi="Times New Roman"/>
          <w:sz w:val="28"/>
          <w:szCs w:val="28"/>
        </w:rPr>
        <w:t xml:space="preserve"> номинальный ток.</w:t>
      </w:r>
    </w:p>
    <w:p w:rsidR="001B79D2"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оминальный ток — это ток</w:t>
      </w:r>
      <w:r w:rsidR="001B79D2" w:rsidRPr="008E52B6">
        <w:rPr>
          <w:rFonts w:ascii="Times New Roman" w:hAnsi="Times New Roman"/>
          <w:sz w:val="28"/>
          <w:szCs w:val="28"/>
        </w:rPr>
        <w:t>,</w:t>
      </w:r>
      <w:r w:rsidR="009C72CF" w:rsidRPr="008E52B6">
        <w:rPr>
          <w:rFonts w:ascii="Times New Roman" w:hAnsi="Times New Roman"/>
          <w:sz w:val="28"/>
          <w:szCs w:val="28"/>
        </w:rPr>
        <w:t xml:space="preserve"> который </w:t>
      </w:r>
      <w:r w:rsidR="001B79D2" w:rsidRPr="008E52B6">
        <w:rPr>
          <w:rFonts w:ascii="Times New Roman" w:hAnsi="Times New Roman"/>
          <w:sz w:val="28"/>
          <w:szCs w:val="28"/>
        </w:rPr>
        <w:t>УЗП</w:t>
      </w:r>
      <w:r w:rsidR="009C72CF" w:rsidRPr="008E52B6">
        <w:rPr>
          <w:rFonts w:ascii="Times New Roman" w:hAnsi="Times New Roman"/>
          <w:sz w:val="28"/>
          <w:szCs w:val="28"/>
        </w:rPr>
        <w:t xml:space="preserve"> способно пропускать через себя в течение длительного времени сохраняя при этом свою работоспособность.</w:t>
      </w:r>
      <w:r w:rsidR="00EC0900">
        <w:rPr>
          <w:rFonts w:ascii="Times New Roman" w:hAnsi="Times New Roman"/>
          <w:sz w:val="28"/>
          <w:szCs w:val="28"/>
        </w:rPr>
        <w:t xml:space="preserve"> </w:t>
      </w:r>
      <w:r w:rsidR="001B79D2" w:rsidRPr="008E52B6">
        <w:rPr>
          <w:rFonts w:ascii="Times New Roman" w:hAnsi="Times New Roman"/>
          <w:sz w:val="28"/>
          <w:szCs w:val="28"/>
        </w:rPr>
        <w:t>Стандартными, наиболее распространенными значениями номинального тока УЗП являются: 10; 16; 25; 32; 40; 50; 63 А.</w:t>
      </w:r>
    </w:p>
    <w:p w:rsidR="001B79D2"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Номинальный ток УЗП определяется по суммарному току нагрузки или мощности всех электроприборов</w:t>
      </w:r>
      <w:r w:rsidR="00E42D3E">
        <w:rPr>
          <w:rFonts w:ascii="Times New Roman" w:hAnsi="Times New Roman"/>
          <w:sz w:val="28"/>
          <w:szCs w:val="28"/>
        </w:rPr>
        <w:t>,</w:t>
      </w:r>
      <w:r w:rsidRPr="008E52B6">
        <w:rPr>
          <w:rFonts w:ascii="Times New Roman" w:hAnsi="Times New Roman"/>
          <w:sz w:val="28"/>
          <w:szCs w:val="28"/>
        </w:rPr>
        <w:t xml:space="preserve"> подключаемых в защищаемую сеть.</w:t>
      </w:r>
    </w:p>
    <w:p w:rsidR="00952C7D"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9C72CF" w:rsidRPr="008E52B6" w:rsidRDefault="00952C7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учитывать</w:t>
      </w:r>
      <w:r w:rsidR="009C72CF" w:rsidRPr="008E52B6">
        <w:rPr>
          <w:rFonts w:ascii="Times New Roman" w:hAnsi="Times New Roman"/>
          <w:sz w:val="28"/>
          <w:szCs w:val="28"/>
        </w:rPr>
        <w:t xml:space="preserve">, что </w:t>
      </w:r>
      <w:r w:rsidRPr="008E52B6">
        <w:rPr>
          <w:rFonts w:ascii="Times New Roman" w:hAnsi="Times New Roman"/>
          <w:sz w:val="28"/>
          <w:szCs w:val="28"/>
        </w:rPr>
        <w:t>УЗП</w:t>
      </w:r>
      <w:r w:rsidR="009C72CF" w:rsidRPr="008E52B6">
        <w:rPr>
          <w:rFonts w:ascii="Times New Roman" w:hAnsi="Times New Roman"/>
          <w:sz w:val="28"/>
          <w:szCs w:val="28"/>
        </w:rPr>
        <w:t xml:space="preserve"> не защищает электросеть от токов перегрузки и </w:t>
      </w:r>
      <w:r w:rsidRPr="008E52B6">
        <w:rPr>
          <w:rFonts w:ascii="Times New Roman" w:hAnsi="Times New Roman"/>
          <w:sz w:val="28"/>
          <w:szCs w:val="28"/>
        </w:rPr>
        <w:t xml:space="preserve">тока </w:t>
      </w:r>
      <w:r w:rsidR="009C72CF" w:rsidRPr="008E52B6">
        <w:rPr>
          <w:rFonts w:ascii="Times New Roman" w:hAnsi="Times New Roman"/>
          <w:sz w:val="28"/>
          <w:szCs w:val="28"/>
        </w:rPr>
        <w:t xml:space="preserve">короткого замыкания, поэтому само </w:t>
      </w:r>
      <w:r w:rsidRPr="008E52B6">
        <w:rPr>
          <w:rFonts w:ascii="Times New Roman" w:hAnsi="Times New Roman"/>
          <w:sz w:val="28"/>
          <w:szCs w:val="28"/>
        </w:rPr>
        <w:t>УЗП</w:t>
      </w:r>
      <w:r w:rsidR="009C72CF" w:rsidRPr="008E52B6">
        <w:rPr>
          <w:rFonts w:ascii="Times New Roman" w:hAnsi="Times New Roman"/>
          <w:sz w:val="28"/>
          <w:szCs w:val="28"/>
        </w:rPr>
        <w:t xml:space="preserve"> должно быть защищено от них установленным последовательно с ним автоматическим выключателем</w:t>
      </w:r>
      <w:r w:rsidRPr="008E52B6">
        <w:rPr>
          <w:rFonts w:ascii="Times New Roman" w:hAnsi="Times New Roman"/>
          <w:sz w:val="28"/>
          <w:szCs w:val="28"/>
        </w:rPr>
        <w:t xml:space="preserve">. Поэтому </w:t>
      </w:r>
      <w:r w:rsidR="009C72CF" w:rsidRPr="008E52B6">
        <w:rPr>
          <w:rFonts w:ascii="Times New Roman" w:hAnsi="Times New Roman"/>
          <w:sz w:val="28"/>
          <w:szCs w:val="28"/>
        </w:rPr>
        <w:t xml:space="preserve">номинальный ток </w:t>
      </w:r>
      <w:r w:rsidRPr="008E52B6">
        <w:rPr>
          <w:rFonts w:ascii="Times New Roman" w:hAnsi="Times New Roman"/>
          <w:sz w:val="28"/>
          <w:szCs w:val="28"/>
        </w:rPr>
        <w:t>УЗП</w:t>
      </w:r>
      <w:r w:rsidR="00EC0900">
        <w:rPr>
          <w:rFonts w:ascii="Times New Roman" w:hAnsi="Times New Roman"/>
          <w:sz w:val="28"/>
          <w:szCs w:val="28"/>
        </w:rPr>
        <w:t xml:space="preserve"> </w:t>
      </w:r>
      <w:r w:rsidRPr="008E52B6">
        <w:rPr>
          <w:rFonts w:ascii="Times New Roman" w:hAnsi="Times New Roman"/>
          <w:sz w:val="28"/>
          <w:szCs w:val="28"/>
        </w:rPr>
        <w:t>необходимо</w:t>
      </w:r>
      <w:r w:rsidR="009C72CF" w:rsidRPr="008E52B6">
        <w:rPr>
          <w:rFonts w:ascii="Times New Roman" w:hAnsi="Times New Roman"/>
          <w:sz w:val="28"/>
          <w:szCs w:val="28"/>
        </w:rPr>
        <w:t xml:space="preserve"> прин</w:t>
      </w:r>
      <w:r w:rsidRPr="008E52B6">
        <w:rPr>
          <w:rFonts w:ascii="Times New Roman" w:hAnsi="Times New Roman"/>
          <w:sz w:val="28"/>
          <w:szCs w:val="28"/>
        </w:rPr>
        <w:t>имать</w:t>
      </w:r>
      <w:r w:rsidR="009C72CF" w:rsidRPr="008E52B6">
        <w:rPr>
          <w:rFonts w:ascii="Times New Roman" w:hAnsi="Times New Roman"/>
          <w:sz w:val="28"/>
          <w:szCs w:val="28"/>
        </w:rPr>
        <w:t xml:space="preserve"> исходя из номинального тока </w:t>
      </w:r>
      <w:r w:rsidRPr="008E52B6">
        <w:rPr>
          <w:rFonts w:ascii="Times New Roman" w:hAnsi="Times New Roman"/>
          <w:sz w:val="28"/>
          <w:szCs w:val="28"/>
        </w:rPr>
        <w:t>автоматического выключателя. При этом</w:t>
      </w:r>
      <w:r w:rsidR="009C72CF" w:rsidRPr="008E52B6">
        <w:rPr>
          <w:rFonts w:ascii="Times New Roman" w:hAnsi="Times New Roman"/>
          <w:sz w:val="28"/>
          <w:szCs w:val="28"/>
        </w:rPr>
        <w:t xml:space="preserve"> номинальный ток </w:t>
      </w:r>
      <w:r w:rsidRPr="008E52B6">
        <w:rPr>
          <w:rFonts w:ascii="Times New Roman" w:hAnsi="Times New Roman"/>
          <w:sz w:val="28"/>
          <w:szCs w:val="28"/>
        </w:rPr>
        <w:t>УЗП</w:t>
      </w:r>
      <w:r w:rsidR="009C72CF" w:rsidRPr="008E52B6">
        <w:rPr>
          <w:rFonts w:ascii="Times New Roman" w:hAnsi="Times New Roman"/>
          <w:sz w:val="28"/>
          <w:szCs w:val="28"/>
        </w:rPr>
        <w:t xml:space="preserve"> должен быть больше или равен номинальному току установленного до него </w:t>
      </w:r>
      <w:r w:rsidRPr="008E52B6">
        <w:rPr>
          <w:rFonts w:ascii="Times New Roman" w:hAnsi="Times New Roman"/>
          <w:sz w:val="28"/>
          <w:szCs w:val="28"/>
        </w:rPr>
        <w:t>автоматического выключателя.</w:t>
      </w:r>
    </w:p>
    <w:p w:rsidR="00455185" w:rsidRPr="008E52B6"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w:t>
      </w:r>
      <w:r w:rsidR="00F57247" w:rsidRPr="008E52B6">
        <w:rPr>
          <w:rFonts w:ascii="Times New Roman" w:hAnsi="Times New Roman"/>
          <w:sz w:val="28"/>
          <w:szCs w:val="28"/>
        </w:rPr>
        <w:t>П</w:t>
      </w:r>
      <w:r w:rsidRPr="008E52B6">
        <w:rPr>
          <w:rFonts w:ascii="Times New Roman" w:hAnsi="Times New Roman"/>
          <w:sz w:val="28"/>
          <w:szCs w:val="28"/>
        </w:rPr>
        <w:t xml:space="preserve"> могут иметь несколько настроек:</w:t>
      </w:r>
    </w:p>
    <w:p w:rsidR="009C72CF" w:rsidRPr="008E52B6"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максимальному значению напряжения (Umax)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максимально допустимое значение напряжения электросети</w:t>
      </w:r>
      <w:r w:rsidRPr="008E52B6">
        <w:rPr>
          <w:rFonts w:ascii="Times New Roman" w:hAnsi="Times New Roman"/>
          <w:sz w:val="28"/>
          <w:szCs w:val="28"/>
        </w:rPr>
        <w:t>,</w:t>
      </w:r>
      <w:r w:rsidR="009C72CF" w:rsidRPr="008E52B6">
        <w:rPr>
          <w:rFonts w:ascii="Times New Roman" w:hAnsi="Times New Roman"/>
          <w:sz w:val="28"/>
          <w:szCs w:val="28"/>
        </w:rPr>
        <w:t xml:space="preserve"> превышение которого</w:t>
      </w:r>
      <w:r w:rsidRPr="008E52B6">
        <w:rPr>
          <w:rFonts w:ascii="Times New Roman" w:hAnsi="Times New Roman"/>
          <w:sz w:val="28"/>
          <w:szCs w:val="28"/>
        </w:rPr>
        <w:t xml:space="preserve"> приведет к отключению нагрузки;</w:t>
      </w:r>
    </w:p>
    <w:p w:rsidR="009C72CF" w:rsidRPr="008E52B6"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минимальному значению напряжения (Umin)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минимально допустимое значение напряжения электросети, снижение напряжения ниже данного значения приведет к отключению нагрузки</w:t>
      </w:r>
      <w:r w:rsidRPr="008E52B6">
        <w:rPr>
          <w:rFonts w:ascii="Times New Roman" w:hAnsi="Times New Roman"/>
          <w:sz w:val="28"/>
          <w:szCs w:val="28"/>
        </w:rPr>
        <w:t>;</w:t>
      </w:r>
    </w:p>
    <w:p w:rsidR="00455185" w:rsidRDefault="0045518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времени задержки включения </w:t>
      </w:r>
      <w:r w:rsidRPr="008E52B6">
        <w:rPr>
          <w:rFonts w:ascii="Times New Roman" w:hAnsi="Times New Roman"/>
          <w:sz w:val="28"/>
          <w:szCs w:val="28"/>
        </w:rPr>
        <w:t>–</w:t>
      </w:r>
      <w:r w:rsidR="009C72CF" w:rsidRPr="008E52B6">
        <w:rPr>
          <w:rFonts w:ascii="Times New Roman" w:hAnsi="Times New Roman"/>
          <w:sz w:val="28"/>
          <w:szCs w:val="28"/>
        </w:rPr>
        <w:t xml:space="preserve"> время</w:t>
      </w:r>
      <w:r w:rsidRPr="008E52B6">
        <w:rPr>
          <w:rFonts w:ascii="Times New Roman" w:hAnsi="Times New Roman"/>
          <w:sz w:val="28"/>
          <w:szCs w:val="28"/>
        </w:rPr>
        <w:t>,</w:t>
      </w:r>
      <w:r w:rsidR="009C72CF" w:rsidRPr="008E52B6">
        <w:rPr>
          <w:rFonts w:ascii="Times New Roman" w:hAnsi="Times New Roman"/>
          <w:sz w:val="28"/>
          <w:szCs w:val="28"/>
        </w:rPr>
        <w:t xml:space="preserve"> через которое </w:t>
      </w:r>
      <w:r w:rsidRPr="008E52B6">
        <w:rPr>
          <w:rFonts w:ascii="Times New Roman" w:hAnsi="Times New Roman"/>
          <w:sz w:val="28"/>
          <w:szCs w:val="28"/>
        </w:rPr>
        <w:t>УЗП</w:t>
      </w:r>
      <w:r w:rsidR="009C72CF" w:rsidRPr="008E52B6">
        <w:rPr>
          <w:rFonts w:ascii="Times New Roman" w:hAnsi="Times New Roman"/>
          <w:sz w:val="28"/>
          <w:szCs w:val="28"/>
        </w:rPr>
        <w:t>, после отключения нагрузки, повторно ее включит при восстановлении значения напряжения</w:t>
      </w:r>
      <w:r w:rsidRPr="008E52B6">
        <w:rPr>
          <w:rFonts w:ascii="Times New Roman" w:hAnsi="Times New Roman"/>
          <w:sz w:val="28"/>
          <w:szCs w:val="28"/>
        </w:rPr>
        <w:t xml:space="preserve"> сети в установленных пределах. </w:t>
      </w:r>
      <w:r w:rsidR="009C72CF" w:rsidRPr="008E52B6">
        <w:rPr>
          <w:rFonts w:ascii="Times New Roman" w:hAnsi="Times New Roman"/>
          <w:sz w:val="28"/>
          <w:szCs w:val="28"/>
        </w:rPr>
        <w:t>Время задержки включения</w:t>
      </w:r>
      <w:r w:rsidRPr="008E52B6">
        <w:rPr>
          <w:rFonts w:ascii="Times New Roman" w:hAnsi="Times New Roman"/>
          <w:sz w:val="28"/>
          <w:szCs w:val="28"/>
        </w:rPr>
        <w:t xml:space="preserve"> электроприборов выбирается в соответствии с руководством по эксплуатации.</w:t>
      </w:r>
    </w:p>
    <w:p w:rsidR="002A53C3" w:rsidRPr="008E52B6" w:rsidRDefault="002A53C3" w:rsidP="00455185">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DD3ED4" w:rsidTr="00DD3ED4">
        <w:tc>
          <w:tcPr>
            <w:tcW w:w="5000" w:type="pct"/>
          </w:tcPr>
          <w:p w:rsidR="00DD3ED4" w:rsidRDefault="00072F81" w:rsidP="00DD3ED4">
            <w:pPr>
              <w:spacing w:line="240" w:lineRule="auto"/>
              <w:ind w:left="0" w:firstLine="0"/>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737088" behindDoc="0" locked="0" layoutInCell="1" allowOverlap="1">
                      <wp:simplePos x="0" y="0"/>
                      <wp:positionH relativeFrom="column">
                        <wp:posOffset>2110740</wp:posOffset>
                      </wp:positionH>
                      <wp:positionV relativeFrom="paragraph">
                        <wp:posOffset>1007745</wp:posOffset>
                      </wp:positionV>
                      <wp:extent cx="161290" cy="182880"/>
                      <wp:effectExtent l="0" t="0" r="10160" b="26670"/>
                      <wp:wrapNone/>
                      <wp:docPr id="4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42EE4" id="Rectangle 109" o:spid="_x0000_s1026" style="position:absolute;margin-left:166.2pt;margin-top:79.35pt;width:12.7pt;height:1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2381250</wp:posOffset>
                      </wp:positionH>
                      <wp:positionV relativeFrom="paragraph">
                        <wp:posOffset>1007745</wp:posOffset>
                      </wp:positionV>
                      <wp:extent cx="358775" cy="139065"/>
                      <wp:effectExtent l="0" t="0" r="22225" b="13335"/>
                      <wp:wrapNone/>
                      <wp:docPr id="4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1FE71" id="Rectangle 108" o:spid="_x0000_s1026" style="position:absolute;margin-left:187.5pt;margin-top:79.35pt;width:28.25pt;height:10.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3712845</wp:posOffset>
                      </wp:positionH>
                      <wp:positionV relativeFrom="paragraph">
                        <wp:posOffset>429895</wp:posOffset>
                      </wp:positionV>
                      <wp:extent cx="263525" cy="307340"/>
                      <wp:effectExtent l="0" t="0" r="22225" b="16510"/>
                      <wp:wrapNone/>
                      <wp:docPr id="4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3073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3F572" id="Rectangle 107" o:spid="_x0000_s1026" style="position:absolute;margin-left:292.35pt;margin-top:33.85pt;width:20.75pt;height:2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" fillcolor="black [3213]"/>
                  </w:pict>
                </mc:Fallback>
              </mc:AlternateContent>
            </w:r>
            <w:r w:rsidR="00DD3ED4">
              <w:rPr>
                <w:rFonts w:ascii="Times New Roman" w:hAnsi="Times New Roman"/>
                <w:noProof/>
                <w:sz w:val="28"/>
                <w:szCs w:val="28"/>
                <w:lang w:eastAsia="ru-RU"/>
              </w:rPr>
              <w:drawing>
                <wp:inline distT="0" distB="0" distL="0" distR="0">
                  <wp:extent cx="6119357" cy="3530379"/>
                  <wp:effectExtent l="19050" t="0" r="0" b="0"/>
                  <wp:docPr id="17"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n.jpg"/>
                          <pic:cNvPicPr/>
                        </pic:nvPicPr>
                        <pic:blipFill>
                          <a:blip r:embed="rId33"/>
                          <a:srcRect t="6476" b="8952"/>
                          <a:stretch>
                            <a:fillRect/>
                          </a:stretch>
                        </pic:blipFill>
                        <pic:spPr>
                          <a:xfrm>
                            <a:off x="0" y="0"/>
                            <a:ext cx="6119357" cy="3530379"/>
                          </a:xfrm>
                          <a:prstGeom prst="rect">
                            <a:avLst/>
                          </a:prstGeom>
                        </pic:spPr>
                      </pic:pic>
                    </a:graphicData>
                  </a:graphic>
                </wp:inline>
              </w:drawing>
            </w:r>
          </w:p>
        </w:tc>
      </w:tr>
      <w:tr w:rsidR="00DD3ED4" w:rsidTr="00DD3ED4">
        <w:tc>
          <w:tcPr>
            <w:tcW w:w="5000" w:type="pct"/>
          </w:tcPr>
          <w:p w:rsidR="00DD3ED4" w:rsidRDefault="00DD3ED4"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12</w:t>
            </w:r>
            <w:r w:rsidR="003D67FA">
              <w:rPr>
                <w:rFonts w:ascii="Times New Roman" w:hAnsi="Times New Roman"/>
                <w:sz w:val="28"/>
                <w:szCs w:val="28"/>
              </w:rPr>
              <w:t>.</w:t>
            </w:r>
            <w:r w:rsidRPr="007E2EBE">
              <w:rPr>
                <w:rFonts w:ascii="Times New Roman" w:hAnsi="Times New Roman"/>
                <w:sz w:val="28"/>
                <w:szCs w:val="28"/>
              </w:rPr>
              <w:t xml:space="preserve"> Пример маркировки устройства защиты от перенапряжения (реле напряжения)</w:t>
            </w:r>
          </w:p>
        </w:tc>
      </w:tr>
    </w:tbl>
    <w:p w:rsidR="00DD3ED4" w:rsidRDefault="00DD3ED4" w:rsidP="00DD3ED4">
      <w:pPr>
        <w:ind w:left="0" w:firstLine="0"/>
        <w:jc w:val="both"/>
        <w:rPr>
          <w:rFonts w:ascii="Times New Roman" w:hAnsi="Times New Roman"/>
          <w:sz w:val="28"/>
          <w:szCs w:val="28"/>
        </w:rPr>
      </w:pPr>
    </w:p>
    <w:p w:rsidR="009C6578" w:rsidRPr="008E52B6" w:rsidRDefault="009C6578"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rsidR="00E443C7" w:rsidRPr="006E1AAF" w:rsidRDefault="00E443C7"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Сравнение </w:t>
      </w:r>
      <w:r w:rsidR="004E2164" w:rsidRPr="006E1AAF">
        <w:rPr>
          <w:rFonts w:ascii="Times New Roman" w:hAnsi="Times New Roman"/>
          <w:sz w:val="28"/>
          <w:szCs w:val="28"/>
        </w:rPr>
        <w:t>аппаратов защиты электрической сети по отключающей способности</w:t>
      </w:r>
    </w:p>
    <w:p w:rsidR="004E2164" w:rsidRPr="008E52B6" w:rsidRDefault="004E216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Рассмотрим разницу в работе и возможностях отключения различных аппаратов защиты электрических цепей.</w:t>
      </w:r>
      <w:r w:rsidR="00EF7DDF" w:rsidRPr="008E52B6">
        <w:rPr>
          <w:rFonts w:ascii="Times New Roman" w:hAnsi="Times New Roman"/>
          <w:sz w:val="28"/>
          <w:szCs w:val="28"/>
        </w:rPr>
        <w:t xml:space="preserve">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Для </w:t>
      </w:r>
      <w:r w:rsidR="00850514" w:rsidRPr="008E52B6">
        <w:rPr>
          <w:rFonts w:ascii="Times New Roman" w:hAnsi="Times New Roman"/>
          <w:sz w:val="28"/>
          <w:szCs w:val="28"/>
        </w:rPr>
        <w:t>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 от электроустановок.</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АВ защищает электрическую сеть от токов короткого замыкания и перегрузок электрической сети.</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УДТ защищает электрическую сеть от пожаров в результате возникновения токов утечки.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 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 и нагрузки.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Однако АВ и УДТ изначально не были предназначены для распознавания искрения и отключения цепи в случае его появления. Искрение не распознается </w:t>
      </w:r>
      <w:r w:rsidR="00850514" w:rsidRPr="008E52B6">
        <w:rPr>
          <w:rFonts w:ascii="Times New Roman" w:hAnsi="Times New Roman"/>
          <w:sz w:val="28"/>
          <w:szCs w:val="28"/>
        </w:rPr>
        <w:t>АВ или УДТ</w:t>
      </w:r>
      <w:r w:rsidRPr="008E52B6">
        <w:rPr>
          <w:rFonts w:ascii="Times New Roman" w:hAnsi="Times New Roman"/>
          <w:sz w:val="28"/>
          <w:szCs w:val="28"/>
        </w:rPr>
        <w:t>, поскольку при искрении не происходит ни увеличение среднего значения тока в цепи, ни его утечка на землю.</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последовательном искрении полное сопротивление «плохого контакта» уменьшает ток нагрузки и держит этот ток ниже порога отключения </w:t>
      </w:r>
      <w:r w:rsidR="00850514" w:rsidRPr="008E52B6">
        <w:rPr>
          <w:rFonts w:ascii="Times New Roman" w:hAnsi="Times New Roman"/>
          <w:sz w:val="28"/>
          <w:szCs w:val="28"/>
        </w:rPr>
        <w:t>АВ</w:t>
      </w:r>
      <w:r w:rsidRPr="008E52B6">
        <w:rPr>
          <w:rFonts w:ascii="Times New Roman" w:hAnsi="Times New Roman"/>
          <w:sz w:val="28"/>
          <w:szCs w:val="28"/>
        </w:rPr>
        <w:t xml:space="preserve">. Соответственно, эти средства защиты от негативного действия высокого значения тока не срабатывают. При параллельном искрении между фазой и нейтральным проводом ток ограничен полным сопротивлением цепи и срабатывание АВ и </w:t>
      </w:r>
      <w:r w:rsidR="006C7624" w:rsidRPr="008E52B6">
        <w:rPr>
          <w:rFonts w:ascii="Times New Roman" w:hAnsi="Times New Roman"/>
          <w:sz w:val="28"/>
          <w:szCs w:val="28"/>
        </w:rPr>
        <w:t>УДТ</w:t>
      </w:r>
      <w:r w:rsidRPr="008E52B6">
        <w:rPr>
          <w:rFonts w:ascii="Times New Roman" w:hAnsi="Times New Roman"/>
          <w:sz w:val="28"/>
          <w:szCs w:val="28"/>
        </w:rPr>
        <w:t xml:space="preserve"> зависит от степени искрения, однако в полной мере не гарантируется.</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w:t>
      </w:r>
      <w:r w:rsidR="006C7624" w:rsidRPr="008E52B6">
        <w:rPr>
          <w:rFonts w:ascii="Times New Roman" w:hAnsi="Times New Roman"/>
          <w:sz w:val="28"/>
          <w:szCs w:val="28"/>
        </w:rPr>
        <w:t>Таким устройством является УЗДП.</w:t>
      </w:r>
    </w:p>
    <w:p w:rsidR="006C7624" w:rsidRPr="008E52B6" w:rsidRDefault="006C762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защищает электрическую сеть от пожароопасного проявления дугового пробоя (искрения).</w:t>
      </w:r>
    </w:p>
    <w:p w:rsidR="006C7624"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Еще одним фактором, который может привести к пожару от электроустановок, являются колебания напряжения электрической сети. Причем</w:t>
      </w:r>
      <w:r w:rsidR="0007165C" w:rsidRPr="008E52B6">
        <w:rPr>
          <w:rFonts w:ascii="Times New Roman" w:hAnsi="Times New Roman"/>
          <w:sz w:val="28"/>
          <w:szCs w:val="28"/>
        </w:rPr>
        <w:t>,</w:t>
      </w:r>
      <w:r w:rsidRPr="008E52B6">
        <w:rPr>
          <w:rFonts w:ascii="Times New Roman" w:hAnsi="Times New Roman"/>
          <w:sz w:val="28"/>
          <w:szCs w:val="28"/>
        </w:rPr>
        <w:t xml:space="preserve"> опасность может нести как повышенное напряжение, так и понижение напряжения.</w:t>
      </w:r>
    </w:p>
    <w:p w:rsidR="009F10FD"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АВ, УДТ, УЗДП не защищают электрическую сеть от опасных колебаний напряжения сети. Эту задачу выполняет УЗП.</w:t>
      </w:r>
    </w:p>
    <w:p w:rsidR="009F10FD"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w:t>
      </w:r>
      <w:r w:rsidR="0007165C" w:rsidRPr="008E52B6">
        <w:rPr>
          <w:rFonts w:ascii="Times New Roman" w:hAnsi="Times New Roman"/>
          <w:sz w:val="28"/>
          <w:szCs w:val="28"/>
        </w:rPr>
        <w:t>ю</w:t>
      </w:r>
      <w:r w:rsidRPr="008E52B6">
        <w:rPr>
          <w:rFonts w:ascii="Times New Roman" w:hAnsi="Times New Roman"/>
          <w:sz w:val="28"/>
          <w:szCs w:val="28"/>
        </w:rPr>
        <w:t>.</w:t>
      </w:r>
    </w:p>
    <w:p w:rsidR="009F543E" w:rsidRPr="008E52B6" w:rsidRDefault="009F543E" w:rsidP="006E1AAF">
      <w:pPr>
        <w:spacing w:line="312" w:lineRule="auto"/>
        <w:ind w:left="0" w:firstLine="709"/>
        <w:jc w:val="both"/>
        <w:rPr>
          <w:rFonts w:ascii="Times New Roman" w:hAnsi="Times New Roman"/>
          <w:sz w:val="28"/>
          <w:szCs w:val="28"/>
        </w:rPr>
      </w:pPr>
    </w:p>
    <w:p w:rsidR="009F194A" w:rsidRPr="008E52B6" w:rsidRDefault="00772120" w:rsidP="006E1AAF">
      <w:pPr>
        <w:spacing w:line="312" w:lineRule="auto"/>
        <w:ind w:left="0" w:firstLine="709"/>
        <w:jc w:val="both"/>
        <w:rPr>
          <w:rFonts w:ascii="Times New Roman" w:hAnsi="Times New Roman"/>
          <w:sz w:val="28"/>
          <w:szCs w:val="28"/>
        </w:rPr>
      </w:pPr>
      <w:r w:rsidRPr="009F543E">
        <w:rPr>
          <w:rFonts w:ascii="Times New Roman" w:hAnsi="Times New Roman"/>
          <w:b/>
          <w:sz w:val="28"/>
          <w:szCs w:val="28"/>
        </w:rPr>
        <w:t>Функциональные возможности аппаратов защиты электрических сетей</w:t>
      </w:r>
      <w:r w:rsidR="009F543E">
        <w:rPr>
          <w:rFonts w:ascii="Times New Roman" w:hAnsi="Times New Roman"/>
          <w:b/>
          <w:sz w:val="28"/>
          <w:szCs w:val="28"/>
        </w:rPr>
        <w:t>.</w:t>
      </w:r>
      <w:r w:rsidRPr="008E52B6">
        <w:rPr>
          <w:rFonts w:ascii="Times New Roman" w:hAnsi="Times New Roman"/>
          <w:sz w:val="28"/>
          <w:szCs w:val="28"/>
        </w:rPr>
        <w:t xml:space="preserve"> </w:t>
      </w:r>
    </w:p>
    <w:p w:rsidR="003D67FA" w:rsidRDefault="00FF3863" w:rsidP="003D67FA">
      <w:pPr>
        <w:spacing w:line="240" w:lineRule="auto"/>
        <w:ind w:left="0" w:firstLine="0"/>
        <w:jc w:val="right"/>
        <w:rPr>
          <w:rFonts w:ascii="Times New Roman" w:hAnsi="Times New Roman"/>
          <w:sz w:val="28"/>
          <w:szCs w:val="28"/>
        </w:rPr>
      </w:pPr>
      <w:r w:rsidRPr="008E52B6">
        <w:rPr>
          <w:rFonts w:ascii="Times New Roman" w:hAnsi="Times New Roman"/>
          <w:sz w:val="28"/>
          <w:szCs w:val="28"/>
        </w:rPr>
        <w:t xml:space="preserve">Таблица </w:t>
      </w:r>
      <w:r w:rsidR="0018740B">
        <w:rPr>
          <w:rFonts w:ascii="Times New Roman" w:hAnsi="Times New Roman"/>
          <w:sz w:val="28"/>
          <w:szCs w:val="28"/>
        </w:rPr>
        <w:t>6</w:t>
      </w:r>
    </w:p>
    <w:p w:rsidR="00772120" w:rsidRDefault="00FF3863" w:rsidP="00F81D43">
      <w:pPr>
        <w:spacing w:line="240" w:lineRule="auto"/>
        <w:ind w:left="0" w:firstLine="0"/>
        <w:jc w:val="center"/>
        <w:rPr>
          <w:rFonts w:ascii="Times New Roman" w:hAnsi="Times New Roman"/>
          <w:sz w:val="28"/>
          <w:szCs w:val="28"/>
        </w:rPr>
      </w:pPr>
      <w:r w:rsidRPr="008E52B6">
        <w:rPr>
          <w:rFonts w:ascii="Times New Roman" w:hAnsi="Times New Roman"/>
          <w:sz w:val="28"/>
          <w:szCs w:val="28"/>
        </w:rPr>
        <w:t>Функциональные возможности аппаратов защиты электрических сетей</w:t>
      </w:r>
    </w:p>
    <w:p w:rsidR="003D67FA" w:rsidRPr="008E52B6" w:rsidRDefault="003D67FA" w:rsidP="00F81D43">
      <w:pPr>
        <w:spacing w:line="240" w:lineRule="auto"/>
        <w:ind w:left="0" w:firstLine="0"/>
        <w:jc w:val="center"/>
        <w:rPr>
          <w:rFonts w:ascii="Times New Roman" w:hAnsi="Times New Roman"/>
          <w:sz w:val="28"/>
          <w:szCs w:val="28"/>
        </w:rPr>
      </w:pPr>
    </w:p>
    <w:tbl>
      <w:tblPr>
        <w:tblStyle w:val="ae"/>
        <w:tblW w:w="10360" w:type="dxa"/>
        <w:tblInd w:w="-431" w:type="dxa"/>
        <w:tblLayout w:type="fixed"/>
        <w:tblLook w:val="04A0" w:firstRow="1" w:lastRow="0" w:firstColumn="1" w:lastColumn="0" w:noHBand="0" w:noVBand="1"/>
      </w:tblPr>
      <w:tblGrid>
        <w:gridCol w:w="1844"/>
        <w:gridCol w:w="2268"/>
        <w:gridCol w:w="2415"/>
        <w:gridCol w:w="1701"/>
        <w:gridCol w:w="2132"/>
      </w:tblGrid>
      <w:tr w:rsidR="004D7D71" w:rsidRPr="006A09AD" w:rsidTr="005B61FC">
        <w:trPr>
          <w:trHeight w:val="399"/>
          <w:tblHeader/>
        </w:trPr>
        <w:tc>
          <w:tcPr>
            <w:tcW w:w="1844" w:type="dxa"/>
            <w:vMerge w:val="restart"/>
            <w:vAlign w:val="center"/>
          </w:tcPr>
          <w:p w:rsidR="004D7D71" w:rsidRPr="006A09AD" w:rsidRDefault="004D7D71" w:rsidP="004D7D71">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Аварийный режим</w:t>
            </w:r>
          </w:p>
        </w:tc>
        <w:tc>
          <w:tcPr>
            <w:tcW w:w="8516" w:type="dxa"/>
            <w:gridSpan w:val="4"/>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Аппарат защиты</w:t>
            </w:r>
          </w:p>
        </w:tc>
      </w:tr>
      <w:tr w:rsidR="00992953" w:rsidRPr="006A09AD" w:rsidTr="005B61FC">
        <w:trPr>
          <w:tblHeader/>
        </w:trPr>
        <w:tc>
          <w:tcPr>
            <w:tcW w:w="1844" w:type="dxa"/>
            <w:vMerge/>
          </w:tcPr>
          <w:p w:rsidR="004D7D71" w:rsidRPr="006A09AD" w:rsidRDefault="004D7D71" w:rsidP="004D7D71">
            <w:pPr>
              <w:spacing w:line="240" w:lineRule="auto"/>
              <w:ind w:left="0" w:firstLine="0"/>
              <w:jc w:val="center"/>
              <w:rPr>
                <w:rFonts w:ascii="Times New Roman" w:hAnsi="Times New Roman"/>
                <w:b/>
                <w:sz w:val="24"/>
                <w:szCs w:val="24"/>
              </w:rPr>
            </w:pPr>
          </w:p>
        </w:tc>
        <w:tc>
          <w:tcPr>
            <w:tcW w:w="2268" w:type="dxa"/>
            <w:vAlign w:val="center"/>
          </w:tcPr>
          <w:p w:rsidR="004D7D71" w:rsidRPr="006A09AD" w:rsidRDefault="004D7D71" w:rsidP="006A09AD">
            <w:pPr>
              <w:spacing w:line="240" w:lineRule="auto"/>
              <w:ind w:left="-103" w:right="-108" w:firstLine="0"/>
              <w:jc w:val="center"/>
              <w:rPr>
                <w:rFonts w:ascii="Times New Roman" w:hAnsi="Times New Roman"/>
                <w:b/>
                <w:sz w:val="24"/>
                <w:szCs w:val="24"/>
              </w:rPr>
            </w:pPr>
            <w:r w:rsidRPr="006A09AD">
              <w:rPr>
                <w:rFonts w:ascii="Times New Roman" w:hAnsi="Times New Roman"/>
                <w:b/>
                <w:sz w:val="24"/>
                <w:szCs w:val="24"/>
              </w:rPr>
              <w:t>Автоматический выключатель (АВ)</w:t>
            </w:r>
          </w:p>
        </w:tc>
        <w:tc>
          <w:tcPr>
            <w:tcW w:w="2415" w:type="dxa"/>
            <w:vAlign w:val="center"/>
          </w:tcPr>
          <w:p w:rsidR="004D7D71" w:rsidRPr="006A09AD" w:rsidRDefault="004D7D71" w:rsidP="006A09AD">
            <w:pPr>
              <w:spacing w:line="240" w:lineRule="auto"/>
              <w:ind w:left="-108" w:right="-103" w:firstLine="0"/>
              <w:jc w:val="center"/>
              <w:rPr>
                <w:rFonts w:ascii="Times New Roman" w:hAnsi="Times New Roman"/>
                <w:b/>
                <w:sz w:val="24"/>
                <w:szCs w:val="24"/>
              </w:rPr>
            </w:pPr>
            <w:r w:rsidRPr="006A09AD">
              <w:rPr>
                <w:rFonts w:ascii="Times New Roman" w:hAnsi="Times New Roman"/>
                <w:b/>
                <w:sz w:val="24"/>
                <w:szCs w:val="24"/>
              </w:rPr>
              <w:t>Устройство защиты дифференциального тока (УДТ)</w:t>
            </w:r>
          </w:p>
        </w:tc>
        <w:tc>
          <w:tcPr>
            <w:tcW w:w="1701"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дугового пробоя</w:t>
            </w:r>
            <w:r w:rsidR="006A48B9" w:rsidRPr="006A09AD">
              <w:rPr>
                <w:rFonts w:ascii="Times New Roman" w:hAnsi="Times New Roman"/>
                <w:b/>
                <w:sz w:val="24"/>
                <w:szCs w:val="24"/>
              </w:rPr>
              <w:t xml:space="preserve"> (УЗДП)</w:t>
            </w:r>
          </w:p>
        </w:tc>
        <w:tc>
          <w:tcPr>
            <w:tcW w:w="2132"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перенапряжения</w:t>
            </w:r>
            <w:r w:rsidR="006A48B9" w:rsidRPr="006A09AD">
              <w:rPr>
                <w:rFonts w:ascii="Times New Roman" w:hAnsi="Times New Roman"/>
                <w:b/>
                <w:sz w:val="24"/>
                <w:szCs w:val="24"/>
              </w:rPr>
              <w:t xml:space="preserve"> (УЗП)</w:t>
            </w:r>
          </w:p>
        </w:tc>
      </w:tr>
      <w:tr w:rsidR="004D7D71" w:rsidRPr="006A09AD" w:rsidTr="005B61FC">
        <w:trPr>
          <w:trHeight w:val="794"/>
        </w:trPr>
        <w:tc>
          <w:tcPr>
            <w:tcW w:w="1844"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Короткое замыкание</w:t>
            </w:r>
          </w:p>
        </w:tc>
        <w:tc>
          <w:tcPr>
            <w:tcW w:w="2268"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B61FC">
        <w:trPr>
          <w:trHeight w:val="794"/>
        </w:trPr>
        <w:tc>
          <w:tcPr>
            <w:tcW w:w="1844"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Перегрузка</w:t>
            </w:r>
          </w:p>
        </w:tc>
        <w:tc>
          <w:tcPr>
            <w:tcW w:w="2268"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B61FC">
        <w:trPr>
          <w:trHeight w:val="794"/>
        </w:trPr>
        <w:tc>
          <w:tcPr>
            <w:tcW w:w="1844"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Утечка тока</w:t>
            </w:r>
          </w:p>
        </w:tc>
        <w:tc>
          <w:tcPr>
            <w:tcW w:w="2268"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последовательный</w:t>
            </w:r>
          </w:p>
        </w:tc>
        <w:tc>
          <w:tcPr>
            <w:tcW w:w="2268"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параллельный</w:t>
            </w:r>
          </w:p>
        </w:tc>
        <w:tc>
          <w:tcPr>
            <w:tcW w:w="2268" w:type="dxa"/>
            <w:vAlign w:val="center"/>
          </w:tcPr>
          <w:p w:rsid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сработать слишком поздно (при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на землю</w:t>
            </w:r>
          </w:p>
        </w:tc>
        <w:tc>
          <w:tcPr>
            <w:tcW w:w="2268"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 Может сработать слишком поздно (при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не сработать (при импульсном характере искрения)</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B61FC">
        <w:trPr>
          <w:trHeight w:val="794"/>
        </w:trPr>
        <w:tc>
          <w:tcPr>
            <w:tcW w:w="1844"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Перепады напряжения</w:t>
            </w:r>
          </w:p>
        </w:tc>
        <w:tc>
          <w:tcPr>
            <w:tcW w:w="2268"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132"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r>
    </w:tbl>
    <w:p w:rsidR="00FF3863" w:rsidRPr="008E52B6" w:rsidRDefault="00FF386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 xml:space="preserve">Из таблицы </w:t>
      </w:r>
      <w:r w:rsidR="0018740B">
        <w:rPr>
          <w:rFonts w:ascii="Times New Roman" w:hAnsi="Times New Roman"/>
          <w:sz w:val="28"/>
          <w:szCs w:val="28"/>
        </w:rPr>
        <w:t>6</w:t>
      </w:r>
      <w:r w:rsidRPr="008E52B6">
        <w:rPr>
          <w:rFonts w:ascii="Times New Roman" w:hAnsi="Times New Roman"/>
          <w:sz w:val="28"/>
          <w:szCs w:val="28"/>
        </w:rPr>
        <w:t xml:space="preserve"> видно, что </w:t>
      </w:r>
      <w:r w:rsidR="00992953" w:rsidRPr="008E52B6">
        <w:rPr>
          <w:rFonts w:ascii="Times New Roman" w:hAnsi="Times New Roman"/>
          <w:sz w:val="28"/>
          <w:szCs w:val="28"/>
        </w:rPr>
        <w:t>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rsidR="00992953" w:rsidRPr="008E52B6"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Применение УЗДП и УЗП </w:t>
      </w:r>
      <w:r w:rsidR="006A48B9" w:rsidRPr="008E52B6">
        <w:rPr>
          <w:rFonts w:ascii="Times New Roman" w:hAnsi="Times New Roman"/>
          <w:sz w:val="28"/>
          <w:szCs w:val="28"/>
        </w:rPr>
        <w:t>не отменяет необходимости использования АВ и УДТ.</w:t>
      </w:r>
    </w:p>
    <w:p w:rsidR="00520D08" w:rsidRDefault="006A48B9"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rsidR="00E443C7"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w:t>
      </w:r>
      <w:r w:rsidR="00EC0900">
        <w:rPr>
          <w:rFonts w:ascii="Times New Roman" w:hAnsi="Times New Roman"/>
          <w:sz w:val="28"/>
          <w:szCs w:val="28"/>
        </w:rPr>
        <w:t xml:space="preserve"> </w:t>
      </w:r>
      <w:r w:rsidR="006A48B9" w:rsidRPr="008E52B6">
        <w:rPr>
          <w:rFonts w:ascii="Times New Roman" w:hAnsi="Times New Roman"/>
          <w:sz w:val="28"/>
          <w:szCs w:val="28"/>
        </w:rPr>
        <w:t>Комбинированные устройства позволяют оптимизировать и упростить проектирование и монтаж электрических щитков.</w:t>
      </w:r>
    </w:p>
    <w:p w:rsidR="008C04CA" w:rsidRPr="008E52B6" w:rsidRDefault="008C04CA" w:rsidP="006E1AAF">
      <w:pPr>
        <w:spacing w:line="312" w:lineRule="auto"/>
        <w:ind w:left="0" w:firstLine="709"/>
        <w:jc w:val="both"/>
        <w:rPr>
          <w:rFonts w:ascii="Times New Roman" w:hAnsi="Times New Roman"/>
          <w:sz w:val="28"/>
          <w:szCs w:val="28"/>
        </w:rPr>
      </w:pPr>
    </w:p>
    <w:p w:rsidR="00626CE8" w:rsidRPr="009F543E" w:rsidRDefault="006C7BFD" w:rsidP="006E1AAF">
      <w:pPr>
        <w:spacing w:line="312" w:lineRule="auto"/>
        <w:ind w:left="0" w:firstLine="709"/>
        <w:jc w:val="both"/>
        <w:rPr>
          <w:rFonts w:ascii="Times New Roman" w:hAnsi="Times New Roman"/>
          <w:b/>
          <w:sz w:val="28"/>
          <w:szCs w:val="28"/>
        </w:rPr>
      </w:pPr>
      <w:r w:rsidRPr="009F543E">
        <w:rPr>
          <w:rFonts w:ascii="Times New Roman" w:hAnsi="Times New Roman"/>
          <w:b/>
          <w:sz w:val="28"/>
          <w:szCs w:val="28"/>
        </w:rPr>
        <w:t>Т</w:t>
      </w:r>
      <w:r w:rsidR="00626CE8" w:rsidRPr="009F543E">
        <w:rPr>
          <w:rFonts w:ascii="Times New Roman" w:hAnsi="Times New Roman"/>
          <w:b/>
          <w:sz w:val="28"/>
          <w:szCs w:val="28"/>
        </w:rPr>
        <w:t>ермоиндикатор</w:t>
      </w:r>
      <w:r w:rsidRPr="009F543E">
        <w:rPr>
          <w:rFonts w:ascii="Times New Roman" w:hAnsi="Times New Roman"/>
          <w:b/>
          <w:sz w:val="28"/>
          <w:szCs w:val="28"/>
        </w:rPr>
        <w:t>ы</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Одной из наиболее распространенных причин пожаров от электроустановок является перегрев контактных соединений</w:t>
      </w:r>
      <w:r w:rsidR="00B57975">
        <w:rPr>
          <w:rFonts w:ascii="Times New Roman" w:hAnsi="Times New Roman"/>
          <w:sz w:val="28"/>
          <w:szCs w:val="28"/>
        </w:rPr>
        <w:t xml:space="preserve"> </w:t>
      </w:r>
      <w:r w:rsidRPr="008E52B6">
        <w:rPr>
          <w:rFonts w:ascii="Times New Roman" w:hAnsi="Times New Roman"/>
          <w:sz w:val="28"/>
          <w:szCs w:val="28"/>
        </w:rPr>
        <w:t>и других элементов. Пожароопасные режимы возникают вследствие большого переходного сопротивления, а также перегрузок.</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w:t>
      </w:r>
      <w:r w:rsidR="0036572A" w:rsidRPr="008E52B6">
        <w:rPr>
          <w:rFonts w:ascii="Times New Roman" w:hAnsi="Times New Roman"/>
          <w:sz w:val="28"/>
          <w:szCs w:val="28"/>
        </w:rPr>
        <w:t>, т.е. результаты измерений можно представить в визуализированном виде</w:t>
      </w:r>
      <w:r w:rsidRPr="008E52B6">
        <w:rPr>
          <w:rFonts w:ascii="Times New Roman" w:hAnsi="Times New Roman"/>
          <w:sz w:val="28"/>
          <w:szCs w:val="28"/>
        </w:rPr>
        <w:t>.</w:t>
      </w:r>
    </w:p>
    <w:p w:rsidR="00C067B2" w:rsidRPr="008E52B6" w:rsidRDefault="00C067B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rsidR="00C067B2" w:rsidRPr="008E52B6" w:rsidRDefault="00C067B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Метод измерения температуры с помощью термоиндикаторных материалов отличается простотой, экономичностью, малой трудоемкостью, </w:t>
      </w:r>
      <w:r w:rsidRPr="008E52B6">
        <w:rPr>
          <w:rFonts w:ascii="Times New Roman" w:hAnsi="Times New Roman"/>
          <w:sz w:val="28"/>
          <w:szCs w:val="28"/>
        </w:rPr>
        <w:lastRenderedPageBreak/>
        <w:t>возможностью оперативного получения достаточно полной информации о тепловом режиме элементов электрооборудования.</w:t>
      </w:r>
    </w:p>
    <w:p w:rsidR="00716123" w:rsidRPr="008E52B6" w:rsidRDefault="0071612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C067B2" w:rsidRPr="008E52B6" w:rsidRDefault="00C067B2"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Контрастность цветового перехода обеспечивает легкое распознавание аварийного перегрева.</w:t>
      </w:r>
    </w:p>
    <w:p w:rsidR="005124BB" w:rsidRDefault="005124BB"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сохраняют свой цвет и маркировку</w:t>
      </w:r>
      <w:r w:rsidR="00B57975">
        <w:rPr>
          <w:rFonts w:ascii="Times New Roman" w:hAnsi="Times New Roman"/>
          <w:sz w:val="28"/>
          <w:szCs w:val="28"/>
        </w:rPr>
        <w:t xml:space="preserve"> </w:t>
      </w:r>
      <w:r w:rsidRPr="008E52B6">
        <w:rPr>
          <w:rFonts w:ascii="Times New Roman" w:hAnsi="Times New Roman"/>
          <w:sz w:val="28"/>
          <w:szCs w:val="28"/>
        </w:rPr>
        <w:t>на протяжении всего срока службы.</w:t>
      </w:r>
    </w:p>
    <w:p w:rsidR="00C4048E" w:rsidRPr="008E52B6" w:rsidRDefault="00C4048E"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представляют собой подложку на самоклеящейся основе с нанесенным термоиндикаторным покрытием. Материалом подложки могут быть бумага, фольга или полимерная пленка. Для предохранения термоиндикаторного покрытия от внешних воздействий поверхность изделия покрывают защитной пленкой.</w:t>
      </w:r>
    </w:p>
    <w:p w:rsidR="00866C8B" w:rsidRPr="008E52B6" w:rsidRDefault="00C4048E"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заданной температуры индикатор необратимо меняет свой цвет.</w:t>
      </w:r>
    </w:p>
    <w:p w:rsidR="00C4048E" w:rsidRPr="008E52B6" w:rsidRDefault="00C4048E"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различного размера и формы, в зависимости от задачи иметь разный порог срабатывания, иметь несколько термочувствительных меток с разным пределом срабатывания.</w:t>
      </w:r>
    </w:p>
    <w:p w:rsidR="002A53C3" w:rsidRDefault="00722A3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w:t>
      </w:r>
      <w:r w:rsidR="00C318C8">
        <w:rPr>
          <w:rFonts w:ascii="Times New Roman" w:hAnsi="Times New Roman"/>
          <w:sz w:val="28"/>
          <w:szCs w:val="28"/>
        </w:rPr>
        <w:t>троенных на разные температуры.</w:t>
      </w:r>
    </w:p>
    <w:p w:rsidR="00425696" w:rsidRDefault="00425696" w:rsidP="002A53C3">
      <w:pPr>
        <w:ind w:left="0" w:firstLine="567"/>
        <w:jc w:val="both"/>
        <w:rPr>
          <w:rFonts w:ascii="Times New Roman" w:hAnsi="Times New Roman"/>
          <w:sz w:val="28"/>
          <w:szCs w:val="28"/>
        </w:rPr>
      </w:pPr>
    </w:p>
    <w:p w:rsidR="003D67FA" w:rsidRDefault="003D67FA" w:rsidP="00C4048E">
      <w:pPr>
        <w:ind w:left="0" w:firstLine="567"/>
        <w:jc w:val="both"/>
        <w:rPr>
          <w:rFonts w:ascii="Times New Roman" w:hAnsi="Times New Roman"/>
          <w:sz w:val="28"/>
          <w:szCs w:val="28"/>
        </w:rPr>
      </w:pPr>
    </w:p>
    <w:tbl>
      <w:tblPr>
        <w:tblStyle w:val="ae"/>
        <w:tblW w:w="4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C318C8" w:rsidTr="005B61FC">
        <w:trPr>
          <w:trHeight w:val="2620"/>
        </w:trPr>
        <w:tc>
          <w:tcPr>
            <w:tcW w:w="2500" w:type="pct"/>
          </w:tcPr>
          <w:p w:rsidR="00C318C8" w:rsidRDefault="00072F81" w:rsidP="00C318C8">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1895475</wp:posOffset>
                      </wp:positionH>
                      <wp:positionV relativeFrom="paragraph">
                        <wp:posOffset>1089660</wp:posOffset>
                      </wp:positionV>
                      <wp:extent cx="90805" cy="412115"/>
                      <wp:effectExtent l="0" t="0" r="23495" b="26035"/>
                      <wp:wrapNone/>
                      <wp:docPr id="4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2125D" id="Rectangle 117" o:spid="_x0000_s1026" style="position:absolute;margin-left:149.25pt;margin-top:85.8pt;width:7.15pt;height:3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1895475</wp:posOffset>
                      </wp:positionH>
                      <wp:positionV relativeFrom="paragraph">
                        <wp:posOffset>355600</wp:posOffset>
                      </wp:positionV>
                      <wp:extent cx="90805" cy="412115"/>
                      <wp:effectExtent l="0" t="0" r="23495" b="26035"/>
                      <wp:wrapNone/>
                      <wp:docPr id="4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78021" id="Rectangle 116" o:spid="_x0000_s1026" style="position:absolute;margin-left:149.25pt;margin-top:28pt;width:7.15pt;height:3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1414780</wp:posOffset>
                      </wp:positionH>
                      <wp:positionV relativeFrom="paragraph">
                        <wp:posOffset>1089660</wp:posOffset>
                      </wp:positionV>
                      <wp:extent cx="90805" cy="412115"/>
                      <wp:effectExtent l="0" t="0" r="23495" b="26035"/>
                      <wp:wrapNone/>
                      <wp:docPr id="4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68233" id="Rectangle 115" o:spid="_x0000_s1026" style="position:absolute;margin-left:111.4pt;margin-top:85.8pt;width:7.15pt;height:3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1414780</wp:posOffset>
                      </wp:positionH>
                      <wp:positionV relativeFrom="paragraph">
                        <wp:posOffset>355600</wp:posOffset>
                      </wp:positionV>
                      <wp:extent cx="90805" cy="412115"/>
                      <wp:effectExtent l="0" t="0" r="23495" b="26035"/>
                      <wp:wrapNone/>
                      <wp:docPr id="4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150F6" id="Rectangle 114" o:spid="_x0000_s1026" style="position:absolute;margin-left:111.4pt;margin-top:28pt;width:7.15pt;height:32.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501015</wp:posOffset>
                      </wp:positionH>
                      <wp:positionV relativeFrom="paragraph">
                        <wp:posOffset>1089660</wp:posOffset>
                      </wp:positionV>
                      <wp:extent cx="90805" cy="412115"/>
                      <wp:effectExtent l="0" t="0" r="23495" b="26035"/>
                      <wp:wrapNone/>
                      <wp:docPr id="4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A4354" id="Rectangle 113" o:spid="_x0000_s1026" style="position:absolute;margin-left:39.45pt;margin-top:85.8pt;width:7.15pt;height:3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501015</wp:posOffset>
                      </wp:positionH>
                      <wp:positionV relativeFrom="paragraph">
                        <wp:posOffset>355600</wp:posOffset>
                      </wp:positionV>
                      <wp:extent cx="90805" cy="412115"/>
                      <wp:effectExtent l="0" t="0" r="23495" b="26035"/>
                      <wp:wrapNone/>
                      <wp:docPr id="3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940B6" id="Rectangle 112" o:spid="_x0000_s1026" style="position:absolute;margin-left:39.45pt;margin-top:28pt;width:7.15pt;height:3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" fillcolor="black [3213]"/>
                  </w:pict>
                </mc:Fallback>
              </mc:AlternateContent>
            </w:r>
            <w:r w:rsidR="00C318C8">
              <w:rPr>
                <w:noProof/>
                <w:lang w:eastAsia="ru-RU"/>
              </w:rPr>
              <w:drawing>
                <wp:inline distT="0" distB="0" distL="0" distR="0">
                  <wp:extent cx="2201260" cy="1844703"/>
                  <wp:effectExtent l="19050" t="0" r="8540" b="0"/>
                  <wp:docPr id="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4"/>
                          <a:srcRect/>
                          <a:stretch>
                            <a:fillRect/>
                          </a:stretch>
                        </pic:blipFill>
                        <pic:spPr bwMode="auto">
                          <a:xfrm>
                            <a:off x="0" y="0"/>
                            <a:ext cx="2204886" cy="1847742"/>
                          </a:xfrm>
                          <a:prstGeom prst="rect">
                            <a:avLst/>
                          </a:prstGeom>
                          <a:noFill/>
                          <a:ln w="9525">
                            <a:noFill/>
                            <a:miter lim="800000"/>
                            <a:headEnd/>
                            <a:tailEnd/>
                          </a:ln>
                        </pic:spPr>
                      </pic:pic>
                    </a:graphicData>
                  </a:graphic>
                </wp:inline>
              </w:drawing>
            </w:r>
          </w:p>
        </w:tc>
        <w:tc>
          <w:tcPr>
            <w:tcW w:w="2500" w:type="pct"/>
          </w:tcPr>
          <w:p w:rsidR="00C318C8" w:rsidRDefault="00072F81" w:rsidP="00C318C8">
            <w:pPr>
              <w:spacing w:line="240" w:lineRule="auto"/>
              <w:ind w:left="0" w:firstLine="0"/>
              <w:jc w:val="center"/>
              <w:rPr>
                <w:rFonts w:ascii="Times New Roman" w:hAnsi="Times New Roman"/>
                <w:sz w:val="28"/>
                <w:szCs w:val="28"/>
              </w:rPr>
            </w:pPr>
            <w:r>
              <w:rPr>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1357630</wp:posOffset>
                      </wp:positionH>
                      <wp:positionV relativeFrom="paragraph">
                        <wp:posOffset>572135</wp:posOffset>
                      </wp:positionV>
                      <wp:extent cx="348615" cy="90805"/>
                      <wp:effectExtent l="0" t="0" r="13335" b="23495"/>
                      <wp:wrapNone/>
                      <wp:docPr id="3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3EA90" id="Rectangle 111" o:spid="_x0000_s1026" style="position:absolute;margin-left:106.9pt;margin-top:45.05pt;width:27.45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" fillcolor="black [3213]"/>
                  </w:pict>
                </mc:Fallback>
              </mc:AlternateContent>
            </w:r>
            <w:r w:rsidR="00C318C8">
              <w:rPr>
                <w:noProof/>
                <w:sz w:val="28"/>
                <w:szCs w:val="28"/>
                <w:lang w:eastAsia="ru-RU"/>
              </w:rPr>
              <w:drawing>
                <wp:inline distT="0" distB="0" distL="0" distR="0">
                  <wp:extent cx="1765300" cy="1964055"/>
                  <wp:effectExtent l="19050" t="0" r="6350" b="0"/>
                  <wp:docPr id="98"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2021\tin.jpg"/>
                          <pic:cNvPicPr>
                            <a:picLocks noChangeAspect="1" noChangeArrowheads="1"/>
                          </pic:cNvPicPr>
                        </pic:nvPicPr>
                        <pic:blipFill>
                          <a:blip r:embed="rId35"/>
                          <a:srcRect/>
                          <a:stretch>
                            <a:fillRect/>
                          </a:stretch>
                        </pic:blipFill>
                        <pic:spPr bwMode="auto">
                          <a:xfrm>
                            <a:off x="0" y="0"/>
                            <a:ext cx="1765300" cy="1964055"/>
                          </a:xfrm>
                          <a:prstGeom prst="rect">
                            <a:avLst/>
                          </a:prstGeom>
                          <a:noFill/>
                          <a:ln w="9525">
                            <a:noFill/>
                            <a:miter lim="800000"/>
                            <a:headEnd/>
                            <a:tailEnd/>
                          </a:ln>
                        </pic:spPr>
                      </pic:pic>
                    </a:graphicData>
                  </a:graphic>
                </wp:inline>
              </w:drawing>
            </w:r>
          </w:p>
        </w:tc>
      </w:tr>
      <w:tr w:rsidR="00C318C8" w:rsidTr="005B61FC">
        <w:trPr>
          <w:trHeight w:val="288"/>
        </w:trPr>
        <w:tc>
          <w:tcPr>
            <w:tcW w:w="5000" w:type="pct"/>
            <w:gridSpan w:val="2"/>
          </w:tcPr>
          <w:p w:rsidR="009F543E" w:rsidRDefault="009F543E" w:rsidP="009F543E">
            <w:pPr>
              <w:spacing w:line="240" w:lineRule="auto"/>
              <w:ind w:left="0" w:firstLine="0"/>
              <w:jc w:val="center"/>
              <w:rPr>
                <w:rFonts w:ascii="Times New Roman" w:hAnsi="Times New Roman"/>
                <w:sz w:val="28"/>
                <w:szCs w:val="28"/>
              </w:rPr>
            </w:pPr>
          </w:p>
          <w:p w:rsidR="00C318C8" w:rsidRPr="007E2EBE" w:rsidRDefault="00C318C8" w:rsidP="009F543E">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13</w:t>
            </w:r>
            <w:r w:rsidR="003D67FA">
              <w:rPr>
                <w:rFonts w:ascii="Times New Roman" w:hAnsi="Times New Roman"/>
                <w:sz w:val="28"/>
                <w:szCs w:val="28"/>
              </w:rPr>
              <w:t>.</w:t>
            </w:r>
            <w:r w:rsidRPr="007E2EBE">
              <w:rPr>
                <w:rFonts w:ascii="Times New Roman" w:hAnsi="Times New Roman"/>
                <w:sz w:val="28"/>
                <w:szCs w:val="28"/>
              </w:rPr>
              <w:t xml:space="preserve"> Примеры термоиндикаторных наклеек различных производителей</w:t>
            </w:r>
          </w:p>
        </w:tc>
      </w:tr>
    </w:tbl>
    <w:p w:rsidR="00EC5B3C" w:rsidRDefault="00EC5B3C" w:rsidP="00C4048E">
      <w:pPr>
        <w:ind w:left="0" w:firstLine="567"/>
        <w:jc w:val="both"/>
        <w:rPr>
          <w:rFonts w:ascii="Times New Roman" w:hAnsi="Times New Roman"/>
          <w:sz w:val="28"/>
          <w:szCs w:val="28"/>
        </w:rPr>
      </w:pPr>
    </w:p>
    <w:p w:rsidR="00722A30" w:rsidRPr="008E52B6"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Применение однопозиционных термоиндикаторных наклеек позволяет контролировать максимальную температуру на элементе электрооборудования.</w:t>
      </w:r>
    </w:p>
    <w:p w:rsidR="00722A30"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rsidR="005341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w:t>
      </w:r>
      <w:r w:rsidR="00FB4555" w:rsidRPr="008E52B6">
        <w:rPr>
          <w:rFonts w:ascii="Times New Roman" w:hAnsi="Times New Roman"/>
          <w:sz w:val="28"/>
          <w:szCs w:val="28"/>
        </w:rPr>
        <w:t>, например, при сложной конфигурации или ограниченном пространстве внутри электрических щитков</w:t>
      </w:r>
      <w:r w:rsidRPr="008E52B6">
        <w:rPr>
          <w:rFonts w:ascii="Times New Roman" w:hAnsi="Times New Roman"/>
          <w:sz w:val="28"/>
          <w:szCs w:val="28"/>
        </w:rPr>
        <w:t>. Краски можно нанести на поверхность контролируемого элемента более тонким слоем, в результате чего возрастает скорость срабатывания.</w:t>
      </w:r>
    </w:p>
    <w:p w:rsidR="003D67FA" w:rsidRDefault="003D67FA" w:rsidP="00716123">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C318C8" w:rsidTr="00694C76">
        <w:tc>
          <w:tcPr>
            <w:tcW w:w="5000" w:type="pct"/>
          </w:tcPr>
          <w:p w:rsidR="00C318C8" w:rsidRDefault="00072F81" w:rsidP="00C318C8">
            <w:pPr>
              <w:spacing w:line="240" w:lineRule="auto"/>
              <w:ind w:left="0" w:firstLine="0"/>
              <w:jc w:val="center"/>
              <w:rPr>
                <w:sz w:val="28"/>
                <w:szCs w:val="28"/>
              </w:rPr>
            </w:pPr>
            <w:r>
              <w:rPr>
                <w:noProof/>
                <w:sz w:val="28"/>
                <w:szCs w:val="28"/>
                <w:lang w:eastAsia="ru-RU"/>
              </w:rPr>
              <mc:AlternateContent>
                <mc:Choice Requires="wps">
                  <w:drawing>
                    <wp:anchor distT="0" distB="0" distL="114300" distR="114300" simplePos="0" relativeHeight="251751424" behindDoc="0" locked="0" layoutInCell="1" allowOverlap="1">
                      <wp:simplePos x="0" y="0"/>
                      <wp:positionH relativeFrom="column">
                        <wp:posOffset>2451100</wp:posOffset>
                      </wp:positionH>
                      <wp:positionV relativeFrom="paragraph">
                        <wp:posOffset>1757680</wp:posOffset>
                      </wp:positionV>
                      <wp:extent cx="195580" cy="90805"/>
                      <wp:effectExtent l="0" t="0" r="13970" b="23495"/>
                      <wp:wrapNone/>
                      <wp:docPr id="3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75A21" id="Rectangle 124" o:spid="_x0000_s1026" style="position:absolute;margin-left:193pt;margin-top:138.4pt;width:15.4pt;height:7.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2726055</wp:posOffset>
                      </wp:positionH>
                      <wp:positionV relativeFrom="paragraph">
                        <wp:posOffset>1757680</wp:posOffset>
                      </wp:positionV>
                      <wp:extent cx="238125" cy="90805"/>
                      <wp:effectExtent l="0" t="0" r="28575" b="23495"/>
                      <wp:wrapNone/>
                      <wp:docPr id="3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D7DA6" id="Rectangle 123" o:spid="_x0000_s1026" style="position:absolute;margin-left:214.65pt;margin-top:138.4pt;width:18.75pt;height:7.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" fillcolor="black [3213]"/>
                  </w:pict>
                </mc:Fallback>
              </mc:AlternateContent>
            </w:r>
            <w:r>
              <w:rPr>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3048635</wp:posOffset>
                      </wp:positionH>
                      <wp:positionV relativeFrom="paragraph">
                        <wp:posOffset>1757680</wp:posOffset>
                      </wp:positionV>
                      <wp:extent cx="274955" cy="90805"/>
                      <wp:effectExtent l="0" t="0" r="10795" b="23495"/>
                      <wp:wrapNone/>
                      <wp:docPr id="3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BB571" id="Rectangle 122" o:spid="_x0000_s1026" style="position:absolute;margin-left:240.05pt;margin-top:138.4pt;width:21.65pt;height:7.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3788410</wp:posOffset>
                      </wp:positionH>
                      <wp:positionV relativeFrom="paragraph">
                        <wp:posOffset>1731010</wp:posOffset>
                      </wp:positionV>
                      <wp:extent cx="179705" cy="90805"/>
                      <wp:effectExtent l="0" t="0" r="10795" b="23495"/>
                      <wp:wrapNone/>
                      <wp:docPr id="3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1C30F" id="Rectangle 121" o:spid="_x0000_s1026" style="position:absolute;margin-left:298.3pt;margin-top:136.3pt;width:14.15pt;height:7.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" fillcolor="black [3213]"/>
                  </w:pict>
                </mc:Fallback>
              </mc:AlternateContent>
            </w:r>
            <w:r>
              <w:rPr>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3323590</wp:posOffset>
                      </wp:positionH>
                      <wp:positionV relativeFrom="paragraph">
                        <wp:posOffset>563245</wp:posOffset>
                      </wp:positionV>
                      <wp:extent cx="237490" cy="90805"/>
                      <wp:effectExtent l="0" t="0" r="10160" b="23495"/>
                      <wp:wrapNone/>
                      <wp:docPr id="3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3CD12" id="Rectangle 120" o:spid="_x0000_s1026" style="position:absolute;margin-left:261.7pt;margin-top:44.35pt;width:18.7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2964180</wp:posOffset>
                      </wp:positionH>
                      <wp:positionV relativeFrom="paragraph">
                        <wp:posOffset>594995</wp:posOffset>
                      </wp:positionV>
                      <wp:extent cx="258445" cy="90805"/>
                      <wp:effectExtent l="0" t="0" r="27305" b="23495"/>
                      <wp:wrapNone/>
                      <wp:docPr id="3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0515A" id="Rectangle 119" o:spid="_x0000_s1026" style="position:absolute;margin-left:233.4pt;margin-top:46.85pt;width:20.3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2171065</wp:posOffset>
                      </wp:positionH>
                      <wp:positionV relativeFrom="paragraph">
                        <wp:posOffset>964565</wp:posOffset>
                      </wp:positionV>
                      <wp:extent cx="554990" cy="116205"/>
                      <wp:effectExtent l="0" t="0" r="16510" b="17145"/>
                      <wp:wrapNone/>
                      <wp:docPr id="3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2B6F6" id="Rectangle 118" o:spid="_x0000_s1026" style="position:absolute;margin-left:170.95pt;margin-top:75.95pt;width:43.7pt;height:9.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" fillcolor="black [3213]"/>
                  </w:pict>
                </mc:Fallback>
              </mc:AlternateContent>
            </w:r>
            <w:r w:rsidR="00C318C8">
              <w:rPr>
                <w:noProof/>
                <w:sz w:val="28"/>
                <w:szCs w:val="28"/>
                <w:lang w:eastAsia="ru-RU"/>
              </w:rPr>
              <w:drawing>
                <wp:inline distT="0" distB="0" distL="0" distR="0">
                  <wp:extent cx="2832847" cy="3155555"/>
                  <wp:effectExtent l="0" t="0" r="5715" b="6985"/>
                  <wp:docPr id="104" name="Рисунок 12"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2021\tip_30.jpg"/>
                          <pic:cNvPicPr>
                            <a:picLocks noChangeAspect="1" noChangeArrowheads="1"/>
                          </pic:cNvPicPr>
                        </pic:nvPicPr>
                        <pic:blipFill>
                          <a:blip r:embed="rId36"/>
                          <a:srcRect/>
                          <a:stretch>
                            <a:fillRect/>
                          </a:stretch>
                        </pic:blipFill>
                        <pic:spPr bwMode="auto">
                          <a:xfrm>
                            <a:off x="0" y="0"/>
                            <a:ext cx="2843092" cy="3166967"/>
                          </a:xfrm>
                          <a:prstGeom prst="rect">
                            <a:avLst/>
                          </a:prstGeom>
                          <a:noFill/>
                          <a:ln w="9525">
                            <a:noFill/>
                            <a:miter lim="800000"/>
                            <a:headEnd/>
                            <a:tailEnd/>
                          </a:ln>
                        </pic:spPr>
                      </pic:pic>
                    </a:graphicData>
                  </a:graphic>
                </wp:inline>
              </w:drawing>
            </w:r>
          </w:p>
          <w:p w:rsidR="003D67FA" w:rsidRPr="0030509F" w:rsidRDefault="003D67FA" w:rsidP="00C318C8">
            <w:pPr>
              <w:spacing w:line="240" w:lineRule="auto"/>
              <w:ind w:left="0" w:firstLine="0"/>
              <w:jc w:val="center"/>
              <w:rPr>
                <w:sz w:val="28"/>
                <w:szCs w:val="28"/>
              </w:rPr>
            </w:pPr>
          </w:p>
        </w:tc>
      </w:tr>
      <w:tr w:rsidR="00C318C8" w:rsidTr="00694C76">
        <w:tc>
          <w:tcPr>
            <w:tcW w:w="5000" w:type="pct"/>
          </w:tcPr>
          <w:p w:rsidR="00C318C8" w:rsidRP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14</w:t>
            </w:r>
            <w:r w:rsidR="003D67FA">
              <w:rPr>
                <w:rFonts w:ascii="Times New Roman" w:hAnsi="Times New Roman"/>
                <w:sz w:val="28"/>
                <w:szCs w:val="28"/>
              </w:rPr>
              <w:t>.</w:t>
            </w:r>
            <w:r w:rsidRPr="007E2EBE">
              <w:rPr>
                <w:rFonts w:ascii="Times New Roman" w:hAnsi="Times New Roman"/>
                <w:sz w:val="28"/>
                <w:szCs w:val="28"/>
              </w:rPr>
              <w:t xml:space="preserve"> Пример</w:t>
            </w:r>
            <w:r w:rsidRPr="00C318C8">
              <w:rPr>
                <w:rFonts w:ascii="Times New Roman" w:hAnsi="Times New Roman"/>
                <w:sz w:val="28"/>
                <w:szCs w:val="28"/>
              </w:rPr>
              <w:t xml:space="preserve"> исполнения термоиндикаторных красок</w:t>
            </w:r>
          </w:p>
        </w:tc>
      </w:tr>
    </w:tbl>
    <w:p w:rsidR="00C318C8" w:rsidRPr="008E52B6" w:rsidRDefault="00C318C8" w:rsidP="00716123">
      <w:pPr>
        <w:ind w:left="0" w:firstLine="567"/>
        <w:jc w:val="both"/>
        <w:rPr>
          <w:rFonts w:ascii="Times New Roman" w:hAnsi="Times New Roman"/>
          <w:sz w:val="28"/>
          <w:szCs w:val="28"/>
        </w:rPr>
      </w:pPr>
    </w:p>
    <w:p w:rsidR="005341B6" w:rsidRPr="008E52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Термоинидикаторы применяются для контроля теплов</w:t>
      </w:r>
      <w:r w:rsidR="00C4048E" w:rsidRPr="008E52B6">
        <w:rPr>
          <w:rFonts w:ascii="Times New Roman" w:hAnsi="Times New Roman"/>
          <w:sz w:val="28"/>
          <w:szCs w:val="28"/>
        </w:rPr>
        <w:t>ого</w:t>
      </w:r>
      <w:r w:rsidRPr="008E52B6">
        <w:rPr>
          <w:rFonts w:ascii="Times New Roman" w:hAnsi="Times New Roman"/>
          <w:sz w:val="28"/>
          <w:szCs w:val="28"/>
        </w:rPr>
        <w:t xml:space="preserve"> режим</w:t>
      </w:r>
      <w:r w:rsidR="00C4048E" w:rsidRPr="008E52B6">
        <w:rPr>
          <w:rFonts w:ascii="Times New Roman" w:hAnsi="Times New Roman"/>
          <w:sz w:val="28"/>
          <w:szCs w:val="28"/>
        </w:rPr>
        <w:t>а</w:t>
      </w:r>
      <w:r w:rsidR="00FB4555" w:rsidRPr="008E52B6">
        <w:rPr>
          <w:rFonts w:ascii="Times New Roman" w:hAnsi="Times New Roman"/>
          <w:sz w:val="28"/>
          <w:szCs w:val="28"/>
        </w:rPr>
        <w:t xml:space="preserve"> элементов электроустановок.</w:t>
      </w:r>
    </w:p>
    <w:p w:rsidR="00C4048E" w:rsidRPr="008E52B6" w:rsidRDefault="00A37785"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не требу</w:t>
      </w:r>
      <w:r w:rsidR="000735DF">
        <w:rPr>
          <w:rFonts w:ascii="Times New Roman" w:hAnsi="Times New Roman"/>
          <w:sz w:val="28"/>
          <w:szCs w:val="28"/>
        </w:rPr>
        <w:t>ю</w:t>
      </w:r>
      <w:r w:rsidRPr="008E52B6">
        <w:rPr>
          <w:rFonts w:ascii="Times New Roman" w:hAnsi="Times New Roman"/>
          <w:sz w:val="28"/>
          <w:szCs w:val="28"/>
        </w:rPr>
        <w:t>т специального</w:t>
      </w:r>
      <w:r w:rsidR="0041459F">
        <w:rPr>
          <w:rFonts w:ascii="Times New Roman" w:hAnsi="Times New Roman"/>
          <w:sz w:val="28"/>
          <w:szCs w:val="28"/>
        </w:rPr>
        <w:t xml:space="preserve"> </w:t>
      </w:r>
      <w:r w:rsidRPr="008E52B6">
        <w:rPr>
          <w:rFonts w:ascii="Times New Roman" w:hAnsi="Times New Roman"/>
          <w:sz w:val="28"/>
          <w:szCs w:val="28"/>
        </w:rPr>
        <w:t>технического обслуживания.</w:t>
      </w:r>
    </w:p>
    <w:p w:rsidR="00A37785" w:rsidRPr="008E52B6" w:rsidRDefault="00737C61"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Защите подлежат элементы электрооборудования, для которых</w:t>
      </w:r>
      <w:r w:rsidR="0041459F">
        <w:rPr>
          <w:rFonts w:ascii="Times New Roman" w:hAnsi="Times New Roman"/>
          <w:sz w:val="28"/>
          <w:szCs w:val="28"/>
        </w:rPr>
        <w:t xml:space="preserve"> </w:t>
      </w:r>
      <w:r w:rsidRPr="008E52B6">
        <w:rPr>
          <w:rFonts w:ascii="Times New Roman" w:hAnsi="Times New Roman"/>
          <w:sz w:val="28"/>
          <w:szCs w:val="28"/>
        </w:rPr>
        <w:t>нормативно</w:t>
      </w:r>
      <w:r w:rsidR="000735DF">
        <w:rPr>
          <w:rFonts w:ascii="Times New Roman" w:hAnsi="Times New Roman"/>
          <w:sz w:val="28"/>
          <w:szCs w:val="28"/>
        </w:rPr>
        <w:t>-</w:t>
      </w:r>
      <w:r w:rsidRPr="008E52B6">
        <w:rPr>
          <w:rFonts w:ascii="Times New Roman" w:hAnsi="Times New Roman"/>
          <w:sz w:val="28"/>
          <w:szCs w:val="28"/>
        </w:rPr>
        <w:t>техническими документами установлены наибольшие</w:t>
      </w:r>
      <w:r w:rsidR="0041459F">
        <w:rPr>
          <w:rFonts w:ascii="Times New Roman" w:hAnsi="Times New Roman"/>
          <w:sz w:val="28"/>
          <w:szCs w:val="28"/>
        </w:rPr>
        <w:t xml:space="preserve"> </w:t>
      </w:r>
      <w:r w:rsidRPr="008E52B6">
        <w:rPr>
          <w:rFonts w:ascii="Times New Roman" w:hAnsi="Times New Roman"/>
          <w:sz w:val="28"/>
          <w:szCs w:val="28"/>
        </w:rPr>
        <w:t>допустимые температуры нагрева, а также элементы электрооборудования,</w:t>
      </w:r>
      <w:r w:rsidR="0041459F">
        <w:rPr>
          <w:rFonts w:ascii="Times New Roman" w:hAnsi="Times New Roman"/>
          <w:sz w:val="28"/>
          <w:szCs w:val="28"/>
        </w:rPr>
        <w:t xml:space="preserve"> </w:t>
      </w:r>
      <w:r w:rsidRPr="008E52B6">
        <w:rPr>
          <w:rFonts w:ascii="Times New Roman" w:hAnsi="Times New Roman"/>
          <w:sz w:val="28"/>
          <w:szCs w:val="28"/>
        </w:rPr>
        <w:t>перегрев которых может привести к аварии или возгоранию (независимо от</w:t>
      </w:r>
      <w:r w:rsidR="0041459F">
        <w:rPr>
          <w:rFonts w:ascii="Times New Roman" w:hAnsi="Times New Roman"/>
          <w:sz w:val="28"/>
          <w:szCs w:val="28"/>
        </w:rPr>
        <w:t xml:space="preserve"> </w:t>
      </w:r>
      <w:r w:rsidRPr="008E52B6">
        <w:rPr>
          <w:rFonts w:ascii="Times New Roman" w:hAnsi="Times New Roman"/>
          <w:sz w:val="28"/>
          <w:szCs w:val="28"/>
        </w:rPr>
        <w:t>наличия требований нормативных документов).</w:t>
      </w:r>
    </w:p>
    <w:p w:rsidR="00A75C09" w:rsidRDefault="005124B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rsidR="00425696" w:rsidRDefault="00425696" w:rsidP="00425696">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C318C8" w:rsidTr="00C318C8">
        <w:tc>
          <w:tcPr>
            <w:tcW w:w="5000" w:type="pct"/>
          </w:tcPr>
          <w:p w:rsidR="00C318C8" w:rsidRDefault="00072F81" w:rsidP="00C318C8">
            <w:pPr>
              <w:spacing w:line="240" w:lineRule="auto"/>
              <w:ind w:left="0" w:firstLine="0"/>
              <w:jc w:val="center"/>
              <w:rPr>
                <w:rFonts w:ascii="Times New Roman" w:hAnsi="Times New Roman"/>
                <w:sz w:val="28"/>
                <w:szCs w:val="28"/>
              </w:rPr>
            </w:pPr>
            <w:r>
              <w:rPr>
                <w:i/>
                <w:noProof/>
                <w:lang w:eastAsia="ru-RU"/>
              </w:rPr>
              <mc:AlternateContent>
                <mc:Choice Requires="wps">
                  <w:drawing>
                    <wp:anchor distT="0" distB="0" distL="114300" distR="114300" simplePos="0" relativeHeight="251754496" behindDoc="0" locked="0" layoutInCell="1" allowOverlap="1">
                      <wp:simplePos x="0" y="0"/>
                      <wp:positionH relativeFrom="column">
                        <wp:posOffset>3856355</wp:posOffset>
                      </wp:positionH>
                      <wp:positionV relativeFrom="paragraph">
                        <wp:posOffset>859155</wp:posOffset>
                      </wp:positionV>
                      <wp:extent cx="90805" cy="454660"/>
                      <wp:effectExtent l="0" t="0" r="23495" b="21590"/>
                      <wp:wrapNone/>
                      <wp:docPr id="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4273B" id="Rectangle 127" o:spid="_x0000_s1026" style="position:absolute;margin-left:303.65pt;margin-top:67.65pt;width:7.15pt;height:35.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3472" behindDoc="0" locked="0" layoutInCell="1" allowOverlap="1">
                      <wp:simplePos x="0" y="0"/>
                      <wp:positionH relativeFrom="column">
                        <wp:posOffset>2921000</wp:posOffset>
                      </wp:positionH>
                      <wp:positionV relativeFrom="paragraph">
                        <wp:posOffset>890270</wp:posOffset>
                      </wp:positionV>
                      <wp:extent cx="90805" cy="454660"/>
                      <wp:effectExtent l="0" t="0" r="23495" b="21590"/>
                      <wp:wrapNone/>
                      <wp:docPr id="2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8CFBD" id="Rectangle 126" o:spid="_x0000_s1026" style="position:absolute;margin-left:230pt;margin-top:70.1pt;width:7.15pt;height:35.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2448" behindDoc="0" locked="0" layoutInCell="1" allowOverlap="1">
                      <wp:simplePos x="0" y="0"/>
                      <wp:positionH relativeFrom="column">
                        <wp:posOffset>2070735</wp:posOffset>
                      </wp:positionH>
                      <wp:positionV relativeFrom="paragraph">
                        <wp:posOffset>859155</wp:posOffset>
                      </wp:positionV>
                      <wp:extent cx="90805" cy="454660"/>
                      <wp:effectExtent l="0" t="0" r="23495" b="21590"/>
                      <wp:wrapNone/>
                      <wp:docPr id="2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503B3" id="Rectangle 125" o:spid="_x0000_s1026" style="position:absolute;margin-left:163.05pt;margin-top:67.65pt;width:7.15pt;height:35.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" fillcolor="black [3213]"/>
                  </w:pict>
                </mc:Fallback>
              </mc:AlternateContent>
            </w:r>
            <w:r w:rsidR="00C318C8">
              <w:rPr>
                <w:i/>
                <w:noProof/>
                <w:lang w:eastAsia="ru-RU"/>
              </w:rPr>
              <w:drawing>
                <wp:inline distT="0" distB="0" distL="0" distR="0">
                  <wp:extent cx="3541044" cy="2716306"/>
                  <wp:effectExtent l="0" t="0" r="2540" b="825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7"/>
                          <a:srcRect t="16422" b="6783"/>
                          <a:stretch>
                            <a:fillRect/>
                          </a:stretch>
                        </pic:blipFill>
                        <pic:spPr bwMode="auto">
                          <a:xfrm>
                            <a:off x="0" y="0"/>
                            <a:ext cx="3549233" cy="2722588"/>
                          </a:xfrm>
                          <a:prstGeom prst="rect">
                            <a:avLst/>
                          </a:prstGeom>
                          <a:noFill/>
                          <a:ln w="9525">
                            <a:noFill/>
                            <a:miter lim="800000"/>
                            <a:headEnd/>
                            <a:tailEnd/>
                          </a:ln>
                        </pic:spPr>
                      </pic:pic>
                    </a:graphicData>
                  </a:graphic>
                </wp:inline>
              </w:drawing>
            </w:r>
          </w:p>
        </w:tc>
      </w:tr>
      <w:tr w:rsidR="00C318C8" w:rsidTr="00C318C8">
        <w:tc>
          <w:tcPr>
            <w:tcW w:w="5000" w:type="pct"/>
          </w:tcPr>
          <w:p w:rsidR="003D67FA" w:rsidRDefault="003D67FA" w:rsidP="0018740B">
            <w:pPr>
              <w:spacing w:line="240" w:lineRule="auto"/>
              <w:ind w:left="0" w:firstLine="0"/>
              <w:jc w:val="center"/>
              <w:rPr>
                <w:rFonts w:ascii="Times New Roman" w:hAnsi="Times New Roman"/>
                <w:sz w:val="28"/>
                <w:szCs w:val="28"/>
              </w:rPr>
            </w:pPr>
          </w:p>
          <w:p w:rsid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15</w:t>
            </w:r>
            <w:r w:rsidR="003D67FA">
              <w:rPr>
                <w:rFonts w:ascii="Times New Roman" w:hAnsi="Times New Roman"/>
                <w:sz w:val="28"/>
                <w:szCs w:val="28"/>
              </w:rPr>
              <w:t>.</w:t>
            </w:r>
            <w:r w:rsidRPr="007E2EBE">
              <w:rPr>
                <w:rFonts w:ascii="Times New Roman" w:hAnsi="Times New Roman"/>
                <w:sz w:val="28"/>
                <w:szCs w:val="28"/>
              </w:rPr>
              <w:t xml:space="preserve"> Пример использования термоиндикаторных наклеек для контроля</w:t>
            </w:r>
            <w:r>
              <w:rPr>
                <w:rFonts w:ascii="Times New Roman" w:hAnsi="Times New Roman"/>
                <w:sz w:val="28"/>
                <w:szCs w:val="28"/>
              </w:rPr>
              <w:t xml:space="preserve"> температуры контактных соединений</w:t>
            </w:r>
          </w:p>
        </w:tc>
      </w:tr>
    </w:tbl>
    <w:p w:rsidR="00C318C8" w:rsidRDefault="00C318C8" w:rsidP="00C318C8">
      <w:pPr>
        <w:ind w:left="0" w:firstLine="0"/>
        <w:jc w:val="both"/>
        <w:rPr>
          <w:rFonts w:ascii="Times New Roman" w:hAnsi="Times New Roman"/>
          <w:sz w:val="28"/>
          <w:szCs w:val="28"/>
        </w:rPr>
      </w:pPr>
    </w:p>
    <w:p w:rsidR="00156057" w:rsidRPr="008E52B6" w:rsidRDefault="00866C8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w:t>
      </w:r>
      <w:r w:rsidR="0041459F">
        <w:rPr>
          <w:rFonts w:ascii="Times New Roman" w:hAnsi="Times New Roman"/>
          <w:sz w:val="28"/>
          <w:szCs w:val="28"/>
        </w:rPr>
        <w:t xml:space="preserve"> </w:t>
      </w:r>
      <w:r w:rsidR="005124BB" w:rsidRPr="008E52B6">
        <w:rPr>
          <w:rFonts w:ascii="Times New Roman" w:hAnsi="Times New Roman"/>
          <w:sz w:val="28"/>
          <w:szCs w:val="28"/>
        </w:rPr>
        <w:t>для конкретного элемента электрооборудования</w:t>
      </w:r>
      <w:r w:rsidRPr="008E52B6">
        <w:rPr>
          <w:rFonts w:ascii="Times New Roman" w:hAnsi="Times New Roman"/>
          <w:sz w:val="28"/>
          <w:szCs w:val="28"/>
        </w:rPr>
        <w:t>, технических характеристик и режимов работы электрооборудования.</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 как термоиндикатор</w:t>
      </w:r>
      <w:r w:rsidR="00785DA9" w:rsidRPr="008E52B6">
        <w:rPr>
          <w:rFonts w:ascii="Times New Roman" w:hAnsi="Times New Roman"/>
          <w:sz w:val="28"/>
          <w:szCs w:val="28"/>
        </w:rPr>
        <w:t>ы</w:t>
      </w:r>
      <w:r w:rsidRPr="008E52B6">
        <w:rPr>
          <w:rFonts w:ascii="Times New Roman" w:hAnsi="Times New Roman"/>
          <w:sz w:val="28"/>
          <w:szCs w:val="28"/>
        </w:rPr>
        <w:t xml:space="preserve"> не являются</w:t>
      </w:r>
      <w:r w:rsidR="0041459F">
        <w:rPr>
          <w:rFonts w:ascii="Times New Roman" w:hAnsi="Times New Roman"/>
          <w:sz w:val="28"/>
          <w:szCs w:val="28"/>
        </w:rPr>
        <w:t xml:space="preserve"> </w:t>
      </w:r>
      <w:r w:rsidRPr="008E52B6">
        <w:rPr>
          <w:rFonts w:ascii="Times New Roman" w:hAnsi="Times New Roman"/>
          <w:sz w:val="28"/>
          <w:szCs w:val="28"/>
        </w:rPr>
        <w:t>восстанавливаемыми изделиями, после регистрации ими перегрева</w:t>
      </w:r>
      <w:r w:rsidR="0041459F">
        <w:rPr>
          <w:rFonts w:ascii="Times New Roman" w:hAnsi="Times New Roman"/>
          <w:sz w:val="28"/>
          <w:szCs w:val="28"/>
        </w:rPr>
        <w:t xml:space="preserve"> </w:t>
      </w:r>
      <w:r w:rsidRPr="008E52B6">
        <w:rPr>
          <w:rFonts w:ascii="Times New Roman" w:hAnsi="Times New Roman"/>
          <w:sz w:val="28"/>
          <w:szCs w:val="28"/>
        </w:rPr>
        <w:t xml:space="preserve">сработавшие </w:t>
      </w:r>
      <w:r w:rsidR="00785DA9" w:rsidRPr="008E52B6">
        <w:rPr>
          <w:rFonts w:ascii="Times New Roman" w:hAnsi="Times New Roman"/>
          <w:sz w:val="28"/>
          <w:szCs w:val="28"/>
        </w:rPr>
        <w:t>термоиндикаторы подлежат замене на новые.</w:t>
      </w:r>
    </w:p>
    <w:p w:rsidR="00C5023E" w:rsidRPr="008E52B6" w:rsidRDefault="00C5023E"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контролировать срок использования термоиндикаторов. При истечении срока использования, термоиндикаторы необходимо заменить на новые. После замены сделать отметку в журнале.</w:t>
      </w:r>
    </w:p>
    <w:p w:rsidR="000735DF" w:rsidRDefault="003679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являются невосстанавливаемыми</w:t>
      </w:r>
      <w:r w:rsidR="0041459F">
        <w:rPr>
          <w:rFonts w:ascii="Times New Roman" w:hAnsi="Times New Roman"/>
          <w:sz w:val="28"/>
          <w:szCs w:val="28"/>
        </w:rPr>
        <w:t xml:space="preserve"> </w:t>
      </w:r>
      <w:r w:rsidRPr="008E52B6">
        <w:rPr>
          <w:rFonts w:ascii="Times New Roman" w:hAnsi="Times New Roman"/>
          <w:sz w:val="28"/>
          <w:szCs w:val="28"/>
        </w:rPr>
        <w:t>и</w:t>
      </w:r>
      <w:r w:rsidR="0041459F">
        <w:rPr>
          <w:rFonts w:ascii="Times New Roman" w:hAnsi="Times New Roman"/>
          <w:sz w:val="28"/>
          <w:szCs w:val="28"/>
        </w:rPr>
        <w:t xml:space="preserve"> </w:t>
      </w:r>
      <w:r w:rsidRPr="008E52B6">
        <w:rPr>
          <w:rFonts w:ascii="Times New Roman" w:hAnsi="Times New Roman"/>
          <w:sz w:val="28"/>
          <w:szCs w:val="28"/>
        </w:rPr>
        <w:t xml:space="preserve">неремонтопригодными изделиями (покрытиями). При срабатывании </w:t>
      </w:r>
      <w:r w:rsidRPr="008E52B6">
        <w:rPr>
          <w:rFonts w:ascii="Times New Roman" w:hAnsi="Times New Roman"/>
          <w:sz w:val="28"/>
          <w:szCs w:val="28"/>
        </w:rPr>
        <w:lastRenderedPageBreak/>
        <w:t>термоиндикатора,</w:t>
      </w:r>
      <w:r w:rsidR="0041459F">
        <w:rPr>
          <w:rFonts w:ascii="Times New Roman" w:hAnsi="Times New Roman"/>
          <w:sz w:val="28"/>
          <w:szCs w:val="28"/>
        </w:rPr>
        <w:t xml:space="preserve"> </w:t>
      </w:r>
      <w:r w:rsidRPr="008E52B6">
        <w:rPr>
          <w:rFonts w:ascii="Times New Roman" w:hAnsi="Times New Roman"/>
          <w:sz w:val="28"/>
          <w:szCs w:val="28"/>
        </w:rPr>
        <w:t>его следует удалить и заменить на новое изделие (покрытие). Окрашивание термоиндикаторных меток в результате возд</w:t>
      </w:r>
      <w:r w:rsidR="00425696">
        <w:rPr>
          <w:rFonts w:ascii="Times New Roman" w:hAnsi="Times New Roman"/>
          <w:sz w:val="28"/>
          <w:szCs w:val="28"/>
        </w:rPr>
        <w:t>ействия температуры необратимо.</w:t>
      </w:r>
    </w:p>
    <w:p w:rsidR="0041459F" w:rsidRDefault="0041459F" w:rsidP="005B61FC">
      <w:pPr>
        <w:spacing w:line="312" w:lineRule="auto"/>
        <w:ind w:left="0" w:firstLine="709"/>
        <w:jc w:val="both"/>
        <w:rPr>
          <w:rFonts w:ascii="Times New Roman" w:hAnsi="Times New Roman"/>
          <w:sz w:val="28"/>
          <w:szCs w:val="28"/>
        </w:rPr>
      </w:pPr>
    </w:p>
    <w:p w:rsidR="00156057"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156057" w:rsidRPr="005B61FC">
        <w:rPr>
          <w:rFonts w:ascii="Times New Roman" w:hAnsi="Times New Roman"/>
          <w:b/>
          <w:sz w:val="28"/>
          <w:szCs w:val="28"/>
        </w:rPr>
        <w:t>ермосистем</w:t>
      </w:r>
      <w:r w:rsidRPr="005B61FC">
        <w:rPr>
          <w:rFonts w:ascii="Times New Roman" w:hAnsi="Times New Roman"/>
          <w:b/>
          <w:sz w:val="28"/>
          <w:szCs w:val="28"/>
        </w:rPr>
        <w:t>ы</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 и их элементов, где возможно превышение температуры оборудования в нештатном режиме работы или при появлении дефекта.</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BC45D2"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Термосистемами могут быть оборудованы электроустановки, для которых нормативными документами установлены наибольшая допустимая температура нагрева, а также элементы электрооборудования и электропроводки, перегрев которых может привести к аварии или возгоранию.</w:t>
      </w:r>
    </w:p>
    <w:p w:rsidR="005B61FC" w:rsidRDefault="005B61FC" w:rsidP="005B61FC">
      <w:pPr>
        <w:spacing w:line="312" w:lineRule="auto"/>
        <w:ind w:left="0" w:firstLine="709"/>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4820"/>
        <w:gridCol w:w="4817"/>
      </w:tblGrid>
      <w:tr w:rsidR="00791A20" w:rsidTr="005B61FC">
        <w:tc>
          <w:tcPr>
            <w:tcW w:w="4820" w:type="dxa"/>
          </w:tcPr>
          <w:p w:rsidR="00791A20" w:rsidRPr="0030509F" w:rsidRDefault="00072F81" w:rsidP="00694C76">
            <w:pPr>
              <w:jc w:val="center"/>
              <w:rPr>
                <w:sz w:val="28"/>
                <w:szCs w:val="28"/>
              </w:rPr>
            </w:pPr>
            <w:r>
              <w:rPr>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1364615</wp:posOffset>
                      </wp:positionH>
                      <wp:positionV relativeFrom="paragraph">
                        <wp:posOffset>715010</wp:posOffset>
                      </wp:positionV>
                      <wp:extent cx="47625" cy="303530"/>
                      <wp:effectExtent l="0" t="0" r="28575" b="20320"/>
                      <wp:wrapNone/>
                      <wp:docPr id="2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3035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4297D" id="Rectangle 137" o:spid="_x0000_s1026" style="position:absolute;margin-left:107.45pt;margin-top:56.3pt;width:3.75pt;height:23.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" fillcolor="black [3213]"/>
                  </w:pict>
                </mc:Fallback>
              </mc:AlternateContent>
            </w:r>
            <w:r w:rsidR="00791A20">
              <w:rPr>
                <w:noProof/>
                <w:sz w:val="28"/>
                <w:szCs w:val="28"/>
                <w:lang w:eastAsia="ru-RU"/>
              </w:rPr>
              <w:drawing>
                <wp:inline distT="0" distB="0" distL="0" distR="0">
                  <wp:extent cx="1255578" cy="1733384"/>
                  <wp:effectExtent l="0" t="0" r="1905" b="635"/>
                  <wp:docPr id="10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38"/>
                          <a:srcRect/>
                          <a:stretch>
                            <a:fillRect/>
                          </a:stretch>
                        </pic:blipFill>
                        <pic:spPr bwMode="auto">
                          <a:xfrm>
                            <a:off x="0" y="0"/>
                            <a:ext cx="1259224" cy="1738417"/>
                          </a:xfrm>
                          <a:prstGeom prst="rect">
                            <a:avLst/>
                          </a:prstGeom>
                          <a:noFill/>
                          <a:ln w="9525">
                            <a:noFill/>
                            <a:miter lim="800000"/>
                            <a:headEnd/>
                            <a:tailEnd/>
                          </a:ln>
                        </pic:spPr>
                      </pic:pic>
                    </a:graphicData>
                  </a:graphic>
                </wp:inline>
              </w:drawing>
            </w:r>
          </w:p>
        </w:tc>
        <w:tc>
          <w:tcPr>
            <w:tcW w:w="4817" w:type="dxa"/>
          </w:tcPr>
          <w:p w:rsidR="00791A20" w:rsidRPr="0030509F" w:rsidRDefault="00072F81" w:rsidP="00791A20">
            <w:pPr>
              <w:spacing w:line="240" w:lineRule="auto"/>
              <w:jc w:val="center"/>
              <w:rPr>
                <w:sz w:val="28"/>
                <w:szCs w:val="28"/>
              </w:rPr>
            </w:pPr>
            <w:r>
              <w:rPr>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1576705</wp:posOffset>
                      </wp:positionH>
                      <wp:positionV relativeFrom="paragraph">
                        <wp:posOffset>415290</wp:posOffset>
                      </wp:positionV>
                      <wp:extent cx="300990" cy="201295"/>
                      <wp:effectExtent l="0" t="0" r="22860" b="27305"/>
                      <wp:wrapNone/>
                      <wp:docPr id="2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0129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E7C65" id="Rectangle 128" o:spid="_x0000_s1026" style="position:absolute;margin-left:124.15pt;margin-top:32.7pt;width:23.7pt;height:1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" fillcolor="black [3213]"/>
                  </w:pict>
                </mc:Fallback>
              </mc:AlternateContent>
            </w:r>
            <w:r w:rsidR="00791A20">
              <w:rPr>
                <w:noProof/>
                <w:sz w:val="28"/>
                <w:szCs w:val="28"/>
                <w:lang w:eastAsia="ru-RU"/>
              </w:rPr>
              <w:drawing>
                <wp:inline distT="0" distB="0" distL="0" distR="0">
                  <wp:extent cx="1189127" cy="1803127"/>
                  <wp:effectExtent l="0" t="0" r="0" b="6985"/>
                  <wp:docPr id="10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9"/>
                          <a:srcRect/>
                          <a:stretch>
                            <a:fillRect/>
                          </a:stretch>
                        </pic:blipFill>
                        <pic:spPr bwMode="auto">
                          <a:xfrm>
                            <a:off x="0" y="0"/>
                            <a:ext cx="1187664" cy="1800909"/>
                          </a:xfrm>
                          <a:prstGeom prst="rect">
                            <a:avLst/>
                          </a:prstGeom>
                          <a:noFill/>
                          <a:ln w="9525">
                            <a:noFill/>
                            <a:miter lim="800000"/>
                            <a:headEnd/>
                            <a:tailEnd/>
                          </a:ln>
                        </pic:spPr>
                      </pic:pic>
                    </a:graphicData>
                  </a:graphic>
                </wp:inline>
              </w:drawing>
            </w:r>
          </w:p>
        </w:tc>
      </w:tr>
      <w:tr w:rsidR="00791A20" w:rsidTr="005B61FC">
        <w:tc>
          <w:tcPr>
            <w:tcW w:w="9637" w:type="dxa"/>
            <w:gridSpan w:val="2"/>
          </w:tcPr>
          <w:p w:rsidR="00A75C09" w:rsidRDefault="00A75C09" w:rsidP="0018740B">
            <w:pPr>
              <w:spacing w:line="240" w:lineRule="auto"/>
              <w:ind w:left="0" w:firstLine="0"/>
              <w:jc w:val="center"/>
              <w:rPr>
                <w:rFonts w:ascii="Times New Roman" w:hAnsi="Times New Roman"/>
                <w:sz w:val="28"/>
                <w:szCs w:val="28"/>
              </w:rPr>
            </w:pPr>
          </w:p>
          <w:p w:rsidR="00791A2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16</w:t>
            </w:r>
            <w:r w:rsidR="003D67FA">
              <w:rPr>
                <w:rFonts w:ascii="Times New Roman" w:hAnsi="Times New Roman"/>
                <w:sz w:val="28"/>
                <w:szCs w:val="28"/>
              </w:rPr>
              <w:t>.</w:t>
            </w:r>
            <w:r w:rsidRPr="007E2EBE">
              <w:rPr>
                <w:rFonts w:ascii="Times New Roman" w:hAnsi="Times New Roman"/>
                <w:sz w:val="28"/>
                <w:szCs w:val="28"/>
              </w:rPr>
              <w:t xml:space="preserve"> Пример системы</w:t>
            </w:r>
            <w:r w:rsidR="008D07D5">
              <w:rPr>
                <w:rFonts w:ascii="Times New Roman" w:hAnsi="Times New Roman"/>
                <w:sz w:val="28"/>
                <w:szCs w:val="28"/>
              </w:rPr>
              <w:t>,</w:t>
            </w:r>
            <w:r w:rsidRPr="007E2EBE">
              <w:rPr>
                <w:rFonts w:ascii="Times New Roman" w:hAnsi="Times New Roman"/>
                <w:sz w:val="28"/>
                <w:szCs w:val="28"/>
              </w:rPr>
              <w:t xml:space="preserve"> состоящей из термоактивируемой</w:t>
            </w:r>
            <w:r w:rsidR="000223A6">
              <w:rPr>
                <w:rFonts w:ascii="Times New Roman" w:hAnsi="Times New Roman"/>
                <w:sz w:val="28"/>
                <w:szCs w:val="28"/>
              </w:rPr>
              <w:t xml:space="preserve"> </w:t>
            </w:r>
            <w:r w:rsidRPr="007E2EBE">
              <w:rPr>
                <w:rFonts w:ascii="Times New Roman" w:hAnsi="Times New Roman"/>
                <w:sz w:val="28"/>
                <w:szCs w:val="28"/>
              </w:rPr>
              <w:t>газовыделяющей наклейки и специализированного газового датчика</w:t>
            </w:r>
          </w:p>
          <w:p w:rsidR="00A75C09" w:rsidRDefault="00A75C09" w:rsidP="0018740B">
            <w:pPr>
              <w:spacing w:line="240" w:lineRule="auto"/>
              <w:ind w:left="0" w:firstLine="0"/>
              <w:jc w:val="center"/>
              <w:rPr>
                <w:rFonts w:ascii="Times New Roman" w:hAnsi="Times New Roman"/>
                <w:sz w:val="28"/>
                <w:szCs w:val="28"/>
              </w:rPr>
            </w:pPr>
          </w:p>
          <w:p w:rsidR="00A75C09" w:rsidRDefault="00A75C09" w:rsidP="0018740B">
            <w:pPr>
              <w:spacing w:line="240" w:lineRule="auto"/>
              <w:ind w:left="0" w:firstLine="0"/>
              <w:jc w:val="center"/>
              <w:rPr>
                <w:rFonts w:ascii="Times New Roman" w:hAnsi="Times New Roman"/>
                <w:sz w:val="28"/>
                <w:szCs w:val="28"/>
              </w:rPr>
            </w:pPr>
          </w:p>
          <w:p w:rsidR="005B61FC"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В качестве устройств обнаружения превышения температуры в разных системах могут выступать различные датчики. Например, термоактивируемые</w:t>
            </w:r>
            <w:r>
              <w:rPr>
                <w:rFonts w:ascii="Times New Roman" w:hAnsi="Times New Roman"/>
                <w:sz w:val="28"/>
                <w:szCs w:val="28"/>
              </w:rPr>
              <w:t xml:space="preserve"> </w:t>
            </w:r>
            <w:r w:rsidRPr="008E52B6">
              <w:rPr>
                <w:rFonts w:ascii="Times New Roman" w:hAnsi="Times New Roman"/>
                <w:sz w:val="28"/>
                <w:szCs w:val="28"/>
              </w:rPr>
              <w:t>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rsidR="00A75C09" w:rsidRPr="00791A20" w:rsidRDefault="00A75C09" w:rsidP="0018740B">
            <w:pPr>
              <w:spacing w:line="240" w:lineRule="auto"/>
              <w:ind w:left="0" w:firstLine="0"/>
              <w:jc w:val="center"/>
              <w:rPr>
                <w:rFonts w:ascii="Times New Roman" w:hAnsi="Times New Roman"/>
                <w:sz w:val="28"/>
                <w:szCs w:val="28"/>
              </w:rPr>
            </w:pPr>
          </w:p>
        </w:tc>
      </w:tr>
    </w:tbl>
    <w:p w:rsidR="00791A20" w:rsidRPr="00791A20" w:rsidRDefault="00791A20" w:rsidP="00791A20">
      <w:pPr>
        <w:ind w:left="0" w:firstLine="0"/>
        <w:jc w:val="both"/>
        <w:rPr>
          <w:rFonts w:ascii="Times New Roman" w:hAnsi="Times New Roman"/>
          <w:sz w:val="16"/>
          <w:szCs w:val="16"/>
        </w:rPr>
      </w:pPr>
    </w:p>
    <w:tbl>
      <w:tblPr>
        <w:tblW w:w="5000" w:type="pct"/>
        <w:tblLook w:val="04A0" w:firstRow="1" w:lastRow="0" w:firstColumn="1" w:lastColumn="0" w:noHBand="0" w:noVBand="1"/>
      </w:tblPr>
      <w:tblGrid>
        <w:gridCol w:w="3211"/>
        <w:gridCol w:w="2999"/>
        <w:gridCol w:w="3427"/>
      </w:tblGrid>
      <w:tr w:rsidR="00791A20" w:rsidTr="00694C76">
        <w:tc>
          <w:tcPr>
            <w:tcW w:w="5000" w:type="pct"/>
            <w:gridSpan w:val="3"/>
          </w:tcPr>
          <w:p w:rsidR="00791A20" w:rsidRPr="0030509F" w:rsidRDefault="00072F81" w:rsidP="00694C76">
            <w:pPr>
              <w:jc w:val="center"/>
              <w:rPr>
                <w:sz w:val="28"/>
                <w:szCs w:val="28"/>
                <w:highlight w:val="yellow"/>
              </w:rPr>
            </w:pPr>
            <w:r>
              <w:rPr>
                <w:noProof/>
                <w:lang w:eastAsia="ru-RU"/>
              </w:rPr>
              <mc:AlternateContent>
                <mc:Choice Requires="wps">
                  <w:drawing>
                    <wp:anchor distT="0" distB="0" distL="114300" distR="114300" simplePos="0" relativeHeight="251761664" behindDoc="0" locked="0" layoutInCell="1" allowOverlap="1">
                      <wp:simplePos x="0" y="0"/>
                      <wp:positionH relativeFrom="column">
                        <wp:posOffset>5130800</wp:posOffset>
                      </wp:positionH>
                      <wp:positionV relativeFrom="paragraph">
                        <wp:posOffset>695325</wp:posOffset>
                      </wp:positionV>
                      <wp:extent cx="211455" cy="64135"/>
                      <wp:effectExtent l="0" t="0" r="17145" b="12065"/>
                      <wp:wrapNone/>
                      <wp:docPr id="2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641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0ABB7" id="Rectangle 134" o:spid="_x0000_s1026" style="position:absolute;margin-left:404pt;margin-top:54.75pt;width:16.65pt;height:5.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3931285</wp:posOffset>
                      </wp:positionH>
                      <wp:positionV relativeFrom="paragraph">
                        <wp:posOffset>668655</wp:posOffset>
                      </wp:positionV>
                      <wp:extent cx="174625" cy="52705"/>
                      <wp:effectExtent l="0" t="0" r="15875" b="23495"/>
                      <wp:wrapNone/>
                      <wp:docPr id="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27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7DAB9" id="Rectangle 133" o:spid="_x0000_s1026" style="position:absolute;margin-left:309.55pt;margin-top:52.65pt;width:13.75pt;height: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2704465</wp:posOffset>
                      </wp:positionH>
                      <wp:positionV relativeFrom="paragraph">
                        <wp:posOffset>1635760</wp:posOffset>
                      </wp:positionV>
                      <wp:extent cx="295910" cy="63500"/>
                      <wp:effectExtent l="0" t="0" r="27940" b="12700"/>
                      <wp:wrapNone/>
                      <wp:docPr id="2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E054D" id="Rectangle 132" o:spid="_x0000_s1026" style="position:absolute;margin-left:212.95pt;margin-top:128.8pt;width:23.3pt;height: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987425</wp:posOffset>
                      </wp:positionH>
                      <wp:positionV relativeFrom="paragraph">
                        <wp:posOffset>1635760</wp:posOffset>
                      </wp:positionV>
                      <wp:extent cx="295910" cy="63500"/>
                      <wp:effectExtent l="0" t="0" r="27940" b="12700"/>
                      <wp:wrapNone/>
                      <wp:docPr id="2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24DD9" id="Rectangle 131" o:spid="_x0000_s1026" style="position:absolute;margin-left:77.75pt;margin-top:128.8pt;width:23.3pt;height: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1049655</wp:posOffset>
                      </wp:positionH>
                      <wp:positionV relativeFrom="paragraph">
                        <wp:posOffset>13335</wp:posOffset>
                      </wp:positionV>
                      <wp:extent cx="90805" cy="248285"/>
                      <wp:effectExtent l="0" t="0" r="23495" b="18415"/>
                      <wp:wrapNone/>
                      <wp:docPr id="2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7DF38" id="Rectangle 130" o:spid="_x0000_s1026" style="position:absolute;margin-left:82.65pt;margin-top:1.05pt;width:7.15pt;height:19.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" fillcolor="black [3213]"/>
                  </w:pict>
                </mc:Fallback>
              </mc:AlternateContent>
            </w: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585470</wp:posOffset>
                      </wp:positionH>
                      <wp:positionV relativeFrom="paragraph">
                        <wp:posOffset>13335</wp:posOffset>
                      </wp:positionV>
                      <wp:extent cx="90805" cy="248285"/>
                      <wp:effectExtent l="0" t="0" r="23495" b="18415"/>
                      <wp:wrapNone/>
                      <wp:docPr id="2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C3829" id="Rectangle 129" o:spid="_x0000_s1026" style="position:absolute;margin-left:46.1pt;margin-top:1.05pt;width:7.15pt;height:19.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" fillcolor="black [3213]"/>
                  </w:pict>
                </mc:Fallback>
              </mc:AlternateContent>
            </w:r>
            <w:r w:rsidR="00791A20">
              <w:rPr>
                <w:noProof/>
                <w:lang w:eastAsia="ru-RU"/>
              </w:rPr>
              <w:drawing>
                <wp:inline distT="0" distB="0" distL="0" distR="0">
                  <wp:extent cx="5939790" cy="2433320"/>
                  <wp:effectExtent l="19050" t="0" r="3810" b="0"/>
                  <wp:docPr id="117" name="Рисунок 13"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thermoelectrika.com/images/0820/sensor-shema-2.jpg"/>
                          <pic:cNvPicPr>
                            <a:picLocks noChangeAspect="1" noChangeArrowheads="1"/>
                          </pic:cNvPicPr>
                        </pic:nvPicPr>
                        <pic:blipFill>
                          <a:blip r:embed="rId40"/>
                          <a:srcRect/>
                          <a:stretch>
                            <a:fillRect/>
                          </a:stretch>
                        </pic:blipFill>
                        <pic:spPr bwMode="auto">
                          <a:xfrm>
                            <a:off x="0" y="0"/>
                            <a:ext cx="5939790" cy="2433320"/>
                          </a:xfrm>
                          <a:prstGeom prst="rect">
                            <a:avLst/>
                          </a:prstGeom>
                          <a:noFill/>
                          <a:ln w="9525">
                            <a:noFill/>
                            <a:miter lim="800000"/>
                            <a:headEnd/>
                            <a:tailEnd/>
                          </a:ln>
                        </pic:spPr>
                      </pic:pic>
                    </a:graphicData>
                  </a:graphic>
                </wp:inline>
              </w:drawing>
            </w:r>
          </w:p>
        </w:tc>
      </w:tr>
      <w:tr w:rsidR="00791A20" w:rsidTr="00694C76">
        <w:tc>
          <w:tcPr>
            <w:tcW w:w="1666"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1</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1556"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2</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При нагревании выше 50 – 90ºC индикаторные метки необратимо меняют свои цвета</w:t>
            </w:r>
          </w:p>
        </w:tc>
        <w:tc>
          <w:tcPr>
            <w:tcW w:w="1778"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3</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791A20" w:rsidTr="00694C76">
        <w:tc>
          <w:tcPr>
            <w:tcW w:w="5000" w:type="pct"/>
            <w:gridSpan w:val="3"/>
          </w:tcPr>
          <w:p w:rsidR="00721410" w:rsidRDefault="00721410" w:rsidP="0018740B">
            <w:pPr>
              <w:spacing w:line="240" w:lineRule="auto"/>
              <w:ind w:left="0" w:firstLine="0"/>
              <w:jc w:val="center"/>
              <w:rPr>
                <w:rFonts w:ascii="Times New Roman" w:hAnsi="Times New Roman"/>
                <w:sz w:val="28"/>
                <w:szCs w:val="28"/>
              </w:rPr>
            </w:pPr>
          </w:p>
          <w:p w:rsidR="0072141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17</w:t>
            </w:r>
            <w:r w:rsidR="003D67FA">
              <w:rPr>
                <w:rFonts w:ascii="Times New Roman" w:hAnsi="Times New Roman"/>
                <w:sz w:val="28"/>
                <w:szCs w:val="28"/>
              </w:rPr>
              <w:t>.</w:t>
            </w:r>
            <w:r w:rsidRPr="007E2EBE">
              <w:rPr>
                <w:rFonts w:ascii="Times New Roman" w:hAnsi="Times New Roman"/>
                <w:sz w:val="28"/>
                <w:szCs w:val="28"/>
              </w:rPr>
              <w:t xml:space="preserve"> Пошаговая</w:t>
            </w:r>
            <w:r w:rsidRPr="00791A20">
              <w:rPr>
                <w:rFonts w:ascii="Times New Roman" w:hAnsi="Times New Roman"/>
                <w:sz w:val="28"/>
                <w:szCs w:val="28"/>
              </w:rPr>
              <w:t xml:space="preserve"> схема работы системы непрерывного контроля температуры на основе термоактивируемой</w:t>
            </w:r>
            <w:r w:rsidR="000223A6">
              <w:rPr>
                <w:rFonts w:ascii="Times New Roman" w:hAnsi="Times New Roman"/>
                <w:sz w:val="28"/>
                <w:szCs w:val="28"/>
              </w:rPr>
              <w:t xml:space="preserve"> </w:t>
            </w:r>
            <w:r w:rsidRPr="00791A20">
              <w:rPr>
                <w:rFonts w:ascii="Times New Roman" w:hAnsi="Times New Roman"/>
                <w:sz w:val="28"/>
                <w:szCs w:val="28"/>
              </w:rPr>
              <w:t>газовыделяющей наклейки</w:t>
            </w:r>
          </w:p>
          <w:p w:rsidR="00791A20" w:rsidRPr="00791A20" w:rsidRDefault="00791A20" w:rsidP="0018740B">
            <w:pPr>
              <w:spacing w:line="240" w:lineRule="auto"/>
              <w:ind w:left="0" w:firstLine="0"/>
              <w:jc w:val="center"/>
              <w:rPr>
                <w:rFonts w:ascii="Times New Roman" w:hAnsi="Times New Roman"/>
                <w:sz w:val="28"/>
                <w:szCs w:val="28"/>
                <w:highlight w:val="yellow"/>
              </w:rPr>
            </w:pPr>
            <w:r w:rsidRPr="00791A20">
              <w:rPr>
                <w:rFonts w:ascii="Times New Roman" w:hAnsi="Times New Roman"/>
                <w:sz w:val="28"/>
                <w:szCs w:val="28"/>
              </w:rPr>
              <w:t xml:space="preserve"> и специализированного газового датчика</w:t>
            </w:r>
          </w:p>
        </w:tc>
      </w:tr>
    </w:tbl>
    <w:p w:rsidR="00791A20" w:rsidRDefault="00791A20" w:rsidP="00791A20">
      <w:pPr>
        <w:ind w:left="0" w:firstLine="0"/>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Кроме того, термосистемы можно использовать как </w:t>
      </w:r>
      <w:r w:rsidR="0091645A">
        <w:rPr>
          <w:rFonts w:ascii="Times New Roman" w:hAnsi="Times New Roman"/>
          <w:sz w:val="28"/>
          <w:szCs w:val="28"/>
        </w:rPr>
        <w:t xml:space="preserve">системы мониторинга пожарной </w:t>
      </w:r>
      <w:r w:rsidRPr="008E52B6">
        <w:rPr>
          <w:rFonts w:ascii="Times New Roman" w:hAnsi="Times New Roman"/>
          <w:sz w:val="28"/>
          <w:szCs w:val="28"/>
        </w:rPr>
        <w:t>опасности электроустановок, за счет раннего обнаружения точек чрезмерного нагрева, задолго до начала термической деструкции изоляции в местах установки датчиков.</w:t>
      </w:r>
    </w:p>
    <w:p w:rsidR="003D67FA" w:rsidRDefault="003D67FA" w:rsidP="00791A20">
      <w:pPr>
        <w:ind w:left="0" w:firstLine="0"/>
        <w:jc w:val="both"/>
        <w:rPr>
          <w:rFonts w:ascii="Times New Roman" w:hAnsi="Times New Roman"/>
          <w:sz w:val="28"/>
          <w:szCs w:val="28"/>
        </w:rPr>
      </w:pPr>
    </w:p>
    <w:p w:rsidR="00721410" w:rsidRDefault="00721410" w:rsidP="00791A20">
      <w:pPr>
        <w:ind w:left="0" w:firstLine="0"/>
        <w:jc w:val="both"/>
        <w:rPr>
          <w:rFonts w:ascii="Times New Roman" w:hAnsi="Times New Roman"/>
          <w:sz w:val="28"/>
          <w:szCs w:val="28"/>
        </w:rPr>
      </w:pPr>
    </w:p>
    <w:tbl>
      <w:tblPr>
        <w:tblW w:w="0" w:type="auto"/>
        <w:tblLook w:val="04A0" w:firstRow="1" w:lastRow="0" w:firstColumn="1" w:lastColumn="0" w:noHBand="0" w:noVBand="1"/>
      </w:tblPr>
      <w:tblGrid>
        <w:gridCol w:w="4827"/>
        <w:gridCol w:w="4810"/>
      </w:tblGrid>
      <w:tr w:rsidR="00D86F2A" w:rsidRPr="00D86F2A" w:rsidTr="00694C76">
        <w:tc>
          <w:tcPr>
            <w:tcW w:w="4923" w:type="dxa"/>
          </w:tcPr>
          <w:p w:rsidR="00D86F2A" w:rsidRPr="00D86F2A" w:rsidRDefault="00072F81" w:rsidP="00D86F2A">
            <w:pPr>
              <w:spacing w:line="240" w:lineRule="auto"/>
              <w:ind w:left="0" w:firstLine="0"/>
              <w:jc w:val="center"/>
              <w:rPr>
                <w:rFonts w:ascii="Times New Roman" w:hAnsi="Times New Roman"/>
                <w:sz w:val="28"/>
                <w:szCs w:val="28"/>
              </w:rPr>
            </w:pPr>
            <w:r>
              <w:rPr>
                <w:rFonts w:ascii="Times New Roman" w:hAnsi="Times New Roman"/>
                <w:noProof/>
                <w:lang w:eastAsia="ru-RU"/>
              </w:rPr>
              <mc:AlternateContent>
                <mc:Choice Requires="wps">
                  <w:drawing>
                    <wp:anchor distT="0" distB="0" distL="114300" distR="114300" simplePos="0" relativeHeight="251762688" behindDoc="0" locked="0" layoutInCell="1" allowOverlap="1">
                      <wp:simplePos x="0" y="0"/>
                      <wp:positionH relativeFrom="column">
                        <wp:posOffset>854710</wp:posOffset>
                      </wp:positionH>
                      <wp:positionV relativeFrom="paragraph">
                        <wp:posOffset>690880</wp:posOffset>
                      </wp:positionV>
                      <wp:extent cx="470535" cy="100330"/>
                      <wp:effectExtent l="0" t="0" r="24765" b="13970"/>
                      <wp:wrapNone/>
                      <wp:docPr id="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1003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63D29" id="Rectangle 135" o:spid="_x0000_s1026" style="position:absolute;margin-left:67.3pt;margin-top:54.4pt;width:37.05pt;height:7.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" fillcolor="black [3213]"/>
                  </w:pict>
                </mc:Fallback>
              </mc:AlternateContent>
            </w:r>
            <w:r w:rsidR="00D86F2A" w:rsidRPr="00D86F2A">
              <w:rPr>
                <w:rFonts w:ascii="Times New Roman" w:hAnsi="Times New Roman"/>
                <w:noProof/>
                <w:lang w:eastAsia="ru-RU"/>
              </w:rPr>
              <w:drawing>
                <wp:inline distT="0" distB="0" distL="0" distR="0">
                  <wp:extent cx="2488565" cy="1995805"/>
                  <wp:effectExtent l="0" t="0" r="0" b="0"/>
                  <wp:docPr id="120"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Пирометр Зной с датчиками"/>
                          <pic:cNvPicPr>
                            <a:picLocks noChangeAspect="1" noChangeArrowheads="1"/>
                          </pic:cNvPicPr>
                        </pic:nvPicPr>
                        <pic:blipFill>
                          <a:blip r:embed="rId41"/>
                          <a:srcRect/>
                          <a:stretch>
                            <a:fillRect/>
                          </a:stretch>
                        </pic:blipFill>
                        <pic:spPr bwMode="auto">
                          <a:xfrm>
                            <a:off x="0" y="0"/>
                            <a:ext cx="2488565" cy="1995805"/>
                          </a:xfrm>
                          <a:prstGeom prst="rect">
                            <a:avLst/>
                          </a:prstGeom>
                          <a:noFill/>
                          <a:ln w="9525">
                            <a:noFill/>
                            <a:miter lim="800000"/>
                            <a:headEnd/>
                            <a:tailEnd/>
                          </a:ln>
                        </pic:spPr>
                      </pic:pic>
                    </a:graphicData>
                  </a:graphic>
                </wp:inline>
              </w:drawing>
            </w:r>
          </w:p>
        </w:tc>
        <w:tc>
          <w:tcPr>
            <w:tcW w:w="4924" w:type="dxa"/>
          </w:tcPr>
          <w:p w:rsidR="00D86F2A" w:rsidRPr="00D86F2A" w:rsidRDefault="00D86F2A" w:rsidP="00D86F2A">
            <w:pPr>
              <w:spacing w:line="240" w:lineRule="auto"/>
              <w:ind w:left="0" w:firstLine="0"/>
              <w:jc w:val="center"/>
              <w:rPr>
                <w:rFonts w:ascii="Times New Roman" w:hAnsi="Times New Roman"/>
                <w:sz w:val="28"/>
                <w:szCs w:val="28"/>
              </w:rPr>
            </w:pPr>
            <w:r w:rsidRPr="00D86F2A">
              <w:rPr>
                <w:rFonts w:ascii="Times New Roman" w:hAnsi="Times New Roman"/>
                <w:noProof/>
                <w:lang w:eastAsia="ru-RU"/>
              </w:rPr>
              <w:drawing>
                <wp:inline distT="0" distB="0" distL="0" distR="0">
                  <wp:extent cx="2393315" cy="2122805"/>
                  <wp:effectExtent l="0" t="0" r="0" b="0"/>
                  <wp:docPr id="121"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Датчик ДТП-300"/>
                          <pic:cNvPicPr>
                            <a:picLocks noChangeAspect="1" noChangeArrowheads="1"/>
                          </pic:cNvPicPr>
                        </pic:nvPicPr>
                        <pic:blipFill>
                          <a:blip r:embed="rId42"/>
                          <a:srcRect/>
                          <a:stretch>
                            <a:fillRect/>
                          </a:stretch>
                        </pic:blipFill>
                        <pic:spPr bwMode="auto">
                          <a:xfrm>
                            <a:off x="0" y="0"/>
                            <a:ext cx="2393315" cy="2122805"/>
                          </a:xfrm>
                          <a:prstGeom prst="rect">
                            <a:avLst/>
                          </a:prstGeom>
                          <a:noFill/>
                          <a:ln w="9525">
                            <a:noFill/>
                            <a:miter lim="800000"/>
                            <a:headEnd/>
                            <a:tailEnd/>
                          </a:ln>
                        </pic:spPr>
                      </pic:pic>
                    </a:graphicData>
                  </a:graphic>
                </wp:inline>
              </w:drawing>
            </w:r>
          </w:p>
        </w:tc>
      </w:tr>
      <w:tr w:rsidR="00D86F2A" w:rsidRPr="00D86F2A" w:rsidTr="00694C76">
        <w:tc>
          <w:tcPr>
            <w:tcW w:w="9847" w:type="dxa"/>
            <w:gridSpan w:val="2"/>
          </w:tcPr>
          <w:p w:rsidR="00D86F2A" w:rsidRPr="00D86F2A"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18</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системы многоканального бесконтактного температурного контроля на основе бесконтактных пирометрических датчиков</w:t>
            </w:r>
          </w:p>
        </w:tc>
      </w:tr>
    </w:tbl>
    <w:p w:rsidR="00791A20" w:rsidRDefault="00791A20" w:rsidP="00791A20">
      <w:pPr>
        <w:ind w:left="0" w:firstLine="0"/>
        <w:jc w:val="both"/>
        <w:rPr>
          <w:rFonts w:ascii="Times New Roman" w:hAnsi="Times New Roman"/>
          <w:sz w:val="28"/>
          <w:szCs w:val="28"/>
        </w:rPr>
      </w:pPr>
    </w:p>
    <w:p w:rsidR="00721410" w:rsidRDefault="00721410" w:rsidP="00791A20">
      <w:pPr>
        <w:ind w:left="0" w:firstLine="0"/>
        <w:jc w:val="both"/>
        <w:rPr>
          <w:rFonts w:ascii="Times New Roman" w:hAnsi="Times New Roman"/>
          <w:sz w:val="28"/>
          <w:szCs w:val="28"/>
        </w:rPr>
      </w:pPr>
    </w:p>
    <w:tbl>
      <w:tblPr>
        <w:tblW w:w="0" w:type="auto"/>
        <w:tblLook w:val="04A0" w:firstRow="1" w:lastRow="0" w:firstColumn="1" w:lastColumn="0" w:noHBand="0" w:noVBand="1"/>
      </w:tblPr>
      <w:tblGrid>
        <w:gridCol w:w="9637"/>
      </w:tblGrid>
      <w:tr w:rsidR="00D86F2A" w:rsidRPr="00D86F2A" w:rsidTr="00694C76">
        <w:tc>
          <w:tcPr>
            <w:tcW w:w="9847" w:type="dxa"/>
          </w:tcPr>
          <w:p w:rsidR="00D86F2A" w:rsidRPr="00D86F2A" w:rsidRDefault="00072F81" w:rsidP="00D86F2A">
            <w:pPr>
              <w:spacing w:line="240" w:lineRule="auto"/>
              <w:ind w:left="0" w:firstLine="0"/>
              <w:jc w:val="center"/>
              <w:rPr>
                <w:rFonts w:ascii="Times New Roman" w:hAnsi="Times New Roman"/>
                <w:b/>
                <w:sz w:val="28"/>
                <w:szCs w:val="28"/>
              </w:rPr>
            </w:pPr>
            <w:r>
              <w:rPr>
                <w:rFonts w:ascii="Times New Roman" w:hAnsi="Times New Roman"/>
                <w:noProof/>
                <w:lang w:eastAsia="ru-RU"/>
              </w:rPr>
              <mc:AlternateContent>
                <mc:Choice Requires="wps">
                  <w:drawing>
                    <wp:anchor distT="0" distB="0" distL="114300" distR="114300" simplePos="0" relativeHeight="251763712" behindDoc="0" locked="0" layoutInCell="1" allowOverlap="1">
                      <wp:simplePos x="0" y="0"/>
                      <wp:positionH relativeFrom="column">
                        <wp:posOffset>2646680</wp:posOffset>
                      </wp:positionH>
                      <wp:positionV relativeFrom="paragraph">
                        <wp:posOffset>215265</wp:posOffset>
                      </wp:positionV>
                      <wp:extent cx="301625" cy="90805"/>
                      <wp:effectExtent l="0" t="0" r="22225" b="23495"/>
                      <wp:wrapNone/>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A9944" id="Rectangle 136" o:spid="_x0000_s1026" style="position:absolute;margin-left:208.4pt;margin-top:16.95pt;width:23.7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" fillcolor="black [3213]"/>
                  </w:pict>
                </mc:Fallback>
              </mc:AlternateContent>
            </w:r>
            <w:r w:rsidR="00D86F2A" w:rsidRPr="00D86F2A">
              <w:rPr>
                <w:rFonts w:ascii="Times New Roman" w:hAnsi="Times New Roman"/>
                <w:noProof/>
                <w:lang w:eastAsia="ru-RU"/>
              </w:rPr>
              <w:drawing>
                <wp:inline distT="0" distB="0" distL="0" distR="0">
                  <wp:extent cx="2607945" cy="2886075"/>
                  <wp:effectExtent l="19050" t="0" r="1905" b="0"/>
                  <wp:docPr id="130"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Схема подключения основных компонентов системы ПТС-1000."/>
                          <pic:cNvPicPr>
                            <a:picLocks noChangeAspect="1" noChangeArrowheads="1"/>
                          </pic:cNvPicPr>
                        </pic:nvPicPr>
                        <pic:blipFill>
                          <a:blip r:embed="rId43"/>
                          <a:srcRect/>
                          <a:stretch>
                            <a:fillRect/>
                          </a:stretch>
                        </pic:blipFill>
                        <pic:spPr bwMode="auto">
                          <a:xfrm>
                            <a:off x="0" y="0"/>
                            <a:ext cx="2607945" cy="2886075"/>
                          </a:xfrm>
                          <a:prstGeom prst="rect">
                            <a:avLst/>
                          </a:prstGeom>
                          <a:noFill/>
                          <a:ln w="9525">
                            <a:noFill/>
                            <a:miter lim="800000"/>
                            <a:headEnd/>
                            <a:tailEnd/>
                          </a:ln>
                        </pic:spPr>
                      </pic:pic>
                    </a:graphicData>
                  </a:graphic>
                </wp:inline>
              </w:drawing>
            </w:r>
          </w:p>
        </w:tc>
      </w:tr>
      <w:tr w:rsidR="00D86F2A" w:rsidRPr="00D86F2A" w:rsidTr="00694C76">
        <w:tc>
          <w:tcPr>
            <w:tcW w:w="9847" w:type="dxa"/>
          </w:tcPr>
          <w:p w:rsidR="00721410" w:rsidRDefault="00721410" w:rsidP="0018740B">
            <w:pPr>
              <w:spacing w:line="240" w:lineRule="auto"/>
              <w:ind w:left="0" w:firstLine="0"/>
              <w:jc w:val="center"/>
              <w:rPr>
                <w:rFonts w:ascii="Times New Roman" w:hAnsi="Times New Roman"/>
                <w:sz w:val="28"/>
                <w:szCs w:val="28"/>
              </w:rPr>
            </w:pPr>
          </w:p>
          <w:p w:rsidR="00721410"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19</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интеллектуальной системы контроля температуры высоковольтных кабельных линий на основе распределенного </w:t>
            </w:r>
          </w:p>
          <w:p w:rsidR="00D86F2A" w:rsidRPr="00D86F2A" w:rsidRDefault="00D86F2A" w:rsidP="0018740B">
            <w:pPr>
              <w:spacing w:line="240" w:lineRule="auto"/>
              <w:ind w:left="0" w:firstLine="0"/>
              <w:jc w:val="center"/>
              <w:rPr>
                <w:rFonts w:ascii="Times New Roman" w:hAnsi="Times New Roman"/>
                <w:b/>
                <w:sz w:val="28"/>
                <w:szCs w:val="28"/>
              </w:rPr>
            </w:pPr>
            <w:r w:rsidRPr="00D86F2A">
              <w:rPr>
                <w:rFonts w:ascii="Times New Roman" w:hAnsi="Times New Roman"/>
                <w:sz w:val="28"/>
                <w:szCs w:val="28"/>
              </w:rPr>
              <w:t>датчика температуры</w:t>
            </w:r>
          </w:p>
        </w:tc>
      </w:tr>
    </w:tbl>
    <w:p w:rsidR="00D86F2A" w:rsidRPr="008E52B6" w:rsidRDefault="00D86F2A" w:rsidP="00791A20">
      <w:pPr>
        <w:ind w:left="0" w:firstLine="0"/>
        <w:jc w:val="both"/>
        <w:rPr>
          <w:rFonts w:ascii="Times New Roman" w:hAnsi="Times New Roman"/>
          <w:sz w:val="28"/>
          <w:szCs w:val="28"/>
        </w:rPr>
      </w:pPr>
    </w:p>
    <w:p w:rsidR="00626CE8"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626CE8" w:rsidRPr="005B61FC">
        <w:rPr>
          <w:rFonts w:ascii="Times New Roman" w:hAnsi="Times New Roman"/>
          <w:b/>
          <w:sz w:val="28"/>
          <w:szCs w:val="28"/>
        </w:rPr>
        <w:t>епловизионн</w:t>
      </w:r>
      <w:r w:rsidRPr="005B61FC">
        <w:rPr>
          <w:rFonts w:ascii="Times New Roman" w:hAnsi="Times New Roman"/>
          <w:b/>
          <w:sz w:val="28"/>
          <w:szCs w:val="28"/>
        </w:rPr>
        <w:t>ая</w:t>
      </w:r>
      <w:r w:rsidR="00626CE8" w:rsidRPr="005B61FC">
        <w:rPr>
          <w:rFonts w:ascii="Times New Roman" w:hAnsi="Times New Roman"/>
          <w:b/>
          <w:sz w:val="28"/>
          <w:szCs w:val="28"/>
        </w:rPr>
        <w:t xml:space="preserve"> диагностик</w:t>
      </w:r>
      <w:r w:rsidRPr="005B61FC">
        <w:rPr>
          <w:rFonts w:ascii="Times New Roman" w:hAnsi="Times New Roman"/>
          <w:b/>
          <w:sz w:val="28"/>
          <w:szCs w:val="28"/>
        </w:rPr>
        <w:t>а</w:t>
      </w:r>
    </w:p>
    <w:p w:rsidR="00B11334" w:rsidRPr="008E52B6" w:rsidRDefault="00445379"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 и электропроводке.</w:t>
      </w:r>
    </w:p>
    <w:p w:rsidR="00C5023E" w:rsidRDefault="00445379"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 xml:space="preserve">В качестве технического средства тепловизионной диагностики применяется тепловизор. </w:t>
      </w:r>
      <w:r w:rsidR="00C5023E" w:rsidRPr="005B61FC">
        <w:rPr>
          <w:rFonts w:ascii="Times New Roman" w:hAnsi="Times New Roman"/>
          <w:sz w:val="28"/>
          <w:szCs w:val="28"/>
        </w:rPr>
        <w:t xml:space="preserve">Тепловизор </w:t>
      </w:r>
      <w:r w:rsidRPr="005B61FC">
        <w:rPr>
          <w:rFonts w:ascii="Times New Roman" w:hAnsi="Times New Roman"/>
          <w:sz w:val="28"/>
          <w:szCs w:val="28"/>
        </w:rPr>
        <w:t>–</w:t>
      </w:r>
      <w:r w:rsidR="00C5023E" w:rsidRPr="005B61FC">
        <w:rPr>
          <w:rFonts w:ascii="Times New Roman" w:hAnsi="Times New Roman"/>
          <w:sz w:val="28"/>
          <w:szCs w:val="28"/>
        </w:rPr>
        <w:t xml:space="preserve"> это</w:t>
      </w:r>
      <w:r w:rsidR="008F5F04" w:rsidRPr="005B61FC">
        <w:rPr>
          <w:rFonts w:ascii="Times New Roman" w:hAnsi="Times New Roman"/>
          <w:sz w:val="28"/>
          <w:szCs w:val="28"/>
        </w:rPr>
        <w:t xml:space="preserve"> </w:t>
      </w:r>
      <w:r w:rsidR="00C5023E" w:rsidRPr="008E52B6">
        <w:rPr>
          <w:rFonts w:ascii="Times New Roman" w:hAnsi="Times New Roman"/>
          <w:sz w:val="28"/>
          <w:szCs w:val="28"/>
        </w:rPr>
        <w:t>оптико-электронный измерительный прибор, работающий в инфракрасной обл</w:t>
      </w:r>
      <w:r w:rsidRPr="008E52B6">
        <w:rPr>
          <w:rFonts w:ascii="Times New Roman" w:hAnsi="Times New Roman"/>
          <w:sz w:val="28"/>
          <w:szCs w:val="28"/>
        </w:rPr>
        <w:t>асти электромагнитного спектра.</w:t>
      </w:r>
    </w:p>
    <w:p w:rsidR="005B61FC" w:rsidRPr="008E52B6" w:rsidRDefault="005B61FC" w:rsidP="005B61FC">
      <w:pPr>
        <w:spacing w:line="312" w:lineRule="auto"/>
        <w:ind w:left="0" w:firstLine="709"/>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F4376A" w:rsidTr="00694C76">
        <w:tc>
          <w:tcPr>
            <w:tcW w:w="5000" w:type="pct"/>
          </w:tcPr>
          <w:p w:rsidR="00F4376A" w:rsidRPr="0030509F" w:rsidRDefault="00F4376A" w:rsidP="00721410">
            <w:pPr>
              <w:spacing w:line="240" w:lineRule="auto"/>
              <w:ind w:firstLine="0"/>
              <w:jc w:val="center"/>
              <w:rPr>
                <w:noProof/>
                <w:szCs w:val="28"/>
              </w:rPr>
            </w:pPr>
            <w:r>
              <w:rPr>
                <w:noProof/>
                <w:szCs w:val="28"/>
                <w:lang w:eastAsia="ru-RU"/>
              </w:rPr>
              <w:drawing>
                <wp:inline distT="0" distB="0" distL="0" distR="0">
                  <wp:extent cx="5390334" cy="2563747"/>
                  <wp:effectExtent l="0" t="0" r="1270" b="8255"/>
                  <wp:docPr id="133" name="Рисунок 1"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следование электрооборудования тепловизором"/>
                          <pic:cNvPicPr>
                            <a:picLocks noChangeAspect="1" noChangeArrowheads="1"/>
                          </pic:cNvPicPr>
                        </pic:nvPicPr>
                        <pic:blipFill>
                          <a:blip r:embed="rId44"/>
                          <a:srcRect l="1820" t="3523" r="1874" b="3793"/>
                          <a:stretch>
                            <a:fillRect/>
                          </a:stretch>
                        </pic:blipFill>
                        <pic:spPr bwMode="auto">
                          <a:xfrm>
                            <a:off x="0" y="0"/>
                            <a:ext cx="5418822" cy="2577296"/>
                          </a:xfrm>
                          <a:prstGeom prst="rect">
                            <a:avLst/>
                          </a:prstGeom>
                          <a:noFill/>
                          <a:ln w="9525">
                            <a:noFill/>
                            <a:miter lim="800000"/>
                            <a:headEnd/>
                            <a:tailEnd/>
                          </a:ln>
                        </pic:spPr>
                      </pic:pic>
                    </a:graphicData>
                  </a:graphic>
                </wp:inline>
              </w:drawing>
            </w:r>
          </w:p>
        </w:tc>
      </w:tr>
      <w:tr w:rsidR="00F4376A" w:rsidTr="00694C76">
        <w:tc>
          <w:tcPr>
            <w:tcW w:w="5000" w:type="pct"/>
          </w:tcPr>
          <w:p w:rsidR="003D67FA" w:rsidRDefault="003D67FA" w:rsidP="0018740B">
            <w:pPr>
              <w:spacing w:line="240" w:lineRule="auto"/>
              <w:ind w:left="0" w:firstLine="0"/>
              <w:jc w:val="center"/>
              <w:rPr>
                <w:rFonts w:ascii="Times New Roman" w:hAnsi="Times New Roman"/>
                <w:sz w:val="28"/>
                <w:szCs w:val="28"/>
              </w:rPr>
            </w:pPr>
          </w:p>
          <w:p w:rsidR="00F4376A" w:rsidRPr="00F4376A" w:rsidRDefault="00F4376A" w:rsidP="00A86DFF">
            <w:pPr>
              <w:spacing w:line="240" w:lineRule="auto"/>
              <w:ind w:left="0" w:firstLine="0"/>
              <w:jc w:val="center"/>
              <w:rPr>
                <w:rFonts w:ascii="Times New Roman" w:hAnsi="Times New Roman"/>
                <w:noProof/>
                <w:szCs w:val="28"/>
              </w:rPr>
            </w:pPr>
            <w:r w:rsidRPr="007E2EBE">
              <w:rPr>
                <w:rFonts w:ascii="Times New Roman" w:hAnsi="Times New Roman"/>
                <w:sz w:val="28"/>
                <w:szCs w:val="28"/>
              </w:rPr>
              <w:t xml:space="preserve">Рисунок </w:t>
            </w:r>
            <w:r w:rsidR="0018740B">
              <w:rPr>
                <w:rFonts w:ascii="Times New Roman" w:hAnsi="Times New Roman"/>
                <w:sz w:val="28"/>
                <w:szCs w:val="28"/>
              </w:rPr>
              <w:t>20</w:t>
            </w:r>
            <w:r w:rsidR="003D67FA">
              <w:rPr>
                <w:rFonts w:ascii="Times New Roman" w:hAnsi="Times New Roman"/>
                <w:sz w:val="28"/>
                <w:szCs w:val="28"/>
              </w:rPr>
              <w:t>.</w:t>
            </w:r>
            <w:r w:rsidRPr="007E2EBE">
              <w:rPr>
                <w:rFonts w:ascii="Times New Roman" w:hAnsi="Times New Roman"/>
                <w:sz w:val="28"/>
                <w:szCs w:val="28"/>
              </w:rPr>
              <w:t xml:space="preserve"> Пример</w:t>
            </w:r>
            <w:r w:rsidRPr="00F4376A">
              <w:rPr>
                <w:rFonts w:ascii="Times New Roman" w:hAnsi="Times New Roman"/>
                <w:sz w:val="28"/>
                <w:szCs w:val="28"/>
              </w:rPr>
              <w:t xml:space="preserve"> проведени</w:t>
            </w:r>
            <w:r w:rsidR="00A86DFF">
              <w:rPr>
                <w:rFonts w:ascii="Times New Roman" w:hAnsi="Times New Roman"/>
                <w:sz w:val="28"/>
                <w:szCs w:val="28"/>
              </w:rPr>
              <w:t>я</w:t>
            </w:r>
            <w:r w:rsidRPr="00F4376A">
              <w:rPr>
                <w:rFonts w:ascii="Times New Roman" w:hAnsi="Times New Roman"/>
                <w:sz w:val="28"/>
                <w:szCs w:val="28"/>
              </w:rPr>
              <w:t xml:space="preserve"> тепловизионного контроля электрошкафа</w:t>
            </w:r>
          </w:p>
        </w:tc>
      </w:tr>
    </w:tbl>
    <w:p w:rsidR="00724B06" w:rsidRDefault="00724B06" w:rsidP="00724B06">
      <w:pPr>
        <w:ind w:left="0" w:firstLine="0"/>
        <w:jc w:val="both"/>
        <w:rPr>
          <w:rFonts w:ascii="Times New Roman" w:hAnsi="Times New Roman"/>
          <w:sz w:val="28"/>
          <w:szCs w:val="28"/>
        </w:rPr>
      </w:pPr>
    </w:p>
    <w:p w:rsidR="00C5023E" w:rsidRDefault="00445379"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w:t>
      </w:r>
      <w:r w:rsidR="00C5023E" w:rsidRPr="008E52B6">
        <w:rPr>
          <w:rFonts w:ascii="Times New Roman" w:hAnsi="Times New Roman"/>
          <w:sz w:val="28"/>
          <w:szCs w:val="28"/>
        </w:rPr>
        <w:t>аждый объект имеет температуру, причем в разных точках она разная. 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 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рабочего места. При этом метод высокопроизводителен, к тому же он дает возможность практически мгновенно, «с первого взгляда», указать место дефекта, предварительно определить степень дефектности. Кроме этого метод отличается простотой документирования дефектов и возможностью определения дефектов на ранней стадии развития. Он </w:t>
      </w:r>
      <w:r w:rsidRPr="008E52B6">
        <w:rPr>
          <w:rFonts w:ascii="Times New Roman" w:hAnsi="Times New Roman"/>
          <w:sz w:val="28"/>
          <w:szCs w:val="28"/>
        </w:rPr>
        <w:lastRenderedPageBreak/>
        <w:t>позволяет с достаточной степенью точности диагностировать состояние не только открытых элементов электрооборудования, таких как контактные соединения в электрических щитках и вводных щитах, но и состояние розеток и выключателей, которые закрыты корпусами, а также электрических проводок</w:t>
      </w:r>
      <w:r>
        <w:rPr>
          <w:rFonts w:ascii="Times New Roman" w:hAnsi="Times New Roman"/>
          <w:sz w:val="28"/>
          <w:szCs w:val="28"/>
        </w:rPr>
        <w:t>,</w:t>
      </w:r>
      <w:r w:rsidRPr="008E52B6">
        <w:rPr>
          <w:rFonts w:ascii="Times New Roman" w:hAnsi="Times New Roman"/>
          <w:sz w:val="28"/>
          <w:szCs w:val="28"/>
        </w:rPr>
        <w:t xml:space="preserve"> выполненных различными способами.</w:t>
      </w:r>
    </w:p>
    <w:p w:rsidR="002A53C3" w:rsidRDefault="002A53C3" w:rsidP="005B61FC">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F4376A" w:rsidTr="00F4376A">
        <w:tc>
          <w:tcPr>
            <w:tcW w:w="5000" w:type="pct"/>
          </w:tcPr>
          <w:p w:rsidR="00F4376A" w:rsidRDefault="00F4376A" w:rsidP="00F4376A">
            <w:pPr>
              <w:spacing w:line="240" w:lineRule="auto"/>
              <w:ind w:left="0"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946325" cy="2294965"/>
                  <wp:effectExtent l="0" t="0" r="6985" b="0"/>
                  <wp:docPr id="19"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Термограммы на выставку\Прегрев контактного соединения 1.jpg"/>
                          <pic:cNvPicPr>
                            <a:picLocks noChangeAspect="1" noChangeArrowheads="1"/>
                          </pic:cNvPicPr>
                        </pic:nvPicPr>
                        <pic:blipFill>
                          <a:blip r:embed="rId45"/>
                          <a:srcRect l="7395"/>
                          <a:stretch>
                            <a:fillRect/>
                          </a:stretch>
                        </pic:blipFill>
                        <pic:spPr bwMode="auto">
                          <a:xfrm>
                            <a:off x="0" y="0"/>
                            <a:ext cx="2946325" cy="2294965"/>
                          </a:xfrm>
                          <a:prstGeom prst="rect">
                            <a:avLst/>
                          </a:prstGeom>
                          <a:noFill/>
                          <a:ln w="9525">
                            <a:noFill/>
                            <a:miter lim="800000"/>
                            <a:headEnd/>
                            <a:tailEnd/>
                          </a:ln>
                        </pic:spPr>
                      </pic:pic>
                    </a:graphicData>
                  </a:graphic>
                </wp:inline>
              </w:drawing>
            </w:r>
          </w:p>
        </w:tc>
      </w:tr>
      <w:tr w:rsidR="00F4376A" w:rsidTr="00F4376A">
        <w:tc>
          <w:tcPr>
            <w:tcW w:w="5000" w:type="pct"/>
          </w:tcPr>
          <w:p w:rsidR="00425696" w:rsidRDefault="00425696" w:rsidP="0018740B">
            <w:pPr>
              <w:spacing w:line="240" w:lineRule="auto"/>
              <w:ind w:left="0" w:firstLine="0"/>
              <w:jc w:val="center"/>
              <w:rPr>
                <w:rFonts w:ascii="Times New Roman" w:hAnsi="Times New Roman"/>
                <w:sz w:val="28"/>
                <w:szCs w:val="28"/>
              </w:rPr>
            </w:pPr>
          </w:p>
          <w:p w:rsid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21</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термограммы контактных соединений с температурной шкалой</w:t>
            </w:r>
          </w:p>
        </w:tc>
      </w:tr>
    </w:tbl>
    <w:p w:rsidR="00425696" w:rsidRDefault="00425696" w:rsidP="00445379">
      <w:pPr>
        <w:ind w:left="0" w:firstLine="567"/>
        <w:jc w:val="both"/>
        <w:rPr>
          <w:rFonts w:ascii="Times New Roman" w:hAnsi="Times New Roman"/>
          <w:sz w:val="28"/>
          <w:szCs w:val="28"/>
        </w:rPr>
      </w:pPr>
    </w:p>
    <w:p w:rsidR="005B61FC"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 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w:t>
      </w:r>
      <w:r w:rsidR="005B61FC" w:rsidRPr="005B61FC">
        <w:rPr>
          <w:rFonts w:ascii="Times New Roman" w:hAnsi="Times New Roman"/>
          <w:sz w:val="28"/>
          <w:szCs w:val="28"/>
        </w:rPr>
        <w:t xml:space="preserve"> </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w:t>
      </w:r>
      <w:r>
        <w:rPr>
          <w:rFonts w:ascii="Times New Roman" w:hAnsi="Times New Roman"/>
          <w:sz w:val="28"/>
          <w:szCs w:val="28"/>
        </w:rPr>
        <w:t>6</w:t>
      </w:r>
      <w:r w:rsidRPr="008E52B6">
        <w:rPr>
          <w:rFonts w:ascii="Times New Roman" w:hAnsi="Times New Roman"/>
          <w:sz w:val="28"/>
          <w:szCs w:val="28"/>
        </w:rPr>
        <w:t>]. Они направлены на профилактику пожарной безопасности электрооборудования жилых и общественных зданий и позволяют контролировать и оценивать сос</w:t>
      </w:r>
      <w:r w:rsidR="0091645A">
        <w:rPr>
          <w:rFonts w:ascii="Times New Roman" w:hAnsi="Times New Roman"/>
          <w:sz w:val="28"/>
          <w:szCs w:val="28"/>
        </w:rPr>
        <w:t xml:space="preserve">тояние пожарной </w:t>
      </w:r>
      <w:r w:rsidRPr="008E52B6">
        <w:rPr>
          <w:rFonts w:ascii="Times New Roman" w:hAnsi="Times New Roman"/>
          <w:sz w:val="28"/>
          <w:szCs w:val="28"/>
        </w:rPr>
        <w:t>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 и общественных зданий.</w:t>
      </w:r>
    </w:p>
    <w:p w:rsidR="00721410" w:rsidRDefault="00721410" w:rsidP="00425696">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F4376A" w:rsidTr="00694C76">
        <w:tc>
          <w:tcPr>
            <w:tcW w:w="5000" w:type="pct"/>
          </w:tcPr>
          <w:p w:rsidR="00F4376A" w:rsidRPr="00F4376A" w:rsidRDefault="00F4376A" w:rsidP="00F4376A">
            <w:pPr>
              <w:spacing w:line="240" w:lineRule="auto"/>
              <w:ind w:left="0" w:firstLine="0"/>
              <w:jc w:val="center"/>
              <w:rPr>
                <w:rFonts w:ascii="Times New Roman" w:hAnsi="Times New Roman"/>
                <w:sz w:val="28"/>
                <w:szCs w:val="28"/>
              </w:rPr>
            </w:pPr>
            <w:r w:rsidRPr="00F4376A">
              <w:rPr>
                <w:rFonts w:ascii="Times New Roman" w:hAnsi="Times New Roman"/>
                <w:noProof/>
                <w:lang w:eastAsia="ru-RU"/>
              </w:rPr>
              <w:lastRenderedPageBreak/>
              <w:drawing>
                <wp:inline distT="0" distB="0" distL="0" distR="0">
                  <wp:extent cx="2881272" cy="1990165"/>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srcRect/>
                          <a:stretch>
                            <a:fillRect/>
                          </a:stretch>
                        </pic:blipFill>
                        <pic:spPr bwMode="auto">
                          <a:xfrm>
                            <a:off x="0" y="0"/>
                            <a:ext cx="2902601" cy="2004897"/>
                          </a:xfrm>
                          <a:prstGeom prst="rect">
                            <a:avLst/>
                          </a:prstGeom>
                          <a:noFill/>
                          <a:ln w="9525">
                            <a:noFill/>
                            <a:miter lim="800000"/>
                            <a:headEnd/>
                            <a:tailEnd/>
                          </a:ln>
                        </pic:spPr>
                      </pic:pic>
                    </a:graphicData>
                  </a:graphic>
                </wp:inline>
              </w:drawing>
            </w:r>
          </w:p>
        </w:tc>
      </w:tr>
      <w:tr w:rsidR="00F4376A" w:rsidTr="00694C76">
        <w:tc>
          <w:tcPr>
            <w:tcW w:w="5000" w:type="pct"/>
          </w:tcPr>
          <w:p w:rsidR="00721410" w:rsidRDefault="00721410" w:rsidP="0018740B">
            <w:pPr>
              <w:spacing w:line="240" w:lineRule="auto"/>
              <w:ind w:left="0" w:firstLine="0"/>
              <w:jc w:val="center"/>
              <w:rPr>
                <w:rFonts w:ascii="Times New Roman" w:hAnsi="Times New Roman"/>
                <w:sz w:val="28"/>
                <w:szCs w:val="28"/>
              </w:rPr>
            </w:pPr>
          </w:p>
          <w:p w:rsidR="00F4376A" w:rsidRP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22</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обнаружения пожароопасного р</w:t>
            </w:r>
            <w:r w:rsidRPr="00F4376A">
              <w:rPr>
                <w:rFonts w:ascii="Times New Roman" w:hAnsi="Times New Roman"/>
                <w:sz w:val="28"/>
                <w:szCs w:val="28"/>
              </w:rPr>
              <w:t>азогрев</w:t>
            </w:r>
            <w:r>
              <w:rPr>
                <w:rFonts w:ascii="Times New Roman" w:hAnsi="Times New Roman"/>
                <w:sz w:val="28"/>
                <w:szCs w:val="28"/>
              </w:rPr>
              <w:t>а</w:t>
            </w:r>
            <w:r w:rsidRPr="00F4376A">
              <w:rPr>
                <w:rFonts w:ascii="Times New Roman" w:hAnsi="Times New Roman"/>
                <w:sz w:val="28"/>
                <w:szCs w:val="28"/>
              </w:rPr>
              <w:t xml:space="preserve"> болтового контактного соединения </w:t>
            </w:r>
          </w:p>
        </w:tc>
      </w:tr>
    </w:tbl>
    <w:p w:rsidR="00F4376A" w:rsidRPr="008E52B6" w:rsidRDefault="00F4376A" w:rsidP="00F4376A">
      <w:pPr>
        <w:ind w:left="0" w:firstLine="0"/>
        <w:jc w:val="both"/>
        <w:rPr>
          <w:rFonts w:ascii="Times New Roman" w:hAnsi="Times New Roman"/>
          <w:sz w:val="28"/>
          <w:szCs w:val="28"/>
        </w:rPr>
      </w:pPr>
    </w:p>
    <w:p w:rsidR="00BA6940" w:rsidRPr="008E52B6" w:rsidRDefault="00BA694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rsidR="00626CE8" w:rsidRPr="008E52B6"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9F543E"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w:t>
      </w:r>
      <w:r w:rsidR="00F743EC">
        <w:rPr>
          <w:rFonts w:ascii="Times New Roman" w:hAnsi="Times New Roman"/>
          <w:sz w:val="28"/>
          <w:szCs w:val="28"/>
        </w:rPr>
        <w:t>. Кроме т</w:t>
      </w:r>
      <w:r w:rsidR="00B00DE5">
        <w:rPr>
          <w:rFonts w:ascii="Times New Roman" w:hAnsi="Times New Roman"/>
          <w:sz w:val="28"/>
          <w:szCs w:val="28"/>
        </w:rPr>
        <w:t xml:space="preserve">ого критерии оценки пожарной </w:t>
      </w:r>
      <w:r w:rsidR="00F743EC">
        <w:rPr>
          <w:rFonts w:ascii="Times New Roman" w:hAnsi="Times New Roman"/>
          <w:sz w:val="28"/>
          <w:szCs w:val="28"/>
        </w:rPr>
        <w:t xml:space="preserve">опасности при тепловизионной диагностике приведены в методических рекомендациях </w:t>
      </w:r>
      <w:r w:rsidR="00F743EC" w:rsidRPr="00F743EC">
        <w:rPr>
          <w:rFonts w:ascii="Times New Roman" w:hAnsi="Times New Roman"/>
          <w:sz w:val="28"/>
          <w:szCs w:val="28"/>
        </w:rPr>
        <w:t>[</w:t>
      </w:r>
      <w:r w:rsidR="00A40818">
        <w:rPr>
          <w:rFonts w:ascii="Times New Roman" w:hAnsi="Times New Roman"/>
          <w:sz w:val="28"/>
          <w:szCs w:val="28"/>
        </w:rPr>
        <w:t>6</w:t>
      </w:r>
      <w:r w:rsidR="00F743EC" w:rsidRPr="00F743EC">
        <w:rPr>
          <w:rFonts w:ascii="Times New Roman" w:hAnsi="Times New Roman"/>
          <w:sz w:val="28"/>
          <w:szCs w:val="28"/>
        </w:rPr>
        <w:t>]</w:t>
      </w:r>
      <w:r w:rsidRPr="008E52B6">
        <w:rPr>
          <w:rFonts w:ascii="Times New Roman" w:hAnsi="Times New Roman"/>
          <w:sz w:val="28"/>
          <w:szCs w:val="28"/>
        </w:rPr>
        <w:t>.</w:t>
      </w:r>
    </w:p>
    <w:p w:rsidR="008026D2" w:rsidRPr="008026D2"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rsidR="009F543E"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p>
    <w:p w:rsidR="009F543E" w:rsidRDefault="009F543E" w:rsidP="005B61FC">
      <w:pPr>
        <w:spacing w:line="312" w:lineRule="auto"/>
        <w:ind w:left="0" w:firstLine="709"/>
        <w:jc w:val="both"/>
        <w:rPr>
          <w:rFonts w:ascii="Times New Roman" w:hAnsi="Times New Roman"/>
          <w:sz w:val="28"/>
          <w:szCs w:val="28"/>
        </w:rPr>
      </w:pPr>
    </w:p>
    <w:p w:rsidR="00922F3B" w:rsidRDefault="00922F3B" w:rsidP="005B61FC">
      <w:pPr>
        <w:spacing w:line="312" w:lineRule="auto"/>
        <w:ind w:left="0" w:firstLine="709"/>
        <w:jc w:val="both"/>
        <w:rPr>
          <w:rFonts w:ascii="Times New Roman" w:hAnsi="Times New Roman"/>
          <w:sz w:val="28"/>
          <w:szCs w:val="28"/>
        </w:rPr>
      </w:pPr>
      <w:r>
        <w:rPr>
          <w:rFonts w:ascii="Times New Roman" w:hAnsi="Times New Roman"/>
          <w:sz w:val="28"/>
          <w:szCs w:val="28"/>
        </w:rPr>
        <w:br w:type="page"/>
      </w:r>
    </w:p>
    <w:p w:rsidR="00626CE8" w:rsidRPr="008E52B6" w:rsidRDefault="00540AEA" w:rsidP="005B61F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626CE8"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1. </w:t>
      </w:r>
      <w:r w:rsidR="00626CE8" w:rsidRPr="008E52B6">
        <w:rPr>
          <w:rFonts w:ascii="Times New Roman" w:hAnsi="Times New Roman"/>
          <w:sz w:val="28"/>
          <w:szCs w:val="28"/>
        </w:rPr>
        <w:t>Технический регламент Таможенного союза «О безопасности низковольтного оборудования» (ТР ТС 004/2011)</w:t>
      </w:r>
      <w:r w:rsidR="00BC0FC5">
        <w:rPr>
          <w:rFonts w:ascii="Times New Roman" w:hAnsi="Times New Roman"/>
          <w:sz w:val="28"/>
          <w:szCs w:val="28"/>
        </w:rPr>
        <w:t>.</w:t>
      </w:r>
    </w:p>
    <w:p w:rsidR="00626CE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2. </w:t>
      </w:r>
      <w:r w:rsidR="00626CE8" w:rsidRPr="008E52B6">
        <w:rPr>
          <w:rFonts w:ascii="Times New Roman" w:hAnsi="Times New Roman"/>
          <w:sz w:val="28"/>
          <w:szCs w:val="28"/>
        </w:rPr>
        <w:t xml:space="preserve">Федеральный закон от </w:t>
      </w:r>
      <w:hyperlink r:id="rId47" w:history="1">
        <w:r w:rsidR="00626CE8" w:rsidRPr="008E52B6">
          <w:rPr>
            <w:rFonts w:ascii="Times New Roman" w:hAnsi="Times New Roman"/>
            <w:sz w:val="28"/>
            <w:szCs w:val="28"/>
          </w:rPr>
          <w:t>21 декабря 1994 года № 69-ФЗ «О пожарной безопасности</w:t>
        </w:r>
      </w:hyperlink>
      <w:r w:rsidR="00626CE8" w:rsidRPr="008E52B6">
        <w:rPr>
          <w:rFonts w:ascii="Times New Roman" w:hAnsi="Times New Roman"/>
          <w:sz w:val="28"/>
          <w:szCs w:val="28"/>
        </w:rPr>
        <w:t>» (с изменениями на 22 декабря 2020 года)</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3. </w:t>
      </w:r>
      <w:r w:rsidR="00A40818" w:rsidRPr="00A40818">
        <w:rPr>
          <w:rFonts w:ascii="Times New Roman" w:hAnsi="Times New Roman"/>
          <w:sz w:val="28"/>
          <w:szCs w:val="28"/>
        </w:rPr>
        <w:t>Электротехнические причины пожара. – URL: https://fireman.club/statyi-polzovateley/elektrotexnicheskie-prichiny-pozhara/ (дата обращения: 06.09.2021).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4. </w:t>
      </w:r>
      <w:r w:rsidR="00A40818" w:rsidRPr="00A40818">
        <w:rPr>
          <w:rFonts w:ascii="Times New Roman" w:hAnsi="Times New Roman"/>
          <w:sz w:val="28"/>
          <w:szCs w:val="28"/>
        </w:rPr>
        <w:t>Короткое замыкание: причины и профилактика. - URL: https://altadm.ru/news/25</w:t>
      </w:r>
      <w:r w:rsidR="00A40818">
        <w:rPr>
          <w:rFonts w:ascii="Times New Roman" w:hAnsi="Times New Roman"/>
          <w:sz w:val="28"/>
          <w:szCs w:val="28"/>
        </w:rPr>
        <w:t>71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5. </w:t>
      </w:r>
      <w:r w:rsidR="00A40818" w:rsidRPr="00A40818">
        <w:rPr>
          <w:rFonts w:ascii="Times New Roman" w:hAnsi="Times New Roman"/>
          <w:sz w:val="28"/>
          <w:szCs w:val="28"/>
        </w:rPr>
        <w:t>Опасности перегрузки электросети. - URL: https:// sch1285sz.mskobr.ru/files/opasnosti_peregruzki_e_lektroseti.p</w:t>
      </w:r>
      <w:r w:rsidR="00A40818">
        <w:rPr>
          <w:rFonts w:ascii="Times New Roman" w:hAnsi="Times New Roman"/>
          <w:sz w:val="28"/>
          <w:szCs w:val="28"/>
        </w:rPr>
        <w:t>df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6. </w:t>
      </w:r>
      <w:r w:rsidR="00A40818" w:rsidRPr="008E52B6">
        <w:rPr>
          <w:rFonts w:ascii="Times New Roman" w:hAnsi="Times New Roman"/>
          <w:sz w:val="28"/>
          <w:szCs w:val="28"/>
        </w:rPr>
        <w:t>Проверка пожарной опасности электрооборудования жилых и общественных зданий с помощью тепловизора: методические рекомендации.</w:t>
      </w:r>
      <w:r w:rsidR="00EC3DDA">
        <w:rPr>
          <w:rFonts w:ascii="Times New Roman" w:hAnsi="Times New Roman"/>
          <w:sz w:val="28"/>
          <w:szCs w:val="28"/>
        </w:rPr>
        <w:br/>
      </w:r>
      <w:r w:rsidR="00A40818" w:rsidRPr="008E52B6">
        <w:rPr>
          <w:rFonts w:ascii="Times New Roman" w:hAnsi="Times New Roman"/>
          <w:sz w:val="28"/>
          <w:szCs w:val="28"/>
        </w:rPr>
        <w:t>М.: ВНИИПО, 2014. 28 с.</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7. </w:t>
      </w:r>
      <w:r w:rsidR="00A40818" w:rsidRPr="008E52B6">
        <w:rPr>
          <w:rFonts w:ascii="Times New Roman" w:hAnsi="Times New Roman"/>
          <w:sz w:val="28"/>
          <w:szCs w:val="28"/>
        </w:rPr>
        <w:t xml:space="preserve">ГОСТ </w:t>
      </w:r>
      <w:r w:rsidR="00A40818" w:rsidRPr="008E52B6">
        <w:rPr>
          <w:rFonts w:ascii="Times New Roman" w:hAnsi="Times New Roman"/>
          <w:sz w:val="28"/>
          <w:szCs w:val="28"/>
          <w:lang w:val="en-US"/>
        </w:rPr>
        <w:t>IEC</w:t>
      </w:r>
      <w:r w:rsidR="00A40818" w:rsidRPr="008E52B6">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8. </w:t>
      </w:r>
      <w:r w:rsidR="00A40818" w:rsidRPr="008E52B6">
        <w:rPr>
          <w:rFonts w:ascii="Times New Roman" w:hAnsi="Times New Roman"/>
          <w:sz w:val="28"/>
          <w:szCs w:val="28"/>
        </w:rPr>
        <w:t>ГОСТ IEC 61009-1-2020 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9. </w:t>
      </w:r>
      <w:r w:rsidR="00A40818" w:rsidRPr="008E52B6">
        <w:rPr>
          <w:rFonts w:ascii="Times New Roman" w:hAnsi="Times New Roman"/>
          <w:sz w:val="28"/>
          <w:szCs w:val="28"/>
        </w:rPr>
        <w:t>Правила устройства электроустановок</w:t>
      </w:r>
      <w:r w:rsidR="00BC0FC5">
        <w:rPr>
          <w:rFonts w:ascii="Times New Roman" w:hAnsi="Times New Roman"/>
          <w:sz w:val="28"/>
          <w:szCs w:val="28"/>
        </w:rPr>
        <w:t>.</w:t>
      </w:r>
    </w:p>
    <w:p w:rsidR="00A40818" w:rsidRP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10. </w:t>
      </w:r>
      <w:r w:rsidR="00A40818" w:rsidRPr="008E52B6">
        <w:rPr>
          <w:rFonts w:ascii="Times New Roman" w:hAnsi="Times New Roman"/>
          <w:sz w:val="28"/>
          <w:szCs w:val="28"/>
        </w:rPr>
        <w:t>СП 256.1325800.2016 Электроустановки жилых и общественных зданий.</w:t>
      </w:r>
      <w:r w:rsidR="008F5F04">
        <w:rPr>
          <w:rFonts w:ascii="Times New Roman" w:hAnsi="Times New Roman"/>
          <w:sz w:val="28"/>
          <w:szCs w:val="28"/>
        </w:rPr>
        <w:t xml:space="preserve"> </w:t>
      </w:r>
      <w:r w:rsidR="00A40818" w:rsidRPr="008E52B6">
        <w:rPr>
          <w:rFonts w:ascii="Times New Roman" w:hAnsi="Times New Roman"/>
          <w:sz w:val="28"/>
          <w:szCs w:val="28"/>
        </w:rPr>
        <w:t>Правила проектирования и монтажа</w:t>
      </w:r>
      <w:r w:rsidR="00BC0FC5">
        <w:rPr>
          <w:rFonts w:ascii="Times New Roman" w:hAnsi="Times New Roman"/>
          <w:sz w:val="28"/>
          <w:szCs w:val="28"/>
        </w:rPr>
        <w:t>.</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11. </w:t>
      </w:r>
      <w:r w:rsidR="00A40818" w:rsidRPr="008E52B6">
        <w:rPr>
          <w:rFonts w:ascii="Times New Roman" w:hAnsi="Times New Roman"/>
          <w:sz w:val="28"/>
          <w:szCs w:val="28"/>
        </w:rPr>
        <w:t>СП 31-110-2003 Проектирование и монтаж электроустановок жилых и общественных зданий</w:t>
      </w:r>
      <w:r w:rsidR="00BC0FC5">
        <w:rPr>
          <w:rFonts w:ascii="Times New Roman" w:hAnsi="Times New Roman"/>
          <w:sz w:val="28"/>
          <w:szCs w:val="28"/>
        </w:rPr>
        <w:t>.</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12. </w:t>
      </w:r>
      <w:r w:rsidR="001A3A7E" w:rsidRPr="008E52B6">
        <w:rPr>
          <w:rFonts w:ascii="Times New Roman" w:hAnsi="Times New Roman"/>
          <w:sz w:val="28"/>
          <w:szCs w:val="28"/>
        </w:rPr>
        <w:t>ГОСТ IEC 60898-1-2020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r w:rsidR="00BC0FC5">
        <w:rPr>
          <w:rFonts w:ascii="Times New Roman" w:hAnsi="Times New Roman"/>
          <w:sz w:val="28"/>
          <w:szCs w:val="28"/>
        </w:rPr>
        <w:t>.</w:t>
      </w:r>
    </w:p>
    <w:p w:rsidR="001A3A7E"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13. </w:t>
      </w:r>
      <w:r w:rsidR="001A3A7E" w:rsidRPr="008E52B6">
        <w:rPr>
          <w:rFonts w:ascii="Times New Roman" w:hAnsi="Times New Roman"/>
          <w:sz w:val="28"/>
          <w:szCs w:val="28"/>
        </w:rPr>
        <w:t>https://luminophor.ru/catalog/termoindikatornye-materialy/</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48" w:history="1">
        <w:r w:rsidR="001A3A7E" w:rsidRPr="008E52B6">
          <w:rPr>
            <w:rFonts w:ascii="Times New Roman" w:hAnsi="Times New Roman"/>
            <w:sz w:val="28"/>
            <w:szCs w:val="28"/>
          </w:rPr>
          <w:t>https://www.thermoelectrika.com</w:t>
        </w:r>
      </w:hyperlink>
    </w:p>
    <w:p w:rsidR="000333D0" w:rsidRDefault="00D56667" w:rsidP="000333D0">
      <w:pPr>
        <w:spacing w:line="312" w:lineRule="auto"/>
        <w:ind w:left="0" w:firstLine="567"/>
        <w:jc w:val="both"/>
        <w:rPr>
          <w:rFonts w:ascii="Times New Roman" w:hAnsi="Times New Roman"/>
          <w:sz w:val="28"/>
          <w:szCs w:val="28"/>
        </w:rPr>
      </w:pPr>
      <w:r>
        <w:rPr>
          <w:rFonts w:ascii="Times New Roman" w:hAnsi="Times New Roman"/>
          <w:sz w:val="28"/>
          <w:szCs w:val="28"/>
        </w:rPr>
        <w:t>15. </w:t>
      </w:r>
      <w:r w:rsidRPr="00D56667">
        <w:rPr>
          <w:rFonts w:ascii="Times New Roman" w:hAnsi="Times New Roman"/>
          <w:sz w:val="28"/>
          <w:szCs w:val="28"/>
        </w:rPr>
        <w:t>Правила технической эксплуатации электроустановок потребителей (с изменениями на 13 сентября 2018 года)</w:t>
      </w:r>
      <w:r w:rsidR="00BC0FC5">
        <w:rPr>
          <w:rFonts w:ascii="Times New Roman" w:hAnsi="Times New Roman"/>
          <w:sz w:val="28"/>
          <w:szCs w:val="28"/>
        </w:rPr>
        <w:t>.</w:t>
      </w:r>
      <w:r w:rsidR="000333D0">
        <w:rPr>
          <w:rFonts w:ascii="Times New Roman" w:hAnsi="Times New Roman"/>
          <w:sz w:val="28"/>
          <w:szCs w:val="28"/>
        </w:rPr>
        <w:br w:type="page"/>
      </w:r>
    </w:p>
    <w:p w:rsidR="00D56667" w:rsidRDefault="000333D0" w:rsidP="00955DB6">
      <w:pPr>
        <w:spacing w:line="312" w:lineRule="auto"/>
        <w:ind w:left="-1134" w:firstLine="0"/>
        <w:jc w:val="right"/>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5A9497B6">
            <wp:extent cx="7200900" cy="966279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00900" cy="9662795"/>
                    </a:xfrm>
                    <a:prstGeom prst="rect">
                      <a:avLst/>
                    </a:prstGeom>
                    <a:noFill/>
                  </pic:spPr>
                </pic:pic>
              </a:graphicData>
            </a:graphic>
          </wp:inline>
        </w:drawing>
      </w:r>
    </w:p>
    <w:sectPr w:rsidR="00D56667" w:rsidSect="00245596">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82A" w:rsidRDefault="00D9682A" w:rsidP="00AF03C2">
      <w:pPr>
        <w:spacing w:line="240" w:lineRule="auto"/>
      </w:pPr>
      <w:r>
        <w:separator/>
      </w:r>
    </w:p>
  </w:endnote>
  <w:endnote w:type="continuationSeparator" w:id="0">
    <w:p w:rsidR="00D9682A" w:rsidRDefault="00D9682A" w:rsidP="00AF0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Univers">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6A3" w:rsidRDefault="005466A3" w:rsidP="00442B80">
    <w:pPr>
      <w:pStyle w:val="a8"/>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82A" w:rsidRDefault="00D9682A" w:rsidP="00AF03C2">
      <w:pPr>
        <w:spacing w:line="240" w:lineRule="auto"/>
      </w:pPr>
      <w:r>
        <w:separator/>
      </w:r>
    </w:p>
  </w:footnote>
  <w:footnote w:type="continuationSeparator" w:id="0">
    <w:p w:rsidR="00D9682A" w:rsidRDefault="00D9682A" w:rsidP="00AF03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307768"/>
      <w:docPartObj>
        <w:docPartGallery w:val="Page Numbers (Top of Page)"/>
        <w:docPartUnique/>
      </w:docPartObj>
    </w:sdtPr>
    <w:sdtEndPr/>
    <w:sdtContent>
      <w:p w:rsidR="000676DE" w:rsidRDefault="000676DE">
        <w:pPr>
          <w:pStyle w:val="a6"/>
          <w:jc w:val="center"/>
        </w:pPr>
        <w:r w:rsidRPr="000676DE">
          <w:rPr>
            <w:rFonts w:ascii="Times New Roman" w:hAnsi="Times New Roman"/>
            <w:sz w:val="24"/>
            <w:szCs w:val="24"/>
          </w:rPr>
          <w:fldChar w:fldCharType="begin"/>
        </w:r>
        <w:r w:rsidRPr="000676DE">
          <w:rPr>
            <w:rFonts w:ascii="Times New Roman" w:hAnsi="Times New Roman"/>
            <w:sz w:val="24"/>
            <w:szCs w:val="24"/>
          </w:rPr>
          <w:instrText>PAGE   \* MERGEFORMAT</w:instrText>
        </w:r>
        <w:r w:rsidRPr="000676DE">
          <w:rPr>
            <w:rFonts w:ascii="Times New Roman" w:hAnsi="Times New Roman"/>
            <w:sz w:val="24"/>
            <w:szCs w:val="24"/>
          </w:rPr>
          <w:fldChar w:fldCharType="separate"/>
        </w:r>
        <w:r w:rsidR="00920B2D">
          <w:rPr>
            <w:rFonts w:ascii="Times New Roman" w:hAnsi="Times New Roman"/>
            <w:noProof/>
            <w:sz w:val="24"/>
            <w:szCs w:val="24"/>
          </w:rPr>
          <w:t>30</w:t>
        </w:r>
        <w:r w:rsidRPr="000676DE">
          <w:rPr>
            <w:rFonts w:ascii="Times New Roman" w:hAnsi="Times New Roman"/>
            <w:sz w:val="24"/>
            <w:szCs w:val="24"/>
          </w:rPr>
          <w:fldChar w:fldCharType="end"/>
        </w:r>
      </w:p>
    </w:sdtContent>
  </w:sdt>
  <w:p w:rsidR="005466A3" w:rsidRDefault="005466A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80AFD32"/>
    <w:lvl w:ilvl="0">
      <w:start w:val="1"/>
      <w:numFmt w:val="decimal"/>
      <w:pStyle w:val="a"/>
      <w:lvlText w:val="%1."/>
      <w:lvlJc w:val="left"/>
      <w:pPr>
        <w:tabs>
          <w:tab w:val="num" w:pos="360"/>
        </w:tabs>
        <w:ind w:left="360" w:hanging="360"/>
      </w:p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A62A85"/>
    <w:multiLevelType w:val="singleLevel"/>
    <w:tmpl w:val="89EE0208"/>
    <w:lvl w:ilvl="0">
      <w:start w:val="1"/>
      <w:numFmt w:val="lowerLetter"/>
      <w:pStyle w:val="4"/>
      <w:lvlText w:val="%1)"/>
      <w:lvlJc w:val="left"/>
      <w:pPr>
        <w:tabs>
          <w:tab w:val="num" w:pos="1361"/>
        </w:tabs>
        <w:ind w:left="1361" w:hanging="340"/>
      </w:pPr>
      <w:rPr>
        <w:rFonts w:hint="default"/>
      </w:rPr>
    </w:lvl>
  </w:abstractNum>
  <w:abstractNum w:abstractNumId="3" w15:restartNumberingAfterBreak="0">
    <w:nsid w:val="06424878"/>
    <w:multiLevelType w:val="hybridMultilevel"/>
    <w:tmpl w:val="496A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F936A7"/>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52867"/>
    <w:multiLevelType w:val="singleLevel"/>
    <w:tmpl w:val="24ECCB5E"/>
    <w:lvl w:ilvl="0">
      <w:start w:val="1"/>
      <w:numFmt w:val="bullet"/>
      <w:pStyle w:val="2"/>
      <w:lvlText w:val=""/>
      <w:lvlJc w:val="left"/>
      <w:pPr>
        <w:tabs>
          <w:tab w:val="num" w:pos="700"/>
        </w:tabs>
        <w:ind w:left="700" w:hanging="360"/>
      </w:pPr>
      <w:rPr>
        <w:rFonts w:ascii="Symbol" w:hAnsi="Symbol" w:hint="default"/>
      </w:rPr>
    </w:lvl>
  </w:abstractNum>
  <w:abstractNum w:abstractNumId="6" w15:restartNumberingAfterBreak="0">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4222CC"/>
    <w:multiLevelType w:val="multilevel"/>
    <w:tmpl w:val="6B2E20C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0" w15:restartNumberingAfterBreak="0">
    <w:nsid w:val="1A7E0FDC"/>
    <w:multiLevelType w:val="multilevel"/>
    <w:tmpl w:val="686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35226C"/>
    <w:multiLevelType w:val="multilevel"/>
    <w:tmpl w:val="6EE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E1EC8"/>
    <w:multiLevelType w:val="hybridMultilevel"/>
    <w:tmpl w:val="7900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0F2021"/>
    <w:multiLevelType w:val="hybridMultilevel"/>
    <w:tmpl w:val="84EE2916"/>
    <w:lvl w:ilvl="0" w:tplc="D19840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4EA6315"/>
    <w:multiLevelType w:val="multilevel"/>
    <w:tmpl w:val="DA84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B5364"/>
    <w:multiLevelType w:val="singleLevel"/>
    <w:tmpl w:val="EA24ED08"/>
    <w:lvl w:ilvl="0">
      <w:start w:val="1"/>
      <w:numFmt w:val="decimal"/>
      <w:lvlText w:val="%1."/>
      <w:legacy w:legacy="1" w:legacySpace="0" w:legacyIndent="283"/>
      <w:lvlJc w:val="left"/>
      <w:pPr>
        <w:ind w:left="283" w:hanging="283"/>
      </w:pPr>
      <w:rPr>
        <w:rFonts w:ascii="Times New Roman" w:hAnsi="Times New Roman" w:cs="Times New Roman"/>
      </w:rPr>
    </w:lvl>
  </w:abstractNum>
  <w:abstractNum w:abstractNumId="16" w15:restartNumberingAfterBreak="0">
    <w:nsid w:val="291723D4"/>
    <w:multiLevelType w:val="singleLevel"/>
    <w:tmpl w:val="6E8663FE"/>
    <w:lvl w:ilvl="0">
      <w:start w:val="1"/>
      <w:numFmt w:val="lowerRoman"/>
      <w:pStyle w:val="3"/>
      <w:lvlText w:val="%1)"/>
      <w:lvlJc w:val="left"/>
      <w:pPr>
        <w:tabs>
          <w:tab w:val="num" w:pos="1021"/>
        </w:tabs>
        <w:ind w:left="1021" w:hanging="341"/>
      </w:pPr>
      <w:rPr>
        <w:rFonts w:hint="default"/>
      </w:rPr>
    </w:lvl>
  </w:abstractNum>
  <w:abstractNum w:abstractNumId="17" w15:restartNumberingAfterBreak="0">
    <w:nsid w:val="30556CD5"/>
    <w:multiLevelType w:val="hybridMultilevel"/>
    <w:tmpl w:val="FE2C81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C7733F"/>
    <w:multiLevelType w:val="multilevel"/>
    <w:tmpl w:val="F4EC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F959E3"/>
    <w:multiLevelType w:val="singleLevel"/>
    <w:tmpl w:val="EF36A376"/>
    <w:lvl w:ilvl="0">
      <w:start w:val="1"/>
      <w:numFmt w:val="decimal"/>
      <w:pStyle w:val="20"/>
      <w:lvlText w:val="%1)"/>
      <w:lvlJc w:val="left"/>
      <w:pPr>
        <w:tabs>
          <w:tab w:val="num" w:pos="680"/>
        </w:tabs>
        <w:ind w:left="680" w:hanging="323"/>
      </w:pPr>
      <w:rPr>
        <w:rFonts w:hint="default"/>
      </w:rPr>
    </w:lvl>
  </w:abstractNum>
  <w:abstractNum w:abstractNumId="20" w15:restartNumberingAfterBreak="0">
    <w:nsid w:val="32407DF6"/>
    <w:multiLevelType w:val="hybridMultilevel"/>
    <w:tmpl w:val="E1AE88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B80B12"/>
    <w:multiLevelType w:val="multilevel"/>
    <w:tmpl w:val="E964633A"/>
    <w:styleLink w:val="Headings"/>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58"/>
        </w:tabs>
        <w:ind w:left="1758" w:hanging="1758"/>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2211"/>
        </w:tabs>
        <w:ind w:left="2211" w:hanging="2211"/>
      </w:pPr>
      <w:rPr>
        <w:rFonts w:hint="default"/>
      </w:rPr>
    </w:lvl>
  </w:abstractNum>
  <w:abstractNum w:abstractNumId="22" w15:restartNumberingAfterBreak="0">
    <w:nsid w:val="3A32422E"/>
    <w:multiLevelType w:val="multilevel"/>
    <w:tmpl w:val="42C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11EB4"/>
    <w:multiLevelType w:val="multilevel"/>
    <w:tmpl w:val="2CDA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683819"/>
    <w:multiLevelType w:val="multilevel"/>
    <w:tmpl w:val="4BEC0D16"/>
    <w:styleLink w:val="Annexes"/>
    <w:lvl w:ilvl="0">
      <w:start w:val="1"/>
      <w:numFmt w:val="upperLetter"/>
      <w:suff w:val="nothing"/>
      <w:lvlText w:val="Приложение %1"/>
      <w:lvlJc w:val="center"/>
      <w:pPr>
        <w:ind w:left="0" w:firstLine="51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25" w15:restartNumberingAfterBreak="0">
    <w:nsid w:val="40AB2B7D"/>
    <w:multiLevelType w:val="hybridMultilevel"/>
    <w:tmpl w:val="4F90A560"/>
    <w:lvl w:ilvl="0" w:tplc="C76877EA">
      <w:start w:val="1"/>
      <w:numFmt w:val="decimal"/>
      <w:lvlText w:val="%1."/>
      <w:lvlJc w:val="left"/>
      <w:pPr>
        <w:ind w:left="720" w:hanging="360"/>
      </w:pPr>
      <w:rPr>
        <w:sz w:val="28"/>
        <w:szCs w:val="28"/>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C63E0F"/>
    <w:multiLevelType w:val="multilevel"/>
    <w:tmpl w:val="02D4B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1C52760"/>
    <w:multiLevelType w:val="singleLevel"/>
    <w:tmpl w:val="B540039A"/>
    <w:lvl w:ilvl="0">
      <w:start w:val="1"/>
      <w:numFmt w:val="decimal"/>
      <w:pStyle w:val="5"/>
      <w:lvlText w:val="%1)"/>
      <w:lvlJc w:val="left"/>
      <w:pPr>
        <w:tabs>
          <w:tab w:val="num" w:pos="1701"/>
        </w:tabs>
        <w:ind w:left="1701" w:hanging="340"/>
      </w:pPr>
      <w:rPr>
        <w:rFonts w:hint="default"/>
      </w:rPr>
    </w:lvl>
  </w:abstractNum>
  <w:abstractNum w:abstractNumId="29" w15:restartNumberingAfterBreak="0">
    <w:nsid w:val="549B0613"/>
    <w:multiLevelType w:val="hybridMultilevel"/>
    <w:tmpl w:val="73A87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DE165D"/>
    <w:multiLevelType w:val="hybridMultilevel"/>
    <w:tmpl w:val="CE0E7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5D2920"/>
    <w:multiLevelType w:val="multilevel"/>
    <w:tmpl w:val="D3BA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266FC6"/>
    <w:multiLevelType w:val="multilevel"/>
    <w:tmpl w:val="DBDC4096"/>
    <w:lvl w:ilvl="0">
      <w:start w:val="1"/>
      <w:numFmt w:val="upperLetter"/>
      <w:pStyle w:val="ANNEXtitle"/>
      <w:suff w:val="space"/>
      <w:lvlText w:val="Annex %1"/>
      <w:lvlJc w:val="left"/>
      <w:rPr>
        <w:rFonts w:ascii="Times New Roman" w:hAnsi="Times New Roman" w:cs="Times New Roman"/>
      </w:rPr>
    </w:lvl>
    <w:lvl w:ilvl="1">
      <w:start w:val="1"/>
      <w:numFmt w:val="decimal"/>
      <w:pStyle w:val="ANNEX-heading1"/>
      <w:lvlText w:val="%1.%2"/>
      <w:lvlJc w:val="left"/>
      <w:pPr>
        <w:tabs>
          <w:tab w:val="num" w:pos="680"/>
        </w:tabs>
        <w:ind w:left="680" w:hanging="680"/>
      </w:pPr>
      <w:rPr>
        <w:rFonts w:ascii="Times New Roman" w:hAnsi="Times New Roman" w:cs="Times New Roman"/>
      </w:rPr>
    </w:lvl>
    <w:lvl w:ilvl="2">
      <w:start w:val="1"/>
      <w:numFmt w:val="decimal"/>
      <w:pStyle w:val="ANNEX-heading2"/>
      <w:lvlText w:val="%1.%2.%3"/>
      <w:lvlJc w:val="left"/>
      <w:pPr>
        <w:tabs>
          <w:tab w:val="num" w:pos="1987"/>
        </w:tabs>
        <w:ind w:left="1987" w:hanging="907"/>
      </w:pPr>
      <w:rPr>
        <w:rFonts w:ascii="Times New Roman" w:hAnsi="Times New Roman" w:cs="Times New Roman"/>
      </w:rPr>
    </w:lvl>
    <w:lvl w:ilvl="3">
      <w:start w:val="1"/>
      <w:numFmt w:val="decimal"/>
      <w:pStyle w:val="ANNEX-heading3"/>
      <w:lvlText w:val="%1.%2.%3.%4"/>
      <w:lvlJc w:val="left"/>
      <w:pPr>
        <w:tabs>
          <w:tab w:val="num" w:pos="1134"/>
        </w:tabs>
        <w:ind w:left="1134" w:hanging="1134"/>
      </w:pPr>
      <w:rPr>
        <w:rFonts w:ascii="Times New Roman" w:hAnsi="Times New Roman" w:cs="Times New Roman"/>
      </w:rPr>
    </w:lvl>
    <w:lvl w:ilvl="4">
      <w:start w:val="1"/>
      <w:numFmt w:val="decimal"/>
      <w:pStyle w:val="ANNEX-heading4"/>
      <w:lvlText w:val="%1.%2.%3.%4.%5"/>
      <w:lvlJc w:val="left"/>
      <w:pPr>
        <w:tabs>
          <w:tab w:val="num" w:pos="1361"/>
        </w:tabs>
        <w:ind w:left="1361" w:hanging="1361"/>
      </w:pPr>
      <w:rPr>
        <w:rFonts w:ascii="Times New Roman" w:hAnsi="Times New Roman" w:cs="Times New Roman"/>
      </w:rPr>
    </w:lvl>
    <w:lvl w:ilvl="5">
      <w:start w:val="1"/>
      <w:numFmt w:val="decimal"/>
      <w:pStyle w:val="ANNEX-heading5"/>
      <w:lvlText w:val="%1.%2.%3.%4.%5.%6"/>
      <w:lvlJc w:val="left"/>
      <w:pPr>
        <w:tabs>
          <w:tab w:val="num" w:pos="1588"/>
        </w:tabs>
        <w:ind w:left="1588" w:hanging="1588"/>
      </w:pPr>
      <w:rPr>
        <w:rFonts w:ascii="Times New Roman" w:hAnsi="Times New Roman" w:cs="Times New Roman"/>
      </w:rPr>
    </w:lvl>
    <w:lvl w:ilvl="6">
      <w:start w:val="1"/>
      <w:numFmt w:val="decimal"/>
      <w:lvlText w:val="%1.%2.%3.%4.%5.%6.%7"/>
      <w:lvlJc w:val="left"/>
      <w:pPr>
        <w:tabs>
          <w:tab w:val="num" w:pos="0"/>
        </w:tabs>
      </w:pPr>
      <w:rPr>
        <w:rFonts w:ascii="Times New Roman" w:hAnsi="Times New Roman" w:cs="Times New Roman"/>
      </w:rPr>
    </w:lvl>
    <w:lvl w:ilvl="7">
      <w:start w:val="1"/>
      <w:numFmt w:val="decimal"/>
      <w:lvlText w:val="%1.%2.%3.%4.%5.%6.%7.%8"/>
      <w:lvlJc w:val="left"/>
      <w:pPr>
        <w:tabs>
          <w:tab w:val="num" w:pos="0"/>
        </w:tabs>
      </w:pPr>
      <w:rPr>
        <w:rFonts w:ascii="Times New Roman" w:hAnsi="Times New Roman" w:cs="Times New Roman"/>
      </w:rPr>
    </w:lvl>
    <w:lvl w:ilvl="8">
      <w:start w:val="1"/>
      <w:numFmt w:val="decimal"/>
      <w:lvlText w:val="%1.%2.%3.%4.%5.%6.%7.%8.%9"/>
      <w:lvlJc w:val="left"/>
      <w:pPr>
        <w:tabs>
          <w:tab w:val="num" w:pos="0"/>
        </w:tabs>
      </w:pPr>
      <w:rPr>
        <w:rFonts w:ascii="Times New Roman" w:hAnsi="Times New Roman" w:cs="Times New Roman"/>
      </w:rPr>
    </w:lvl>
  </w:abstractNum>
  <w:abstractNum w:abstractNumId="33" w15:restartNumberingAfterBreak="0">
    <w:nsid w:val="64AC6435"/>
    <w:multiLevelType w:val="hybridMultilevel"/>
    <w:tmpl w:val="96A01650"/>
    <w:lvl w:ilvl="0" w:tplc="92C89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7294F5D"/>
    <w:multiLevelType w:val="multilevel"/>
    <w:tmpl w:val="BD6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178BF"/>
    <w:multiLevelType w:val="hybridMultilevel"/>
    <w:tmpl w:val="0766122C"/>
    <w:lvl w:ilvl="0" w:tplc="D4BE1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6A9A51AA"/>
    <w:multiLevelType w:val="multilevel"/>
    <w:tmpl w:val="6A7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7B0B62"/>
    <w:multiLevelType w:val="multilevel"/>
    <w:tmpl w:val="A570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39" w15:restartNumberingAfterBreak="0">
    <w:nsid w:val="77D74379"/>
    <w:multiLevelType w:val="multilevel"/>
    <w:tmpl w:val="9746C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23"/>
  </w:num>
  <w:num w:numId="4">
    <w:abstractNumId w:val="18"/>
  </w:num>
  <w:num w:numId="5">
    <w:abstractNumId w:val="39"/>
  </w:num>
  <w:num w:numId="6">
    <w:abstractNumId w:val="14"/>
  </w:num>
  <w:num w:numId="7">
    <w:abstractNumId w:val="4"/>
  </w:num>
  <w:num w:numId="8">
    <w:abstractNumId w:val="36"/>
  </w:num>
  <w:num w:numId="9">
    <w:abstractNumId w:val="22"/>
  </w:num>
  <w:num w:numId="10">
    <w:abstractNumId w:val="26"/>
  </w:num>
  <w:num w:numId="11">
    <w:abstractNumId w:val="11"/>
  </w:num>
  <w:num w:numId="12">
    <w:abstractNumId w:val="37"/>
  </w:num>
  <w:num w:numId="13">
    <w:abstractNumId w:val="32"/>
  </w:num>
  <w:num w:numId="14">
    <w:abstractNumId w:val="5"/>
  </w:num>
  <w:num w:numId="15">
    <w:abstractNumId w:val="9"/>
  </w:num>
  <w:num w:numId="16">
    <w:abstractNumId w:val="38"/>
  </w:num>
  <w:num w:numId="17">
    <w:abstractNumId w:val="8"/>
  </w:num>
  <w:num w:numId="18">
    <w:abstractNumId w:val="6"/>
  </w:num>
  <w:num w:numId="19">
    <w:abstractNumId w:val="27"/>
  </w:num>
  <w:num w:numId="20">
    <w:abstractNumId w:val="24"/>
  </w:num>
  <w:num w:numId="21">
    <w:abstractNumId w:val="21"/>
  </w:num>
  <w:num w:numId="22">
    <w:abstractNumId w:val="19"/>
    <w:lvlOverride w:ilvl="0">
      <w:startOverride w:val="1"/>
    </w:lvlOverride>
  </w:num>
  <w:num w:numId="23">
    <w:abstractNumId w:val="16"/>
    <w:lvlOverride w:ilvl="0">
      <w:startOverride w:val="1"/>
    </w:lvlOverride>
  </w:num>
  <w:num w:numId="24">
    <w:abstractNumId w:val="2"/>
    <w:lvlOverride w:ilvl="0">
      <w:startOverride w:val="1"/>
    </w:lvlOverride>
  </w:num>
  <w:num w:numId="25">
    <w:abstractNumId w:val="28"/>
    <w:lvlOverride w:ilvl="0">
      <w:startOverride w:val="1"/>
    </w:lvlOverride>
  </w:num>
  <w:num w:numId="26">
    <w:abstractNumId w:val="0"/>
  </w:num>
  <w:num w:numId="27">
    <w:abstractNumId w:val="25"/>
  </w:num>
  <w:num w:numId="28">
    <w:abstractNumId w:val="31"/>
  </w:num>
  <w:num w:numId="29">
    <w:abstractNumId w:val="34"/>
  </w:num>
  <w:num w:numId="30">
    <w:abstractNumId w:val="15"/>
    <w:lvlOverride w:ilvl="0">
      <w:lvl w:ilvl="0">
        <w:start w:val="1"/>
        <w:numFmt w:val="decimal"/>
        <w:lvlText w:val="%1."/>
        <w:legacy w:legacy="1" w:legacySpace="0" w:legacyIndent="283"/>
        <w:lvlJc w:val="left"/>
        <w:pPr>
          <w:ind w:left="283" w:hanging="283"/>
        </w:pPr>
        <w:rPr>
          <w:rFonts w:ascii="Times New Roman" w:hAnsi="Times New Roman" w:cs="Times New Roman"/>
        </w:rPr>
      </w:lvl>
    </w:lvlOverride>
  </w:num>
  <w:num w:numId="31">
    <w:abstractNumId w:val="35"/>
  </w:num>
  <w:num w:numId="32">
    <w:abstractNumId w:val="1"/>
  </w:num>
  <w:num w:numId="33">
    <w:abstractNumId w:val="20"/>
  </w:num>
  <w:num w:numId="34">
    <w:abstractNumId w:val="12"/>
  </w:num>
  <w:num w:numId="35">
    <w:abstractNumId w:val="33"/>
  </w:num>
  <w:num w:numId="36">
    <w:abstractNumId w:val="3"/>
  </w:num>
  <w:num w:numId="37">
    <w:abstractNumId w:val="13"/>
  </w:num>
  <w:num w:numId="38">
    <w:abstractNumId w:val="17"/>
  </w:num>
  <w:num w:numId="39">
    <w:abstractNumId w:val="29"/>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67"/>
    <w:rsid w:val="00003556"/>
    <w:rsid w:val="000043EB"/>
    <w:rsid w:val="000078C0"/>
    <w:rsid w:val="000111CB"/>
    <w:rsid w:val="00012284"/>
    <w:rsid w:val="00016A45"/>
    <w:rsid w:val="000173FE"/>
    <w:rsid w:val="000223A6"/>
    <w:rsid w:val="000333D0"/>
    <w:rsid w:val="00041ED6"/>
    <w:rsid w:val="0004432A"/>
    <w:rsid w:val="00044D5D"/>
    <w:rsid w:val="00045160"/>
    <w:rsid w:val="00047C9D"/>
    <w:rsid w:val="00050915"/>
    <w:rsid w:val="00055E79"/>
    <w:rsid w:val="000602B8"/>
    <w:rsid w:val="00060CCD"/>
    <w:rsid w:val="000676DE"/>
    <w:rsid w:val="00067DC0"/>
    <w:rsid w:val="0007165C"/>
    <w:rsid w:val="00072F81"/>
    <w:rsid w:val="000735DF"/>
    <w:rsid w:val="000862BD"/>
    <w:rsid w:val="00087D1B"/>
    <w:rsid w:val="000940CF"/>
    <w:rsid w:val="00097E48"/>
    <w:rsid w:val="000A03C0"/>
    <w:rsid w:val="000A0F9B"/>
    <w:rsid w:val="000A1618"/>
    <w:rsid w:val="000A2A07"/>
    <w:rsid w:val="000B0909"/>
    <w:rsid w:val="000B66B9"/>
    <w:rsid w:val="000B7148"/>
    <w:rsid w:val="000C258C"/>
    <w:rsid w:val="000C26F8"/>
    <w:rsid w:val="000C4A52"/>
    <w:rsid w:val="000C5273"/>
    <w:rsid w:val="000C5A24"/>
    <w:rsid w:val="000D5F02"/>
    <w:rsid w:val="000D7302"/>
    <w:rsid w:val="000E08B5"/>
    <w:rsid w:val="000E1695"/>
    <w:rsid w:val="000E4721"/>
    <w:rsid w:val="000F2FD9"/>
    <w:rsid w:val="000F3630"/>
    <w:rsid w:val="000F3701"/>
    <w:rsid w:val="000F475A"/>
    <w:rsid w:val="000F5998"/>
    <w:rsid w:val="000F7108"/>
    <w:rsid w:val="000F7525"/>
    <w:rsid w:val="001001AF"/>
    <w:rsid w:val="00100DE1"/>
    <w:rsid w:val="00102D2E"/>
    <w:rsid w:val="00103730"/>
    <w:rsid w:val="00103DB7"/>
    <w:rsid w:val="00105388"/>
    <w:rsid w:val="00107E2F"/>
    <w:rsid w:val="00115837"/>
    <w:rsid w:val="00115E73"/>
    <w:rsid w:val="00117C4B"/>
    <w:rsid w:val="00131B5F"/>
    <w:rsid w:val="001362EA"/>
    <w:rsid w:val="00137029"/>
    <w:rsid w:val="00140173"/>
    <w:rsid w:val="001424FC"/>
    <w:rsid w:val="001473A5"/>
    <w:rsid w:val="00152AF4"/>
    <w:rsid w:val="001542CC"/>
    <w:rsid w:val="00156057"/>
    <w:rsid w:val="00156D06"/>
    <w:rsid w:val="00177674"/>
    <w:rsid w:val="00181899"/>
    <w:rsid w:val="001822FF"/>
    <w:rsid w:val="00183339"/>
    <w:rsid w:val="0018740B"/>
    <w:rsid w:val="001922F1"/>
    <w:rsid w:val="00193047"/>
    <w:rsid w:val="00194ADA"/>
    <w:rsid w:val="00195855"/>
    <w:rsid w:val="001A02A1"/>
    <w:rsid w:val="001A3A7E"/>
    <w:rsid w:val="001B1232"/>
    <w:rsid w:val="001B30CF"/>
    <w:rsid w:val="001B57C7"/>
    <w:rsid w:val="001B5E60"/>
    <w:rsid w:val="001B71CC"/>
    <w:rsid w:val="001B79D2"/>
    <w:rsid w:val="001B7D96"/>
    <w:rsid w:val="001C7CF4"/>
    <w:rsid w:val="001D388D"/>
    <w:rsid w:val="001D53CF"/>
    <w:rsid w:val="001E64E0"/>
    <w:rsid w:val="001F3033"/>
    <w:rsid w:val="00202E32"/>
    <w:rsid w:val="00206CDD"/>
    <w:rsid w:val="0020763D"/>
    <w:rsid w:val="00214608"/>
    <w:rsid w:val="00232BBD"/>
    <w:rsid w:val="002333E1"/>
    <w:rsid w:val="00235E55"/>
    <w:rsid w:val="00236530"/>
    <w:rsid w:val="00236FEA"/>
    <w:rsid w:val="00245596"/>
    <w:rsid w:val="0025198A"/>
    <w:rsid w:val="00252111"/>
    <w:rsid w:val="002529DB"/>
    <w:rsid w:val="002535C6"/>
    <w:rsid w:val="002544AF"/>
    <w:rsid w:val="00262F2C"/>
    <w:rsid w:val="002642B1"/>
    <w:rsid w:val="00264FD9"/>
    <w:rsid w:val="00266A87"/>
    <w:rsid w:val="0027584A"/>
    <w:rsid w:val="002823F0"/>
    <w:rsid w:val="0028526E"/>
    <w:rsid w:val="00291E2D"/>
    <w:rsid w:val="00296FF5"/>
    <w:rsid w:val="00297FEF"/>
    <w:rsid w:val="002A0438"/>
    <w:rsid w:val="002A2140"/>
    <w:rsid w:val="002A53C3"/>
    <w:rsid w:val="002B0D33"/>
    <w:rsid w:val="002B18D8"/>
    <w:rsid w:val="002B3969"/>
    <w:rsid w:val="002B3CC4"/>
    <w:rsid w:val="002B5080"/>
    <w:rsid w:val="002C05D9"/>
    <w:rsid w:val="002C2065"/>
    <w:rsid w:val="002D7973"/>
    <w:rsid w:val="002E23D1"/>
    <w:rsid w:val="002F2BD3"/>
    <w:rsid w:val="002F3AB3"/>
    <w:rsid w:val="00302306"/>
    <w:rsid w:val="00312668"/>
    <w:rsid w:val="00313312"/>
    <w:rsid w:val="00314342"/>
    <w:rsid w:val="00315AE7"/>
    <w:rsid w:val="00316811"/>
    <w:rsid w:val="00321A4F"/>
    <w:rsid w:val="0032365A"/>
    <w:rsid w:val="00326AAE"/>
    <w:rsid w:val="0033184A"/>
    <w:rsid w:val="00343661"/>
    <w:rsid w:val="003514E9"/>
    <w:rsid w:val="00353CA6"/>
    <w:rsid w:val="00355DB5"/>
    <w:rsid w:val="00360D7D"/>
    <w:rsid w:val="003640C6"/>
    <w:rsid w:val="0036572A"/>
    <w:rsid w:val="003679D2"/>
    <w:rsid w:val="00374962"/>
    <w:rsid w:val="00375158"/>
    <w:rsid w:val="00375896"/>
    <w:rsid w:val="003774D4"/>
    <w:rsid w:val="00381BF7"/>
    <w:rsid w:val="00387C29"/>
    <w:rsid w:val="0039157D"/>
    <w:rsid w:val="00391B50"/>
    <w:rsid w:val="003942E2"/>
    <w:rsid w:val="003A4949"/>
    <w:rsid w:val="003A59C9"/>
    <w:rsid w:val="003A754C"/>
    <w:rsid w:val="003B527E"/>
    <w:rsid w:val="003B6858"/>
    <w:rsid w:val="003B6B09"/>
    <w:rsid w:val="003C3270"/>
    <w:rsid w:val="003C47C6"/>
    <w:rsid w:val="003C63DE"/>
    <w:rsid w:val="003D0DF8"/>
    <w:rsid w:val="003D1F30"/>
    <w:rsid w:val="003D67FA"/>
    <w:rsid w:val="003E2970"/>
    <w:rsid w:val="003F12F5"/>
    <w:rsid w:val="003F16D0"/>
    <w:rsid w:val="003F1B23"/>
    <w:rsid w:val="00403E47"/>
    <w:rsid w:val="00404BAC"/>
    <w:rsid w:val="00407ABD"/>
    <w:rsid w:val="004138DC"/>
    <w:rsid w:val="0041459F"/>
    <w:rsid w:val="00422C3A"/>
    <w:rsid w:val="00423C59"/>
    <w:rsid w:val="00425696"/>
    <w:rsid w:val="00427116"/>
    <w:rsid w:val="00435233"/>
    <w:rsid w:val="00436B9A"/>
    <w:rsid w:val="00442056"/>
    <w:rsid w:val="00442B80"/>
    <w:rsid w:val="00445321"/>
    <w:rsid w:val="00445379"/>
    <w:rsid w:val="004474FE"/>
    <w:rsid w:val="004476F7"/>
    <w:rsid w:val="00452630"/>
    <w:rsid w:val="0045298B"/>
    <w:rsid w:val="00455185"/>
    <w:rsid w:val="00455ECB"/>
    <w:rsid w:val="0046244B"/>
    <w:rsid w:val="004629B1"/>
    <w:rsid w:val="00462E85"/>
    <w:rsid w:val="00475ACB"/>
    <w:rsid w:val="00493F24"/>
    <w:rsid w:val="00494ED1"/>
    <w:rsid w:val="004A2C00"/>
    <w:rsid w:val="004A61FD"/>
    <w:rsid w:val="004B1CE2"/>
    <w:rsid w:val="004B2120"/>
    <w:rsid w:val="004B774B"/>
    <w:rsid w:val="004B7E30"/>
    <w:rsid w:val="004D03A7"/>
    <w:rsid w:val="004D6144"/>
    <w:rsid w:val="004D7D71"/>
    <w:rsid w:val="004E2164"/>
    <w:rsid w:val="004E2728"/>
    <w:rsid w:val="004E2B8E"/>
    <w:rsid w:val="004F2817"/>
    <w:rsid w:val="005035D4"/>
    <w:rsid w:val="00507933"/>
    <w:rsid w:val="005106EB"/>
    <w:rsid w:val="0051140D"/>
    <w:rsid w:val="005124BB"/>
    <w:rsid w:val="00517973"/>
    <w:rsid w:val="00520D08"/>
    <w:rsid w:val="00522A81"/>
    <w:rsid w:val="0053184F"/>
    <w:rsid w:val="0053269D"/>
    <w:rsid w:val="005341B6"/>
    <w:rsid w:val="00536EF2"/>
    <w:rsid w:val="00540AEA"/>
    <w:rsid w:val="00545E84"/>
    <w:rsid w:val="005466A3"/>
    <w:rsid w:val="005515F3"/>
    <w:rsid w:val="005517C9"/>
    <w:rsid w:val="00553E61"/>
    <w:rsid w:val="0055434C"/>
    <w:rsid w:val="00557A36"/>
    <w:rsid w:val="00565282"/>
    <w:rsid w:val="00587C3B"/>
    <w:rsid w:val="00591D2E"/>
    <w:rsid w:val="00596ED0"/>
    <w:rsid w:val="005B3A10"/>
    <w:rsid w:val="005B42DC"/>
    <w:rsid w:val="005B61FC"/>
    <w:rsid w:val="005C42FD"/>
    <w:rsid w:val="005C4E47"/>
    <w:rsid w:val="005C5F29"/>
    <w:rsid w:val="005C6256"/>
    <w:rsid w:val="005C6C2D"/>
    <w:rsid w:val="005E0EB6"/>
    <w:rsid w:val="005F01C7"/>
    <w:rsid w:val="00604688"/>
    <w:rsid w:val="00604758"/>
    <w:rsid w:val="00606AAA"/>
    <w:rsid w:val="006100E6"/>
    <w:rsid w:val="006104AE"/>
    <w:rsid w:val="00612B8B"/>
    <w:rsid w:val="0061363C"/>
    <w:rsid w:val="00621763"/>
    <w:rsid w:val="00626CE8"/>
    <w:rsid w:val="00636387"/>
    <w:rsid w:val="0063725E"/>
    <w:rsid w:val="006372CE"/>
    <w:rsid w:val="006400A1"/>
    <w:rsid w:val="00646AED"/>
    <w:rsid w:val="00652B47"/>
    <w:rsid w:val="00654A19"/>
    <w:rsid w:val="00657891"/>
    <w:rsid w:val="00660342"/>
    <w:rsid w:val="0066073B"/>
    <w:rsid w:val="00664E78"/>
    <w:rsid w:val="0067071E"/>
    <w:rsid w:val="00694C76"/>
    <w:rsid w:val="006A01A4"/>
    <w:rsid w:val="006A09AD"/>
    <w:rsid w:val="006A3E54"/>
    <w:rsid w:val="006A4697"/>
    <w:rsid w:val="006A48B9"/>
    <w:rsid w:val="006B484F"/>
    <w:rsid w:val="006C00B9"/>
    <w:rsid w:val="006C08C7"/>
    <w:rsid w:val="006C4DA6"/>
    <w:rsid w:val="006C5641"/>
    <w:rsid w:val="006C5AD6"/>
    <w:rsid w:val="006C7624"/>
    <w:rsid w:val="006C7BFD"/>
    <w:rsid w:val="006D29A2"/>
    <w:rsid w:val="006D5D5D"/>
    <w:rsid w:val="006D613A"/>
    <w:rsid w:val="006D6E5D"/>
    <w:rsid w:val="006E1AAF"/>
    <w:rsid w:val="006E257B"/>
    <w:rsid w:val="006E3135"/>
    <w:rsid w:val="006F0676"/>
    <w:rsid w:val="006F075C"/>
    <w:rsid w:val="006F320F"/>
    <w:rsid w:val="0070033E"/>
    <w:rsid w:val="00701A1C"/>
    <w:rsid w:val="00712BB5"/>
    <w:rsid w:val="00715BB6"/>
    <w:rsid w:val="00716123"/>
    <w:rsid w:val="007202A6"/>
    <w:rsid w:val="00721410"/>
    <w:rsid w:val="00721652"/>
    <w:rsid w:val="007217D0"/>
    <w:rsid w:val="00721E92"/>
    <w:rsid w:val="00722A30"/>
    <w:rsid w:val="00724B06"/>
    <w:rsid w:val="00735819"/>
    <w:rsid w:val="007360CE"/>
    <w:rsid w:val="00737C61"/>
    <w:rsid w:val="007413BC"/>
    <w:rsid w:val="007465C0"/>
    <w:rsid w:val="0074752F"/>
    <w:rsid w:val="007528D4"/>
    <w:rsid w:val="007569E6"/>
    <w:rsid w:val="00757984"/>
    <w:rsid w:val="00766584"/>
    <w:rsid w:val="00766E88"/>
    <w:rsid w:val="00767D74"/>
    <w:rsid w:val="007709BA"/>
    <w:rsid w:val="00772120"/>
    <w:rsid w:val="0077332A"/>
    <w:rsid w:val="007739A0"/>
    <w:rsid w:val="00776C6E"/>
    <w:rsid w:val="00785DA9"/>
    <w:rsid w:val="00791A20"/>
    <w:rsid w:val="007A0ACF"/>
    <w:rsid w:val="007A2A94"/>
    <w:rsid w:val="007A357C"/>
    <w:rsid w:val="007A7DCC"/>
    <w:rsid w:val="007B0A27"/>
    <w:rsid w:val="007B74C5"/>
    <w:rsid w:val="007C3C75"/>
    <w:rsid w:val="007E2EBE"/>
    <w:rsid w:val="007E671A"/>
    <w:rsid w:val="007F1E5C"/>
    <w:rsid w:val="008025EC"/>
    <w:rsid w:val="008026D2"/>
    <w:rsid w:val="008111E8"/>
    <w:rsid w:val="00814BAC"/>
    <w:rsid w:val="00823E24"/>
    <w:rsid w:val="00824E4D"/>
    <w:rsid w:val="00827095"/>
    <w:rsid w:val="008308AC"/>
    <w:rsid w:val="00833F7B"/>
    <w:rsid w:val="00850350"/>
    <w:rsid w:val="00850514"/>
    <w:rsid w:val="00851E1A"/>
    <w:rsid w:val="00866C8B"/>
    <w:rsid w:val="00867F54"/>
    <w:rsid w:val="00872745"/>
    <w:rsid w:val="00876F07"/>
    <w:rsid w:val="00877F72"/>
    <w:rsid w:val="00880BB3"/>
    <w:rsid w:val="00896CDA"/>
    <w:rsid w:val="00896ECE"/>
    <w:rsid w:val="00897C7A"/>
    <w:rsid w:val="008A17EA"/>
    <w:rsid w:val="008A52D6"/>
    <w:rsid w:val="008A6D03"/>
    <w:rsid w:val="008B7E73"/>
    <w:rsid w:val="008C04CA"/>
    <w:rsid w:val="008C3767"/>
    <w:rsid w:val="008C4B80"/>
    <w:rsid w:val="008C4F98"/>
    <w:rsid w:val="008C6104"/>
    <w:rsid w:val="008D00CA"/>
    <w:rsid w:val="008D07D5"/>
    <w:rsid w:val="008D628E"/>
    <w:rsid w:val="008E2413"/>
    <w:rsid w:val="008E52B6"/>
    <w:rsid w:val="008F1CF9"/>
    <w:rsid w:val="008F5F04"/>
    <w:rsid w:val="0091645A"/>
    <w:rsid w:val="009168FA"/>
    <w:rsid w:val="00920B2D"/>
    <w:rsid w:val="00922F3B"/>
    <w:rsid w:val="00923F10"/>
    <w:rsid w:val="00924AD9"/>
    <w:rsid w:val="00925A9E"/>
    <w:rsid w:val="00930555"/>
    <w:rsid w:val="00930BF6"/>
    <w:rsid w:val="0093249B"/>
    <w:rsid w:val="00940FFB"/>
    <w:rsid w:val="009470DF"/>
    <w:rsid w:val="009518A0"/>
    <w:rsid w:val="00952C7D"/>
    <w:rsid w:val="00955DB6"/>
    <w:rsid w:val="009561CF"/>
    <w:rsid w:val="0095797A"/>
    <w:rsid w:val="009779FF"/>
    <w:rsid w:val="00992953"/>
    <w:rsid w:val="009A1BDB"/>
    <w:rsid w:val="009A521E"/>
    <w:rsid w:val="009A7C47"/>
    <w:rsid w:val="009A7D36"/>
    <w:rsid w:val="009B5755"/>
    <w:rsid w:val="009B7BBB"/>
    <w:rsid w:val="009C5656"/>
    <w:rsid w:val="009C6578"/>
    <w:rsid w:val="009C72CF"/>
    <w:rsid w:val="009D08EE"/>
    <w:rsid w:val="009E4E8A"/>
    <w:rsid w:val="009F0720"/>
    <w:rsid w:val="009F10FD"/>
    <w:rsid w:val="009F194A"/>
    <w:rsid w:val="009F1D59"/>
    <w:rsid w:val="009F49CA"/>
    <w:rsid w:val="009F543E"/>
    <w:rsid w:val="009F584E"/>
    <w:rsid w:val="00A14DF3"/>
    <w:rsid w:val="00A36A4F"/>
    <w:rsid w:val="00A37142"/>
    <w:rsid w:val="00A37785"/>
    <w:rsid w:val="00A40818"/>
    <w:rsid w:val="00A53E3A"/>
    <w:rsid w:val="00A578D1"/>
    <w:rsid w:val="00A57C7C"/>
    <w:rsid w:val="00A646DA"/>
    <w:rsid w:val="00A64BCC"/>
    <w:rsid w:val="00A650DD"/>
    <w:rsid w:val="00A71C4E"/>
    <w:rsid w:val="00A72F56"/>
    <w:rsid w:val="00A75C09"/>
    <w:rsid w:val="00A82A79"/>
    <w:rsid w:val="00A86DFF"/>
    <w:rsid w:val="00A87C63"/>
    <w:rsid w:val="00A90616"/>
    <w:rsid w:val="00A90CEF"/>
    <w:rsid w:val="00AA171C"/>
    <w:rsid w:val="00AA31B0"/>
    <w:rsid w:val="00AA3759"/>
    <w:rsid w:val="00AA59D8"/>
    <w:rsid w:val="00AD111B"/>
    <w:rsid w:val="00AD4752"/>
    <w:rsid w:val="00AD4DC7"/>
    <w:rsid w:val="00AF03C2"/>
    <w:rsid w:val="00AF4325"/>
    <w:rsid w:val="00B00BBA"/>
    <w:rsid w:val="00B00DE5"/>
    <w:rsid w:val="00B11334"/>
    <w:rsid w:val="00B13091"/>
    <w:rsid w:val="00B233CE"/>
    <w:rsid w:val="00B34E2A"/>
    <w:rsid w:val="00B36E34"/>
    <w:rsid w:val="00B37413"/>
    <w:rsid w:val="00B44DA2"/>
    <w:rsid w:val="00B53A35"/>
    <w:rsid w:val="00B53CA9"/>
    <w:rsid w:val="00B57975"/>
    <w:rsid w:val="00B62DF8"/>
    <w:rsid w:val="00B63965"/>
    <w:rsid w:val="00B64E67"/>
    <w:rsid w:val="00B7202C"/>
    <w:rsid w:val="00B7283A"/>
    <w:rsid w:val="00B81AC1"/>
    <w:rsid w:val="00B85E00"/>
    <w:rsid w:val="00B86C62"/>
    <w:rsid w:val="00B86C7F"/>
    <w:rsid w:val="00B97322"/>
    <w:rsid w:val="00BA6940"/>
    <w:rsid w:val="00BC097E"/>
    <w:rsid w:val="00BC0FC5"/>
    <w:rsid w:val="00BC45D2"/>
    <w:rsid w:val="00BD7431"/>
    <w:rsid w:val="00BD75F5"/>
    <w:rsid w:val="00BE5791"/>
    <w:rsid w:val="00BE5F5E"/>
    <w:rsid w:val="00BF07FF"/>
    <w:rsid w:val="00BF0F2A"/>
    <w:rsid w:val="00BF5549"/>
    <w:rsid w:val="00C067B2"/>
    <w:rsid w:val="00C12B26"/>
    <w:rsid w:val="00C1394D"/>
    <w:rsid w:val="00C218DB"/>
    <w:rsid w:val="00C313BC"/>
    <w:rsid w:val="00C318C8"/>
    <w:rsid w:val="00C33E17"/>
    <w:rsid w:val="00C36E84"/>
    <w:rsid w:val="00C4048E"/>
    <w:rsid w:val="00C5023E"/>
    <w:rsid w:val="00C63D79"/>
    <w:rsid w:val="00C64375"/>
    <w:rsid w:val="00C71662"/>
    <w:rsid w:val="00C753DA"/>
    <w:rsid w:val="00C816A8"/>
    <w:rsid w:val="00C86A90"/>
    <w:rsid w:val="00C90176"/>
    <w:rsid w:val="00C97B9F"/>
    <w:rsid w:val="00CA09AB"/>
    <w:rsid w:val="00CA52BD"/>
    <w:rsid w:val="00CB10CC"/>
    <w:rsid w:val="00CB363A"/>
    <w:rsid w:val="00CB7500"/>
    <w:rsid w:val="00CB78AB"/>
    <w:rsid w:val="00CC75CC"/>
    <w:rsid w:val="00CD263F"/>
    <w:rsid w:val="00CD29B0"/>
    <w:rsid w:val="00CD2D04"/>
    <w:rsid w:val="00CD6465"/>
    <w:rsid w:val="00CE094D"/>
    <w:rsid w:val="00CE0C34"/>
    <w:rsid w:val="00CE649A"/>
    <w:rsid w:val="00CF7904"/>
    <w:rsid w:val="00D0070F"/>
    <w:rsid w:val="00D0279D"/>
    <w:rsid w:val="00D027B9"/>
    <w:rsid w:val="00D04D08"/>
    <w:rsid w:val="00D056C2"/>
    <w:rsid w:val="00D05AA2"/>
    <w:rsid w:val="00D126B5"/>
    <w:rsid w:val="00D1739D"/>
    <w:rsid w:val="00D2161D"/>
    <w:rsid w:val="00D30BEC"/>
    <w:rsid w:val="00D41175"/>
    <w:rsid w:val="00D423D8"/>
    <w:rsid w:val="00D53C85"/>
    <w:rsid w:val="00D56667"/>
    <w:rsid w:val="00D653F5"/>
    <w:rsid w:val="00D67C49"/>
    <w:rsid w:val="00D700C8"/>
    <w:rsid w:val="00D74A66"/>
    <w:rsid w:val="00D818D4"/>
    <w:rsid w:val="00D86F2A"/>
    <w:rsid w:val="00D90819"/>
    <w:rsid w:val="00D9682A"/>
    <w:rsid w:val="00DA170C"/>
    <w:rsid w:val="00DA25F5"/>
    <w:rsid w:val="00DA4277"/>
    <w:rsid w:val="00DA75A7"/>
    <w:rsid w:val="00DC33D6"/>
    <w:rsid w:val="00DC5715"/>
    <w:rsid w:val="00DC7616"/>
    <w:rsid w:val="00DD1465"/>
    <w:rsid w:val="00DD2C8A"/>
    <w:rsid w:val="00DD3ED4"/>
    <w:rsid w:val="00DD6A8F"/>
    <w:rsid w:val="00DE2795"/>
    <w:rsid w:val="00DF2D01"/>
    <w:rsid w:val="00DF4E5B"/>
    <w:rsid w:val="00E03AAA"/>
    <w:rsid w:val="00E12714"/>
    <w:rsid w:val="00E164A0"/>
    <w:rsid w:val="00E171A9"/>
    <w:rsid w:val="00E17B0C"/>
    <w:rsid w:val="00E17B9D"/>
    <w:rsid w:val="00E23471"/>
    <w:rsid w:val="00E2438F"/>
    <w:rsid w:val="00E31D48"/>
    <w:rsid w:val="00E42D3E"/>
    <w:rsid w:val="00E443C7"/>
    <w:rsid w:val="00E502A5"/>
    <w:rsid w:val="00E535F5"/>
    <w:rsid w:val="00E60EBA"/>
    <w:rsid w:val="00E632BA"/>
    <w:rsid w:val="00E63E04"/>
    <w:rsid w:val="00E65F3E"/>
    <w:rsid w:val="00E81DEA"/>
    <w:rsid w:val="00E915FE"/>
    <w:rsid w:val="00E92F94"/>
    <w:rsid w:val="00E937E3"/>
    <w:rsid w:val="00E93967"/>
    <w:rsid w:val="00E97EC7"/>
    <w:rsid w:val="00EB10B4"/>
    <w:rsid w:val="00EC02DE"/>
    <w:rsid w:val="00EC0900"/>
    <w:rsid w:val="00EC3DDA"/>
    <w:rsid w:val="00EC3EBA"/>
    <w:rsid w:val="00EC5B3C"/>
    <w:rsid w:val="00ED5843"/>
    <w:rsid w:val="00ED72C1"/>
    <w:rsid w:val="00ED7DCF"/>
    <w:rsid w:val="00EE36FA"/>
    <w:rsid w:val="00EE4DD2"/>
    <w:rsid w:val="00EF7DDF"/>
    <w:rsid w:val="00F12577"/>
    <w:rsid w:val="00F22A71"/>
    <w:rsid w:val="00F22B38"/>
    <w:rsid w:val="00F3496A"/>
    <w:rsid w:val="00F3620C"/>
    <w:rsid w:val="00F365CB"/>
    <w:rsid w:val="00F4376A"/>
    <w:rsid w:val="00F46FCD"/>
    <w:rsid w:val="00F5060C"/>
    <w:rsid w:val="00F57247"/>
    <w:rsid w:val="00F62ED3"/>
    <w:rsid w:val="00F63E4F"/>
    <w:rsid w:val="00F70F83"/>
    <w:rsid w:val="00F7130C"/>
    <w:rsid w:val="00F726A0"/>
    <w:rsid w:val="00F743EC"/>
    <w:rsid w:val="00F8143A"/>
    <w:rsid w:val="00F81D03"/>
    <w:rsid w:val="00F81D43"/>
    <w:rsid w:val="00F8505B"/>
    <w:rsid w:val="00F9290D"/>
    <w:rsid w:val="00F92ED2"/>
    <w:rsid w:val="00F972A6"/>
    <w:rsid w:val="00F97FA5"/>
    <w:rsid w:val="00FA73F0"/>
    <w:rsid w:val="00FA7AD8"/>
    <w:rsid w:val="00FB4555"/>
    <w:rsid w:val="00FB52F7"/>
    <w:rsid w:val="00FC6925"/>
    <w:rsid w:val="00FC7EFE"/>
    <w:rsid w:val="00FD2337"/>
    <w:rsid w:val="00FD7E72"/>
    <w:rsid w:val="00FF3863"/>
    <w:rsid w:val="00FF3AE2"/>
    <w:rsid w:val="00FF4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2DDE60-014D-41F1-B709-98F60F78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29"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59"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3767"/>
    <w:pPr>
      <w:spacing w:line="360" w:lineRule="auto"/>
      <w:ind w:left="425" w:hanging="425"/>
    </w:pPr>
    <w:rPr>
      <w:sz w:val="22"/>
      <w:szCs w:val="22"/>
      <w:lang w:eastAsia="en-US"/>
    </w:rPr>
  </w:style>
  <w:style w:type="paragraph" w:styleId="1">
    <w:name w:val="heading 1"/>
    <w:basedOn w:val="a0"/>
    <w:next w:val="a0"/>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1">
    <w:name w:val="heading 2"/>
    <w:basedOn w:val="a0"/>
    <w:next w:val="a0"/>
    <w:link w:val="2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link w:val="31"/>
    <w:qFormat/>
    <w:rsid w:val="0025198A"/>
    <w:pPr>
      <w:spacing w:before="100" w:beforeAutospacing="1" w:after="100" w:afterAutospacing="1" w:line="240" w:lineRule="auto"/>
      <w:ind w:left="0" w:firstLine="0"/>
      <w:outlineLvl w:val="2"/>
    </w:pPr>
    <w:rPr>
      <w:rFonts w:ascii="Times New Roman" w:eastAsia="Times New Roman" w:hAnsi="Times New Roman"/>
      <w:b/>
      <w:bCs/>
      <w:sz w:val="27"/>
      <w:szCs w:val="27"/>
      <w:lang w:eastAsia="ru-RU"/>
    </w:rPr>
  </w:style>
  <w:style w:type="paragraph" w:styleId="40">
    <w:name w:val="heading 4"/>
    <w:basedOn w:val="a0"/>
    <w:next w:val="a0"/>
    <w:link w:val="41"/>
    <w:qFormat/>
    <w:rsid w:val="00E937E3"/>
    <w:pPr>
      <w:keepNext/>
      <w:spacing w:line="240" w:lineRule="auto"/>
      <w:ind w:left="0" w:firstLine="0"/>
      <w:jc w:val="center"/>
      <w:outlineLvl w:val="3"/>
    </w:pPr>
    <w:rPr>
      <w:rFonts w:ascii="Arial" w:eastAsia="Times New Roman" w:hAnsi="Arial"/>
      <w:b/>
      <w:sz w:val="36"/>
      <w:szCs w:val="20"/>
    </w:rPr>
  </w:style>
  <w:style w:type="paragraph" w:styleId="50">
    <w:name w:val="heading 5"/>
    <w:basedOn w:val="a0"/>
    <w:next w:val="a0"/>
    <w:link w:val="51"/>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0"/>
    <w:next w:val="a0"/>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0"/>
    <w:next w:val="a0"/>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0"/>
    <w:next w:val="a0"/>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8C3767"/>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0"/>
    <w:link w:val="a5"/>
    <w:uiPriority w:val="99"/>
    <w:semiHidden/>
    <w:unhideWhenUsed/>
    <w:rsid w:val="008C3767"/>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8C3767"/>
    <w:rPr>
      <w:rFonts w:ascii="Tahoma" w:eastAsia="Calibri" w:hAnsi="Tahoma" w:cs="Tahoma"/>
      <w:sz w:val="16"/>
      <w:szCs w:val="16"/>
    </w:rPr>
  </w:style>
  <w:style w:type="paragraph" w:styleId="a6">
    <w:name w:val="header"/>
    <w:basedOn w:val="a0"/>
    <w:link w:val="a7"/>
    <w:uiPriority w:val="99"/>
    <w:unhideWhenUsed/>
    <w:rsid w:val="00AF03C2"/>
    <w:pPr>
      <w:tabs>
        <w:tab w:val="center" w:pos="4677"/>
        <w:tab w:val="right" w:pos="9355"/>
      </w:tabs>
    </w:pPr>
  </w:style>
  <w:style w:type="character" w:customStyle="1" w:styleId="a7">
    <w:name w:val="Верхний колонтитул Знак"/>
    <w:basedOn w:val="a1"/>
    <w:link w:val="a6"/>
    <w:uiPriority w:val="99"/>
    <w:rsid w:val="00AF03C2"/>
    <w:rPr>
      <w:sz w:val="22"/>
      <w:szCs w:val="22"/>
      <w:lang w:eastAsia="en-US"/>
    </w:rPr>
  </w:style>
  <w:style w:type="paragraph" w:styleId="a8">
    <w:name w:val="footer"/>
    <w:basedOn w:val="a0"/>
    <w:link w:val="a9"/>
    <w:uiPriority w:val="99"/>
    <w:unhideWhenUsed/>
    <w:rsid w:val="00AF03C2"/>
    <w:pPr>
      <w:tabs>
        <w:tab w:val="center" w:pos="4677"/>
        <w:tab w:val="right" w:pos="9355"/>
      </w:tabs>
    </w:pPr>
  </w:style>
  <w:style w:type="character" w:customStyle="1" w:styleId="a9">
    <w:name w:val="Нижний колонтитул Знак"/>
    <w:basedOn w:val="a1"/>
    <w:link w:val="a8"/>
    <w:uiPriority w:val="99"/>
    <w:rsid w:val="00AF03C2"/>
    <w:rPr>
      <w:sz w:val="22"/>
      <w:szCs w:val="22"/>
      <w:lang w:eastAsia="en-US"/>
    </w:rPr>
  </w:style>
  <w:style w:type="paragraph" w:customStyle="1" w:styleId="Default">
    <w:name w:val="Default"/>
    <w:rsid w:val="00B37413"/>
    <w:pPr>
      <w:autoSpaceDE w:val="0"/>
      <w:autoSpaceDN w:val="0"/>
      <w:adjustRightInd w:val="0"/>
    </w:pPr>
    <w:rPr>
      <w:rFonts w:ascii="Times New Roman" w:hAnsi="Times New Roman"/>
      <w:color w:val="000000"/>
      <w:sz w:val="24"/>
      <w:szCs w:val="24"/>
    </w:rPr>
  </w:style>
  <w:style w:type="character" w:styleId="aa">
    <w:name w:val="Strong"/>
    <w:basedOn w:val="a1"/>
    <w:uiPriority w:val="22"/>
    <w:qFormat/>
    <w:rsid w:val="00E443C7"/>
    <w:rPr>
      <w:b/>
      <w:bCs/>
    </w:rPr>
  </w:style>
  <w:style w:type="character" w:customStyle="1" w:styleId="apple-converted-space">
    <w:name w:val="apple-converted-space"/>
    <w:basedOn w:val="a1"/>
    <w:rsid w:val="00E443C7"/>
  </w:style>
  <w:style w:type="paragraph" w:styleId="ab">
    <w:name w:val="Normal (Web)"/>
    <w:basedOn w:val="a0"/>
    <w:uiPriority w:val="99"/>
    <w:unhideWhenUsed/>
    <w:rsid w:val="00FB52F7"/>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c">
    <w:name w:val="Hyperlink"/>
    <w:basedOn w:val="a1"/>
    <w:uiPriority w:val="99"/>
    <w:unhideWhenUsed/>
    <w:rsid w:val="005C6C2D"/>
    <w:rPr>
      <w:color w:val="0000FF"/>
      <w:u w:val="single"/>
    </w:rPr>
  </w:style>
  <w:style w:type="character" w:customStyle="1" w:styleId="31">
    <w:name w:val="Заголовок 3 Знак"/>
    <w:basedOn w:val="a1"/>
    <w:link w:val="30"/>
    <w:rsid w:val="0025198A"/>
    <w:rPr>
      <w:rFonts w:ascii="Times New Roman" w:eastAsia="Times New Roman" w:hAnsi="Times New Roman"/>
      <w:b/>
      <w:bCs/>
      <w:sz w:val="27"/>
      <w:szCs w:val="27"/>
    </w:rPr>
  </w:style>
  <w:style w:type="character" w:styleId="ad">
    <w:name w:val="Emphasis"/>
    <w:basedOn w:val="a1"/>
    <w:qFormat/>
    <w:rsid w:val="003640C6"/>
    <w:rPr>
      <w:i/>
      <w:iCs/>
    </w:rPr>
  </w:style>
  <w:style w:type="paragraph" w:customStyle="1" w:styleId="formattext">
    <w:name w:val="formattext"/>
    <w:basedOn w:val="a0"/>
    <w:rsid w:val="0063725E"/>
    <w:pPr>
      <w:spacing w:before="100" w:beforeAutospacing="1" w:after="100" w:afterAutospacing="1" w:line="240" w:lineRule="auto"/>
      <w:ind w:left="0" w:firstLine="0"/>
    </w:pPr>
    <w:rPr>
      <w:rFonts w:ascii="Times New Roman" w:eastAsia="Times New Roman" w:hAnsi="Times New Roman"/>
      <w:sz w:val="24"/>
      <w:szCs w:val="24"/>
      <w:lang w:eastAsia="ru-RU"/>
    </w:rPr>
  </w:style>
  <w:style w:type="table" w:styleId="ae">
    <w:name w:val="Table Grid"/>
    <w:basedOn w:val="a2"/>
    <w:uiPriority w:val="59"/>
    <w:rsid w:val="006372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Placeholder Text"/>
    <w:basedOn w:val="a1"/>
    <w:uiPriority w:val="99"/>
    <w:semiHidden/>
    <w:rsid w:val="0063725E"/>
    <w:rPr>
      <w:color w:val="808080"/>
    </w:rPr>
  </w:style>
  <w:style w:type="character" w:customStyle="1" w:styleId="22">
    <w:name w:val="Заголовок 2 Знак"/>
    <w:basedOn w:val="a1"/>
    <w:link w:val="21"/>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1"/>
    <w:rsid w:val="000940CF"/>
  </w:style>
  <w:style w:type="paragraph" w:customStyle="1" w:styleId="headertext">
    <w:name w:val="headertext"/>
    <w:basedOn w:val="a0"/>
    <w:rsid w:val="00D423D8"/>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0"/>
    <w:rsid w:val="00C5023E"/>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11">
    <w:name w:val="Обычный1"/>
    <w:rsid w:val="00D53C85"/>
    <w:pPr>
      <w:widowControl w:val="0"/>
    </w:pPr>
    <w:rPr>
      <w:rFonts w:ascii="Times New Roman" w:eastAsia="Times New Roman" w:hAnsi="Times New Roman"/>
    </w:rPr>
  </w:style>
  <w:style w:type="character" w:customStyle="1" w:styleId="10">
    <w:name w:val="Заголовок 1 Знак"/>
    <w:basedOn w:val="a1"/>
    <w:link w:val="1"/>
    <w:rsid w:val="00E937E3"/>
    <w:rPr>
      <w:rFonts w:ascii="Times New Roman" w:eastAsia="Times New Roman" w:hAnsi="Times New Roman"/>
      <w:sz w:val="24"/>
    </w:rPr>
  </w:style>
  <w:style w:type="character" w:customStyle="1" w:styleId="41">
    <w:name w:val="Заголовок 4 Знак"/>
    <w:basedOn w:val="a1"/>
    <w:link w:val="40"/>
    <w:rsid w:val="00E937E3"/>
    <w:rPr>
      <w:rFonts w:ascii="Arial" w:eastAsia="Times New Roman" w:hAnsi="Arial"/>
      <w:b/>
      <w:sz w:val="36"/>
    </w:rPr>
  </w:style>
  <w:style w:type="character" w:customStyle="1" w:styleId="51">
    <w:name w:val="Заголовок 5 Знак"/>
    <w:basedOn w:val="a1"/>
    <w:link w:val="50"/>
    <w:rsid w:val="00E937E3"/>
    <w:rPr>
      <w:rFonts w:ascii="Times New Roman" w:eastAsia="Times New Roman" w:hAnsi="Times New Roman"/>
      <w:sz w:val="24"/>
    </w:rPr>
  </w:style>
  <w:style w:type="character" w:customStyle="1" w:styleId="60">
    <w:name w:val="Заголовок 6 Знак"/>
    <w:basedOn w:val="a1"/>
    <w:link w:val="6"/>
    <w:rsid w:val="00E937E3"/>
    <w:rPr>
      <w:rFonts w:ascii="Times New Roman" w:eastAsia="Times New Roman" w:hAnsi="Times New Roman"/>
      <w:b/>
      <w:sz w:val="24"/>
    </w:rPr>
  </w:style>
  <w:style w:type="character" w:customStyle="1" w:styleId="70">
    <w:name w:val="Заголовок 7 Знак"/>
    <w:basedOn w:val="a1"/>
    <w:link w:val="7"/>
    <w:rsid w:val="00E937E3"/>
    <w:rPr>
      <w:rFonts w:ascii="Times New Roman" w:eastAsia="Times New Roman" w:hAnsi="Times New Roman"/>
      <w:sz w:val="24"/>
    </w:rPr>
  </w:style>
  <w:style w:type="character" w:customStyle="1" w:styleId="80">
    <w:name w:val="Заголовок 8 Знак"/>
    <w:basedOn w:val="a1"/>
    <w:link w:val="8"/>
    <w:rsid w:val="00E937E3"/>
    <w:rPr>
      <w:rFonts w:ascii="Times New Roman" w:eastAsia="Times New Roman" w:hAnsi="Times New Roman"/>
      <w:b/>
      <w:sz w:val="24"/>
    </w:rPr>
  </w:style>
  <w:style w:type="character" w:customStyle="1" w:styleId="90">
    <w:name w:val="Заголовок 9 Знак"/>
    <w:basedOn w:val="a1"/>
    <w:link w:val="9"/>
    <w:rsid w:val="00E937E3"/>
    <w:rPr>
      <w:rFonts w:ascii="Times New Roman" w:eastAsia="Times New Roman" w:hAnsi="Times New Roman"/>
      <w:b/>
      <w:sz w:val="24"/>
    </w:rPr>
  </w:style>
  <w:style w:type="paragraph" w:styleId="af0">
    <w:name w:val="Body Text"/>
    <w:basedOn w:val="a0"/>
    <w:link w:val="af1"/>
    <w:uiPriority w:val="99"/>
    <w:rsid w:val="00E937E3"/>
    <w:pPr>
      <w:spacing w:line="240" w:lineRule="auto"/>
      <w:ind w:left="0" w:firstLine="0"/>
      <w:jc w:val="both"/>
    </w:pPr>
    <w:rPr>
      <w:rFonts w:ascii="Arial" w:eastAsia="Times New Roman" w:hAnsi="Arial"/>
      <w:sz w:val="28"/>
      <w:szCs w:val="20"/>
    </w:rPr>
  </w:style>
  <w:style w:type="character" w:customStyle="1" w:styleId="af1">
    <w:name w:val="Основной текст Знак"/>
    <w:basedOn w:val="a1"/>
    <w:link w:val="af0"/>
    <w:uiPriority w:val="99"/>
    <w:rsid w:val="00E937E3"/>
    <w:rPr>
      <w:rFonts w:ascii="Arial" w:eastAsia="Times New Roman" w:hAnsi="Arial"/>
      <w:sz w:val="28"/>
    </w:rPr>
  </w:style>
  <w:style w:type="paragraph" w:styleId="af2">
    <w:name w:val="Body Text Indent"/>
    <w:basedOn w:val="a0"/>
    <w:link w:val="af3"/>
    <w:rsid w:val="00E937E3"/>
    <w:pPr>
      <w:tabs>
        <w:tab w:val="num" w:pos="0"/>
      </w:tabs>
      <w:spacing w:line="240" w:lineRule="auto"/>
      <w:ind w:left="0" w:firstLine="709"/>
      <w:jc w:val="both"/>
    </w:pPr>
    <w:rPr>
      <w:rFonts w:ascii="Arial" w:eastAsia="Times New Roman" w:hAnsi="Arial"/>
      <w:sz w:val="28"/>
      <w:szCs w:val="20"/>
    </w:rPr>
  </w:style>
  <w:style w:type="character" w:customStyle="1" w:styleId="af3">
    <w:name w:val="Основной текст с отступом Знак"/>
    <w:basedOn w:val="a1"/>
    <w:link w:val="af2"/>
    <w:rsid w:val="00E937E3"/>
    <w:rPr>
      <w:rFonts w:ascii="Arial" w:eastAsia="Times New Roman" w:hAnsi="Arial"/>
      <w:sz w:val="28"/>
    </w:rPr>
  </w:style>
  <w:style w:type="paragraph" w:styleId="23">
    <w:name w:val="Body Text 2"/>
    <w:basedOn w:val="a0"/>
    <w:link w:val="24"/>
    <w:rsid w:val="00E937E3"/>
    <w:pPr>
      <w:spacing w:line="240" w:lineRule="auto"/>
      <w:ind w:left="0" w:firstLine="0"/>
      <w:jc w:val="center"/>
    </w:pPr>
    <w:rPr>
      <w:rFonts w:ascii="Times New Roman" w:eastAsia="Times New Roman" w:hAnsi="Times New Roman"/>
      <w:b/>
      <w:sz w:val="32"/>
      <w:szCs w:val="20"/>
      <w:lang w:eastAsia="ru-RU"/>
    </w:rPr>
  </w:style>
  <w:style w:type="character" w:customStyle="1" w:styleId="24">
    <w:name w:val="Основной текст 2 Знак"/>
    <w:basedOn w:val="a1"/>
    <w:link w:val="23"/>
    <w:rsid w:val="00E937E3"/>
    <w:rPr>
      <w:rFonts w:ascii="Times New Roman" w:eastAsia="Times New Roman" w:hAnsi="Times New Roman"/>
      <w:b/>
      <w:sz w:val="32"/>
    </w:rPr>
  </w:style>
  <w:style w:type="character" w:styleId="af4">
    <w:name w:val="page number"/>
    <w:basedOn w:val="a1"/>
    <w:rsid w:val="00E937E3"/>
  </w:style>
  <w:style w:type="paragraph" w:styleId="25">
    <w:name w:val="Body Text Indent 2"/>
    <w:basedOn w:val="a0"/>
    <w:link w:val="26"/>
    <w:rsid w:val="00E937E3"/>
    <w:pPr>
      <w:spacing w:line="240" w:lineRule="auto"/>
      <w:ind w:left="0" w:firstLine="567"/>
      <w:jc w:val="both"/>
    </w:pPr>
    <w:rPr>
      <w:rFonts w:ascii="Arial" w:eastAsia="Times New Roman" w:hAnsi="Arial"/>
      <w:sz w:val="28"/>
      <w:szCs w:val="20"/>
      <w:lang w:val="en-US"/>
    </w:rPr>
  </w:style>
  <w:style w:type="character" w:customStyle="1" w:styleId="26">
    <w:name w:val="Основной текст с отступом 2 Знак"/>
    <w:basedOn w:val="a1"/>
    <w:link w:val="25"/>
    <w:rsid w:val="00E937E3"/>
    <w:rPr>
      <w:rFonts w:ascii="Arial" w:eastAsia="Times New Roman" w:hAnsi="Arial"/>
      <w:sz w:val="28"/>
      <w:lang w:val="en-US"/>
    </w:rPr>
  </w:style>
  <w:style w:type="paragraph" w:styleId="32">
    <w:name w:val="Body Text Indent 3"/>
    <w:basedOn w:val="a0"/>
    <w:link w:val="33"/>
    <w:uiPriority w:val="99"/>
    <w:rsid w:val="00E937E3"/>
    <w:pPr>
      <w:spacing w:line="240" w:lineRule="auto"/>
      <w:ind w:left="720" w:firstLine="0"/>
      <w:jc w:val="both"/>
    </w:pPr>
    <w:rPr>
      <w:rFonts w:ascii="Times New Roman" w:eastAsia="Times New Roman" w:hAnsi="Times New Roman"/>
      <w:sz w:val="24"/>
      <w:szCs w:val="20"/>
    </w:rPr>
  </w:style>
  <w:style w:type="character" w:customStyle="1" w:styleId="33">
    <w:name w:val="Основной текст с отступом 3 Знак"/>
    <w:basedOn w:val="a1"/>
    <w:link w:val="32"/>
    <w:uiPriority w:val="99"/>
    <w:rsid w:val="00E937E3"/>
    <w:rPr>
      <w:rFonts w:ascii="Times New Roman" w:eastAsia="Times New Roman" w:hAnsi="Times New Roman"/>
      <w:sz w:val="24"/>
    </w:rPr>
  </w:style>
  <w:style w:type="paragraph" w:customStyle="1" w:styleId="12">
    <w:name w:val="Абзац1"/>
    <w:basedOn w:val="a0"/>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0"/>
    <w:link w:val="35"/>
    <w:rsid w:val="00E937E3"/>
    <w:pPr>
      <w:spacing w:line="240" w:lineRule="auto"/>
      <w:ind w:left="0" w:firstLine="0"/>
      <w:jc w:val="both"/>
    </w:pPr>
    <w:rPr>
      <w:rFonts w:ascii="Arial" w:eastAsia="Times New Roman" w:hAnsi="Arial"/>
      <w:i/>
      <w:sz w:val="28"/>
      <w:szCs w:val="20"/>
      <w:lang w:eastAsia="ru-RU"/>
    </w:rPr>
  </w:style>
  <w:style w:type="character" w:customStyle="1" w:styleId="35">
    <w:name w:val="Основной текст 3 Знак"/>
    <w:basedOn w:val="a1"/>
    <w:link w:val="34"/>
    <w:rsid w:val="00E937E3"/>
    <w:rPr>
      <w:rFonts w:ascii="Arial" w:eastAsia="Times New Roman" w:hAnsi="Arial"/>
      <w:i/>
      <w:sz w:val="28"/>
    </w:rPr>
  </w:style>
  <w:style w:type="paragraph" w:styleId="af5">
    <w:name w:val="Title"/>
    <w:basedOn w:val="a0"/>
    <w:link w:val="af6"/>
    <w:qFormat/>
    <w:rsid w:val="00E937E3"/>
    <w:pPr>
      <w:spacing w:line="240" w:lineRule="auto"/>
      <w:ind w:left="0" w:firstLine="0"/>
      <w:jc w:val="center"/>
    </w:pPr>
    <w:rPr>
      <w:rFonts w:ascii="Arial" w:eastAsia="Times New Roman" w:hAnsi="Arial"/>
      <w:sz w:val="24"/>
      <w:szCs w:val="20"/>
      <w:lang w:eastAsia="ru-RU"/>
    </w:rPr>
  </w:style>
  <w:style w:type="character" w:customStyle="1" w:styleId="af6">
    <w:name w:val="Заголовок Знак"/>
    <w:basedOn w:val="a1"/>
    <w:link w:val="af5"/>
    <w:rsid w:val="00E937E3"/>
    <w:rPr>
      <w:rFonts w:ascii="Arial" w:eastAsia="Times New Roman" w:hAnsi="Arial"/>
      <w:sz w:val="24"/>
    </w:rPr>
  </w:style>
  <w:style w:type="paragraph" w:customStyle="1" w:styleId="210">
    <w:name w:val="Основной текст 21"/>
    <w:basedOn w:val="a0"/>
    <w:uiPriority w:val="99"/>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3">
    <w:name w:val="Нижний колонтитул1"/>
    <w:basedOn w:val="11"/>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1"/>
    <w:rsid w:val="00E937E3"/>
    <w:pPr>
      <w:widowControl/>
      <w:ind w:firstLine="709"/>
      <w:jc w:val="both"/>
    </w:pPr>
    <w:rPr>
      <w:sz w:val="28"/>
    </w:rPr>
  </w:style>
  <w:style w:type="paragraph" w:styleId="af7">
    <w:name w:val="endnote text"/>
    <w:basedOn w:val="a0"/>
    <w:link w:val="af8"/>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8">
    <w:name w:val="Текст концевой сноски Знак"/>
    <w:basedOn w:val="a1"/>
    <w:link w:val="af7"/>
    <w:uiPriority w:val="99"/>
    <w:semiHidden/>
    <w:rsid w:val="00E937E3"/>
    <w:rPr>
      <w:rFonts w:ascii="Times New Roman" w:eastAsia="Times New Roman" w:hAnsi="Times New Roman"/>
    </w:rPr>
  </w:style>
  <w:style w:type="character" w:styleId="af9">
    <w:name w:val="endnote reference"/>
    <w:basedOn w:val="a1"/>
    <w:semiHidden/>
    <w:unhideWhenUsed/>
    <w:rsid w:val="00E937E3"/>
    <w:rPr>
      <w:vertAlign w:val="superscript"/>
    </w:rPr>
  </w:style>
  <w:style w:type="paragraph" w:customStyle="1" w:styleId="npb">
    <w:name w:val="npb"/>
    <w:basedOn w:val="a0"/>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0"/>
    <w:next w:val="a0"/>
    <w:uiPriority w:val="99"/>
    <w:rsid w:val="00E937E3"/>
    <w:pPr>
      <w:widowControl w:val="0"/>
      <w:autoSpaceDE w:val="0"/>
      <w:autoSpaceDN w:val="0"/>
      <w:adjustRightInd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0"/>
    <w:next w:val="a0"/>
    <w:uiPriority w:val="99"/>
    <w:rsid w:val="00E937E3"/>
    <w:pPr>
      <w:widowControl w:val="0"/>
      <w:autoSpaceDE w:val="0"/>
      <w:autoSpaceDN w:val="0"/>
      <w:adjustRightInd w:val="0"/>
      <w:spacing w:line="276" w:lineRule="atLeast"/>
      <w:ind w:left="0" w:firstLine="0"/>
    </w:pPr>
    <w:rPr>
      <w:rFonts w:ascii="Arial" w:eastAsia="Times New Roman" w:hAnsi="Arial" w:cs="Arial"/>
      <w:sz w:val="24"/>
      <w:szCs w:val="24"/>
      <w:lang w:eastAsia="ru-RU"/>
    </w:rPr>
  </w:style>
  <w:style w:type="paragraph" w:customStyle="1" w:styleId="CM22">
    <w:name w:val="CM22"/>
    <w:basedOn w:val="a0"/>
    <w:next w:val="a0"/>
    <w:uiPriority w:val="99"/>
    <w:rsid w:val="00E937E3"/>
    <w:pPr>
      <w:widowControl w:val="0"/>
      <w:autoSpaceDE w:val="0"/>
      <w:autoSpaceDN w:val="0"/>
      <w:adjustRightInd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rsid w:val="00E937E3"/>
    <w:pPr>
      <w:widowControl w:val="0"/>
      <w:spacing w:after="215"/>
    </w:pPr>
    <w:rPr>
      <w:rFonts w:ascii="Arial" w:eastAsia="Times New Roman" w:hAnsi="Arial" w:cs="Arial"/>
      <w:color w:val="auto"/>
    </w:rPr>
  </w:style>
  <w:style w:type="paragraph" w:styleId="afa">
    <w:name w:val="Plain Text"/>
    <w:basedOn w:val="a0"/>
    <w:link w:val="afb"/>
    <w:uiPriority w:val="99"/>
    <w:rsid w:val="00E937E3"/>
    <w:pPr>
      <w:spacing w:line="240" w:lineRule="auto"/>
      <w:ind w:left="0" w:firstLine="0"/>
    </w:pPr>
    <w:rPr>
      <w:rFonts w:ascii="Courier New" w:eastAsia="Times New Roman" w:hAnsi="Courier New"/>
      <w:sz w:val="20"/>
      <w:szCs w:val="20"/>
      <w:lang w:eastAsia="ru-RU"/>
    </w:rPr>
  </w:style>
  <w:style w:type="character" w:customStyle="1" w:styleId="afb">
    <w:name w:val="Текст Знак"/>
    <w:basedOn w:val="a1"/>
    <w:link w:val="afa"/>
    <w:uiPriority w:val="99"/>
    <w:rsid w:val="00E937E3"/>
    <w:rPr>
      <w:rFonts w:ascii="Courier New" w:eastAsia="Times New Roman" w:hAnsi="Courier New"/>
    </w:rPr>
  </w:style>
  <w:style w:type="character" w:customStyle="1" w:styleId="FontStyle12">
    <w:name w:val="Font Style12"/>
    <w:basedOn w:val="a1"/>
    <w:uiPriority w:val="99"/>
    <w:rsid w:val="00E937E3"/>
    <w:rPr>
      <w:rFonts w:ascii="Times New Roman" w:hAnsi="Times New Roman" w:cs="Times New Roman"/>
      <w:i/>
      <w:iCs/>
      <w:sz w:val="18"/>
      <w:szCs w:val="18"/>
    </w:rPr>
  </w:style>
  <w:style w:type="character" w:customStyle="1" w:styleId="FontStyle16">
    <w:name w:val="Font Style16"/>
    <w:basedOn w:val="a1"/>
    <w:uiPriority w:val="99"/>
    <w:rsid w:val="00E937E3"/>
    <w:rPr>
      <w:rFonts w:ascii="Times New Roman" w:hAnsi="Times New Roman" w:cs="Times New Roman"/>
      <w:spacing w:val="30"/>
      <w:sz w:val="16"/>
      <w:szCs w:val="16"/>
    </w:rPr>
  </w:style>
  <w:style w:type="paragraph" w:customStyle="1" w:styleId="MAIN-TITLE">
    <w:name w:val="MAIN-TITLE"/>
    <w:basedOn w:val="a0"/>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0"/>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0"/>
    <w:rsid w:val="00E937E3"/>
    <w:pPr>
      <w:spacing w:before="210" w:line="210" w:lineRule="exact"/>
      <w:ind w:left="0" w:firstLine="0"/>
    </w:pPr>
    <w:rPr>
      <w:rFonts w:ascii="Arial" w:eastAsia="Times New Roman" w:hAnsi="Arial"/>
      <w:sz w:val="18"/>
      <w:szCs w:val="20"/>
      <w:lang w:val="en-GB"/>
    </w:rPr>
  </w:style>
  <w:style w:type="character" w:customStyle="1" w:styleId="hps">
    <w:name w:val="hps"/>
    <w:basedOn w:val="a1"/>
    <w:rsid w:val="00E937E3"/>
  </w:style>
  <w:style w:type="character" w:customStyle="1" w:styleId="hpsatn">
    <w:name w:val="hps atn"/>
    <w:basedOn w:val="a1"/>
    <w:rsid w:val="00E937E3"/>
  </w:style>
  <w:style w:type="character" w:customStyle="1" w:styleId="mediumtext1">
    <w:name w:val="medium_text1"/>
    <w:basedOn w:val="a1"/>
    <w:rsid w:val="00E937E3"/>
    <w:rPr>
      <w:sz w:val="14"/>
      <w:szCs w:val="14"/>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lang w:val="en-GB" w:eastAsia="zh-CN"/>
    </w:rPr>
  </w:style>
  <w:style w:type="paragraph" w:customStyle="1" w:styleId="ANNEXtitle">
    <w:name w:val="ANNEX_title"/>
    <w:basedOn w:val="a0"/>
    <w:next w:val="ANNEX-heading1"/>
    <w:qFormat/>
    <w:rsid w:val="00E937E3"/>
    <w:pPr>
      <w:pageBreakBefore/>
      <w:numPr>
        <w:numId w:val="13"/>
      </w:numPr>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numPr>
        <w:ilvl w:val="1"/>
        <w:numId w:val="13"/>
      </w:numPr>
      <w:tabs>
        <w:tab w:val="num" w:pos="1492"/>
      </w:tabs>
      <w:suppressAutoHyphen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1"/>
    <w:next w:val="PARAGRAPH"/>
    <w:qFormat/>
    <w:rsid w:val="00E937E3"/>
    <w:pPr>
      <w:keepLines w:val="0"/>
      <w:numPr>
        <w:ilvl w:val="2"/>
        <w:numId w:val="13"/>
      </w:numPr>
      <w:suppressAutoHyphens/>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0"/>
    <w:next w:val="PARAGRAPH"/>
    <w:rsid w:val="00E937E3"/>
    <w:pPr>
      <w:keepNext/>
      <w:numPr>
        <w:ilvl w:val="3"/>
        <w:numId w:val="13"/>
      </w:numPr>
      <w:tabs>
        <w:tab w:val="num" w:pos="1492"/>
      </w:tabs>
      <w:suppressAutoHyphens/>
      <w:snapToGrid w:val="0"/>
      <w:spacing w:beforeAutospacing="0" w:afterAutospacing="0"/>
      <w:outlineLvl w:val="3"/>
    </w:pPr>
    <w:rPr>
      <w:rFonts w:ascii="Arial" w:hAnsi="Arial" w:cs="Arial"/>
      <w:spacing w:val="8"/>
      <w:sz w:val="20"/>
      <w:szCs w:val="20"/>
      <w:lang w:val="en-GB" w:eastAsia="zh-CN"/>
    </w:rPr>
  </w:style>
  <w:style w:type="paragraph" w:customStyle="1" w:styleId="ANNEX-heading4">
    <w:name w:val="ANNEX-heading4"/>
    <w:basedOn w:val="40"/>
    <w:next w:val="PARAGRAPH"/>
    <w:rsid w:val="00E937E3"/>
    <w:pPr>
      <w:numPr>
        <w:ilvl w:val="4"/>
        <w:numId w:val="13"/>
      </w:numPr>
      <w:tabs>
        <w:tab w:val="num" w:pos="1492"/>
      </w:tabs>
      <w:suppressAutoHyphens/>
      <w:snapToGrid w:val="0"/>
      <w:spacing w:before="100" w:after="100"/>
      <w:jc w:val="left"/>
      <w:outlineLvl w:val="4"/>
    </w:pPr>
    <w:rPr>
      <w:rFonts w:cs="Arial"/>
      <w:bCs/>
      <w:spacing w:val="8"/>
      <w:sz w:val="20"/>
      <w:lang w:val="en-GB" w:eastAsia="zh-CN"/>
    </w:rPr>
  </w:style>
  <w:style w:type="paragraph" w:customStyle="1" w:styleId="ANNEX-heading5">
    <w:name w:val="ANNEX-heading5"/>
    <w:basedOn w:val="50"/>
    <w:next w:val="PARAGRAPH"/>
    <w:rsid w:val="00E937E3"/>
    <w:pPr>
      <w:numPr>
        <w:ilvl w:val="5"/>
        <w:numId w:val="13"/>
      </w:numPr>
      <w:tabs>
        <w:tab w:val="num" w:pos="1492"/>
      </w:tabs>
      <w:suppressAutoHyphens/>
      <w:snapToGrid w:val="0"/>
      <w:spacing w:before="100" w:after="100"/>
      <w:outlineLvl w:val="5"/>
    </w:pPr>
    <w:rPr>
      <w:rFonts w:ascii="Arial" w:hAnsi="Arial" w:cs="Arial"/>
      <w:b/>
      <w:bCs/>
      <w:spacing w:val="8"/>
      <w:sz w:val="20"/>
      <w:lang w:val="en-GB" w:eastAsia="zh-CN"/>
    </w:rPr>
  </w:style>
  <w:style w:type="paragraph" w:customStyle="1" w:styleId="rat-cl">
    <w:name w:val="rat-cl"/>
    <w:basedOn w:val="a0"/>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4">
    <w:name w:val="toc 1"/>
    <w:aliases w:val="Заголовок1б"/>
    <w:basedOn w:val="PARAGRAPH"/>
    <w:uiPriority w:val="39"/>
    <w:rsid w:val="00E937E3"/>
    <w:pPr>
      <w:tabs>
        <w:tab w:val="left" w:pos="395"/>
        <w:tab w:val="right" w:leader="dot" w:pos="9070"/>
      </w:tabs>
      <w:suppressAutoHyphens/>
      <w:spacing w:before="0" w:after="100"/>
      <w:ind w:left="397" w:right="680" w:hanging="397"/>
      <w:jc w:val="left"/>
    </w:pPr>
  </w:style>
  <w:style w:type="paragraph" w:customStyle="1" w:styleId="Liststycke">
    <w:name w:val="Liststycke"/>
    <w:basedOn w:val="a0"/>
    <w:qFormat/>
    <w:rsid w:val="00E937E3"/>
    <w:pPr>
      <w:spacing w:after="200" w:line="276" w:lineRule="auto"/>
      <w:ind w:left="1304" w:firstLine="0"/>
    </w:pPr>
    <w:rPr>
      <w:lang w:val="sv-SE"/>
    </w:rPr>
  </w:style>
  <w:style w:type="paragraph" w:customStyle="1" w:styleId="15">
    <w:name w:val="Абзац списка1"/>
    <w:basedOn w:val="a0"/>
    <w:rsid w:val="00E937E3"/>
    <w:pPr>
      <w:spacing w:after="200" w:line="276" w:lineRule="auto"/>
      <w:ind w:left="720" w:firstLine="0"/>
      <w:contextualSpacing/>
    </w:pPr>
    <w:rPr>
      <w:rFonts w:eastAsia="Times New Roman"/>
      <w:lang w:val="en-US"/>
    </w:rPr>
  </w:style>
  <w:style w:type="character" w:customStyle="1" w:styleId="FontStyle19">
    <w:name w:val="Font Style19"/>
    <w:basedOn w:val="a1"/>
    <w:uiPriority w:val="99"/>
    <w:rsid w:val="00E937E3"/>
    <w:rPr>
      <w:rFonts w:ascii="Times New Roman" w:hAnsi="Times New Roman" w:cs="Times New Roman"/>
      <w:sz w:val="24"/>
      <w:szCs w:val="24"/>
    </w:rPr>
  </w:style>
  <w:style w:type="character" w:customStyle="1" w:styleId="FontStyle11">
    <w:name w:val="Font Style11"/>
    <w:basedOn w:val="a1"/>
    <w:rsid w:val="00E937E3"/>
    <w:rPr>
      <w:rFonts w:ascii="Times New Roman" w:hAnsi="Times New Roman" w:cs="Times New Roman"/>
      <w:sz w:val="24"/>
      <w:szCs w:val="24"/>
    </w:rPr>
  </w:style>
  <w:style w:type="paragraph" w:customStyle="1" w:styleId="Style1">
    <w:name w:val="Style1"/>
    <w:basedOn w:val="a0"/>
    <w:uiPriority w:val="99"/>
    <w:rsid w:val="00E937E3"/>
    <w:pPr>
      <w:widowControl w:val="0"/>
      <w:autoSpaceDE w:val="0"/>
      <w:autoSpaceDN w:val="0"/>
      <w:adjustRightInd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0"/>
    <w:uiPriority w:val="99"/>
    <w:rsid w:val="00E937E3"/>
    <w:pPr>
      <w:widowControl w:val="0"/>
      <w:autoSpaceDE w:val="0"/>
      <w:autoSpaceDN w:val="0"/>
      <w:adjustRightInd w:val="0"/>
      <w:spacing w:line="305" w:lineRule="exact"/>
      <w:ind w:left="0" w:firstLine="708"/>
    </w:pPr>
    <w:rPr>
      <w:rFonts w:ascii="Times New Roman" w:eastAsia="Times New Roman" w:hAnsi="Times New Roman"/>
      <w:sz w:val="24"/>
      <w:szCs w:val="24"/>
      <w:lang w:eastAsia="ru-RU"/>
    </w:rPr>
  </w:style>
  <w:style w:type="character" w:customStyle="1" w:styleId="FontStyle13">
    <w:name w:val="Font Style13"/>
    <w:basedOn w:val="a1"/>
    <w:uiPriority w:val="99"/>
    <w:rsid w:val="00E937E3"/>
    <w:rPr>
      <w:rFonts w:ascii="Times New Roman" w:hAnsi="Times New Roman" w:cs="Times New Roman"/>
      <w:sz w:val="24"/>
      <w:szCs w:val="24"/>
    </w:rPr>
  </w:style>
  <w:style w:type="paragraph" w:customStyle="1" w:styleId="ListDash">
    <w:name w:val="List Dash"/>
    <w:basedOn w:val="afc"/>
    <w:qFormat/>
    <w:rsid w:val="00E937E3"/>
    <w:pPr>
      <w:snapToGrid w:val="0"/>
      <w:spacing w:after="100"/>
      <w:contextualSpacing w:val="0"/>
      <w:jc w:val="both"/>
    </w:pPr>
    <w:rPr>
      <w:rFonts w:ascii="Arial" w:hAnsi="Arial" w:cs="Arial"/>
      <w:spacing w:val="8"/>
      <w:lang w:val="en-GB" w:eastAsia="zh-CN"/>
    </w:rPr>
  </w:style>
  <w:style w:type="paragraph" w:styleId="afc">
    <w:name w:val="List Bullet"/>
    <w:basedOn w:val="a0"/>
    <w:unhideWhenUsed/>
    <w:qFormat/>
    <w:rsid w:val="00E937E3"/>
    <w:pPr>
      <w:tabs>
        <w:tab w:val="num" w:pos="340"/>
      </w:tabs>
      <w:spacing w:line="240" w:lineRule="auto"/>
      <w:ind w:left="340" w:hanging="340"/>
      <w:contextualSpacing/>
    </w:pPr>
    <w:rPr>
      <w:rFonts w:ascii="Times New Roman" w:eastAsia="Times New Roman" w:hAnsi="Times New Roman"/>
      <w:sz w:val="20"/>
      <w:szCs w:val="20"/>
      <w:lang w:eastAsia="ru-RU"/>
    </w:rPr>
  </w:style>
  <w:style w:type="character" w:customStyle="1" w:styleId="PARAGRAPHChar">
    <w:name w:val="PARAGRAPH Char"/>
    <w:link w:val="PARAGRAPH"/>
    <w:rsid w:val="00E937E3"/>
    <w:rPr>
      <w:rFonts w:ascii="Arial" w:eastAsia="Times New Roman" w:hAnsi="Arial" w:cs="Arial"/>
      <w:spacing w:val="8"/>
      <w:lang w:val="en-GB" w:eastAsia="zh-CN"/>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3"/>
    <w:rsid w:val="00E937E3"/>
  </w:style>
  <w:style w:type="paragraph" w:customStyle="1" w:styleId="TABLE-cell">
    <w:name w:val="TABLE-cell"/>
    <w:basedOn w:val="TABLE-col-heading"/>
    <w:qFormat/>
    <w:rsid w:val="00E937E3"/>
    <w:pPr>
      <w:jc w:val="left"/>
    </w:pPr>
    <w:rPr>
      <w:b w:val="0"/>
      <w:bCs w:val="0"/>
    </w:rPr>
  </w:style>
  <w:style w:type="paragraph" w:styleId="afd">
    <w:name w:val="footnote text"/>
    <w:basedOn w:val="a0"/>
    <w:link w:val="afe"/>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e">
    <w:name w:val="Текст сноски Знак"/>
    <w:basedOn w:val="a1"/>
    <w:link w:val="afd"/>
    <w:uiPriority w:val="99"/>
    <w:semiHidden/>
    <w:rsid w:val="00E937E3"/>
    <w:rPr>
      <w:rFonts w:ascii="Times New Roman" w:eastAsia="Times New Roman" w:hAnsi="Times New Roman"/>
    </w:rPr>
  </w:style>
  <w:style w:type="character" w:customStyle="1" w:styleId="27">
    <w:name w:val="Основной текст (2)_"/>
    <w:basedOn w:val="a1"/>
    <w:link w:val="28"/>
    <w:uiPriority w:val="99"/>
    <w:rsid w:val="00E937E3"/>
    <w:rPr>
      <w:shd w:val="clear" w:color="auto" w:fill="FFFFFF"/>
    </w:rPr>
  </w:style>
  <w:style w:type="paragraph" w:customStyle="1" w:styleId="28">
    <w:name w:val="Основной текст (2)"/>
    <w:basedOn w:val="a0"/>
    <w:link w:val="27"/>
    <w:uiPriority w:val="99"/>
    <w:rsid w:val="00E937E3"/>
    <w:pPr>
      <w:widowControl w:val="0"/>
      <w:shd w:val="clear" w:color="auto" w:fill="FFFFFF"/>
      <w:spacing w:before="360" w:line="274" w:lineRule="exact"/>
      <w:ind w:left="0" w:firstLine="0"/>
      <w:jc w:val="both"/>
    </w:pPr>
    <w:rPr>
      <w:sz w:val="20"/>
      <w:szCs w:val="20"/>
      <w:lang w:eastAsia="ru-RU"/>
    </w:rPr>
  </w:style>
  <w:style w:type="character" w:customStyle="1" w:styleId="29">
    <w:name w:val="Основной текст (2) + Курсив"/>
    <w:basedOn w:val="27"/>
    <w:rsid w:val="00E937E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6">
    <w:name w:val="Основной текст (3)_"/>
    <w:basedOn w:val="a1"/>
    <w:link w:val="37"/>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36"/>
    <w:rsid w:val="00E937E3"/>
    <w:rPr>
      <w:rFonts w:ascii="Arial Narrow" w:eastAsia="Arial Narrow" w:hAnsi="Arial Narrow" w:cs="Arial Narrow"/>
      <w:i/>
      <w:iCs/>
      <w:color w:val="000000"/>
      <w:spacing w:val="0"/>
      <w:w w:val="100"/>
      <w:position w:val="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36"/>
    <w:rsid w:val="00E937E3"/>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paragraph" w:customStyle="1" w:styleId="37">
    <w:name w:val="Основной текст (3)"/>
    <w:basedOn w:val="a0"/>
    <w:link w:val="36"/>
    <w:rsid w:val="00E937E3"/>
    <w:pPr>
      <w:widowControl w:val="0"/>
      <w:shd w:val="clear" w:color="auto" w:fill="FFFFFF"/>
      <w:spacing w:before="300" w:after="300" w:line="0" w:lineRule="atLeast"/>
      <w:ind w:left="0" w:firstLine="0"/>
      <w:jc w:val="both"/>
    </w:pPr>
    <w:rPr>
      <w:rFonts w:ascii="Arial Narrow" w:eastAsia="Arial Narrow" w:hAnsi="Arial Narrow" w:cs="Arial Narrow"/>
      <w:i/>
      <w:iCs/>
      <w:spacing w:val="110"/>
      <w:lang w:val="en-US" w:bidi="en-US"/>
    </w:rPr>
  </w:style>
  <w:style w:type="paragraph" w:styleId="aff">
    <w:name w:val="List Paragraph"/>
    <w:basedOn w:val="a0"/>
    <w:link w:val="aff0"/>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rsid w:val="00E937E3"/>
    <w:pPr>
      <w:widowControl w:val="0"/>
    </w:pPr>
    <w:rPr>
      <w:rFonts w:ascii="Times New Roman" w:eastAsia="Times New Roman" w:hAnsi="Times New Roman"/>
    </w:rPr>
  </w:style>
  <w:style w:type="paragraph" w:customStyle="1" w:styleId="norml">
    <w:name w:val="norml_"/>
    <w:basedOn w:val="a0"/>
    <w:rsid w:val="00E937E3"/>
    <w:pPr>
      <w:ind w:left="0" w:firstLine="0"/>
    </w:pPr>
    <w:rPr>
      <w:rFonts w:ascii="Times New Roman" w:eastAsia="Times New Roman" w:hAnsi="Times New Roman"/>
      <w:sz w:val="26"/>
      <w:szCs w:val="20"/>
    </w:rPr>
  </w:style>
  <w:style w:type="paragraph" w:styleId="2a">
    <w:name w:val="toc 2"/>
    <w:basedOn w:val="a0"/>
    <w:next w:val="a0"/>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8">
    <w:name w:val="toc 3"/>
    <w:basedOn w:val="a0"/>
    <w:next w:val="a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
    <w:name w:val="List Number 3"/>
    <w:basedOn w:val="20"/>
    <w:rsid w:val="00E937E3"/>
    <w:pPr>
      <w:numPr>
        <w:numId w:val="23"/>
      </w:numPr>
    </w:pPr>
  </w:style>
  <w:style w:type="paragraph" w:styleId="39">
    <w:name w:val="List 3"/>
    <w:basedOn w:val="2b"/>
    <w:rsid w:val="00E937E3"/>
    <w:pPr>
      <w:tabs>
        <w:tab w:val="clear" w:pos="680"/>
        <w:tab w:val="left" w:pos="1021"/>
      </w:tabs>
      <w:ind w:left="1020"/>
    </w:pPr>
  </w:style>
  <w:style w:type="paragraph" w:styleId="2b">
    <w:name w:val="List 2"/>
    <w:basedOn w:val="aff1"/>
    <w:rsid w:val="00E937E3"/>
    <w:pPr>
      <w:tabs>
        <w:tab w:val="clear" w:pos="340"/>
        <w:tab w:val="left" w:pos="680"/>
      </w:tabs>
      <w:ind w:left="680"/>
    </w:pPr>
  </w:style>
  <w:style w:type="paragraph" w:styleId="aff1">
    <w:name w:val="List"/>
    <w:basedOn w:val="a0"/>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2">
    <w:name w:val="List Bullet 2"/>
    <w:basedOn w:val="afc"/>
    <w:rsid w:val="00E937E3"/>
    <w:pPr>
      <w:numPr>
        <w:numId w:val="14"/>
      </w:numPr>
      <w:tabs>
        <w:tab w:val="clear" w:pos="700"/>
        <w:tab w:val="left" w:pos="340"/>
      </w:tabs>
      <w:snapToGrid w:val="0"/>
      <w:spacing w:after="100"/>
      <w:ind w:left="680" w:hanging="340"/>
      <w:contextualSpacing w:val="0"/>
      <w:jc w:val="both"/>
    </w:pPr>
    <w:rPr>
      <w:rFonts w:ascii="Arial" w:hAnsi="Arial" w:cs="Arial"/>
      <w:spacing w:val="8"/>
      <w:lang w:val="en-GB" w:eastAsia="zh-CN"/>
    </w:rPr>
  </w:style>
  <w:style w:type="paragraph" w:styleId="a">
    <w:name w:val="List Number"/>
    <w:basedOn w:val="aff1"/>
    <w:qFormat/>
    <w:rsid w:val="00E937E3"/>
    <w:pPr>
      <w:numPr>
        <w:numId w:val="26"/>
      </w:numPr>
      <w:tabs>
        <w:tab w:val="clear" w:pos="360"/>
        <w:tab w:val="left" w:pos="340"/>
      </w:tabs>
      <w:ind w:left="340" w:hanging="340"/>
    </w:pPr>
  </w:style>
  <w:style w:type="paragraph" w:styleId="20">
    <w:name w:val="List Number 2"/>
    <w:basedOn w:val="a"/>
    <w:rsid w:val="00E937E3"/>
    <w:pPr>
      <w:numPr>
        <w:numId w:val="22"/>
      </w:numPr>
      <w:tabs>
        <w:tab w:val="left" w:pos="340"/>
      </w:tabs>
    </w:pPr>
  </w:style>
  <w:style w:type="paragraph" w:styleId="4">
    <w:name w:val="List Number 4"/>
    <w:basedOn w:val="3"/>
    <w:rsid w:val="00E937E3"/>
    <w:pPr>
      <w:numPr>
        <w:numId w:val="24"/>
      </w:numPr>
    </w:pPr>
  </w:style>
  <w:style w:type="paragraph" w:styleId="42">
    <w:name w:val="List 4"/>
    <w:basedOn w:val="39"/>
    <w:rsid w:val="00E937E3"/>
    <w:pPr>
      <w:tabs>
        <w:tab w:val="clear" w:pos="1021"/>
        <w:tab w:val="left" w:pos="1361"/>
      </w:tabs>
      <w:ind w:left="1361"/>
    </w:pPr>
  </w:style>
  <w:style w:type="paragraph" w:styleId="5">
    <w:name w:val="List Number 5"/>
    <w:basedOn w:val="4"/>
    <w:rsid w:val="00E937E3"/>
    <w:pPr>
      <w:numPr>
        <w:numId w:val="25"/>
      </w:numPr>
    </w:pPr>
  </w:style>
  <w:style w:type="paragraph" w:styleId="52">
    <w:name w:val="List 5"/>
    <w:basedOn w:val="42"/>
    <w:rsid w:val="00E937E3"/>
    <w:pPr>
      <w:tabs>
        <w:tab w:val="clear" w:pos="1361"/>
        <w:tab w:val="left" w:pos="1701"/>
      </w:tabs>
      <w:ind w:left="1701"/>
    </w:pPr>
  </w:style>
  <w:style w:type="paragraph" w:customStyle="1" w:styleId="HEADINGNonumber">
    <w:name w:val="HEADING(Nonumber)"/>
    <w:basedOn w:val="PARAGRAPH"/>
    <w:next w:val="PARAGRAPH"/>
    <w:qFormat/>
    <w:rsid w:val="00E937E3"/>
    <w:pPr>
      <w:keepNext/>
      <w:suppressAutoHyphens/>
      <w:spacing w:before="0"/>
      <w:jc w:val="center"/>
      <w:outlineLvl w:val="0"/>
    </w:pPr>
    <w:rPr>
      <w:sz w:val="24"/>
    </w:rPr>
  </w:style>
  <w:style w:type="paragraph" w:customStyle="1" w:styleId="FOREWORD">
    <w:name w:val="FOREWORD"/>
    <w:basedOn w:val="a0"/>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rsid w:val="00E937E3"/>
    <w:pPr>
      <w:jc w:val="center"/>
    </w:pPr>
    <w:rPr>
      <w:bCs/>
      <w:szCs w:val="20"/>
    </w:rPr>
  </w:style>
  <w:style w:type="paragraph" w:customStyle="1" w:styleId="TERM-number">
    <w:name w:val="TERM-number"/>
    <w:basedOn w:val="21"/>
    <w:next w:val="TERM"/>
    <w:qFormat/>
    <w:rsid w:val="00E937E3"/>
    <w:pPr>
      <w:keepLines w:val="0"/>
      <w:tabs>
        <w:tab w:val="num" w:pos="1021"/>
      </w:tabs>
      <w:suppressAutoHyphens/>
      <w:snapToGrid w:val="0"/>
      <w:spacing w:before="100" w:line="240" w:lineRule="auto"/>
      <w:ind w:left="0" w:firstLine="0"/>
      <w:outlineLvl w:val="9"/>
    </w:pPr>
    <w:rPr>
      <w:rFonts w:ascii="Arial" w:eastAsia="Times New Roman" w:hAnsi="Arial" w:cs="Arial"/>
      <w:color w:val="auto"/>
      <w:spacing w:val="8"/>
      <w:sz w:val="20"/>
      <w:szCs w:val="20"/>
      <w:lang w:val="en-GB" w:eastAsia="zh-CN"/>
    </w:rPr>
  </w:style>
  <w:style w:type="paragraph" w:customStyle="1" w:styleId="TERM">
    <w:name w:val="TERM"/>
    <w:basedOn w:val="a0"/>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0"/>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character" w:styleId="aff2">
    <w:name w:val="footnote reference"/>
    <w:semiHidden/>
    <w:rsid w:val="00E937E3"/>
    <w:rPr>
      <w:rFonts w:ascii="Arial" w:hAnsi="Arial"/>
      <w:position w:val="4"/>
      <w:sz w:val="16"/>
      <w:szCs w:val="16"/>
      <w:vertAlign w:val="baseline"/>
    </w:rPr>
  </w:style>
  <w:style w:type="paragraph" w:customStyle="1" w:styleId="FIGURE-title">
    <w:name w:val="FIGURE-title"/>
    <w:basedOn w:val="a0"/>
    <w:next w:val="a0"/>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character" w:styleId="aff3">
    <w:name w:val="annotation reference"/>
    <w:semiHidden/>
    <w:rsid w:val="00E937E3"/>
    <w:rPr>
      <w:sz w:val="16"/>
      <w:szCs w:val="16"/>
    </w:rPr>
  </w:style>
  <w:style w:type="paragraph" w:styleId="aff4">
    <w:name w:val="annotation text"/>
    <w:basedOn w:val="a0"/>
    <w:link w:val="aff5"/>
    <w:semiHidden/>
    <w:rsid w:val="00E937E3"/>
    <w:pPr>
      <w:spacing w:line="240" w:lineRule="auto"/>
      <w:ind w:left="0" w:firstLine="0"/>
      <w:jc w:val="both"/>
    </w:pPr>
    <w:rPr>
      <w:rFonts w:ascii="Arial" w:eastAsia="Times New Roman" w:hAnsi="Arial" w:cs="Arial"/>
      <w:spacing w:val="8"/>
      <w:sz w:val="20"/>
      <w:szCs w:val="20"/>
      <w:lang w:val="en-GB" w:eastAsia="zh-CN"/>
    </w:rPr>
  </w:style>
  <w:style w:type="character" w:customStyle="1" w:styleId="aff5">
    <w:name w:val="Текст примечания Знак"/>
    <w:basedOn w:val="a1"/>
    <w:link w:val="aff4"/>
    <w:semiHidden/>
    <w:rsid w:val="00E937E3"/>
    <w:rPr>
      <w:rFonts w:ascii="Arial" w:eastAsia="Times New Roman" w:hAnsi="Arial" w:cs="Arial"/>
      <w:spacing w:val="8"/>
      <w:lang w:val="en-GB" w:eastAsia="zh-CN"/>
    </w:rPr>
  </w:style>
  <w:style w:type="paragraph" w:styleId="43">
    <w:name w:val="toc 4"/>
    <w:basedOn w:val="38"/>
    <w:semiHidden/>
    <w:rsid w:val="00E937E3"/>
    <w:pPr>
      <w:tabs>
        <w:tab w:val="left" w:pos="1560"/>
        <w:tab w:val="left" w:pos="2608"/>
        <w:tab w:val="right" w:leader="dot" w:pos="9070"/>
      </w:tabs>
      <w:suppressAutoHyphens/>
      <w:snapToGrid w:val="0"/>
      <w:spacing w:after="60"/>
      <w:ind w:left="2608" w:right="680" w:hanging="907"/>
    </w:pPr>
    <w:rPr>
      <w:rFonts w:ascii="Arial" w:hAnsi="Arial" w:cs="Arial"/>
      <w:noProof/>
      <w:spacing w:val="8"/>
      <w:lang w:val="en-GB" w:eastAsia="zh-CN"/>
    </w:rPr>
  </w:style>
  <w:style w:type="paragraph" w:styleId="53">
    <w:name w:val="toc 5"/>
    <w:basedOn w:val="43"/>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4"/>
    <w:semiHidden/>
    <w:rsid w:val="00E937E3"/>
    <w:pPr>
      <w:tabs>
        <w:tab w:val="clear" w:pos="395"/>
        <w:tab w:val="left" w:pos="454"/>
        <w:tab w:val="right" w:pos="9070"/>
      </w:tabs>
      <w:ind w:left="454" w:hanging="454"/>
    </w:pPr>
    <w:rPr>
      <w:noProof/>
    </w:rPr>
  </w:style>
  <w:style w:type="paragraph" w:styleId="81">
    <w:name w:val="toc 8"/>
    <w:basedOn w:val="14"/>
    <w:semiHidden/>
    <w:rsid w:val="00E937E3"/>
    <w:pPr>
      <w:tabs>
        <w:tab w:val="clear" w:pos="395"/>
        <w:tab w:val="left" w:pos="454"/>
      </w:tabs>
      <w:ind w:left="720" w:hanging="720"/>
    </w:pPr>
    <w:rPr>
      <w:noProof/>
    </w:rPr>
  </w:style>
  <w:style w:type="paragraph" w:styleId="91">
    <w:name w:val="toc 9"/>
    <w:basedOn w:val="14"/>
    <w:semiHidden/>
    <w:rsid w:val="00E937E3"/>
    <w:pPr>
      <w:tabs>
        <w:tab w:val="clear" w:pos="395"/>
        <w:tab w:val="left" w:pos="454"/>
      </w:tabs>
      <w:ind w:left="720" w:hanging="720"/>
    </w:pPr>
    <w:rPr>
      <w:noProof/>
    </w:rPr>
  </w:style>
  <w:style w:type="paragraph" w:styleId="54">
    <w:name w:val="List Bullet 5"/>
    <w:basedOn w:val="44"/>
    <w:rsid w:val="00E937E3"/>
    <w:pPr>
      <w:tabs>
        <w:tab w:val="clear" w:pos="1361"/>
        <w:tab w:val="left" w:pos="1701"/>
      </w:tabs>
      <w:ind w:left="1701"/>
    </w:pPr>
  </w:style>
  <w:style w:type="paragraph" w:styleId="44">
    <w:name w:val="List Bullet 4"/>
    <w:basedOn w:val="3a"/>
    <w:rsid w:val="00E937E3"/>
    <w:pPr>
      <w:tabs>
        <w:tab w:val="clear" w:pos="1021"/>
        <w:tab w:val="left" w:pos="1361"/>
      </w:tabs>
      <w:ind w:left="1361"/>
    </w:pPr>
  </w:style>
  <w:style w:type="paragraph" w:styleId="3a">
    <w:name w:val="List Bullet 3"/>
    <w:basedOn w:val="2"/>
    <w:rsid w:val="00E937E3"/>
    <w:pPr>
      <w:tabs>
        <w:tab w:val="clear" w:pos="340"/>
        <w:tab w:val="left" w:pos="1021"/>
      </w:tabs>
      <w:ind w:left="1020"/>
    </w:pPr>
  </w:style>
  <w:style w:type="character" w:customStyle="1" w:styleId="Reference">
    <w:name w:val="Reference"/>
    <w:uiPriority w:val="29"/>
    <w:rsid w:val="00E937E3"/>
    <w:rPr>
      <w:rFonts w:ascii="Arial" w:hAnsi="Arial"/>
      <w:noProof/>
      <w:sz w:val="20"/>
      <w:szCs w:val="20"/>
    </w:rPr>
  </w:style>
  <w:style w:type="paragraph" w:styleId="aff6">
    <w:name w:val="List Continue"/>
    <w:basedOn w:val="a0"/>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c">
    <w:name w:val="List Continue 2"/>
    <w:basedOn w:val="aff6"/>
    <w:rsid w:val="00E937E3"/>
    <w:pPr>
      <w:ind w:left="680"/>
    </w:pPr>
  </w:style>
  <w:style w:type="paragraph" w:styleId="3b">
    <w:name w:val="List Continue 3"/>
    <w:basedOn w:val="2c"/>
    <w:rsid w:val="00E937E3"/>
    <w:pPr>
      <w:ind w:left="1021"/>
    </w:pPr>
  </w:style>
  <w:style w:type="paragraph" w:styleId="45">
    <w:name w:val="List Continue 4"/>
    <w:basedOn w:val="3b"/>
    <w:rsid w:val="00E937E3"/>
    <w:pPr>
      <w:ind w:left="1361"/>
    </w:pPr>
  </w:style>
  <w:style w:type="paragraph" w:styleId="55">
    <w:name w:val="List Continue 5"/>
    <w:basedOn w:val="45"/>
    <w:rsid w:val="00E937E3"/>
    <w:pPr>
      <w:ind w:left="1701"/>
    </w:pPr>
  </w:style>
  <w:style w:type="character" w:customStyle="1" w:styleId="VARIABLE">
    <w:name w:val="VARIABLE"/>
    <w:rsid w:val="00E937E3"/>
    <w:rPr>
      <w:rFonts w:ascii="Times New Roman" w:hAnsi="Times New Roman"/>
      <w:i/>
      <w:iCs/>
    </w:rPr>
  </w:style>
  <w:style w:type="character" w:styleId="aff7">
    <w:name w:val="FollowedHyperlink"/>
    <w:uiPriority w:val="99"/>
    <w:rsid w:val="00E937E3"/>
  </w:style>
  <w:style w:type="paragraph" w:styleId="aff8">
    <w:name w:val="table of figures"/>
    <w:basedOn w:val="14"/>
    <w:uiPriority w:val="99"/>
    <w:unhideWhenUsed/>
    <w:rsid w:val="00E937E3"/>
    <w:pPr>
      <w:tabs>
        <w:tab w:val="clear" w:pos="395"/>
        <w:tab w:val="left" w:pos="454"/>
      </w:tabs>
      <w:ind w:left="0" w:firstLine="0"/>
    </w:pPr>
    <w:rPr>
      <w:noProof/>
    </w:rPr>
  </w:style>
  <w:style w:type="paragraph" w:styleId="aff9">
    <w:name w:val="Block Text"/>
    <w:basedOn w:val="a0"/>
    <w:uiPriority w:val="59"/>
    <w:semiHidden/>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0"/>
    <w:rsid w:val="00E937E3"/>
    <w:pPr>
      <w:tabs>
        <w:tab w:val="num" w:pos="397"/>
      </w:tabs>
      <w:suppressAutoHyphens/>
      <w:snapToGrid w:val="0"/>
      <w:spacing w:before="200" w:after="200"/>
      <w:ind w:left="397" w:hanging="397"/>
      <w:jc w:val="left"/>
      <w:outlineLvl w:val="9"/>
    </w:pPr>
    <w:rPr>
      <w:rFonts w:ascii="Arial" w:hAnsi="Arial" w:cs="Arial"/>
      <w:b/>
      <w:bCs/>
      <w:spacing w:val="8"/>
      <w:sz w:val="22"/>
      <w:szCs w:val="22"/>
      <w:lang w:val="en-GB" w:eastAsia="zh-CN"/>
    </w:rPr>
  </w:style>
  <w:style w:type="paragraph" w:customStyle="1" w:styleId="AMD-Heading2">
    <w:name w:val="AMD-Heading2..."/>
    <w:basedOn w:val="21"/>
    <w:next w:val="a0"/>
    <w:rsid w:val="00E937E3"/>
    <w:pPr>
      <w:keepLines w:val="0"/>
      <w:tabs>
        <w:tab w:val="num" w:pos="397"/>
      </w:tabs>
      <w:suppressAutoHyphens/>
      <w:snapToGrid w:val="0"/>
      <w:spacing w:before="100" w:after="100" w:line="240" w:lineRule="auto"/>
      <w:ind w:left="397" w:hanging="397"/>
      <w:outlineLvl w:val="9"/>
    </w:pPr>
    <w:rPr>
      <w:rFonts w:ascii="Arial" w:eastAsia="Times New Roman" w:hAnsi="Arial" w:cs="Arial"/>
      <w:color w:val="auto"/>
      <w:spacing w:val="8"/>
      <w:sz w:val="20"/>
      <w:szCs w:val="20"/>
      <w:lang w:val="en-GB" w:eastAsia="zh-CN"/>
    </w:rPr>
  </w:style>
  <w:style w:type="character" w:customStyle="1" w:styleId="SUPerscript">
    <w:name w:val="SUPerscript"/>
    <w:rsid w:val="00E937E3"/>
    <w:rPr>
      <w:kern w:val="0"/>
      <w:position w:val="6"/>
      <w:sz w:val="16"/>
      <w:szCs w:val="16"/>
    </w:rPr>
  </w:style>
  <w:style w:type="character" w:customStyle="1" w:styleId="SUBscript">
    <w:name w:val="SUBscript"/>
    <w:rsid w:val="00E937E3"/>
    <w:rPr>
      <w:kern w:val="0"/>
      <w:position w:val="-6"/>
      <w:sz w:val="16"/>
      <w:szCs w:val="16"/>
    </w:rPr>
  </w:style>
  <w:style w:type="paragraph" w:customStyle="1" w:styleId="univers12">
    <w:name w:val="univers12"/>
    <w:rsid w:val="00E937E3"/>
    <w:pPr>
      <w:widowControl w:val="0"/>
      <w:tabs>
        <w:tab w:val="left" w:pos="0"/>
        <w:tab w:val="left" w:pos="2976"/>
      </w:tabs>
      <w:suppressAutoHyphens/>
    </w:pPr>
    <w:rPr>
      <w:rFonts w:ascii="Univers" w:eastAsia="Times New Roman" w:hAnsi="Univers"/>
      <w:b/>
      <w:snapToGrid w:val="0"/>
      <w:sz w:val="24"/>
      <w:lang w:val="en-US" w:eastAsia="en-US"/>
    </w:rPr>
  </w:style>
  <w:style w:type="paragraph" w:customStyle="1" w:styleId="Definition">
    <w:name w:val="Definition"/>
    <w:basedOn w:val="a0"/>
    <w:next w:val="a0"/>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0"/>
    <w:next w:val="Definition"/>
    <w:rsid w:val="00E937E3"/>
    <w:pPr>
      <w:keepNext/>
      <w:suppressAutoHyphens/>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0"/>
    <w:next w:val="Terms"/>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0"/>
    <w:next w:val="a0"/>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0"/>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0"/>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a">
    <w:name w:val="吹き出し"/>
    <w:basedOn w:val="a0"/>
    <w:semiHidden/>
    <w:rsid w:val="00E937E3"/>
    <w:pPr>
      <w:spacing w:line="240" w:lineRule="auto"/>
      <w:ind w:left="0" w:firstLine="0"/>
      <w:jc w:val="both"/>
    </w:pPr>
    <w:rPr>
      <w:rFonts w:ascii="Arial" w:eastAsia="MS Gothic" w:hAnsi="Arial" w:cs="Arial"/>
      <w:spacing w:val="8"/>
      <w:sz w:val="18"/>
      <w:szCs w:val="18"/>
      <w:lang w:val="en-GB" w:eastAsia="zh-CN"/>
    </w:rPr>
  </w:style>
  <w:style w:type="character" w:styleId="affb">
    <w:name w:val="line number"/>
    <w:uiPriority w:val="29"/>
    <w:unhideWhenUsed/>
    <w:rsid w:val="00E937E3"/>
  </w:style>
  <w:style w:type="paragraph" w:customStyle="1" w:styleId="Example">
    <w:name w:val="Example"/>
    <w:basedOn w:val="a0"/>
    <w:next w:val="a0"/>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0"/>
    <w:semiHidden/>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c">
    <w:name w:val="caption"/>
    <w:basedOn w:val="a0"/>
    <w:next w:val="a0"/>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30"/>
    <w:next w:val="TERM"/>
    <w:rsid w:val="00E937E3"/>
    <w:pPr>
      <w:keepNext/>
      <w:tabs>
        <w:tab w:val="num" w:pos="1021"/>
      </w:tabs>
      <w:suppressAutoHyphens/>
      <w:snapToGrid w:val="0"/>
      <w:spacing w:beforeAutospacing="0" w:after="0" w:afterAutospacing="0"/>
      <w:outlineLvl w:val="9"/>
    </w:pPr>
    <w:rPr>
      <w:rFonts w:ascii="Arial" w:hAnsi="Arial" w:cs="Arial"/>
      <w:spacing w:val="8"/>
      <w:sz w:val="20"/>
      <w:szCs w:val="20"/>
      <w:lang w:val="en-GB" w:eastAsia="zh-CN"/>
    </w:rPr>
  </w:style>
  <w:style w:type="character" w:customStyle="1" w:styleId="SMALLCAPS">
    <w:name w:val="SMALL CAPS"/>
    <w:rsid w:val="00E937E3"/>
    <w:rPr>
      <w:caps w:val="0"/>
      <w:smallCaps/>
      <w:strike w:val="0"/>
      <w:dstrike w:val="0"/>
      <w:vanish w:val="0"/>
      <w:vertAlign w:val="baseline"/>
    </w:rPr>
  </w:style>
  <w:style w:type="paragraph" w:customStyle="1" w:styleId="NumberedPARAlevel3">
    <w:name w:val="Numbered PARA (level 3)"/>
    <w:basedOn w:val="30"/>
    <w:rsid w:val="00E937E3"/>
    <w:pPr>
      <w:keepNext/>
      <w:tabs>
        <w:tab w:val="num" w:pos="1021"/>
      </w:tabs>
      <w:suppressAutoHyphens/>
      <w:snapToGrid w:val="0"/>
      <w:spacing w:beforeAutospacing="0" w:after="200" w:afterAutospacing="0"/>
      <w:jc w:val="both"/>
      <w:outlineLvl w:val="9"/>
    </w:pPr>
    <w:rPr>
      <w:rFonts w:ascii="Arial" w:hAnsi="Arial" w:cs="Arial"/>
      <w:b w:val="0"/>
      <w:spacing w:val="8"/>
      <w:sz w:val="20"/>
      <w:szCs w:val="20"/>
      <w:lang w:val="en-GB" w:eastAsia="zh-CN"/>
    </w:rPr>
  </w:style>
  <w:style w:type="paragraph" w:customStyle="1" w:styleId="ListDash2">
    <w:name w:val="List Dash 2"/>
    <w:basedOn w:val="2"/>
    <w:rsid w:val="00E937E3"/>
    <w:pPr>
      <w:numPr>
        <w:numId w:val="15"/>
      </w:numPr>
      <w:tabs>
        <w:tab w:val="clear" w:pos="340"/>
      </w:tabs>
    </w:pPr>
  </w:style>
  <w:style w:type="paragraph" w:customStyle="1" w:styleId="NumberedPARAlevel2">
    <w:name w:val="Numbered PARA (level 2)"/>
    <w:basedOn w:val="21"/>
    <w:rsid w:val="00E937E3"/>
    <w:pPr>
      <w:keepLines w:val="0"/>
      <w:tabs>
        <w:tab w:val="num" w:pos="1021"/>
      </w:tabs>
      <w:suppressAutoHyphens/>
      <w:snapToGrid w:val="0"/>
      <w:spacing w:before="100" w:after="200" w:line="240" w:lineRule="auto"/>
      <w:ind w:left="0" w:firstLine="0"/>
      <w:jc w:val="both"/>
      <w:outlineLvl w:val="9"/>
    </w:pPr>
    <w:rPr>
      <w:rFonts w:ascii="Arial" w:eastAsia="Times New Roman" w:hAnsi="Arial" w:cs="Arial"/>
      <w:b w:val="0"/>
      <w:color w:val="auto"/>
      <w:spacing w:val="8"/>
      <w:sz w:val="20"/>
      <w:szCs w:val="20"/>
      <w:lang w:val="en-GB" w:eastAsia="zh-CN"/>
    </w:rPr>
  </w:style>
  <w:style w:type="paragraph" w:customStyle="1" w:styleId="ListDash3">
    <w:name w:val="List Dash 3"/>
    <w:basedOn w:val="a0"/>
    <w:rsid w:val="00E937E3"/>
    <w:pPr>
      <w:numPr>
        <w:numId w:val="17"/>
      </w:numPr>
      <w:tabs>
        <w:tab w:val="clear" w:pos="340"/>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0"/>
    <w:rsid w:val="00E937E3"/>
    <w:pPr>
      <w:numPr>
        <w:numId w:val="16"/>
      </w:num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0"/>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character" w:customStyle="1" w:styleId="BodyTextIndentChar1">
    <w:name w:val="Body Text Indent Char1"/>
    <w:semiHidden/>
    <w:rsid w:val="00E937E3"/>
    <w:rPr>
      <w:rFonts w:ascii="Arial" w:eastAsia="Times New Roman" w:hAnsi="Arial" w:cs="Arial"/>
      <w:spacing w:val="8"/>
      <w:lang w:val="en-GB"/>
    </w:rPr>
  </w:style>
  <w:style w:type="character" w:customStyle="1" w:styleId="Heading1Char1">
    <w:name w:val="Heading 1 Char1"/>
    <w:rsid w:val="00E937E3"/>
    <w:rPr>
      <w:rFonts w:ascii="Arial" w:eastAsia="Times New Roman" w:hAnsi="Arial" w:cs="Arial"/>
      <w:b/>
      <w:bCs/>
      <w:spacing w:val="8"/>
      <w:sz w:val="22"/>
      <w:szCs w:val="22"/>
      <w:lang w:val="en-GB" w:eastAsia="zh-CN"/>
    </w:rPr>
  </w:style>
  <w:style w:type="character" w:customStyle="1" w:styleId="Heading2Char1">
    <w:name w:val="Heading 2 Char1"/>
    <w:rsid w:val="00E937E3"/>
    <w:rPr>
      <w:rFonts w:ascii="Arial" w:eastAsia="Times New Roman" w:hAnsi="Arial" w:cs="Arial"/>
      <w:b/>
      <w:bCs/>
      <w:spacing w:val="8"/>
      <w:lang w:val="en-GB" w:eastAsia="zh-CN"/>
    </w:rPr>
  </w:style>
  <w:style w:type="character" w:customStyle="1" w:styleId="Heading3Char1">
    <w:name w:val="Heading 3 Char1"/>
    <w:rsid w:val="00E937E3"/>
    <w:rPr>
      <w:rFonts w:ascii="Arial" w:eastAsia="Times New Roman" w:hAnsi="Arial" w:cs="Arial"/>
      <w:b/>
      <w:bCs/>
      <w:spacing w:val="8"/>
      <w:lang w:val="en-GB" w:eastAsia="zh-CN"/>
    </w:rPr>
  </w:style>
  <w:style w:type="character" w:customStyle="1" w:styleId="Heading4Char1">
    <w:name w:val="Heading 4 Char1"/>
    <w:rsid w:val="00E937E3"/>
    <w:rPr>
      <w:rFonts w:ascii="Arial" w:eastAsia="Times New Roman" w:hAnsi="Arial" w:cs="Arial"/>
      <w:b/>
      <w:bCs/>
      <w:spacing w:val="8"/>
      <w:lang w:val="en-GB" w:eastAsia="zh-CN"/>
    </w:rPr>
  </w:style>
  <w:style w:type="character" w:customStyle="1" w:styleId="Heading5Char1">
    <w:name w:val="Heading 5 Char1"/>
    <w:rsid w:val="00E937E3"/>
    <w:rPr>
      <w:rFonts w:ascii="Arial" w:eastAsia="Times New Roman" w:hAnsi="Arial" w:cs="Arial"/>
      <w:b/>
      <w:bCs/>
      <w:spacing w:val="8"/>
      <w:lang w:val="en-GB" w:eastAsia="zh-CN"/>
    </w:rPr>
  </w:style>
  <w:style w:type="character" w:customStyle="1" w:styleId="Heading6Char1">
    <w:name w:val="Heading 6 Char1"/>
    <w:rsid w:val="00E937E3"/>
    <w:rPr>
      <w:rFonts w:ascii="Arial" w:eastAsia="Times New Roman" w:hAnsi="Arial" w:cs="Arial"/>
      <w:b/>
      <w:bCs/>
      <w:spacing w:val="8"/>
      <w:lang w:val="en-GB" w:eastAsia="zh-CN"/>
    </w:rPr>
  </w:style>
  <w:style w:type="character" w:customStyle="1" w:styleId="Heading7Char1">
    <w:name w:val="Heading 7 Char1"/>
    <w:rsid w:val="00E937E3"/>
    <w:rPr>
      <w:rFonts w:ascii="Arial" w:eastAsia="Times New Roman" w:hAnsi="Arial" w:cs="Arial"/>
      <w:b/>
      <w:bCs/>
      <w:spacing w:val="8"/>
      <w:lang w:val="en-GB" w:eastAsia="zh-CN"/>
    </w:rPr>
  </w:style>
  <w:style w:type="character" w:customStyle="1" w:styleId="Heading8Char1">
    <w:name w:val="Heading 8 Char1"/>
    <w:rsid w:val="00E937E3"/>
    <w:rPr>
      <w:rFonts w:ascii="Arial" w:eastAsia="Times New Roman" w:hAnsi="Arial" w:cs="Arial"/>
      <w:b/>
      <w:bCs/>
      <w:spacing w:val="8"/>
      <w:lang w:val="en-GB" w:eastAsia="zh-CN"/>
    </w:rPr>
  </w:style>
  <w:style w:type="character" w:customStyle="1" w:styleId="Heading9Char1">
    <w:name w:val="Heading 9 Char1"/>
    <w:rsid w:val="00E937E3"/>
    <w:rPr>
      <w:rFonts w:ascii="Arial" w:eastAsia="Times New Roman" w:hAnsi="Arial" w:cs="Arial"/>
      <w:b/>
      <w:bCs/>
      <w:spacing w:val="8"/>
      <w:lang w:val="en-GB" w:eastAsia="zh-CN"/>
    </w:rPr>
  </w:style>
  <w:style w:type="character" w:customStyle="1" w:styleId="HeaderChar1">
    <w:name w:val="Header Char1"/>
    <w:rsid w:val="00E937E3"/>
    <w:rPr>
      <w:rFonts w:ascii="Arial" w:eastAsia="Times New Roman" w:hAnsi="Arial" w:cs="Arial"/>
      <w:spacing w:val="8"/>
      <w:lang w:val="en-GB" w:eastAsia="zh-CN"/>
    </w:rPr>
  </w:style>
  <w:style w:type="character" w:customStyle="1" w:styleId="FooterChar1">
    <w:name w:val="Footer Char1"/>
    <w:rsid w:val="00E937E3"/>
    <w:rPr>
      <w:rFonts w:ascii="Arial" w:eastAsia="Times New Roman" w:hAnsi="Arial" w:cs="Arial"/>
      <w:spacing w:val="8"/>
      <w:lang w:val="en-GB" w:eastAsia="zh-CN"/>
    </w:rPr>
  </w:style>
  <w:style w:type="character" w:customStyle="1" w:styleId="BalloonTextChar">
    <w:name w:val="Balloon Text Char"/>
    <w:semiHidden/>
    <w:rsid w:val="00E937E3"/>
    <w:rPr>
      <w:rFonts w:ascii="Tahoma" w:eastAsia="Times New Roman" w:hAnsi="Tahoma" w:cs="Tahoma"/>
      <w:spacing w:val="8"/>
      <w:sz w:val="16"/>
      <w:szCs w:val="16"/>
      <w:lang w:val="en-GB"/>
    </w:rPr>
  </w:style>
  <w:style w:type="character" w:customStyle="1" w:styleId="Heading1Char">
    <w:name w:val="Heading 1 Char"/>
    <w:rsid w:val="00E937E3"/>
    <w:rPr>
      <w:rFonts w:ascii="Arial" w:hAnsi="Arial" w:cs="Arial"/>
      <w:b/>
      <w:bCs/>
      <w:spacing w:val="8"/>
      <w:sz w:val="22"/>
      <w:szCs w:val="22"/>
      <w:lang w:val="en-GB" w:eastAsia="zh-CN"/>
    </w:rPr>
  </w:style>
  <w:style w:type="character" w:customStyle="1" w:styleId="Heading2Char">
    <w:name w:val="Heading 2 Char"/>
    <w:rsid w:val="00E937E3"/>
    <w:rPr>
      <w:rFonts w:ascii="Arial" w:hAnsi="Arial" w:cs="Arial"/>
      <w:b/>
      <w:bCs/>
      <w:spacing w:val="8"/>
      <w:lang w:val="en-GB" w:eastAsia="zh-CN"/>
    </w:rPr>
  </w:style>
  <w:style w:type="character" w:customStyle="1" w:styleId="Heading3Char">
    <w:name w:val="Heading 3 Char"/>
    <w:rsid w:val="00E937E3"/>
    <w:rPr>
      <w:rFonts w:ascii="Arial" w:hAnsi="Arial" w:cs="Arial"/>
      <w:b/>
      <w:bCs/>
      <w:spacing w:val="8"/>
      <w:lang w:val="en-GB" w:eastAsia="zh-CN"/>
    </w:rPr>
  </w:style>
  <w:style w:type="character" w:customStyle="1" w:styleId="Heading4Char">
    <w:name w:val="Heading 4 Char"/>
    <w:rsid w:val="00E937E3"/>
    <w:rPr>
      <w:rFonts w:ascii="Arial" w:hAnsi="Arial" w:cs="Arial"/>
      <w:b/>
      <w:bCs/>
      <w:spacing w:val="8"/>
      <w:lang w:val="en-GB" w:eastAsia="zh-CN"/>
    </w:rPr>
  </w:style>
  <w:style w:type="character" w:customStyle="1" w:styleId="Heading5Char">
    <w:name w:val="Heading 5 Char"/>
    <w:rsid w:val="00E937E3"/>
    <w:rPr>
      <w:rFonts w:ascii="Arial" w:hAnsi="Arial" w:cs="Arial"/>
      <w:b/>
      <w:bCs/>
      <w:spacing w:val="8"/>
      <w:lang w:val="en-GB" w:eastAsia="zh-CN"/>
    </w:rPr>
  </w:style>
  <w:style w:type="character" w:customStyle="1" w:styleId="Heading6Char">
    <w:name w:val="Heading 6 Char"/>
    <w:rsid w:val="00E937E3"/>
    <w:rPr>
      <w:rFonts w:ascii="Arial" w:hAnsi="Arial" w:cs="Arial"/>
      <w:b/>
      <w:bCs/>
      <w:spacing w:val="8"/>
      <w:lang w:val="en-GB" w:eastAsia="zh-CN"/>
    </w:rPr>
  </w:style>
  <w:style w:type="character" w:customStyle="1" w:styleId="Heading7Char">
    <w:name w:val="Heading 7 Char"/>
    <w:rsid w:val="00E937E3"/>
    <w:rPr>
      <w:rFonts w:ascii="Arial" w:hAnsi="Arial" w:cs="Arial"/>
      <w:b/>
      <w:bCs/>
      <w:spacing w:val="8"/>
      <w:lang w:val="en-GB" w:eastAsia="zh-CN"/>
    </w:rPr>
  </w:style>
  <w:style w:type="character" w:customStyle="1" w:styleId="Heading8Char">
    <w:name w:val="Heading 8 Char"/>
    <w:rsid w:val="00E937E3"/>
    <w:rPr>
      <w:rFonts w:ascii="Arial" w:hAnsi="Arial" w:cs="Arial"/>
      <w:b/>
      <w:bCs/>
      <w:spacing w:val="8"/>
      <w:lang w:val="en-GB" w:eastAsia="zh-CN"/>
    </w:rPr>
  </w:style>
  <w:style w:type="character" w:customStyle="1" w:styleId="Heading9Char">
    <w:name w:val="Heading 9 Char"/>
    <w:rsid w:val="00E937E3"/>
    <w:rPr>
      <w:rFonts w:ascii="Arial" w:hAnsi="Arial" w:cs="Arial"/>
      <w:b/>
      <w:bCs/>
      <w:spacing w:val="8"/>
      <w:lang w:val="en-GB" w:eastAsia="zh-CN"/>
    </w:rPr>
  </w:style>
  <w:style w:type="character" w:customStyle="1" w:styleId="HeaderChar">
    <w:name w:val="Header Char"/>
    <w:rsid w:val="00E937E3"/>
    <w:rPr>
      <w:rFonts w:ascii="Arial" w:hAnsi="Arial" w:cs="Arial"/>
      <w:spacing w:val="8"/>
      <w:lang w:val="en-GB" w:eastAsia="zh-CN"/>
    </w:rPr>
  </w:style>
  <w:style w:type="character" w:customStyle="1" w:styleId="CommentTextChar1">
    <w:name w:val="Comment Text Char1"/>
    <w:semiHidden/>
    <w:rsid w:val="00E937E3"/>
    <w:rPr>
      <w:rFonts w:ascii="Arial" w:eastAsia="Times New Roman" w:hAnsi="Arial" w:cs="Arial"/>
      <w:spacing w:val="8"/>
      <w:lang w:val="en-GB"/>
    </w:rPr>
  </w:style>
  <w:style w:type="character" w:customStyle="1" w:styleId="CommentTextChar">
    <w:name w:val="Comment Text Char"/>
    <w:rsid w:val="00E937E3"/>
    <w:rPr>
      <w:rFonts w:ascii="Arial" w:hAnsi="Arial" w:cs="Arial"/>
      <w:spacing w:val="8"/>
      <w:lang w:val="en-GB" w:eastAsia="zh-CN"/>
    </w:rPr>
  </w:style>
  <w:style w:type="character" w:customStyle="1" w:styleId="FooterChar">
    <w:name w:val="Footer Char"/>
    <w:rsid w:val="00E937E3"/>
    <w:rPr>
      <w:rFonts w:ascii="Arial" w:hAnsi="Arial" w:cs="Arial"/>
      <w:spacing w:val="8"/>
      <w:lang w:val="en-GB" w:eastAsia="zh-CN"/>
    </w:rPr>
  </w:style>
  <w:style w:type="character" w:customStyle="1" w:styleId="FootnoteTextChar1">
    <w:name w:val="Footnote Text Char1"/>
    <w:semiHidden/>
    <w:rsid w:val="00E937E3"/>
    <w:rPr>
      <w:rFonts w:ascii="Arial" w:eastAsia="Times New Roman" w:hAnsi="Arial" w:cs="Arial"/>
      <w:spacing w:val="8"/>
      <w:sz w:val="16"/>
      <w:szCs w:val="16"/>
      <w:lang w:val="en-GB" w:eastAsia="zh-CN"/>
    </w:rPr>
  </w:style>
  <w:style w:type="character" w:customStyle="1" w:styleId="FootnoteTextChar">
    <w:name w:val="Footnote Text Char"/>
    <w:rsid w:val="00E937E3"/>
    <w:rPr>
      <w:rFonts w:ascii="Arial" w:hAnsi="Arial" w:cs="Arial"/>
      <w:spacing w:val="8"/>
      <w:lang w:val="en-GB" w:eastAsia="zh-CN"/>
    </w:rPr>
  </w:style>
  <w:style w:type="paragraph" w:customStyle="1" w:styleId="Print-FromToSubjectDate">
    <w:name w:val="Print- From: To: Subject: Date:"/>
    <w:basedOn w:val="a0"/>
    <w:rsid w:val="00E937E3"/>
    <w:pPr>
      <w:pBdr>
        <w:left w:val="single" w:sz="18" w:space="1" w:color="auto"/>
      </w:pBdr>
      <w:spacing w:line="240" w:lineRule="auto"/>
      <w:ind w:left="0" w:firstLine="0"/>
    </w:pPr>
    <w:rPr>
      <w:rFonts w:ascii="Arial" w:eastAsia="Times New Roman" w:hAnsi="Arial" w:cs="Arial"/>
      <w:sz w:val="20"/>
      <w:szCs w:val="20"/>
      <w:lang w:val="en-US" w:eastAsia="zh-CN"/>
    </w:rPr>
  </w:style>
  <w:style w:type="character" w:customStyle="1" w:styleId="TitleChar1">
    <w:name w:val="Title Char1"/>
    <w:rsid w:val="00E937E3"/>
    <w:rPr>
      <w:rFonts w:ascii="Arial" w:eastAsia="Times New Roman" w:hAnsi="Arial" w:cs="Arial"/>
      <w:b/>
      <w:bCs/>
      <w:spacing w:val="8"/>
      <w:kern w:val="28"/>
      <w:sz w:val="24"/>
      <w:szCs w:val="24"/>
      <w:lang w:val="en-GB" w:eastAsia="zh-CN"/>
    </w:rPr>
  </w:style>
  <w:style w:type="character" w:customStyle="1" w:styleId="TitleChar">
    <w:name w:val="Title Char"/>
    <w:rsid w:val="00E937E3"/>
    <w:rPr>
      <w:rFonts w:ascii="Cambria" w:hAnsi="Cambria" w:cs="Times New Roman"/>
      <w:b/>
      <w:bCs/>
      <w:spacing w:val="8"/>
      <w:kern w:val="28"/>
      <w:sz w:val="32"/>
      <w:szCs w:val="32"/>
      <w:lang w:val="en-GB" w:eastAsia="zh-CN"/>
    </w:rPr>
  </w:style>
  <w:style w:type="paragraph" w:customStyle="1" w:styleId="Normal12">
    <w:name w:val="Normal12"/>
    <w:basedOn w:val="a0"/>
    <w:rsid w:val="00E937E3"/>
    <w:pPr>
      <w:spacing w:after="240" w:line="240" w:lineRule="atLeast"/>
      <w:ind w:left="0" w:firstLine="0"/>
    </w:pPr>
    <w:rPr>
      <w:rFonts w:ascii="Arial" w:eastAsia="Times New Roman" w:hAnsi="Arial" w:cs="Arial"/>
      <w:sz w:val="24"/>
      <w:szCs w:val="20"/>
      <w:lang w:val="en-US" w:eastAsia="zh-CN"/>
    </w:rPr>
  </w:style>
  <w:style w:type="character" w:customStyle="1" w:styleId="BodyTextIndent2Char1">
    <w:name w:val="Body Text Indent 2 Char1"/>
    <w:semiHidden/>
    <w:rsid w:val="00E937E3"/>
    <w:rPr>
      <w:rFonts w:eastAsia="Times New Roman" w:cs="Arial"/>
      <w:sz w:val="24"/>
      <w:lang w:val="en-US"/>
    </w:rPr>
  </w:style>
  <w:style w:type="character" w:customStyle="1" w:styleId="BodyTextIndent2Char">
    <w:name w:val="Body Text Indent 2 Char"/>
    <w:rsid w:val="00E937E3"/>
    <w:rPr>
      <w:rFonts w:ascii="Arial" w:hAnsi="Arial" w:cs="Arial"/>
      <w:spacing w:val="8"/>
      <w:lang w:val="en-GB" w:eastAsia="zh-CN"/>
    </w:rPr>
  </w:style>
  <w:style w:type="character" w:customStyle="1" w:styleId="shorttext">
    <w:name w:val="short_text"/>
    <w:rsid w:val="00E937E3"/>
    <w:rPr>
      <w:rFonts w:ascii="Times New Roman" w:hAnsi="Times New Roman" w:cs="Times New Roman"/>
    </w:rPr>
  </w:style>
  <w:style w:type="character" w:customStyle="1" w:styleId="BodyTextIndentChar">
    <w:name w:val="Body Text Indent Char"/>
    <w:rsid w:val="00E937E3"/>
    <w:rPr>
      <w:rFonts w:ascii="Arial" w:hAnsi="Arial" w:cs="Arial"/>
      <w:spacing w:val="8"/>
      <w:lang w:val="en-GB" w:eastAsia="zh-CN"/>
    </w:rPr>
  </w:style>
  <w:style w:type="character" w:customStyle="1" w:styleId="BodyTextIndent3Char1">
    <w:name w:val="Body Text Indent 3 Char1"/>
    <w:semiHidden/>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rsid w:val="00E937E3"/>
    <w:rPr>
      <w:rFonts w:ascii="Arial" w:hAnsi="Arial" w:cs="Arial"/>
      <w:spacing w:val="8"/>
      <w:sz w:val="16"/>
      <w:szCs w:val="16"/>
      <w:lang w:val="en-GB" w:eastAsia="zh-CN"/>
    </w:rPr>
  </w:style>
  <w:style w:type="character" w:customStyle="1" w:styleId="BodyTextChar1">
    <w:name w:val="Body Text Char1"/>
    <w:semiHidden/>
    <w:rsid w:val="00E937E3"/>
    <w:rPr>
      <w:rFonts w:ascii="Arial" w:eastAsia="Times New Roman" w:hAnsi="Arial" w:cs="Arial"/>
      <w:b/>
      <w:bCs/>
      <w:sz w:val="24"/>
      <w:szCs w:val="24"/>
      <w:lang w:val="en-GB" w:eastAsia="en-US"/>
    </w:rPr>
  </w:style>
  <w:style w:type="character" w:customStyle="1" w:styleId="BodyTextChar">
    <w:name w:val="Body Text Char"/>
    <w:rsid w:val="00E937E3"/>
    <w:rPr>
      <w:rFonts w:ascii="Arial" w:hAnsi="Arial" w:cs="Arial"/>
      <w:spacing w:val="8"/>
      <w:lang w:val="en-GB" w:eastAsia="zh-CN"/>
    </w:rPr>
  </w:style>
  <w:style w:type="paragraph" w:customStyle="1" w:styleId="16">
    <w:name w:val="Текст выноски1"/>
    <w:basedOn w:val="a0"/>
    <w:semiHidden/>
    <w:rsid w:val="00E937E3"/>
    <w:pPr>
      <w:spacing w:line="240" w:lineRule="auto"/>
      <w:ind w:left="0" w:firstLine="0"/>
      <w:jc w:val="both"/>
    </w:pPr>
    <w:rPr>
      <w:rFonts w:ascii="Tahoma" w:eastAsia="Times New Roman" w:hAnsi="Tahoma" w:cs="Tahoma"/>
      <w:spacing w:val="8"/>
      <w:sz w:val="16"/>
      <w:szCs w:val="16"/>
      <w:lang w:val="en-GB" w:eastAsia="zh-CN"/>
    </w:rPr>
  </w:style>
  <w:style w:type="character" w:customStyle="1" w:styleId="hpsalt-edited">
    <w:name w:val="hps alt-edited"/>
    <w:rsid w:val="00E937E3"/>
  </w:style>
  <w:style w:type="character" w:customStyle="1" w:styleId="BodyText2Char">
    <w:name w:val="Body Text 2 Char"/>
    <w:semiHidden/>
    <w:rsid w:val="00E937E3"/>
    <w:rPr>
      <w:rFonts w:ascii="Arial" w:eastAsia="Times New Roman" w:hAnsi="Arial" w:cs="Arial"/>
      <w:sz w:val="18"/>
      <w:lang w:val="en-GB"/>
    </w:rPr>
  </w:style>
  <w:style w:type="paragraph" w:customStyle="1" w:styleId="INDENT1">
    <w:name w:val="INDENT1"/>
    <w:basedOn w:val="PARAGRAPH"/>
    <w:rsid w:val="00E937E3"/>
    <w:pPr>
      <w:tabs>
        <w:tab w:val="left" w:pos="567"/>
        <w:tab w:val="right" w:pos="8931"/>
      </w:tabs>
      <w:spacing w:before="0" w:after="100"/>
      <w:ind w:left="284"/>
    </w:pPr>
    <w:rPr>
      <w:spacing w:val="0"/>
      <w:lang w:val="de-DE"/>
    </w:rPr>
  </w:style>
  <w:style w:type="paragraph" w:customStyle="1" w:styleId="ISOMB">
    <w:name w:val="ISO_MB"/>
    <w:basedOn w:val="a0"/>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0"/>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0"/>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0"/>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0"/>
    <w:next w:val="TERM"/>
    <w:qFormat/>
    <w:rsid w:val="00E937E3"/>
    <w:pPr>
      <w:tabs>
        <w:tab w:val="num" w:pos="1021"/>
      </w:tabs>
      <w:suppressAutoHyphens/>
      <w:snapToGrid w:val="0"/>
      <w:spacing w:before="100" w:after="100"/>
      <w:ind w:left="1021" w:hanging="341"/>
      <w:jc w:val="left"/>
    </w:pPr>
    <w:rPr>
      <w:rFonts w:cs="Arial"/>
      <w:bCs/>
      <w:spacing w:val="8"/>
      <w:sz w:val="20"/>
      <w:lang w:val="en-GB" w:eastAsia="zh-CN"/>
    </w:rPr>
  </w:style>
  <w:style w:type="character" w:customStyle="1" w:styleId="SMALLCAPSemphasis">
    <w:name w:val="SMALL CAPS emphasis"/>
    <w:qFormat/>
    <w:rsid w:val="00E937E3"/>
    <w:rPr>
      <w:i/>
      <w:caps w:val="0"/>
      <w:smallCaps/>
      <w:strike w:val="0"/>
      <w:dstrike w:val="0"/>
      <w:vanish w:val="0"/>
      <w:vertAlign w:val="baseline"/>
    </w:rPr>
  </w:style>
  <w:style w:type="character" w:customStyle="1" w:styleId="SMALLCAPSstrong">
    <w:name w:val="SMALL CAPS strong"/>
    <w:qFormat/>
    <w:rsid w:val="00E937E3"/>
    <w:rPr>
      <w:b/>
      <w:caps w:val="0"/>
      <w:smallCaps/>
      <w:strike w:val="0"/>
      <w:dstrike w:val="0"/>
      <w:vanish w:val="0"/>
      <w:vertAlign w:val="baseline"/>
    </w:rPr>
  </w:style>
  <w:style w:type="paragraph" w:customStyle="1" w:styleId="BIBLIOGRAPHY-numbered">
    <w:name w:val="BIBLIOGRAPHY-numbered"/>
    <w:basedOn w:val="PARAGRAPH"/>
    <w:qFormat/>
    <w:rsid w:val="00E937E3"/>
    <w:pPr>
      <w:numPr>
        <w:numId w:val="18"/>
      </w:numPr>
      <w:tabs>
        <w:tab w:val="clear" w:pos="680"/>
        <w:tab w:val="num" w:pos="720"/>
      </w:tabs>
      <w:ind w:left="720" w:hanging="360"/>
      <w:jc w:val="left"/>
    </w:pPr>
  </w:style>
  <w:style w:type="paragraph" w:customStyle="1" w:styleId="ListNumberalt">
    <w:name w:val="List Number alt"/>
    <w:basedOn w:val="a0"/>
    <w:qFormat/>
    <w:rsid w:val="00E937E3"/>
    <w:pPr>
      <w:numPr>
        <w:numId w:val="19"/>
      </w:num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numPr>
        <w:ilvl w:val="1"/>
      </w:numPr>
      <w:tabs>
        <w:tab w:val="clear" w:pos="357"/>
        <w:tab w:val="left" w:pos="680"/>
      </w:tabs>
      <w:ind w:left="675" w:hanging="318"/>
    </w:pPr>
  </w:style>
  <w:style w:type="paragraph" w:customStyle="1" w:styleId="ListNumberalt3">
    <w:name w:val="List Number alt 3"/>
    <w:basedOn w:val="ListNumberalt2"/>
    <w:qFormat/>
    <w:rsid w:val="00E937E3"/>
    <w:pPr>
      <w:numPr>
        <w:ilvl w:val="2"/>
      </w:numPr>
    </w:pPr>
  </w:style>
  <w:style w:type="character" w:customStyle="1" w:styleId="SUBscript-small">
    <w:name w:val="SUBscript-small"/>
    <w:qFormat/>
    <w:rsid w:val="00E937E3"/>
    <w:rPr>
      <w:kern w:val="0"/>
      <w:position w:val="-6"/>
      <w:sz w:val="12"/>
      <w:szCs w:val="16"/>
    </w:rPr>
  </w:style>
  <w:style w:type="character" w:customStyle="1" w:styleId="SUPerscript-small">
    <w:name w:val="SUPerscript-small"/>
    <w:qFormat/>
    <w:rsid w:val="00E937E3"/>
    <w:rPr>
      <w:kern w:val="0"/>
      <w:position w:val="6"/>
      <w:sz w:val="12"/>
      <w:szCs w:val="16"/>
    </w:rPr>
  </w:style>
  <w:style w:type="character" w:styleId="affd">
    <w:name w:val="Intense Emphasis"/>
    <w:qFormat/>
    <w:rsid w:val="00E937E3"/>
    <w:rPr>
      <w:b/>
      <w:bCs/>
      <w:i/>
      <w:iCs/>
      <w:color w:val="auto"/>
    </w:rPr>
  </w:style>
  <w:style w:type="paragraph" w:customStyle="1" w:styleId="CODE">
    <w:name w:val="CODE"/>
    <w:basedOn w:val="a0"/>
    <w:rsid w:val="00E937E3"/>
    <w:pPr>
      <w:snapToGrid w:val="0"/>
      <w:spacing w:before="100" w:after="100" w:line="240" w:lineRule="auto"/>
      <w:ind w:left="0" w:firstLine="0"/>
      <w:contextualSpacing/>
    </w:pPr>
    <w:rPr>
      <w:rFonts w:ascii="Courier New" w:eastAsia="Times New Roman" w:hAnsi="Courier New" w:cs="Arial"/>
      <w:noProof/>
      <w:spacing w:val="-2"/>
      <w:sz w:val="18"/>
      <w:szCs w:val="20"/>
      <w:lang w:val="en-GB" w:eastAsia="zh-CN"/>
    </w:rPr>
  </w:style>
  <w:style w:type="paragraph" w:customStyle="1" w:styleId="FIGURE">
    <w:name w:val="FIGURE"/>
    <w:basedOn w:val="a0"/>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0"/>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0"/>
    <w:qFormat/>
    <w:rsid w:val="00E937E3"/>
    <w:pPr>
      <w:tabs>
        <w:tab w:val="num" w:pos="1021"/>
      </w:tabs>
      <w:suppressAutoHyphens/>
      <w:snapToGrid w:val="0"/>
      <w:spacing w:before="100" w:after="100"/>
      <w:jc w:val="both"/>
    </w:pPr>
    <w:rPr>
      <w:rFonts w:cs="Arial"/>
      <w:b w:val="0"/>
      <w:bCs/>
      <w:spacing w:val="8"/>
      <w:sz w:val="20"/>
      <w:lang w:val="en-GB" w:eastAsia="zh-CN"/>
    </w:rPr>
  </w:style>
  <w:style w:type="numbering" w:customStyle="1" w:styleId="Annexes">
    <w:name w:val="Annexes"/>
    <w:rsid w:val="00E937E3"/>
    <w:pPr>
      <w:numPr>
        <w:numId w:val="20"/>
      </w:numPr>
    </w:pPr>
  </w:style>
  <w:style w:type="paragraph" w:styleId="affe">
    <w:name w:val="Bibliography"/>
    <w:basedOn w:val="a0"/>
    <w:next w:val="a0"/>
    <w:uiPriority w:val="37"/>
    <w:semiHidden/>
    <w:unhideWhenUsed/>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0"/>
    <w:uiPriority w:val="99"/>
    <w:semiHidden/>
    <w:unhideWhenUsed/>
    <w:rsid w:val="00E937E3"/>
    <w:pPr>
      <w:framePr w:w="7920" w:h="1980" w:hRule="exact" w:hSpace="180" w:wrap="auto" w:hAnchor="page" w:xAlign="center" w:yAlign="bottom"/>
      <w:spacing w:line="240" w:lineRule="auto"/>
      <w:ind w:left="2880" w:firstLine="0"/>
      <w:jc w:val="both"/>
    </w:pPr>
    <w:rPr>
      <w:rFonts w:ascii="Cambria" w:eastAsia="MS Gothic" w:hAnsi="Cambria"/>
      <w:spacing w:val="8"/>
      <w:sz w:val="24"/>
      <w:szCs w:val="24"/>
      <w:lang w:val="en-GB" w:eastAsia="zh-CN"/>
    </w:rPr>
  </w:style>
  <w:style w:type="paragraph" w:styleId="2d">
    <w:name w:val="envelope return"/>
    <w:basedOn w:val="a0"/>
    <w:uiPriority w:val="99"/>
    <w:semiHidden/>
    <w:unhideWhenUsed/>
    <w:rsid w:val="00E937E3"/>
    <w:pPr>
      <w:spacing w:line="240" w:lineRule="auto"/>
      <w:ind w:left="0" w:firstLine="0"/>
      <w:jc w:val="both"/>
    </w:pPr>
    <w:rPr>
      <w:rFonts w:ascii="Cambria" w:eastAsia="MS Gothic" w:hAnsi="Cambria"/>
      <w:spacing w:val="8"/>
      <w:sz w:val="20"/>
      <w:szCs w:val="20"/>
      <w:lang w:val="en-GB" w:eastAsia="zh-CN"/>
    </w:rPr>
  </w:style>
  <w:style w:type="paragraph" w:styleId="17">
    <w:name w:val="index 1"/>
    <w:basedOn w:val="a0"/>
    <w:next w:val="a0"/>
    <w:autoRedefine/>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e">
    <w:name w:val="index 2"/>
    <w:basedOn w:val="a0"/>
    <w:next w:val="a0"/>
    <w:autoRedefine/>
    <w:uiPriority w:val="99"/>
    <w:semiHidden/>
    <w:unhideWhenUsed/>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c">
    <w:name w:val="index 3"/>
    <w:basedOn w:val="a0"/>
    <w:next w:val="a0"/>
    <w:autoRedefine/>
    <w:uiPriority w:val="99"/>
    <w:semiHidden/>
    <w:unhideWhenUsed/>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6">
    <w:name w:val="index 4"/>
    <w:basedOn w:val="a0"/>
    <w:next w:val="a0"/>
    <w:autoRedefine/>
    <w:uiPriority w:val="99"/>
    <w:semiHidden/>
    <w:unhideWhenUsed/>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6">
    <w:name w:val="index 5"/>
    <w:basedOn w:val="a0"/>
    <w:next w:val="a0"/>
    <w:autoRedefine/>
    <w:uiPriority w:val="99"/>
    <w:semiHidden/>
    <w:unhideWhenUsed/>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0"/>
    <w:next w:val="a0"/>
    <w:autoRedefine/>
    <w:uiPriority w:val="99"/>
    <w:semiHidden/>
    <w:unhideWhenUsed/>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0"/>
    <w:next w:val="a0"/>
    <w:autoRedefine/>
    <w:uiPriority w:val="99"/>
    <w:semiHidden/>
    <w:unhideWhenUsed/>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0"/>
    <w:next w:val="a0"/>
    <w:autoRedefine/>
    <w:uiPriority w:val="99"/>
    <w:semiHidden/>
    <w:unhideWhenUsed/>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0"/>
    <w:next w:val="a0"/>
    <w:autoRedefine/>
    <w:uiPriority w:val="99"/>
    <w:semiHidden/>
    <w:unhideWhenUsed/>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index heading"/>
    <w:basedOn w:val="a0"/>
    <w:next w:val="17"/>
    <w:uiPriority w:val="99"/>
    <w:semiHidden/>
    <w:unhideWhenUsed/>
    <w:rsid w:val="00E937E3"/>
    <w:pPr>
      <w:spacing w:line="240" w:lineRule="auto"/>
      <w:ind w:left="0" w:firstLine="0"/>
      <w:jc w:val="both"/>
    </w:pPr>
    <w:rPr>
      <w:rFonts w:ascii="Cambria" w:eastAsia="MS Gothic" w:hAnsi="Cambria"/>
      <w:b/>
      <w:bCs/>
      <w:spacing w:val="8"/>
      <w:sz w:val="20"/>
      <w:szCs w:val="20"/>
      <w:lang w:val="en-GB" w:eastAsia="zh-CN"/>
    </w:rPr>
  </w:style>
  <w:style w:type="paragraph" w:styleId="afff1">
    <w:name w:val="No Spacing"/>
    <w:uiPriority w:val="1"/>
    <w:qFormat/>
    <w:rsid w:val="00E937E3"/>
    <w:pPr>
      <w:jc w:val="both"/>
    </w:pPr>
    <w:rPr>
      <w:rFonts w:ascii="Arial" w:eastAsia="Times New Roman" w:hAnsi="Arial" w:cs="Arial"/>
      <w:spacing w:val="8"/>
      <w:lang w:val="en-GB" w:eastAsia="zh-CN"/>
    </w:rPr>
  </w:style>
  <w:style w:type="paragraph" w:styleId="afff2">
    <w:name w:val="Normal Indent"/>
    <w:basedOn w:val="a0"/>
    <w:uiPriority w:val="99"/>
    <w:semiHidden/>
    <w:unhideWhenUsed/>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3">
    <w:name w:val="table of authorities"/>
    <w:basedOn w:val="a0"/>
    <w:next w:val="a0"/>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4">
    <w:name w:val="toa heading"/>
    <w:basedOn w:val="a0"/>
    <w:next w:val="a0"/>
    <w:uiPriority w:val="99"/>
    <w:semiHidden/>
    <w:unhideWhenUsed/>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5">
    <w:name w:val="TOC Heading"/>
    <w:basedOn w:val="1"/>
    <w:next w:val="a0"/>
    <w:uiPriority w:val="39"/>
    <w:qFormat/>
    <w:rsid w:val="00E937E3"/>
    <w:pPr>
      <w:spacing w:before="240" w:after="60"/>
      <w:jc w:val="both"/>
      <w:outlineLvl w:val="9"/>
    </w:pPr>
    <w:rPr>
      <w:rFonts w:ascii="Cambria" w:eastAsia="MS Gothic" w:hAnsi="Cambria"/>
      <w:b/>
      <w:bCs/>
      <w:spacing w:val="8"/>
      <w:kern w:val="32"/>
      <w:sz w:val="32"/>
      <w:szCs w:val="32"/>
      <w:lang w:val="en-GB" w:eastAsia="zh-CN"/>
    </w:rPr>
  </w:style>
  <w:style w:type="paragraph" w:styleId="afff6">
    <w:name w:val="annotation subject"/>
    <w:basedOn w:val="aff4"/>
    <w:next w:val="aff4"/>
    <w:link w:val="afff7"/>
    <w:semiHidden/>
    <w:unhideWhenUsed/>
    <w:rsid w:val="00E937E3"/>
    <w:rPr>
      <w:b/>
      <w:bCs/>
    </w:rPr>
  </w:style>
  <w:style w:type="character" w:customStyle="1" w:styleId="afff7">
    <w:name w:val="Тема примечания Знак"/>
    <w:basedOn w:val="aff5"/>
    <w:link w:val="afff6"/>
    <w:semiHidden/>
    <w:rsid w:val="00E937E3"/>
    <w:rPr>
      <w:rFonts w:ascii="Arial" w:eastAsia="Times New Roman" w:hAnsi="Arial" w:cs="Arial"/>
      <w:b/>
      <w:bCs/>
      <w:spacing w:val="8"/>
      <w:lang w:val="en-GB" w:eastAsia="zh-CN"/>
    </w:rPr>
  </w:style>
  <w:style w:type="character" w:customStyle="1" w:styleId="CommentSubjectChar">
    <w:name w:val="Comment Subject Char"/>
    <w:semiHidden/>
    <w:rsid w:val="00E937E3"/>
    <w:rPr>
      <w:rFonts w:ascii="Arial" w:eastAsia="Times New Roman" w:hAnsi="Arial" w:cs="Arial"/>
      <w:b/>
      <w:bCs/>
      <w:spacing w:val="8"/>
      <w:lang w:val="en-GB" w:eastAsia="zh-CN"/>
    </w:rPr>
  </w:style>
  <w:style w:type="numbering" w:customStyle="1" w:styleId="Headings">
    <w:name w:val="Headings"/>
    <w:rsid w:val="00E937E3"/>
    <w:pPr>
      <w:numPr>
        <w:numId w:val="21"/>
      </w:numPr>
    </w:pPr>
  </w:style>
  <w:style w:type="character" w:customStyle="1" w:styleId="subscriptvariable">
    <w:name w:val="subscript variable"/>
    <w:qFormat/>
    <w:rsid w:val="00E937E3"/>
    <w:rPr>
      <w:rFonts w:ascii="Times New Roman" w:hAnsi="Times New Roman" w:cs="Times New Roman"/>
      <w:i/>
      <w:kern w:val="0"/>
      <w:position w:val="-6"/>
      <w:sz w:val="16"/>
      <w:szCs w:val="16"/>
    </w:rPr>
  </w:style>
  <w:style w:type="character" w:customStyle="1" w:styleId="subscriptvariable6pt">
    <w:name w:val="subscript variable 6pt"/>
    <w:qFormat/>
    <w:rsid w:val="00E937E3"/>
    <w:rPr>
      <w:rFonts w:ascii="Times New Roman" w:hAnsi="Times New Roman" w:cs="Times New Roman"/>
      <w:i/>
      <w:kern w:val="0"/>
      <w:position w:val="-6"/>
      <w:sz w:val="12"/>
      <w:szCs w:val="12"/>
    </w:rPr>
  </w:style>
  <w:style w:type="paragraph" w:styleId="2f">
    <w:name w:val="Quote"/>
    <w:basedOn w:val="a0"/>
    <w:next w:val="a0"/>
    <w:link w:val="2f0"/>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character" w:customStyle="1" w:styleId="2f0">
    <w:name w:val="Цитата 2 Знак"/>
    <w:basedOn w:val="a1"/>
    <w:link w:val="2f"/>
    <w:uiPriority w:val="29"/>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position w:val="6"/>
      <w:sz w:val="12"/>
      <w:szCs w:val="16"/>
    </w:rPr>
  </w:style>
  <w:style w:type="paragraph" w:customStyle="1" w:styleId="FR3">
    <w:name w:val="FR3"/>
    <w:rsid w:val="00E937E3"/>
    <w:pPr>
      <w:widowControl w:val="0"/>
      <w:spacing w:before="2240"/>
      <w:ind w:left="2800"/>
    </w:pPr>
    <w:rPr>
      <w:rFonts w:ascii="Arial" w:eastAsia="Times New Roman" w:hAnsi="Arial"/>
      <w:b/>
      <w:sz w:val="32"/>
      <w:lang w:val="en-US"/>
    </w:rPr>
  </w:style>
  <w:style w:type="character" w:customStyle="1" w:styleId="aff0">
    <w:name w:val="Абзац списка Знак"/>
    <w:link w:val="aff"/>
    <w:uiPriority w:val="34"/>
    <w:rsid w:val="00E937E3"/>
    <w:rPr>
      <w:rFonts w:ascii="Times New Roman" w:eastAsia="Times New Roman" w:hAnsi="Times New Roman"/>
      <w:color w:val="000000"/>
      <w:sz w:val="28"/>
    </w:rPr>
  </w:style>
  <w:style w:type="character" w:customStyle="1" w:styleId="18">
    <w:name w:val="Название1"/>
    <w:basedOn w:val="a1"/>
    <w:rsid w:val="00E937E3"/>
  </w:style>
  <w:style w:type="paragraph" w:customStyle="1" w:styleId="0003">
    <w:name w:val="000Дисер3"/>
    <w:basedOn w:val="a0"/>
    <w:rsid w:val="00E937E3"/>
    <w:pPr>
      <w:ind w:left="0" w:firstLine="709"/>
      <w:jc w:val="both"/>
    </w:pPr>
    <w:rPr>
      <w:rFonts w:ascii="Times New Roman" w:eastAsia="Times New Roman" w:hAnsi="Times New Roman"/>
      <w:sz w:val="28"/>
      <w:szCs w:val="28"/>
      <w:lang w:eastAsia="ru-RU"/>
    </w:rPr>
  </w:style>
  <w:style w:type="character" w:customStyle="1" w:styleId="searchtext">
    <w:name w:val="searchtext"/>
    <w:basedOn w:val="a1"/>
    <w:rsid w:val="00E937E3"/>
  </w:style>
  <w:style w:type="character" w:customStyle="1" w:styleId="wmi-callto">
    <w:name w:val="wmi-callto"/>
    <w:basedOn w:val="a1"/>
    <w:rsid w:val="00E937E3"/>
  </w:style>
  <w:style w:type="character" w:customStyle="1" w:styleId="212pt">
    <w:name w:val="Основной текст (2) + 12 pt"/>
    <w:basedOn w:val="27"/>
    <w:rsid w:val="00E937E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8">
    <w:name w:val="Абзац"/>
    <w:basedOn w:val="a0"/>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rsid w:val="00E937E3"/>
    <w:rPr>
      <w:rFonts w:ascii="Times New Roman" w:eastAsia="Times New Roman" w:hAnsi="Times New Roman"/>
      <w:snapToGrid w:val="0"/>
    </w:rPr>
  </w:style>
  <w:style w:type="paragraph" w:customStyle="1" w:styleId="3d">
    <w:name w:val="Обычный3"/>
    <w:rsid w:val="00E937E3"/>
    <w:rPr>
      <w:rFonts w:ascii="Times New Roman" w:eastAsia="Times New Roman" w:hAnsi="Times New Roman"/>
      <w:snapToGrid w:val="0"/>
    </w:rPr>
  </w:style>
  <w:style w:type="paragraph" w:customStyle="1" w:styleId="47">
    <w:name w:val="Обычный4"/>
    <w:rsid w:val="00E937E3"/>
    <w:rPr>
      <w:rFonts w:ascii="Times New Roman" w:eastAsia="Times New Roman" w:hAnsi="Times New Roman"/>
      <w:snapToGrid w:val="0"/>
    </w:rPr>
  </w:style>
  <w:style w:type="paragraph" w:customStyle="1" w:styleId="57">
    <w:name w:val="Обычный5"/>
    <w:rsid w:val="00E937E3"/>
    <w:rPr>
      <w:rFonts w:ascii="Times New Roman" w:eastAsia="Times New Roman" w:hAnsi="Times New Roman"/>
      <w:snapToGrid w:val="0"/>
    </w:rPr>
  </w:style>
  <w:style w:type="paragraph" w:customStyle="1" w:styleId="110">
    <w:name w:val="Заголовок 11"/>
    <w:basedOn w:val="11"/>
    <w:next w:val="11"/>
    <w:rsid w:val="00E937E3"/>
    <w:pPr>
      <w:keepNext/>
      <w:widowControl/>
      <w:jc w:val="center"/>
    </w:pPr>
    <w:rPr>
      <w:sz w:val="28"/>
      <w:szCs w:val="28"/>
    </w:rPr>
  </w:style>
  <w:style w:type="paragraph" w:customStyle="1" w:styleId="Style3">
    <w:name w:val="Style3"/>
    <w:basedOn w:val="a0"/>
    <w:rsid w:val="00E937E3"/>
    <w:pPr>
      <w:widowControl w:val="0"/>
      <w:autoSpaceDE w:val="0"/>
      <w:autoSpaceDN w:val="0"/>
      <w:adjustRightInd w:val="0"/>
      <w:spacing w:line="338" w:lineRule="exact"/>
      <w:ind w:left="0" w:firstLine="715"/>
      <w:jc w:val="both"/>
    </w:pPr>
    <w:rPr>
      <w:rFonts w:ascii="Times New Roman" w:eastAsia="Times New Roman" w:hAnsi="Times New Roman"/>
      <w:sz w:val="24"/>
      <w:szCs w:val="24"/>
      <w:lang w:eastAsia="ru-RU"/>
    </w:rPr>
  </w:style>
  <w:style w:type="paragraph" w:customStyle="1" w:styleId="220">
    <w:name w:val="Основной текст с отступом 22"/>
    <w:basedOn w:val="a0"/>
    <w:rsid w:val="00E937E3"/>
    <w:pPr>
      <w:suppressAutoHyphens/>
      <w:spacing w:line="240" w:lineRule="auto"/>
      <w:ind w:left="0" w:firstLine="567"/>
    </w:pPr>
    <w:rPr>
      <w:rFonts w:ascii="Arial" w:eastAsia="Times New Roman" w:hAnsi="Arial"/>
      <w:sz w:val="24"/>
      <w:szCs w:val="20"/>
      <w:lang w:eastAsia="ar-SA"/>
    </w:rPr>
  </w:style>
  <w:style w:type="paragraph" w:customStyle="1" w:styleId="19">
    <w:name w:val="Верхний колонтитул1"/>
    <w:basedOn w:val="11"/>
    <w:rsid w:val="00E937E3"/>
    <w:pPr>
      <w:tabs>
        <w:tab w:val="center" w:pos="4536"/>
        <w:tab w:val="right" w:pos="9072"/>
      </w:tabs>
    </w:pPr>
  </w:style>
  <w:style w:type="character" w:customStyle="1" w:styleId="nobr">
    <w:name w:val="nobr"/>
    <w:basedOn w:val="a1"/>
    <w:rsid w:val="00E937E3"/>
  </w:style>
  <w:style w:type="character" w:customStyle="1" w:styleId="1a">
    <w:name w:val="Основной текст Знак1"/>
    <w:basedOn w:val="a1"/>
    <w:uiPriority w:val="99"/>
    <w:locked/>
    <w:rsid w:val="00E937E3"/>
    <w:rPr>
      <w:rFonts w:ascii="Times New Roman" w:eastAsia="Times New Roman" w:hAnsi="Times New Roman" w:cs="Times New Roman"/>
      <w:sz w:val="26"/>
      <w:szCs w:val="26"/>
      <w:lang w:eastAsia="ru-RU"/>
    </w:rPr>
  </w:style>
  <w:style w:type="paragraph" w:customStyle="1" w:styleId="xl66">
    <w:name w:val="xl66"/>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0"/>
    <w:rsid w:val="00E937E3"/>
    <w:pPr>
      <w:shd w:val="clear" w:color="000000" w:fill="FFC000"/>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0"/>
    <w:rsid w:val="00E937E3"/>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0"/>
    <w:rsid w:val="00E937E3"/>
    <w:pPr>
      <w:pBdr>
        <w:top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character" w:customStyle="1" w:styleId="11pt">
    <w:name w:val="Основной текст + 11 pt"/>
    <w:basedOn w:val="af1"/>
    <w:rsid w:val="00E937E3"/>
    <w:rPr>
      <w:rFonts w:ascii="Times New Roman" w:eastAsia="Times New Roman" w:hAnsi="Times New Roman" w:cs="Times New Roman"/>
      <w:sz w:val="28"/>
      <w:lang w:bidi="ar-SA"/>
    </w:rPr>
  </w:style>
  <w:style w:type="character" w:customStyle="1" w:styleId="afff9">
    <w:name w:val="Колонтитул_"/>
    <w:basedOn w:val="a1"/>
    <w:link w:val="1b"/>
    <w:uiPriority w:val="99"/>
    <w:rsid w:val="00E937E3"/>
    <w:rPr>
      <w:shd w:val="clear" w:color="auto" w:fill="FFFFFF"/>
    </w:rPr>
  </w:style>
  <w:style w:type="character" w:customStyle="1" w:styleId="afffa">
    <w:name w:val="Колонтитул"/>
    <w:basedOn w:val="afff9"/>
    <w:uiPriority w:val="99"/>
    <w:rsid w:val="00E937E3"/>
    <w:rPr>
      <w:shd w:val="clear" w:color="auto" w:fill="FFFFFF"/>
    </w:rPr>
  </w:style>
  <w:style w:type="character" w:customStyle="1" w:styleId="10pt">
    <w:name w:val="Колонтитул + 10 pt"/>
    <w:basedOn w:val="afff9"/>
    <w:uiPriority w:val="99"/>
    <w:rsid w:val="00E937E3"/>
    <w:rPr>
      <w:noProof/>
      <w:sz w:val="20"/>
      <w:szCs w:val="20"/>
      <w:shd w:val="clear" w:color="auto" w:fill="FFFFFF"/>
    </w:rPr>
  </w:style>
  <w:style w:type="character" w:customStyle="1" w:styleId="2f2">
    <w:name w:val="Колонтитул2"/>
    <w:basedOn w:val="afff9"/>
    <w:uiPriority w:val="99"/>
    <w:rsid w:val="00E937E3"/>
    <w:rPr>
      <w:shd w:val="clear" w:color="auto" w:fill="FFFFFF"/>
    </w:rPr>
  </w:style>
  <w:style w:type="character" w:customStyle="1" w:styleId="260">
    <w:name w:val="Колонтитул + 26"/>
    <w:aliases w:val="5 pt,Курсив2"/>
    <w:basedOn w:val="afff9"/>
    <w:uiPriority w:val="99"/>
    <w:rsid w:val="00E937E3"/>
    <w:rPr>
      <w:i/>
      <w:iCs/>
      <w:noProof/>
      <w:sz w:val="53"/>
      <w:szCs w:val="53"/>
      <w:shd w:val="clear" w:color="auto" w:fill="FFFFFF"/>
    </w:rPr>
  </w:style>
  <w:style w:type="character" w:customStyle="1" w:styleId="48">
    <w:name w:val="Заголовок №4_"/>
    <w:basedOn w:val="a1"/>
    <w:link w:val="49"/>
    <w:uiPriority w:val="99"/>
    <w:rsid w:val="00E937E3"/>
    <w:rPr>
      <w:b/>
      <w:bCs/>
      <w:sz w:val="23"/>
      <w:szCs w:val="23"/>
      <w:shd w:val="clear" w:color="auto" w:fill="FFFFFF"/>
    </w:rPr>
  </w:style>
  <w:style w:type="character" w:customStyle="1" w:styleId="221">
    <w:name w:val="Основной текст (2)2"/>
    <w:basedOn w:val="27"/>
    <w:uiPriority w:val="99"/>
    <w:rsid w:val="00E937E3"/>
    <w:rPr>
      <w:rFonts w:ascii="Times New Roman" w:hAnsi="Times New Roman" w:cs="Times New Roman"/>
      <w:b/>
      <w:bCs/>
      <w:sz w:val="23"/>
      <w:szCs w:val="23"/>
      <w:shd w:val="clear" w:color="auto" w:fill="FFFFFF"/>
    </w:rPr>
  </w:style>
  <w:style w:type="character" w:customStyle="1" w:styleId="2f3">
    <w:name w:val="Заголовок №2_"/>
    <w:basedOn w:val="a1"/>
    <w:link w:val="2f4"/>
    <w:uiPriority w:val="99"/>
    <w:rsid w:val="00E937E3"/>
    <w:rPr>
      <w:rFonts w:cs="Calibri"/>
      <w:i/>
      <w:iCs/>
      <w:spacing w:val="-50"/>
      <w:sz w:val="52"/>
      <w:szCs w:val="52"/>
      <w:shd w:val="clear" w:color="auto" w:fill="FFFFFF"/>
      <w:lang w:val="en-US"/>
    </w:rPr>
  </w:style>
  <w:style w:type="character" w:customStyle="1" w:styleId="Calibri">
    <w:name w:val="Колонтитул + Calibri"/>
    <w:aliases w:val="4 pt,Интервал 0 pt"/>
    <w:basedOn w:val="afff9"/>
    <w:uiPriority w:val="99"/>
    <w:rsid w:val="00E937E3"/>
    <w:rPr>
      <w:rFonts w:ascii="Calibri" w:hAnsi="Calibri" w:cs="Calibri"/>
      <w:spacing w:val="-10"/>
      <w:sz w:val="8"/>
      <w:szCs w:val="8"/>
      <w:shd w:val="clear" w:color="auto" w:fill="FFFFFF"/>
    </w:rPr>
  </w:style>
  <w:style w:type="paragraph" w:customStyle="1" w:styleId="1b">
    <w:name w:val="Колонтитул1"/>
    <w:basedOn w:val="a0"/>
    <w:link w:val="afff9"/>
    <w:uiPriority w:val="99"/>
    <w:rsid w:val="00E937E3"/>
    <w:pPr>
      <w:widowControl w:val="0"/>
      <w:shd w:val="clear" w:color="auto" w:fill="FFFFFF"/>
      <w:spacing w:line="240" w:lineRule="atLeast"/>
      <w:ind w:left="0" w:firstLine="0"/>
    </w:pPr>
    <w:rPr>
      <w:sz w:val="20"/>
      <w:szCs w:val="20"/>
      <w:lang w:eastAsia="ru-RU"/>
    </w:rPr>
  </w:style>
  <w:style w:type="paragraph" w:customStyle="1" w:styleId="211">
    <w:name w:val="Основной текст (2)1"/>
    <w:basedOn w:val="a0"/>
    <w:uiPriority w:val="99"/>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0"/>
    <w:link w:val="48"/>
    <w:uiPriority w:val="99"/>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4">
    <w:name w:val="Заголовок №2"/>
    <w:basedOn w:val="a0"/>
    <w:link w:val="2f3"/>
    <w:uiPriority w:val="99"/>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785">
      <w:bodyDiv w:val="1"/>
      <w:marLeft w:val="0"/>
      <w:marRight w:val="0"/>
      <w:marTop w:val="0"/>
      <w:marBottom w:val="0"/>
      <w:divBdr>
        <w:top w:val="none" w:sz="0" w:space="0" w:color="auto"/>
        <w:left w:val="none" w:sz="0" w:space="0" w:color="auto"/>
        <w:bottom w:val="none" w:sz="0" w:space="0" w:color="auto"/>
        <w:right w:val="none" w:sz="0" w:space="0" w:color="auto"/>
      </w:divBdr>
    </w:div>
    <w:div w:id="62219041">
      <w:bodyDiv w:val="1"/>
      <w:marLeft w:val="0"/>
      <w:marRight w:val="0"/>
      <w:marTop w:val="0"/>
      <w:marBottom w:val="0"/>
      <w:divBdr>
        <w:top w:val="none" w:sz="0" w:space="0" w:color="auto"/>
        <w:left w:val="none" w:sz="0" w:space="0" w:color="auto"/>
        <w:bottom w:val="none" w:sz="0" w:space="0" w:color="auto"/>
        <w:right w:val="none" w:sz="0" w:space="0" w:color="auto"/>
      </w:divBdr>
    </w:div>
    <w:div w:id="72238774">
      <w:bodyDiv w:val="1"/>
      <w:marLeft w:val="0"/>
      <w:marRight w:val="0"/>
      <w:marTop w:val="0"/>
      <w:marBottom w:val="0"/>
      <w:divBdr>
        <w:top w:val="none" w:sz="0" w:space="0" w:color="auto"/>
        <w:left w:val="none" w:sz="0" w:space="0" w:color="auto"/>
        <w:bottom w:val="none" w:sz="0" w:space="0" w:color="auto"/>
        <w:right w:val="none" w:sz="0" w:space="0" w:color="auto"/>
      </w:divBdr>
    </w:div>
    <w:div w:id="84302418">
      <w:bodyDiv w:val="1"/>
      <w:marLeft w:val="0"/>
      <w:marRight w:val="0"/>
      <w:marTop w:val="0"/>
      <w:marBottom w:val="0"/>
      <w:divBdr>
        <w:top w:val="none" w:sz="0" w:space="0" w:color="auto"/>
        <w:left w:val="none" w:sz="0" w:space="0" w:color="auto"/>
        <w:bottom w:val="none" w:sz="0" w:space="0" w:color="auto"/>
        <w:right w:val="none" w:sz="0" w:space="0" w:color="auto"/>
      </w:divBdr>
    </w:div>
    <w:div w:id="170222944">
      <w:bodyDiv w:val="1"/>
      <w:marLeft w:val="0"/>
      <w:marRight w:val="0"/>
      <w:marTop w:val="0"/>
      <w:marBottom w:val="0"/>
      <w:divBdr>
        <w:top w:val="none" w:sz="0" w:space="0" w:color="auto"/>
        <w:left w:val="none" w:sz="0" w:space="0" w:color="auto"/>
        <w:bottom w:val="none" w:sz="0" w:space="0" w:color="auto"/>
        <w:right w:val="none" w:sz="0" w:space="0" w:color="auto"/>
      </w:divBdr>
    </w:div>
    <w:div w:id="295337270">
      <w:bodyDiv w:val="1"/>
      <w:marLeft w:val="0"/>
      <w:marRight w:val="0"/>
      <w:marTop w:val="0"/>
      <w:marBottom w:val="0"/>
      <w:divBdr>
        <w:top w:val="none" w:sz="0" w:space="0" w:color="auto"/>
        <w:left w:val="none" w:sz="0" w:space="0" w:color="auto"/>
        <w:bottom w:val="none" w:sz="0" w:space="0" w:color="auto"/>
        <w:right w:val="none" w:sz="0" w:space="0" w:color="auto"/>
      </w:divBdr>
    </w:div>
    <w:div w:id="308899755">
      <w:bodyDiv w:val="1"/>
      <w:marLeft w:val="0"/>
      <w:marRight w:val="0"/>
      <w:marTop w:val="0"/>
      <w:marBottom w:val="0"/>
      <w:divBdr>
        <w:top w:val="none" w:sz="0" w:space="0" w:color="auto"/>
        <w:left w:val="none" w:sz="0" w:space="0" w:color="auto"/>
        <w:bottom w:val="none" w:sz="0" w:space="0" w:color="auto"/>
        <w:right w:val="none" w:sz="0" w:space="0" w:color="auto"/>
      </w:divBdr>
    </w:div>
    <w:div w:id="337082409">
      <w:bodyDiv w:val="1"/>
      <w:marLeft w:val="0"/>
      <w:marRight w:val="0"/>
      <w:marTop w:val="0"/>
      <w:marBottom w:val="0"/>
      <w:divBdr>
        <w:top w:val="none" w:sz="0" w:space="0" w:color="auto"/>
        <w:left w:val="none" w:sz="0" w:space="0" w:color="auto"/>
        <w:bottom w:val="none" w:sz="0" w:space="0" w:color="auto"/>
        <w:right w:val="none" w:sz="0" w:space="0" w:color="auto"/>
      </w:divBdr>
    </w:div>
    <w:div w:id="371540884">
      <w:bodyDiv w:val="1"/>
      <w:marLeft w:val="0"/>
      <w:marRight w:val="0"/>
      <w:marTop w:val="0"/>
      <w:marBottom w:val="0"/>
      <w:divBdr>
        <w:top w:val="none" w:sz="0" w:space="0" w:color="auto"/>
        <w:left w:val="none" w:sz="0" w:space="0" w:color="auto"/>
        <w:bottom w:val="none" w:sz="0" w:space="0" w:color="auto"/>
        <w:right w:val="none" w:sz="0" w:space="0" w:color="auto"/>
      </w:divBdr>
    </w:div>
    <w:div w:id="391537262">
      <w:bodyDiv w:val="1"/>
      <w:marLeft w:val="0"/>
      <w:marRight w:val="0"/>
      <w:marTop w:val="0"/>
      <w:marBottom w:val="0"/>
      <w:divBdr>
        <w:top w:val="none" w:sz="0" w:space="0" w:color="auto"/>
        <w:left w:val="none" w:sz="0" w:space="0" w:color="auto"/>
        <w:bottom w:val="none" w:sz="0" w:space="0" w:color="auto"/>
        <w:right w:val="none" w:sz="0" w:space="0" w:color="auto"/>
      </w:divBdr>
    </w:div>
    <w:div w:id="405808514">
      <w:bodyDiv w:val="1"/>
      <w:marLeft w:val="0"/>
      <w:marRight w:val="0"/>
      <w:marTop w:val="0"/>
      <w:marBottom w:val="0"/>
      <w:divBdr>
        <w:top w:val="none" w:sz="0" w:space="0" w:color="auto"/>
        <w:left w:val="none" w:sz="0" w:space="0" w:color="auto"/>
        <w:bottom w:val="none" w:sz="0" w:space="0" w:color="auto"/>
        <w:right w:val="none" w:sz="0" w:space="0" w:color="auto"/>
      </w:divBdr>
    </w:div>
    <w:div w:id="653950160">
      <w:bodyDiv w:val="1"/>
      <w:marLeft w:val="0"/>
      <w:marRight w:val="0"/>
      <w:marTop w:val="0"/>
      <w:marBottom w:val="0"/>
      <w:divBdr>
        <w:top w:val="none" w:sz="0" w:space="0" w:color="auto"/>
        <w:left w:val="none" w:sz="0" w:space="0" w:color="auto"/>
        <w:bottom w:val="none" w:sz="0" w:space="0" w:color="auto"/>
        <w:right w:val="none" w:sz="0" w:space="0" w:color="auto"/>
      </w:divBdr>
    </w:div>
    <w:div w:id="783501211">
      <w:bodyDiv w:val="1"/>
      <w:marLeft w:val="0"/>
      <w:marRight w:val="0"/>
      <w:marTop w:val="0"/>
      <w:marBottom w:val="0"/>
      <w:divBdr>
        <w:top w:val="none" w:sz="0" w:space="0" w:color="auto"/>
        <w:left w:val="none" w:sz="0" w:space="0" w:color="auto"/>
        <w:bottom w:val="none" w:sz="0" w:space="0" w:color="auto"/>
        <w:right w:val="none" w:sz="0" w:space="0" w:color="auto"/>
      </w:divBdr>
    </w:div>
    <w:div w:id="801774776">
      <w:bodyDiv w:val="1"/>
      <w:marLeft w:val="0"/>
      <w:marRight w:val="0"/>
      <w:marTop w:val="0"/>
      <w:marBottom w:val="0"/>
      <w:divBdr>
        <w:top w:val="none" w:sz="0" w:space="0" w:color="auto"/>
        <w:left w:val="none" w:sz="0" w:space="0" w:color="auto"/>
        <w:bottom w:val="none" w:sz="0" w:space="0" w:color="auto"/>
        <w:right w:val="none" w:sz="0" w:space="0" w:color="auto"/>
      </w:divBdr>
    </w:div>
    <w:div w:id="811363286">
      <w:bodyDiv w:val="1"/>
      <w:marLeft w:val="0"/>
      <w:marRight w:val="0"/>
      <w:marTop w:val="0"/>
      <w:marBottom w:val="0"/>
      <w:divBdr>
        <w:top w:val="none" w:sz="0" w:space="0" w:color="auto"/>
        <w:left w:val="none" w:sz="0" w:space="0" w:color="auto"/>
        <w:bottom w:val="none" w:sz="0" w:space="0" w:color="auto"/>
        <w:right w:val="none" w:sz="0" w:space="0" w:color="auto"/>
      </w:divBdr>
    </w:div>
    <w:div w:id="854534158">
      <w:bodyDiv w:val="1"/>
      <w:marLeft w:val="0"/>
      <w:marRight w:val="0"/>
      <w:marTop w:val="0"/>
      <w:marBottom w:val="0"/>
      <w:divBdr>
        <w:top w:val="none" w:sz="0" w:space="0" w:color="auto"/>
        <w:left w:val="none" w:sz="0" w:space="0" w:color="auto"/>
        <w:bottom w:val="none" w:sz="0" w:space="0" w:color="auto"/>
        <w:right w:val="none" w:sz="0" w:space="0" w:color="auto"/>
      </w:divBdr>
    </w:div>
    <w:div w:id="865100374">
      <w:bodyDiv w:val="1"/>
      <w:marLeft w:val="0"/>
      <w:marRight w:val="0"/>
      <w:marTop w:val="0"/>
      <w:marBottom w:val="0"/>
      <w:divBdr>
        <w:top w:val="none" w:sz="0" w:space="0" w:color="auto"/>
        <w:left w:val="none" w:sz="0" w:space="0" w:color="auto"/>
        <w:bottom w:val="none" w:sz="0" w:space="0" w:color="auto"/>
        <w:right w:val="none" w:sz="0" w:space="0" w:color="auto"/>
      </w:divBdr>
    </w:div>
    <w:div w:id="866522215">
      <w:bodyDiv w:val="1"/>
      <w:marLeft w:val="0"/>
      <w:marRight w:val="0"/>
      <w:marTop w:val="0"/>
      <w:marBottom w:val="0"/>
      <w:divBdr>
        <w:top w:val="none" w:sz="0" w:space="0" w:color="auto"/>
        <w:left w:val="none" w:sz="0" w:space="0" w:color="auto"/>
        <w:bottom w:val="none" w:sz="0" w:space="0" w:color="auto"/>
        <w:right w:val="none" w:sz="0" w:space="0" w:color="auto"/>
      </w:divBdr>
    </w:div>
    <w:div w:id="926771635">
      <w:bodyDiv w:val="1"/>
      <w:marLeft w:val="0"/>
      <w:marRight w:val="0"/>
      <w:marTop w:val="0"/>
      <w:marBottom w:val="0"/>
      <w:divBdr>
        <w:top w:val="none" w:sz="0" w:space="0" w:color="auto"/>
        <w:left w:val="none" w:sz="0" w:space="0" w:color="auto"/>
        <w:bottom w:val="none" w:sz="0" w:space="0" w:color="auto"/>
        <w:right w:val="none" w:sz="0" w:space="0" w:color="auto"/>
      </w:divBdr>
    </w:div>
    <w:div w:id="935555863">
      <w:bodyDiv w:val="1"/>
      <w:marLeft w:val="0"/>
      <w:marRight w:val="0"/>
      <w:marTop w:val="0"/>
      <w:marBottom w:val="0"/>
      <w:divBdr>
        <w:top w:val="none" w:sz="0" w:space="0" w:color="auto"/>
        <w:left w:val="none" w:sz="0" w:space="0" w:color="auto"/>
        <w:bottom w:val="none" w:sz="0" w:space="0" w:color="auto"/>
        <w:right w:val="none" w:sz="0" w:space="0" w:color="auto"/>
      </w:divBdr>
    </w:div>
    <w:div w:id="970667590">
      <w:bodyDiv w:val="1"/>
      <w:marLeft w:val="0"/>
      <w:marRight w:val="0"/>
      <w:marTop w:val="0"/>
      <w:marBottom w:val="0"/>
      <w:divBdr>
        <w:top w:val="none" w:sz="0" w:space="0" w:color="auto"/>
        <w:left w:val="none" w:sz="0" w:space="0" w:color="auto"/>
        <w:bottom w:val="none" w:sz="0" w:space="0" w:color="auto"/>
        <w:right w:val="none" w:sz="0" w:space="0" w:color="auto"/>
      </w:divBdr>
    </w:div>
    <w:div w:id="1044216346">
      <w:bodyDiv w:val="1"/>
      <w:marLeft w:val="0"/>
      <w:marRight w:val="0"/>
      <w:marTop w:val="0"/>
      <w:marBottom w:val="0"/>
      <w:divBdr>
        <w:top w:val="none" w:sz="0" w:space="0" w:color="auto"/>
        <w:left w:val="none" w:sz="0" w:space="0" w:color="auto"/>
        <w:bottom w:val="none" w:sz="0" w:space="0" w:color="auto"/>
        <w:right w:val="none" w:sz="0" w:space="0" w:color="auto"/>
      </w:divBdr>
    </w:div>
    <w:div w:id="1050691984">
      <w:bodyDiv w:val="1"/>
      <w:marLeft w:val="0"/>
      <w:marRight w:val="0"/>
      <w:marTop w:val="0"/>
      <w:marBottom w:val="0"/>
      <w:divBdr>
        <w:top w:val="none" w:sz="0" w:space="0" w:color="auto"/>
        <w:left w:val="none" w:sz="0" w:space="0" w:color="auto"/>
        <w:bottom w:val="none" w:sz="0" w:space="0" w:color="auto"/>
        <w:right w:val="none" w:sz="0" w:space="0" w:color="auto"/>
      </w:divBdr>
    </w:div>
    <w:div w:id="1061253116">
      <w:bodyDiv w:val="1"/>
      <w:marLeft w:val="0"/>
      <w:marRight w:val="0"/>
      <w:marTop w:val="0"/>
      <w:marBottom w:val="0"/>
      <w:divBdr>
        <w:top w:val="none" w:sz="0" w:space="0" w:color="auto"/>
        <w:left w:val="none" w:sz="0" w:space="0" w:color="auto"/>
        <w:bottom w:val="none" w:sz="0" w:space="0" w:color="auto"/>
        <w:right w:val="none" w:sz="0" w:space="0" w:color="auto"/>
      </w:divBdr>
    </w:div>
    <w:div w:id="1109737056">
      <w:bodyDiv w:val="1"/>
      <w:marLeft w:val="0"/>
      <w:marRight w:val="0"/>
      <w:marTop w:val="0"/>
      <w:marBottom w:val="0"/>
      <w:divBdr>
        <w:top w:val="none" w:sz="0" w:space="0" w:color="auto"/>
        <w:left w:val="none" w:sz="0" w:space="0" w:color="auto"/>
        <w:bottom w:val="none" w:sz="0" w:space="0" w:color="auto"/>
        <w:right w:val="none" w:sz="0" w:space="0" w:color="auto"/>
      </w:divBdr>
    </w:div>
    <w:div w:id="1126852505">
      <w:bodyDiv w:val="1"/>
      <w:marLeft w:val="0"/>
      <w:marRight w:val="0"/>
      <w:marTop w:val="0"/>
      <w:marBottom w:val="0"/>
      <w:divBdr>
        <w:top w:val="none" w:sz="0" w:space="0" w:color="auto"/>
        <w:left w:val="none" w:sz="0" w:space="0" w:color="auto"/>
        <w:bottom w:val="none" w:sz="0" w:space="0" w:color="auto"/>
        <w:right w:val="none" w:sz="0" w:space="0" w:color="auto"/>
      </w:divBdr>
    </w:div>
    <w:div w:id="1234244408">
      <w:bodyDiv w:val="1"/>
      <w:marLeft w:val="0"/>
      <w:marRight w:val="0"/>
      <w:marTop w:val="0"/>
      <w:marBottom w:val="0"/>
      <w:divBdr>
        <w:top w:val="none" w:sz="0" w:space="0" w:color="auto"/>
        <w:left w:val="none" w:sz="0" w:space="0" w:color="auto"/>
        <w:bottom w:val="none" w:sz="0" w:space="0" w:color="auto"/>
        <w:right w:val="none" w:sz="0" w:space="0" w:color="auto"/>
      </w:divBdr>
    </w:div>
    <w:div w:id="1271206665">
      <w:bodyDiv w:val="1"/>
      <w:marLeft w:val="0"/>
      <w:marRight w:val="0"/>
      <w:marTop w:val="0"/>
      <w:marBottom w:val="0"/>
      <w:divBdr>
        <w:top w:val="none" w:sz="0" w:space="0" w:color="auto"/>
        <w:left w:val="none" w:sz="0" w:space="0" w:color="auto"/>
        <w:bottom w:val="none" w:sz="0" w:space="0" w:color="auto"/>
        <w:right w:val="none" w:sz="0" w:space="0" w:color="auto"/>
      </w:divBdr>
    </w:div>
    <w:div w:id="1429231697">
      <w:bodyDiv w:val="1"/>
      <w:marLeft w:val="0"/>
      <w:marRight w:val="0"/>
      <w:marTop w:val="0"/>
      <w:marBottom w:val="0"/>
      <w:divBdr>
        <w:top w:val="none" w:sz="0" w:space="0" w:color="auto"/>
        <w:left w:val="none" w:sz="0" w:space="0" w:color="auto"/>
        <w:bottom w:val="none" w:sz="0" w:space="0" w:color="auto"/>
        <w:right w:val="none" w:sz="0" w:space="0" w:color="auto"/>
      </w:divBdr>
    </w:div>
    <w:div w:id="1468933905">
      <w:bodyDiv w:val="1"/>
      <w:marLeft w:val="0"/>
      <w:marRight w:val="0"/>
      <w:marTop w:val="0"/>
      <w:marBottom w:val="0"/>
      <w:divBdr>
        <w:top w:val="none" w:sz="0" w:space="0" w:color="auto"/>
        <w:left w:val="none" w:sz="0" w:space="0" w:color="auto"/>
        <w:bottom w:val="none" w:sz="0" w:space="0" w:color="auto"/>
        <w:right w:val="none" w:sz="0" w:space="0" w:color="auto"/>
      </w:divBdr>
      <w:divsChild>
        <w:div w:id="1422217454">
          <w:marLeft w:val="0"/>
          <w:marRight w:val="0"/>
          <w:marTop w:val="0"/>
          <w:marBottom w:val="0"/>
          <w:divBdr>
            <w:top w:val="none" w:sz="0" w:space="0" w:color="auto"/>
            <w:left w:val="none" w:sz="0" w:space="0" w:color="auto"/>
            <w:bottom w:val="none" w:sz="0" w:space="0" w:color="auto"/>
            <w:right w:val="none" w:sz="0" w:space="0" w:color="auto"/>
          </w:divBdr>
        </w:div>
      </w:divsChild>
    </w:div>
    <w:div w:id="1516579513">
      <w:bodyDiv w:val="1"/>
      <w:marLeft w:val="0"/>
      <w:marRight w:val="0"/>
      <w:marTop w:val="0"/>
      <w:marBottom w:val="0"/>
      <w:divBdr>
        <w:top w:val="none" w:sz="0" w:space="0" w:color="auto"/>
        <w:left w:val="none" w:sz="0" w:space="0" w:color="auto"/>
        <w:bottom w:val="none" w:sz="0" w:space="0" w:color="auto"/>
        <w:right w:val="none" w:sz="0" w:space="0" w:color="auto"/>
      </w:divBdr>
    </w:div>
    <w:div w:id="1551071290">
      <w:bodyDiv w:val="1"/>
      <w:marLeft w:val="0"/>
      <w:marRight w:val="0"/>
      <w:marTop w:val="0"/>
      <w:marBottom w:val="0"/>
      <w:divBdr>
        <w:top w:val="none" w:sz="0" w:space="0" w:color="auto"/>
        <w:left w:val="none" w:sz="0" w:space="0" w:color="auto"/>
        <w:bottom w:val="none" w:sz="0" w:space="0" w:color="auto"/>
        <w:right w:val="none" w:sz="0" w:space="0" w:color="auto"/>
      </w:divBdr>
      <w:divsChild>
        <w:div w:id="924461672">
          <w:marLeft w:val="0"/>
          <w:marRight w:val="0"/>
          <w:marTop w:val="0"/>
          <w:marBottom w:val="0"/>
          <w:divBdr>
            <w:top w:val="none" w:sz="0" w:space="0" w:color="auto"/>
            <w:left w:val="none" w:sz="0" w:space="0" w:color="auto"/>
            <w:bottom w:val="none" w:sz="0" w:space="0" w:color="auto"/>
            <w:right w:val="none" w:sz="0" w:space="0" w:color="auto"/>
          </w:divBdr>
        </w:div>
      </w:divsChild>
    </w:div>
    <w:div w:id="1571110970">
      <w:bodyDiv w:val="1"/>
      <w:marLeft w:val="0"/>
      <w:marRight w:val="0"/>
      <w:marTop w:val="0"/>
      <w:marBottom w:val="0"/>
      <w:divBdr>
        <w:top w:val="none" w:sz="0" w:space="0" w:color="auto"/>
        <w:left w:val="none" w:sz="0" w:space="0" w:color="auto"/>
        <w:bottom w:val="none" w:sz="0" w:space="0" w:color="auto"/>
        <w:right w:val="none" w:sz="0" w:space="0" w:color="auto"/>
      </w:divBdr>
    </w:div>
    <w:div w:id="1577013883">
      <w:bodyDiv w:val="1"/>
      <w:marLeft w:val="0"/>
      <w:marRight w:val="0"/>
      <w:marTop w:val="0"/>
      <w:marBottom w:val="0"/>
      <w:divBdr>
        <w:top w:val="none" w:sz="0" w:space="0" w:color="auto"/>
        <w:left w:val="none" w:sz="0" w:space="0" w:color="auto"/>
        <w:bottom w:val="none" w:sz="0" w:space="0" w:color="auto"/>
        <w:right w:val="none" w:sz="0" w:space="0" w:color="auto"/>
      </w:divBdr>
    </w:div>
    <w:div w:id="1713918969">
      <w:bodyDiv w:val="1"/>
      <w:marLeft w:val="0"/>
      <w:marRight w:val="0"/>
      <w:marTop w:val="0"/>
      <w:marBottom w:val="0"/>
      <w:divBdr>
        <w:top w:val="none" w:sz="0" w:space="0" w:color="auto"/>
        <w:left w:val="none" w:sz="0" w:space="0" w:color="auto"/>
        <w:bottom w:val="none" w:sz="0" w:space="0" w:color="auto"/>
        <w:right w:val="none" w:sz="0" w:space="0" w:color="auto"/>
      </w:divBdr>
    </w:div>
    <w:div w:id="1720937120">
      <w:bodyDiv w:val="1"/>
      <w:marLeft w:val="0"/>
      <w:marRight w:val="0"/>
      <w:marTop w:val="0"/>
      <w:marBottom w:val="0"/>
      <w:divBdr>
        <w:top w:val="none" w:sz="0" w:space="0" w:color="auto"/>
        <w:left w:val="none" w:sz="0" w:space="0" w:color="auto"/>
        <w:bottom w:val="none" w:sz="0" w:space="0" w:color="auto"/>
        <w:right w:val="none" w:sz="0" w:space="0" w:color="auto"/>
      </w:divBdr>
    </w:div>
    <w:div w:id="1777485437">
      <w:bodyDiv w:val="1"/>
      <w:marLeft w:val="0"/>
      <w:marRight w:val="0"/>
      <w:marTop w:val="0"/>
      <w:marBottom w:val="0"/>
      <w:divBdr>
        <w:top w:val="none" w:sz="0" w:space="0" w:color="auto"/>
        <w:left w:val="none" w:sz="0" w:space="0" w:color="auto"/>
        <w:bottom w:val="none" w:sz="0" w:space="0" w:color="auto"/>
        <w:right w:val="none" w:sz="0" w:space="0" w:color="auto"/>
      </w:divBdr>
    </w:div>
    <w:div w:id="1800218213">
      <w:bodyDiv w:val="1"/>
      <w:marLeft w:val="0"/>
      <w:marRight w:val="0"/>
      <w:marTop w:val="0"/>
      <w:marBottom w:val="0"/>
      <w:divBdr>
        <w:top w:val="none" w:sz="0" w:space="0" w:color="auto"/>
        <w:left w:val="none" w:sz="0" w:space="0" w:color="auto"/>
        <w:bottom w:val="none" w:sz="0" w:space="0" w:color="auto"/>
        <w:right w:val="none" w:sz="0" w:space="0" w:color="auto"/>
      </w:divBdr>
    </w:div>
    <w:div w:id="1857227060">
      <w:bodyDiv w:val="1"/>
      <w:marLeft w:val="0"/>
      <w:marRight w:val="0"/>
      <w:marTop w:val="0"/>
      <w:marBottom w:val="0"/>
      <w:divBdr>
        <w:top w:val="none" w:sz="0" w:space="0" w:color="auto"/>
        <w:left w:val="none" w:sz="0" w:space="0" w:color="auto"/>
        <w:bottom w:val="none" w:sz="0" w:space="0" w:color="auto"/>
        <w:right w:val="none" w:sz="0" w:space="0" w:color="auto"/>
      </w:divBdr>
    </w:div>
    <w:div w:id="1909342050">
      <w:bodyDiv w:val="1"/>
      <w:marLeft w:val="0"/>
      <w:marRight w:val="0"/>
      <w:marTop w:val="0"/>
      <w:marBottom w:val="0"/>
      <w:divBdr>
        <w:top w:val="none" w:sz="0" w:space="0" w:color="auto"/>
        <w:left w:val="none" w:sz="0" w:space="0" w:color="auto"/>
        <w:bottom w:val="none" w:sz="0" w:space="0" w:color="auto"/>
        <w:right w:val="none" w:sz="0" w:space="0" w:color="auto"/>
      </w:divBdr>
    </w:div>
    <w:div w:id="1926260208">
      <w:bodyDiv w:val="1"/>
      <w:marLeft w:val="0"/>
      <w:marRight w:val="0"/>
      <w:marTop w:val="0"/>
      <w:marBottom w:val="0"/>
      <w:divBdr>
        <w:top w:val="none" w:sz="0" w:space="0" w:color="auto"/>
        <w:left w:val="none" w:sz="0" w:space="0" w:color="auto"/>
        <w:bottom w:val="none" w:sz="0" w:space="0" w:color="auto"/>
        <w:right w:val="none" w:sz="0" w:space="0" w:color="auto"/>
      </w:divBdr>
    </w:div>
    <w:div w:id="2045400428">
      <w:bodyDiv w:val="1"/>
      <w:marLeft w:val="0"/>
      <w:marRight w:val="0"/>
      <w:marTop w:val="0"/>
      <w:marBottom w:val="0"/>
      <w:divBdr>
        <w:top w:val="none" w:sz="0" w:space="0" w:color="auto"/>
        <w:left w:val="none" w:sz="0" w:space="0" w:color="auto"/>
        <w:bottom w:val="none" w:sz="0" w:space="0" w:color="auto"/>
        <w:right w:val="none" w:sz="0" w:space="0" w:color="auto"/>
      </w:divBdr>
    </w:div>
    <w:div w:id="21373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elektroshkola.ru/apparaty-zashhity/avtomaticheskie-vyklyuchateli/" TargetMode="External"/><Relationship Id="rId26" Type="http://schemas.openxmlformats.org/officeDocument/2006/relationships/hyperlink" Target="https://elektroshkola.ru/apparaty-zashhity/avtomaticheskie-vyklyuchateli/" TargetMode="External"/><Relationship Id="rId39" Type="http://schemas.openxmlformats.org/officeDocument/2006/relationships/image" Target="media/image24.emf"/><Relationship Id="rId21" Type="http://schemas.openxmlformats.org/officeDocument/2006/relationships/image" Target="media/image8.jpe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hyperlink" Target="https://docs.cntd.ru/document/542650250"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lektroshkola.ru/apparaty-zashhity/avtomaticheskie-vyklyuchateli/" TargetMode="External"/><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hyperlink" Target="https://elektroshkola.ru/obshhie-voprosy/obryv-nulya-v-trexfaznoj-seti-prichiny-i-posledstviya/" TargetMode="External"/><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yperlink" Target="https://elektroshkola.ru/terminy-i-opredeleniya/s/sverxtok-eto-opredelenie/" TargetMode="External"/><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image" Target="media/image32.pn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hyperlink" Target="https://www.thermoelectrika.com" TargetMode="External"/><Relationship Id="rId8" Type="http://schemas.openxmlformats.org/officeDocument/2006/relationships/hyperlink" Target="https://docs.cntd.ru/document/542650250"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image" Target="media/image23.emf"/><Relationship Id="rId46" Type="http://schemas.openxmlformats.org/officeDocument/2006/relationships/image" Target="media/image31.jpeg"/><Relationship Id="rId20" Type="http://schemas.openxmlformats.org/officeDocument/2006/relationships/image" Target="media/image7.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8BD58-8B16-447F-9AFF-15BBC4C87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67</Pages>
  <Words>15180</Words>
  <Characters>86526</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user</cp:lastModifiedBy>
  <cp:revision>86</cp:revision>
  <cp:lastPrinted>2022-04-05T13:50:00Z</cp:lastPrinted>
  <dcterms:created xsi:type="dcterms:W3CDTF">2022-03-29T11:26:00Z</dcterms:created>
  <dcterms:modified xsi:type="dcterms:W3CDTF">2022-04-26T04:56:00Z</dcterms:modified>
</cp:coreProperties>
</file>