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DC9" w:rsidRDefault="00D85BA2" w:rsidP="00D85B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сообщение</w:t>
      </w:r>
    </w:p>
    <w:p w:rsidR="00D85BA2" w:rsidRDefault="00D85BA2" w:rsidP="00D85B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B5DD0" w:rsidRDefault="00D85BA2" w:rsidP="00FB5DD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Медведовского сельского поселения Тимашевского района сообщает, что в </w:t>
      </w:r>
      <w:r w:rsidR="008D16CF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FA40BE">
        <w:rPr>
          <w:rFonts w:ascii="Times New Roman" w:hAnsi="Times New Roman" w:cs="Times New Roman"/>
          <w:sz w:val="28"/>
          <w:szCs w:val="28"/>
        </w:rPr>
        <w:t xml:space="preserve">с </w:t>
      </w:r>
      <w:r w:rsidR="00D73255" w:rsidRPr="00D73255">
        <w:rPr>
          <w:rFonts w:ascii="Times New Roman" w:hAnsi="Times New Roman" w:cs="Times New Roman"/>
          <w:sz w:val="28"/>
          <w:szCs w:val="28"/>
        </w:rPr>
        <w:t>постановлени</w:t>
      </w:r>
      <w:r w:rsidR="00D73255">
        <w:rPr>
          <w:rFonts w:ascii="Times New Roman" w:hAnsi="Times New Roman" w:cs="Times New Roman"/>
          <w:sz w:val="28"/>
          <w:szCs w:val="28"/>
        </w:rPr>
        <w:t>ем</w:t>
      </w:r>
      <w:r w:rsidR="00D73255" w:rsidRPr="00D73255">
        <w:rPr>
          <w:rFonts w:ascii="Times New Roman" w:hAnsi="Times New Roman" w:cs="Times New Roman"/>
          <w:sz w:val="28"/>
          <w:szCs w:val="28"/>
        </w:rPr>
        <w:t xml:space="preserve"> администрации Медведовского сельского поселения Тимашевского района от </w:t>
      </w:r>
      <w:r w:rsidR="00815CB9">
        <w:rPr>
          <w:rFonts w:ascii="Times New Roman" w:hAnsi="Times New Roman" w:cs="Times New Roman"/>
          <w:sz w:val="28"/>
          <w:szCs w:val="28"/>
        </w:rPr>
        <w:t>13</w:t>
      </w:r>
      <w:r w:rsidR="00D73255" w:rsidRPr="00D73255">
        <w:rPr>
          <w:rFonts w:ascii="Times New Roman" w:hAnsi="Times New Roman" w:cs="Times New Roman"/>
          <w:sz w:val="28"/>
          <w:szCs w:val="28"/>
        </w:rPr>
        <w:t xml:space="preserve"> </w:t>
      </w:r>
      <w:r w:rsidR="00815CB9">
        <w:rPr>
          <w:rFonts w:ascii="Times New Roman" w:hAnsi="Times New Roman" w:cs="Times New Roman"/>
          <w:sz w:val="28"/>
          <w:szCs w:val="28"/>
        </w:rPr>
        <w:t>январ</w:t>
      </w:r>
      <w:r w:rsidR="00D73255" w:rsidRPr="00D73255">
        <w:rPr>
          <w:rFonts w:ascii="Times New Roman" w:hAnsi="Times New Roman" w:cs="Times New Roman"/>
          <w:sz w:val="28"/>
          <w:szCs w:val="28"/>
        </w:rPr>
        <w:t>я 202</w:t>
      </w:r>
      <w:r w:rsidR="00815CB9">
        <w:rPr>
          <w:rFonts w:ascii="Times New Roman" w:hAnsi="Times New Roman" w:cs="Times New Roman"/>
          <w:sz w:val="28"/>
          <w:szCs w:val="28"/>
        </w:rPr>
        <w:t>2</w:t>
      </w:r>
      <w:r w:rsidR="00D73255" w:rsidRPr="00D73255">
        <w:rPr>
          <w:rFonts w:ascii="Times New Roman" w:hAnsi="Times New Roman" w:cs="Times New Roman"/>
          <w:sz w:val="28"/>
          <w:szCs w:val="28"/>
        </w:rPr>
        <w:t xml:space="preserve"> г. № </w:t>
      </w:r>
      <w:r w:rsidR="00815CB9">
        <w:rPr>
          <w:rFonts w:ascii="Times New Roman" w:hAnsi="Times New Roman" w:cs="Times New Roman"/>
          <w:sz w:val="28"/>
          <w:szCs w:val="28"/>
        </w:rPr>
        <w:t>4</w:t>
      </w:r>
      <w:r w:rsidR="00D73255" w:rsidRPr="00D73255">
        <w:rPr>
          <w:rFonts w:ascii="Times New Roman" w:hAnsi="Times New Roman" w:cs="Times New Roman"/>
          <w:sz w:val="28"/>
          <w:szCs w:val="28"/>
        </w:rPr>
        <w:t xml:space="preserve"> «О проведении аукциона по продаже земельных участков», </w:t>
      </w:r>
      <w:r>
        <w:rPr>
          <w:rFonts w:ascii="Times New Roman" w:hAnsi="Times New Roman" w:cs="Times New Roman"/>
          <w:sz w:val="28"/>
          <w:szCs w:val="28"/>
        </w:rPr>
        <w:t>аукцион по продаже муниципального имущества</w:t>
      </w:r>
      <w:r w:rsidR="006478C3">
        <w:rPr>
          <w:rFonts w:ascii="Times New Roman" w:hAnsi="Times New Roman" w:cs="Times New Roman"/>
          <w:sz w:val="28"/>
          <w:szCs w:val="28"/>
        </w:rPr>
        <w:t>,</w:t>
      </w:r>
      <w:r w:rsidR="006478C3" w:rsidRPr="006478C3">
        <w:rPr>
          <w:rFonts w:ascii="Times New Roman" w:hAnsi="Times New Roman" w:cs="Times New Roman"/>
          <w:sz w:val="28"/>
          <w:szCs w:val="28"/>
        </w:rPr>
        <w:t xml:space="preserve"> </w:t>
      </w:r>
      <w:r w:rsidR="006478C3">
        <w:rPr>
          <w:rFonts w:ascii="Times New Roman" w:hAnsi="Times New Roman" w:cs="Times New Roman"/>
          <w:sz w:val="28"/>
          <w:szCs w:val="28"/>
        </w:rPr>
        <w:t>назначенн</w:t>
      </w:r>
      <w:r w:rsidR="00FB5DD0">
        <w:rPr>
          <w:rFonts w:ascii="Times New Roman" w:hAnsi="Times New Roman" w:cs="Times New Roman"/>
          <w:sz w:val="28"/>
          <w:szCs w:val="28"/>
        </w:rPr>
        <w:t>ый</w:t>
      </w:r>
      <w:r w:rsidR="006478C3">
        <w:rPr>
          <w:rFonts w:ascii="Times New Roman" w:hAnsi="Times New Roman" w:cs="Times New Roman"/>
          <w:sz w:val="28"/>
          <w:szCs w:val="28"/>
        </w:rPr>
        <w:t xml:space="preserve"> на </w:t>
      </w:r>
      <w:r w:rsidR="00815CB9">
        <w:rPr>
          <w:rFonts w:ascii="Times New Roman" w:hAnsi="Times New Roman" w:cs="Times New Roman"/>
          <w:sz w:val="28"/>
          <w:szCs w:val="28"/>
        </w:rPr>
        <w:t>21</w:t>
      </w:r>
      <w:r w:rsidR="006478C3">
        <w:rPr>
          <w:rFonts w:ascii="Times New Roman" w:hAnsi="Times New Roman" w:cs="Times New Roman"/>
          <w:sz w:val="28"/>
          <w:szCs w:val="28"/>
        </w:rPr>
        <w:t>.</w:t>
      </w:r>
      <w:r w:rsidR="00815CB9">
        <w:rPr>
          <w:rFonts w:ascii="Times New Roman" w:hAnsi="Times New Roman" w:cs="Times New Roman"/>
          <w:sz w:val="28"/>
          <w:szCs w:val="28"/>
        </w:rPr>
        <w:t>02</w:t>
      </w:r>
      <w:r w:rsidR="006478C3">
        <w:rPr>
          <w:rFonts w:ascii="Times New Roman" w:hAnsi="Times New Roman" w:cs="Times New Roman"/>
          <w:sz w:val="28"/>
          <w:szCs w:val="28"/>
        </w:rPr>
        <w:t>.20</w:t>
      </w:r>
      <w:r w:rsidR="00FB5DD0">
        <w:rPr>
          <w:rFonts w:ascii="Times New Roman" w:hAnsi="Times New Roman" w:cs="Times New Roman"/>
          <w:sz w:val="28"/>
          <w:szCs w:val="28"/>
        </w:rPr>
        <w:t>2</w:t>
      </w:r>
      <w:r w:rsidR="00815CB9">
        <w:rPr>
          <w:rFonts w:ascii="Times New Roman" w:hAnsi="Times New Roman" w:cs="Times New Roman"/>
          <w:sz w:val="28"/>
          <w:szCs w:val="28"/>
        </w:rPr>
        <w:t>2</w:t>
      </w:r>
      <w:r w:rsidR="006478C3">
        <w:rPr>
          <w:rFonts w:ascii="Times New Roman" w:hAnsi="Times New Roman" w:cs="Times New Roman"/>
          <w:sz w:val="28"/>
          <w:szCs w:val="28"/>
        </w:rPr>
        <w:t xml:space="preserve"> г</w:t>
      </w:r>
      <w:r w:rsidR="00D73255">
        <w:rPr>
          <w:rFonts w:ascii="Times New Roman" w:hAnsi="Times New Roman" w:cs="Times New Roman"/>
          <w:sz w:val="28"/>
          <w:szCs w:val="28"/>
        </w:rPr>
        <w:t>.</w:t>
      </w:r>
      <w:r w:rsidR="008D16CF">
        <w:rPr>
          <w:rFonts w:ascii="Times New Roman" w:hAnsi="Times New Roman" w:cs="Times New Roman"/>
          <w:sz w:val="28"/>
          <w:szCs w:val="28"/>
        </w:rPr>
        <w:t xml:space="preserve"> по лотам № 1</w:t>
      </w:r>
      <w:r w:rsidR="00815CB9">
        <w:rPr>
          <w:rFonts w:ascii="Times New Roman" w:hAnsi="Times New Roman" w:cs="Times New Roman"/>
          <w:sz w:val="28"/>
          <w:szCs w:val="28"/>
        </w:rPr>
        <w:t>, 2</w:t>
      </w:r>
      <w:r w:rsidR="008D16CF">
        <w:rPr>
          <w:rFonts w:ascii="Times New Roman" w:hAnsi="Times New Roman" w:cs="Times New Roman"/>
          <w:sz w:val="28"/>
          <w:szCs w:val="28"/>
        </w:rPr>
        <w:t xml:space="preserve"> и </w:t>
      </w:r>
      <w:r w:rsidR="00815CB9">
        <w:rPr>
          <w:rFonts w:ascii="Times New Roman" w:hAnsi="Times New Roman" w:cs="Times New Roman"/>
          <w:sz w:val="28"/>
          <w:szCs w:val="28"/>
        </w:rPr>
        <w:t>3</w:t>
      </w:r>
      <w:r w:rsidR="008D16CF">
        <w:rPr>
          <w:rFonts w:ascii="Times New Roman" w:hAnsi="Times New Roman" w:cs="Times New Roman"/>
          <w:sz w:val="28"/>
          <w:szCs w:val="28"/>
        </w:rPr>
        <w:t xml:space="preserve"> </w:t>
      </w:r>
      <w:r w:rsidR="009B39E4">
        <w:rPr>
          <w:rFonts w:ascii="Times New Roman" w:hAnsi="Times New Roman" w:cs="Times New Roman"/>
          <w:sz w:val="28"/>
          <w:szCs w:val="28"/>
        </w:rPr>
        <w:t>состоялся</w:t>
      </w:r>
      <w:r w:rsidR="008D16CF">
        <w:rPr>
          <w:rFonts w:ascii="Times New Roman" w:hAnsi="Times New Roman" w:cs="Times New Roman"/>
          <w:sz w:val="28"/>
          <w:szCs w:val="28"/>
        </w:rPr>
        <w:t>.</w:t>
      </w:r>
    </w:p>
    <w:p w:rsidR="006478C3" w:rsidRDefault="008D16CF" w:rsidP="00FB5DD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6CF">
        <w:rPr>
          <w:rFonts w:ascii="Times New Roman" w:hAnsi="Times New Roman" w:cs="Times New Roman"/>
          <w:sz w:val="28"/>
          <w:szCs w:val="28"/>
        </w:rPr>
        <w:t xml:space="preserve">Лот № 1. </w:t>
      </w:r>
      <w:r w:rsidR="00D73255" w:rsidRPr="00D73255">
        <w:rPr>
          <w:rFonts w:ascii="Times New Roman" w:hAnsi="Times New Roman" w:cs="Times New Roman"/>
          <w:sz w:val="28"/>
          <w:szCs w:val="28"/>
        </w:rPr>
        <w:t xml:space="preserve">Продажа земельного участка, расположенного по адресу: Краснодарский край, Тимашевский район, Медведовское сельское поселение, </w:t>
      </w:r>
      <w:r w:rsidR="009B39E4" w:rsidRPr="009B39E4">
        <w:rPr>
          <w:rFonts w:ascii="Times New Roman" w:hAnsi="Times New Roman" w:cs="Times New Roman"/>
          <w:sz w:val="28"/>
          <w:szCs w:val="28"/>
        </w:rPr>
        <w:t>ул. Революционная, 141, площадью 791 кв. м, с кадастровым номером 23:31:1002030:204</w:t>
      </w:r>
      <w:r w:rsidR="009B39E4">
        <w:rPr>
          <w:rFonts w:ascii="Times New Roman" w:hAnsi="Times New Roman" w:cs="Times New Roman"/>
          <w:sz w:val="28"/>
          <w:szCs w:val="28"/>
        </w:rPr>
        <w:t>.</w:t>
      </w:r>
    </w:p>
    <w:p w:rsidR="009B39E4" w:rsidRDefault="009B39E4" w:rsidP="009B39E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39E4">
        <w:rPr>
          <w:rFonts w:ascii="Times New Roman" w:hAnsi="Times New Roman" w:cs="Times New Roman"/>
          <w:sz w:val="28"/>
          <w:szCs w:val="28"/>
        </w:rPr>
        <w:t>Комиссия решила: признать победителем торгов претендента № 6</w:t>
      </w:r>
      <w:r>
        <w:rPr>
          <w:rFonts w:ascii="Times New Roman" w:hAnsi="Times New Roman" w:cs="Times New Roman"/>
          <w:sz w:val="28"/>
          <w:szCs w:val="28"/>
        </w:rPr>
        <w:t xml:space="preserve">, предложившего цену за приобретаемое имущество в </w:t>
      </w:r>
      <w:r w:rsidRPr="009B39E4">
        <w:rPr>
          <w:rFonts w:ascii="Times New Roman" w:hAnsi="Times New Roman" w:cs="Times New Roman"/>
          <w:sz w:val="28"/>
          <w:szCs w:val="28"/>
        </w:rPr>
        <w:t>размере 309 416,42 (триста девять тысяч четыреста шестнадцать) рублей 42 коп.</w:t>
      </w:r>
    </w:p>
    <w:p w:rsidR="00D73255" w:rsidRDefault="008D16CF" w:rsidP="00FB5DD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6CF">
        <w:rPr>
          <w:rFonts w:ascii="Times New Roman" w:hAnsi="Times New Roman" w:cs="Times New Roman"/>
          <w:sz w:val="28"/>
          <w:szCs w:val="28"/>
        </w:rPr>
        <w:t xml:space="preserve">Лот № 2. </w:t>
      </w:r>
      <w:r w:rsidR="00D73255" w:rsidRPr="00D73255">
        <w:rPr>
          <w:rFonts w:ascii="Times New Roman" w:hAnsi="Times New Roman" w:cs="Times New Roman"/>
          <w:sz w:val="28"/>
          <w:szCs w:val="28"/>
        </w:rPr>
        <w:t xml:space="preserve">Продажа земельного участка, расположенного по адресу: Краснодарский край, Тимашевский район, </w:t>
      </w:r>
      <w:proofErr w:type="spellStart"/>
      <w:r w:rsidR="009B39E4" w:rsidRPr="009B39E4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="009B39E4" w:rsidRPr="009B39E4">
        <w:rPr>
          <w:rFonts w:ascii="Times New Roman" w:hAnsi="Times New Roman" w:cs="Times New Roman"/>
          <w:sz w:val="28"/>
          <w:szCs w:val="28"/>
        </w:rPr>
        <w:t xml:space="preserve"> Медведовская, ул. Школьная, </w:t>
      </w:r>
      <w:proofErr w:type="gramStart"/>
      <w:r w:rsidR="009B39E4" w:rsidRPr="009B39E4">
        <w:rPr>
          <w:rFonts w:ascii="Times New Roman" w:hAnsi="Times New Roman" w:cs="Times New Roman"/>
          <w:sz w:val="28"/>
          <w:szCs w:val="28"/>
        </w:rPr>
        <w:t>11  площадью</w:t>
      </w:r>
      <w:proofErr w:type="gramEnd"/>
      <w:r w:rsidR="009B39E4" w:rsidRPr="009B39E4">
        <w:rPr>
          <w:rFonts w:ascii="Times New Roman" w:hAnsi="Times New Roman" w:cs="Times New Roman"/>
          <w:sz w:val="28"/>
          <w:szCs w:val="28"/>
        </w:rPr>
        <w:t xml:space="preserve"> 568 кв. м, с кадастровым номером 23:31:1002005:148</w:t>
      </w:r>
      <w:r w:rsidR="00D73255" w:rsidRPr="00D73255">
        <w:rPr>
          <w:rFonts w:ascii="Times New Roman" w:hAnsi="Times New Roman" w:cs="Times New Roman"/>
          <w:sz w:val="28"/>
          <w:szCs w:val="28"/>
        </w:rPr>
        <w:t>.</w:t>
      </w:r>
    </w:p>
    <w:p w:rsidR="009B39E4" w:rsidRDefault="009B39E4" w:rsidP="009B39E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39E4">
        <w:rPr>
          <w:rFonts w:ascii="Times New Roman" w:hAnsi="Times New Roman" w:cs="Times New Roman"/>
          <w:sz w:val="28"/>
          <w:szCs w:val="28"/>
        </w:rPr>
        <w:t>Комиссия решила: признать по</w:t>
      </w:r>
      <w:r>
        <w:rPr>
          <w:rFonts w:ascii="Times New Roman" w:hAnsi="Times New Roman" w:cs="Times New Roman"/>
          <w:sz w:val="28"/>
          <w:szCs w:val="28"/>
        </w:rPr>
        <w:t xml:space="preserve">бедителем торгов претендента № 1, </w:t>
      </w:r>
      <w:proofErr w:type="gramStart"/>
      <w:r w:rsidRPr="009B39E4">
        <w:rPr>
          <w:rFonts w:ascii="Times New Roman" w:hAnsi="Times New Roman" w:cs="Times New Roman"/>
          <w:sz w:val="28"/>
          <w:szCs w:val="28"/>
        </w:rPr>
        <w:t>предложившего  цену</w:t>
      </w:r>
      <w:proofErr w:type="gramEnd"/>
      <w:r w:rsidRPr="009B39E4">
        <w:rPr>
          <w:rFonts w:ascii="Times New Roman" w:hAnsi="Times New Roman" w:cs="Times New Roman"/>
          <w:sz w:val="28"/>
          <w:szCs w:val="28"/>
        </w:rPr>
        <w:t xml:space="preserve">  за  приобретаемое  имущество  в  размере     301 352,40 (триста одна тысяча триста пятьдесят два) рубля 40 коп.</w:t>
      </w:r>
    </w:p>
    <w:p w:rsidR="009B39E4" w:rsidRDefault="009B39E4" w:rsidP="009B39E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Лот № 3. </w:t>
      </w:r>
      <w:r w:rsidRPr="009B39E4">
        <w:rPr>
          <w:rFonts w:ascii="Times New Roman" w:hAnsi="Times New Roman" w:cs="Times New Roman"/>
          <w:sz w:val="28"/>
          <w:szCs w:val="28"/>
        </w:rPr>
        <w:t xml:space="preserve">Продажа земельного участка, расположенного по адресу: Краснодарский край, Тимашевский район, </w:t>
      </w:r>
      <w:proofErr w:type="spellStart"/>
      <w:r w:rsidRPr="009B39E4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9B39E4">
        <w:rPr>
          <w:rFonts w:ascii="Times New Roman" w:hAnsi="Times New Roman" w:cs="Times New Roman"/>
          <w:sz w:val="28"/>
          <w:szCs w:val="28"/>
        </w:rPr>
        <w:t xml:space="preserve"> Медведовская, ул. Чапаева, 29 площадью 831 кв. м, с кадастровым номером 23:31:1002005:104.</w:t>
      </w:r>
    </w:p>
    <w:p w:rsidR="009B39E4" w:rsidRDefault="009B39E4" w:rsidP="009B39E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39E4">
        <w:rPr>
          <w:rFonts w:ascii="Times New Roman" w:hAnsi="Times New Roman" w:cs="Times New Roman"/>
          <w:sz w:val="28"/>
          <w:szCs w:val="28"/>
        </w:rPr>
        <w:t>Комиссия решила: признать победителем торгов претендента № 4</w:t>
      </w:r>
      <w:bookmarkStart w:id="0" w:name="_GoBack"/>
      <w:bookmarkEnd w:id="0"/>
      <w:r w:rsidRPr="009B39E4">
        <w:rPr>
          <w:rFonts w:ascii="Times New Roman" w:hAnsi="Times New Roman" w:cs="Times New Roman"/>
          <w:sz w:val="28"/>
          <w:szCs w:val="28"/>
        </w:rPr>
        <w:t>, предложившую цену за приобретаемое имущество в размере 626 135,04 (шестьсот двадцать шесть тысяч сто тридцать пять) рублей 04 коп.</w:t>
      </w:r>
    </w:p>
    <w:sectPr w:rsidR="009B39E4" w:rsidSect="00D85BA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D85BA2"/>
    <w:rsid w:val="003B659E"/>
    <w:rsid w:val="005F5DC9"/>
    <w:rsid w:val="00645462"/>
    <w:rsid w:val="006478C3"/>
    <w:rsid w:val="00815CB9"/>
    <w:rsid w:val="008D16CF"/>
    <w:rsid w:val="009B39E4"/>
    <w:rsid w:val="00D73255"/>
    <w:rsid w:val="00D85BA2"/>
    <w:rsid w:val="00FA40BE"/>
    <w:rsid w:val="00FB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B78214-10FA-4F70-B741-6933E552E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5B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МУ Управление СТС и ЖКХ Медведовская администрация</cp:lastModifiedBy>
  <cp:revision>2</cp:revision>
  <dcterms:created xsi:type="dcterms:W3CDTF">2022-02-21T11:15:00Z</dcterms:created>
  <dcterms:modified xsi:type="dcterms:W3CDTF">2022-02-21T11:15:00Z</dcterms:modified>
</cp:coreProperties>
</file>