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B9FCE" w14:textId="4665CA9A" w:rsidR="008C5885" w:rsidRPr="007A77A5" w:rsidRDefault="008C5885" w:rsidP="00A4688B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77A5">
        <w:rPr>
          <w:rFonts w:ascii="Times New Roman" w:hAnsi="Times New Roman" w:cs="Times New Roman"/>
          <w:sz w:val="28"/>
          <w:szCs w:val="28"/>
        </w:rPr>
        <w:t>«УТВЕРЖДАЮ»</w:t>
      </w:r>
      <w:r w:rsidRPr="007A77A5">
        <w:rPr>
          <w:rFonts w:ascii="Times New Roman" w:hAnsi="Times New Roman" w:cs="Times New Roman"/>
          <w:sz w:val="28"/>
          <w:szCs w:val="28"/>
        </w:rPr>
        <w:br/>
      </w:r>
      <w:r w:rsidR="005F410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7A77A5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14:paraId="6B5E8783" w14:textId="77777777" w:rsidR="008C5885" w:rsidRPr="007A77A5" w:rsidRDefault="008C5885" w:rsidP="00A4688B">
      <w:pPr>
        <w:spacing w:after="0" w:line="240" w:lineRule="exact"/>
        <w:ind w:firstLine="4536"/>
        <w:rPr>
          <w:rFonts w:ascii="Times New Roman" w:hAnsi="Times New Roman" w:cs="Times New Roman"/>
          <w:sz w:val="28"/>
          <w:szCs w:val="28"/>
        </w:rPr>
      </w:pPr>
    </w:p>
    <w:p w14:paraId="2481992A" w14:textId="4486B1AB" w:rsidR="008C5885" w:rsidRDefault="008C5885" w:rsidP="00A4688B">
      <w:pPr>
        <w:spacing w:after="0" w:line="240" w:lineRule="exact"/>
        <w:ind w:firstLine="4536"/>
        <w:rPr>
          <w:rFonts w:ascii="Times New Roman" w:hAnsi="Times New Roman" w:cs="Times New Roman"/>
          <w:sz w:val="28"/>
          <w:szCs w:val="28"/>
        </w:rPr>
      </w:pPr>
      <w:r w:rsidRPr="007A77A5">
        <w:rPr>
          <w:rFonts w:ascii="Times New Roman" w:hAnsi="Times New Roman" w:cs="Times New Roman"/>
          <w:sz w:val="28"/>
          <w:szCs w:val="28"/>
        </w:rPr>
        <w:t>советник юстиции</w:t>
      </w:r>
    </w:p>
    <w:p w14:paraId="1ADD9B61" w14:textId="77777777" w:rsidR="008C5885" w:rsidRPr="007A77A5" w:rsidRDefault="008C5885" w:rsidP="00A4688B">
      <w:pPr>
        <w:spacing w:after="0" w:line="240" w:lineRule="exact"/>
        <w:ind w:firstLine="4536"/>
        <w:rPr>
          <w:rFonts w:ascii="Times New Roman" w:hAnsi="Times New Roman" w:cs="Times New Roman"/>
          <w:sz w:val="28"/>
          <w:szCs w:val="28"/>
        </w:rPr>
      </w:pPr>
    </w:p>
    <w:p w14:paraId="429E97C7" w14:textId="060A4B81" w:rsidR="008C5885" w:rsidRDefault="008C5885" w:rsidP="00A4688B">
      <w:pPr>
        <w:spacing w:after="0" w:line="240" w:lineRule="exact"/>
        <w:ind w:firstLine="4536"/>
        <w:rPr>
          <w:rFonts w:ascii="Times New Roman" w:hAnsi="Times New Roman" w:cs="Times New Roman"/>
          <w:sz w:val="28"/>
          <w:szCs w:val="28"/>
        </w:rPr>
      </w:pPr>
      <w:r w:rsidRPr="00B55FA7">
        <w:rPr>
          <w:rFonts w:ascii="Times New Roman" w:hAnsi="Times New Roman" w:cs="Times New Roman"/>
          <w:sz w:val="28"/>
          <w:szCs w:val="28"/>
        </w:rPr>
        <w:t xml:space="preserve">______________   </w:t>
      </w:r>
      <w:r w:rsidR="00327505">
        <w:rPr>
          <w:rFonts w:ascii="Times New Roman" w:hAnsi="Times New Roman" w:cs="Times New Roman"/>
          <w:sz w:val="28"/>
          <w:szCs w:val="28"/>
        </w:rPr>
        <w:t>И.В. Киселев</w:t>
      </w:r>
    </w:p>
    <w:p w14:paraId="59318854" w14:textId="77777777" w:rsidR="008C5885" w:rsidRPr="007A77A5" w:rsidRDefault="008C5885" w:rsidP="00A4688B">
      <w:pPr>
        <w:spacing w:after="0" w:line="240" w:lineRule="exact"/>
        <w:ind w:firstLine="4536"/>
        <w:rPr>
          <w:rFonts w:ascii="Times New Roman" w:hAnsi="Times New Roman" w:cs="Times New Roman"/>
          <w:sz w:val="28"/>
          <w:szCs w:val="28"/>
        </w:rPr>
      </w:pPr>
    </w:p>
    <w:p w14:paraId="5C47F2F4" w14:textId="6014256D" w:rsidR="008C5885" w:rsidRDefault="008C5885" w:rsidP="00A4688B">
      <w:pPr>
        <w:spacing w:after="0" w:line="240" w:lineRule="exact"/>
        <w:ind w:firstLine="4536"/>
        <w:rPr>
          <w:rFonts w:ascii="Times New Roman" w:hAnsi="Times New Roman" w:cs="Times New Roman"/>
          <w:sz w:val="28"/>
          <w:szCs w:val="28"/>
        </w:rPr>
      </w:pPr>
      <w:r w:rsidRPr="007A77A5">
        <w:rPr>
          <w:rFonts w:ascii="Times New Roman" w:hAnsi="Times New Roman" w:cs="Times New Roman"/>
          <w:sz w:val="28"/>
          <w:szCs w:val="28"/>
        </w:rPr>
        <w:t>«___»</w:t>
      </w:r>
      <w:r w:rsidR="00327505">
        <w:rPr>
          <w:rFonts w:ascii="Times New Roman" w:hAnsi="Times New Roman" w:cs="Times New Roman"/>
          <w:sz w:val="28"/>
          <w:szCs w:val="28"/>
        </w:rPr>
        <w:t xml:space="preserve"> </w:t>
      </w:r>
      <w:r w:rsidR="005F410A">
        <w:rPr>
          <w:rFonts w:ascii="Times New Roman" w:hAnsi="Times New Roman" w:cs="Times New Roman"/>
          <w:sz w:val="28"/>
          <w:szCs w:val="28"/>
        </w:rPr>
        <w:t>августа 2023</w:t>
      </w:r>
      <w:r w:rsidRPr="007A77A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E9C17DE" w14:textId="054C8135" w:rsidR="00C26DF1" w:rsidRDefault="00C26DF1" w:rsidP="00A4688B">
      <w:pPr>
        <w:spacing w:after="0" w:line="240" w:lineRule="exact"/>
        <w:ind w:firstLine="4536"/>
        <w:rPr>
          <w:rFonts w:ascii="Times New Roman" w:hAnsi="Times New Roman" w:cs="Times New Roman"/>
          <w:sz w:val="28"/>
          <w:szCs w:val="28"/>
        </w:rPr>
      </w:pPr>
    </w:p>
    <w:p w14:paraId="630594C2" w14:textId="77777777" w:rsidR="00C26DF1" w:rsidRPr="007A77A5" w:rsidRDefault="00C26DF1" w:rsidP="00A4688B">
      <w:pPr>
        <w:spacing w:after="0" w:line="240" w:lineRule="exact"/>
        <w:ind w:firstLine="4536"/>
        <w:rPr>
          <w:rFonts w:ascii="Times New Roman" w:hAnsi="Times New Roman" w:cs="Times New Roman"/>
          <w:sz w:val="28"/>
          <w:szCs w:val="28"/>
        </w:rPr>
      </w:pPr>
    </w:p>
    <w:p w14:paraId="053A7FA3" w14:textId="77777777" w:rsidR="008C5885" w:rsidRDefault="008C5885" w:rsidP="00A4688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66DF492" w14:textId="28E3432D" w:rsidR="005D60C9" w:rsidRDefault="002E7666" w:rsidP="002E7666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Тимашевского района направила в суд уголовное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дело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отношении гражданина, обвиняемого в </w:t>
      </w:r>
      <w:r w:rsidR="005F410A" w:rsidRPr="005F410A">
        <w:rPr>
          <w:rFonts w:ascii="Times New Roman" w:hAnsi="Times New Roman" w:cs="Times New Roman"/>
          <w:b/>
          <w:sz w:val="28"/>
          <w:szCs w:val="28"/>
        </w:rPr>
        <w:t>умышленно</w:t>
      </w:r>
      <w:r w:rsidR="005F410A">
        <w:rPr>
          <w:rFonts w:ascii="Times New Roman" w:hAnsi="Times New Roman" w:cs="Times New Roman"/>
          <w:b/>
          <w:sz w:val="28"/>
          <w:szCs w:val="28"/>
        </w:rPr>
        <w:t>м</w:t>
      </w:r>
      <w:r w:rsidR="005F410A" w:rsidRPr="005F410A">
        <w:rPr>
          <w:rFonts w:ascii="Times New Roman" w:hAnsi="Times New Roman" w:cs="Times New Roman"/>
          <w:b/>
          <w:sz w:val="28"/>
          <w:szCs w:val="28"/>
        </w:rPr>
        <w:t xml:space="preserve"> причинени</w:t>
      </w:r>
      <w:r w:rsidR="005F410A">
        <w:rPr>
          <w:rFonts w:ascii="Times New Roman" w:hAnsi="Times New Roman" w:cs="Times New Roman"/>
          <w:b/>
          <w:sz w:val="28"/>
          <w:szCs w:val="28"/>
        </w:rPr>
        <w:t>и</w:t>
      </w:r>
      <w:r w:rsidR="005F410A" w:rsidRPr="005F410A">
        <w:rPr>
          <w:rFonts w:ascii="Times New Roman" w:hAnsi="Times New Roman" w:cs="Times New Roman"/>
          <w:b/>
          <w:sz w:val="28"/>
          <w:szCs w:val="28"/>
        </w:rPr>
        <w:t xml:space="preserve"> тяжкого вреда здоровью, опасного для жизни человека, совершенное с применением предметов, используемых в качестве оружия, повлекшие по неосторожности смерть человека</w:t>
      </w:r>
    </w:p>
    <w:p w14:paraId="15F7D9BB" w14:textId="606887AA" w:rsidR="008C5885" w:rsidRDefault="008C5885" w:rsidP="00A4688B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DD3CF" w14:textId="440C7061" w:rsidR="00C26DF1" w:rsidRDefault="000662AD" w:rsidP="002E7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2AD">
        <w:rPr>
          <w:rFonts w:ascii="Times New Roman" w:eastAsia="Calibri" w:hAnsi="Times New Roman" w:cs="Times New Roman"/>
          <w:sz w:val="28"/>
          <w:szCs w:val="28"/>
        </w:rPr>
        <w:t>Прокур</w:t>
      </w:r>
      <w:r w:rsidR="00D063D6">
        <w:rPr>
          <w:rFonts w:ascii="Times New Roman" w:eastAsia="Calibri" w:hAnsi="Times New Roman" w:cs="Times New Roman"/>
          <w:sz w:val="28"/>
          <w:szCs w:val="28"/>
        </w:rPr>
        <w:t>ором</w:t>
      </w:r>
      <w:r w:rsidR="00305DDF">
        <w:rPr>
          <w:rFonts w:ascii="Times New Roman" w:eastAsia="Calibri" w:hAnsi="Times New Roman" w:cs="Times New Roman"/>
          <w:sz w:val="28"/>
          <w:szCs w:val="28"/>
        </w:rPr>
        <w:t xml:space="preserve"> Тимашевского </w:t>
      </w:r>
      <w:r w:rsidRPr="000662AD">
        <w:rPr>
          <w:rFonts w:ascii="Times New Roman" w:eastAsia="Calibri" w:hAnsi="Times New Roman" w:cs="Times New Roman"/>
          <w:sz w:val="28"/>
          <w:szCs w:val="28"/>
        </w:rPr>
        <w:t>района утвер</w:t>
      </w:r>
      <w:r w:rsidR="00D063D6">
        <w:rPr>
          <w:rFonts w:ascii="Times New Roman" w:eastAsia="Calibri" w:hAnsi="Times New Roman" w:cs="Times New Roman"/>
          <w:sz w:val="28"/>
          <w:szCs w:val="28"/>
        </w:rPr>
        <w:t>ждено</w:t>
      </w:r>
      <w:r w:rsidRPr="000662AD">
        <w:rPr>
          <w:rFonts w:ascii="Times New Roman" w:eastAsia="Calibri" w:hAnsi="Times New Roman" w:cs="Times New Roman"/>
          <w:sz w:val="28"/>
          <w:szCs w:val="28"/>
        </w:rPr>
        <w:t xml:space="preserve"> обвинительное заключение по уголовному делу в отношении </w:t>
      </w:r>
      <w:r w:rsidR="002E7666">
        <w:rPr>
          <w:rFonts w:ascii="Times New Roman" w:eastAsia="Calibri" w:hAnsi="Times New Roman" w:cs="Times New Roman"/>
          <w:sz w:val="28"/>
          <w:szCs w:val="28"/>
        </w:rPr>
        <w:t>жителя Тимашевского района.</w:t>
      </w:r>
    </w:p>
    <w:p w14:paraId="24252FA5" w14:textId="2BD42D70" w:rsidR="002E7666" w:rsidRDefault="002E7666" w:rsidP="002E7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Органами предварительного следствия он обвиняется в совершении преступления, предусмотренного ч.</w:t>
      </w:r>
      <w:r w:rsidR="00C2750B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</w:t>
      </w:r>
      <w:r w:rsidR="00C2750B">
        <w:rPr>
          <w:rFonts w:ascii="Times New Roman" w:eastAsia="Calibri" w:hAnsi="Times New Roman" w:cs="Times New Roman"/>
          <w:sz w:val="28"/>
          <w:szCs w:val="28"/>
        </w:rPr>
        <w:t>. 111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 РФ (</w:t>
      </w:r>
      <w:r w:rsidR="00C2750B">
        <w:rPr>
          <w:rFonts w:ascii="Times New Roman" w:eastAsia="Calibri" w:hAnsi="Times New Roman" w:cs="Times New Roman"/>
          <w:sz w:val="28"/>
          <w:szCs w:val="28"/>
        </w:rPr>
        <w:t>умышленное причинение тяжкого вреда здоровью, опасного для жизни человека, совершенное с применением предметов, используемых в качестве оружия, повлекшие по неосторожности смерть человека).</w:t>
      </w:r>
    </w:p>
    <w:p w14:paraId="617EC450" w14:textId="1AF694EC" w:rsidR="002E7666" w:rsidRDefault="002E7666" w:rsidP="00C27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версии следствия, </w:t>
      </w:r>
      <w:r w:rsidR="00C2750B">
        <w:rPr>
          <w:rFonts w:ascii="Times New Roman" w:eastAsia="Calibri" w:hAnsi="Times New Roman" w:cs="Times New Roman"/>
          <w:sz w:val="28"/>
          <w:szCs w:val="28"/>
        </w:rPr>
        <w:t>22.04.2023 обвиняемый, будучи в состоянии алкогольного опьянения, находясь в домовладении в х. Садовый Тимашевского района совместно со своим знакомым, нанес потерпевшему множественные удары кулаками рук в область головы и туловища, после чего приискал в комнате домовладения стеклянную бутылку, которую применяя как предмет, используемый в качестве оружия, взял в правую руку и нанес не менее одного удара в область головы потерпевшего.</w:t>
      </w:r>
    </w:p>
    <w:p w14:paraId="4D10DA7F" w14:textId="3E73FCAF" w:rsidR="00C2750B" w:rsidRDefault="00C2750B" w:rsidP="00C27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результате противоправных действий обвиняемого </w:t>
      </w:r>
      <w:r w:rsidR="005F410A">
        <w:rPr>
          <w:rFonts w:ascii="Times New Roman" w:eastAsia="Calibri" w:hAnsi="Times New Roman" w:cs="Times New Roman"/>
          <w:sz w:val="28"/>
          <w:szCs w:val="28"/>
        </w:rPr>
        <w:t xml:space="preserve">потерпевшему </w:t>
      </w:r>
      <w:r>
        <w:rPr>
          <w:rFonts w:ascii="Times New Roman" w:eastAsia="Calibri" w:hAnsi="Times New Roman" w:cs="Times New Roman"/>
          <w:sz w:val="28"/>
          <w:szCs w:val="28"/>
        </w:rPr>
        <w:t>причинен тяжкий вред здоровью</w:t>
      </w:r>
      <w:r w:rsidR="00E72444">
        <w:rPr>
          <w:rFonts w:ascii="Times New Roman" w:eastAsia="Calibri" w:hAnsi="Times New Roman" w:cs="Times New Roman"/>
          <w:sz w:val="28"/>
          <w:szCs w:val="28"/>
        </w:rPr>
        <w:t xml:space="preserve">, который </w:t>
      </w:r>
      <w:r>
        <w:rPr>
          <w:rFonts w:ascii="Times New Roman" w:eastAsia="Calibri" w:hAnsi="Times New Roman" w:cs="Times New Roman"/>
          <w:sz w:val="28"/>
          <w:szCs w:val="28"/>
        </w:rPr>
        <w:t>состо</w:t>
      </w:r>
      <w:r w:rsidR="00E7244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т в прямой причинной связ</w:t>
      </w:r>
      <w:r w:rsidR="00E7244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5F410A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смертью</w:t>
      </w:r>
      <w:r w:rsidR="005F41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11A0F0" w14:textId="4B5BEEA1" w:rsidR="002E7666" w:rsidRPr="000662AD" w:rsidRDefault="002E7666" w:rsidP="002E7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Обвиняемый на стадии следствия вину в совершенном преступлении признал полностью, в содеянном раскаялся.</w:t>
      </w:r>
    </w:p>
    <w:p w14:paraId="17A8B1FF" w14:textId="6CF5CEDE" w:rsidR="00EA01E8" w:rsidRDefault="000662AD" w:rsidP="00B92A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2AD">
        <w:rPr>
          <w:rFonts w:ascii="Times New Roman" w:eastAsia="Calibri" w:hAnsi="Times New Roman" w:cs="Times New Roman"/>
          <w:sz w:val="28"/>
          <w:szCs w:val="28"/>
        </w:rPr>
        <w:t xml:space="preserve">Уголовное дело направлено в Тимашевский районный суд для рассмотрения по существу. </w:t>
      </w:r>
    </w:p>
    <w:p w14:paraId="2D0E0978" w14:textId="56A011C4" w:rsidR="00B92A49" w:rsidRDefault="002E7666" w:rsidP="00B92A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Санкция за указанное преступление предусматривает наказание вплоть до </w:t>
      </w:r>
      <w:r w:rsidR="00E72444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лишения свободы.</w:t>
      </w:r>
    </w:p>
    <w:p w14:paraId="05EE1A0B" w14:textId="77777777" w:rsidR="002E7666" w:rsidRPr="000662AD" w:rsidRDefault="002E7666" w:rsidP="00B61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FDBE24" w14:textId="72FC664D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прокурора района</w:t>
      </w:r>
    </w:p>
    <w:p w14:paraId="57ED97B9" w14:textId="34FDF20E" w:rsidR="00327505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BC567" w14:textId="199BCEFC" w:rsidR="00327505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юрист 2 класса                                                                                              Э.С. Ульцинова</w:t>
      </w:r>
    </w:p>
    <w:p w14:paraId="1C22D5EF" w14:textId="40E567A7" w:rsidR="00F453E0" w:rsidRPr="00F453E0" w:rsidRDefault="00F453E0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F453E0" w:rsidRPr="00F453E0" w:rsidSect="00EA01E8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48"/>
    <w:rsid w:val="000662AD"/>
    <w:rsid w:val="00220171"/>
    <w:rsid w:val="00236FEA"/>
    <w:rsid w:val="002E7666"/>
    <w:rsid w:val="00305DDF"/>
    <w:rsid w:val="00327505"/>
    <w:rsid w:val="004B0348"/>
    <w:rsid w:val="004B6749"/>
    <w:rsid w:val="0057489E"/>
    <w:rsid w:val="005D4358"/>
    <w:rsid w:val="005D60C9"/>
    <w:rsid w:val="005F410A"/>
    <w:rsid w:val="007E60B5"/>
    <w:rsid w:val="008C5885"/>
    <w:rsid w:val="0095750D"/>
    <w:rsid w:val="009F4043"/>
    <w:rsid w:val="00A074C9"/>
    <w:rsid w:val="00A3043E"/>
    <w:rsid w:val="00A4688B"/>
    <w:rsid w:val="00A754F3"/>
    <w:rsid w:val="00B33E12"/>
    <w:rsid w:val="00B36523"/>
    <w:rsid w:val="00B61BE8"/>
    <w:rsid w:val="00B92A49"/>
    <w:rsid w:val="00C26DF1"/>
    <w:rsid w:val="00C2750B"/>
    <w:rsid w:val="00D063D6"/>
    <w:rsid w:val="00D31BE1"/>
    <w:rsid w:val="00D47855"/>
    <w:rsid w:val="00D61B86"/>
    <w:rsid w:val="00D62F46"/>
    <w:rsid w:val="00DE2F69"/>
    <w:rsid w:val="00DF7E3B"/>
    <w:rsid w:val="00E72444"/>
    <w:rsid w:val="00EA01E8"/>
    <w:rsid w:val="00F23001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BD3"/>
  <w15:chartTrackingRefBased/>
  <w15:docId w15:val="{41D1F612-DAE9-419C-9672-FBCF7ACC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Ульцинова Энкира Сибирьевна</dc:creator>
  <cp:keywords/>
  <dc:description/>
  <cp:lastModifiedBy>Кулешова Наталья Николаевна</cp:lastModifiedBy>
  <cp:revision>2</cp:revision>
  <cp:lastPrinted>2023-08-21T13:13:00Z</cp:lastPrinted>
  <dcterms:created xsi:type="dcterms:W3CDTF">2023-08-22T13:47:00Z</dcterms:created>
  <dcterms:modified xsi:type="dcterms:W3CDTF">2023-08-22T13:47:00Z</dcterms:modified>
</cp:coreProperties>
</file>