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79A" w:rsidRPr="00C1179A" w:rsidRDefault="00C1179A" w:rsidP="00C117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 w:rsidRPr="00C117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Увеличение социальной пенсии с 01.04.2023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bookmarkEnd w:id="0"/>
    <w:p w:rsidR="00C1179A" w:rsidRDefault="00C1179A" w:rsidP="00874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41AA" w:rsidRPr="00874FD0" w:rsidRDefault="00CD5306" w:rsidP="00594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Социальные пенсии с 01.04.2023 увелич</w:t>
      </w:r>
      <w:r w:rsidR="00E54450">
        <w:rPr>
          <w:rFonts w:ascii="Times New Roman" w:hAnsi="Times New Roman" w:cs="Times New Roman"/>
          <w:sz w:val="28"/>
          <w:szCs w:val="28"/>
          <w:shd w:val="clear" w:color="auto" w:fill="FFFFFF"/>
        </w:rPr>
        <w:t>ились</w:t>
      </w:r>
      <w:r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еще на 3,3% в дополнение к проведенной в июне 2022 года индексации на 10%</w:t>
      </w:r>
      <w:r w:rsidR="005941A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41AA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соответствующее постановление подписал премьер –министр </w:t>
      </w:r>
      <w:proofErr w:type="spellStart"/>
      <w:r w:rsidR="005941AA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>Мишустин</w:t>
      </w:r>
      <w:proofErr w:type="spellEnd"/>
      <w:r w:rsidR="005941AA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</w:t>
      </w:r>
      <w:r w:rsidR="005941AA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</w:p>
    <w:p w:rsidR="00457321" w:rsidRPr="00874FD0" w:rsidRDefault="00CD5306" w:rsidP="00C1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Индексация социальных пенсий за 2022 год проходит в два этапа – с 01.06.2022 на 10% и с </w:t>
      </w:r>
      <w:r w:rsidR="00F605D2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>01.04.2023</w:t>
      </w:r>
      <w:r w:rsidR="0022068D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>еще на 3,3%. Таким образом за год социальные пенсии увеличиваются на 13,6%, как ранее был увеличен прожиточный минимум</w:t>
      </w:r>
      <w:r w:rsidR="006860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605D2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4315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Индексация проводится </w:t>
      </w:r>
      <w:proofErr w:type="spellStart"/>
      <w:r w:rsidR="00834315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>беззаявительно</w:t>
      </w:r>
      <w:proofErr w:type="spellEnd"/>
      <w:r w:rsidR="0022068D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>, т</w:t>
      </w:r>
      <w:r w:rsidR="00834315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>о есть, обращаться в</w:t>
      </w:r>
      <w:r w:rsidR="00874FD0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60B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874FD0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>тделение</w:t>
      </w:r>
      <w:r w:rsidR="00834315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</w:t>
      </w:r>
      <w:r w:rsidR="00874FD0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834315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фонд</w:t>
      </w:r>
      <w:r w:rsidR="00874FD0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34315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</w:t>
      </w:r>
      <w:r w:rsidR="00874FD0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Краснодарскому краю</w:t>
      </w:r>
      <w:r w:rsidR="00834315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перерасчета не требуется. Социальный фонд автоматически индексирует выплаты с </w:t>
      </w:r>
      <w:r w:rsidR="00874FD0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>01.04.2023</w:t>
      </w:r>
      <w:r w:rsidR="00834315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достав</w:t>
      </w:r>
      <w:r w:rsidR="00874FD0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>ит</w:t>
      </w:r>
      <w:r w:rsidR="00834315" w:rsidRPr="00874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увеличенную пенсию по графику.</w:t>
      </w:r>
    </w:p>
    <w:p w:rsidR="0022068D" w:rsidRDefault="0022068D" w:rsidP="00C1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FD0">
        <w:rPr>
          <w:rFonts w:ascii="Times New Roman" w:hAnsi="Times New Roman" w:cs="Times New Roman"/>
          <w:sz w:val="28"/>
          <w:szCs w:val="28"/>
        </w:rPr>
        <w:t xml:space="preserve">Напомним, получатели социальных пенсий – это граждане, которые в силу разных обстоятельств не имеют достаточно трудового стажа для получения страховой пенсии. Гражданам, у кого социальная пенсия меньше прожиточного минимума пенсионера в </w:t>
      </w:r>
      <w:r w:rsidR="00823A48" w:rsidRPr="00874FD0">
        <w:rPr>
          <w:rFonts w:ascii="Times New Roman" w:hAnsi="Times New Roman" w:cs="Times New Roman"/>
          <w:sz w:val="28"/>
          <w:szCs w:val="28"/>
        </w:rPr>
        <w:t>крае</w:t>
      </w:r>
      <w:r w:rsidRPr="00874FD0">
        <w:rPr>
          <w:rFonts w:ascii="Times New Roman" w:hAnsi="Times New Roman" w:cs="Times New Roman"/>
          <w:sz w:val="28"/>
          <w:szCs w:val="28"/>
        </w:rPr>
        <w:t>, производится социальная доплата, которая позволяет увеличить пенсионное обеспечение до этого уровня.</w:t>
      </w:r>
    </w:p>
    <w:p w:rsidR="00E54450" w:rsidRDefault="00E54450" w:rsidP="00C1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450" w:rsidRPr="002275A3" w:rsidRDefault="00E54450" w:rsidP="00E5445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75A3">
        <w:rPr>
          <w:rFonts w:ascii="Times New Roman" w:hAnsi="Times New Roman"/>
          <w:sz w:val="28"/>
          <w:szCs w:val="28"/>
        </w:rPr>
        <w:t xml:space="preserve">Помощник прокурора района </w:t>
      </w:r>
    </w:p>
    <w:p w:rsidR="00E54450" w:rsidRPr="002275A3" w:rsidRDefault="00E54450" w:rsidP="00E5445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75A3">
        <w:rPr>
          <w:rFonts w:ascii="Times New Roman" w:hAnsi="Times New Roman"/>
          <w:sz w:val="28"/>
          <w:szCs w:val="28"/>
        </w:rPr>
        <w:t>юрист 1 класса                                                                        А.В. Мирошниченко</w:t>
      </w:r>
    </w:p>
    <w:p w:rsidR="00E54450" w:rsidRPr="002275A3" w:rsidRDefault="00E54450" w:rsidP="00E54450">
      <w:pPr>
        <w:pStyle w:val="a3"/>
        <w:jc w:val="both"/>
        <w:rPr>
          <w:rFonts w:ascii="Times New Roman" w:hAnsi="Times New Roman"/>
        </w:rPr>
      </w:pPr>
    </w:p>
    <w:p w:rsidR="00E54450" w:rsidRPr="00F37198" w:rsidRDefault="00E54450" w:rsidP="00E54450">
      <w:pPr>
        <w:pStyle w:val="a3"/>
        <w:jc w:val="both"/>
        <w:rPr>
          <w:rFonts w:ascii="Times New Roman" w:hAnsi="Times New Roman"/>
        </w:rPr>
      </w:pPr>
      <w:r w:rsidRPr="002275A3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2275A3">
        <w:rPr>
          <w:rFonts w:ascii="Times New Roman" w:hAnsi="Times New Roman"/>
        </w:rPr>
        <w:t>.05.202</w:t>
      </w:r>
      <w:r>
        <w:rPr>
          <w:rFonts w:ascii="Times New Roman" w:hAnsi="Times New Roman"/>
        </w:rPr>
        <w:t>3</w:t>
      </w:r>
    </w:p>
    <w:p w:rsidR="00E54450" w:rsidRPr="00874FD0" w:rsidRDefault="00E54450" w:rsidP="00C1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54450" w:rsidRPr="00874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78"/>
    <w:rsid w:val="0022068D"/>
    <w:rsid w:val="00334881"/>
    <w:rsid w:val="00457321"/>
    <w:rsid w:val="005941AA"/>
    <w:rsid w:val="006860BB"/>
    <w:rsid w:val="00823A48"/>
    <w:rsid w:val="00834315"/>
    <w:rsid w:val="00847578"/>
    <w:rsid w:val="00874FD0"/>
    <w:rsid w:val="009F15C2"/>
    <w:rsid w:val="00C1179A"/>
    <w:rsid w:val="00CD5306"/>
    <w:rsid w:val="00D06A13"/>
    <w:rsid w:val="00E54450"/>
    <w:rsid w:val="00E92A80"/>
    <w:rsid w:val="00F6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EE768-5854-460D-9710-D9172C9A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544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5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</cp:lastModifiedBy>
  <cp:revision>2</cp:revision>
  <cp:lastPrinted>2023-05-25T14:20:00Z</cp:lastPrinted>
  <dcterms:created xsi:type="dcterms:W3CDTF">2023-05-26T09:08:00Z</dcterms:created>
  <dcterms:modified xsi:type="dcterms:W3CDTF">2023-05-26T09:08:00Z</dcterms:modified>
</cp:coreProperties>
</file>