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B2A" w:rsidRPr="0038477F" w:rsidRDefault="00C20B2A" w:rsidP="00C20B2A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4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новых правилах отпуска лекарственных препаратов для медицинского применения</w:t>
      </w:r>
    </w:p>
    <w:p w:rsidR="00C20B2A" w:rsidRPr="00C20B2A" w:rsidRDefault="00C20B2A" w:rsidP="00C20B2A">
      <w:pPr>
        <w:shd w:val="clear" w:color="auto" w:fill="FFFFFF"/>
        <w:spacing w:after="0" w:line="240" w:lineRule="auto"/>
        <w:ind w:firstLine="709"/>
        <w:rPr>
          <w:rFonts w:ascii="Roboto" w:eastAsia="Times New Roman" w:hAnsi="Roboto" w:cs="Times New Roman"/>
          <w:sz w:val="24"/>
          <w:szCs w:val="24"/>
          <w:lang w:eastAsia="ru-RU"/>
        </w:rPr>
      </w:pPr>
    </w:p>
    <w:p w:rsidR="00C20B2A" w:rsidRPr="00C20B2A" w:rsidRDefault="00C20B2A" w:rsidP="00C20B2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>В соответствии со статьей 55 Федерального закона от 12.04.2010 № 61-ФЗ «Об обращении лекарственных средств» Приказом Министерства здравоохранения Российской Федерации от 24.11.2021 № 1093н утверждены правила отпуска наркотических средств и психотропных веществ, зарегистрированных в качестве лекарственных препаратов для медицинского применения, в том числе содержащих наркотические средства и психотропные вещества.</w:t>
      </w:r>
    </w:p>
    <w:p w:rsidR="00C20B2A" w:rsidRPr="00C20B2A" w:rsidRDefault="00C20B2A" w:rsidP="00C20B2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 xml:space="preserve">Правила определяют порядок отпуска лекарственных препаратов для медицинского применения, в том числе иммунобиологических лекарственных препаратов, наркотических средств и психотропных веществ, зарегистрированных в качестве лекарственных препаратов для медицинского </w:t>
      </w:r>
      <w:r w:rsidR="001D61C1">
        <w:rPr>
          <w:rFonts w:ascii="Roboto" w:eastAsia="Times New Roman" w:hAnsi="Roboto" w:cs="Times New Roman"/>
          <w:sz w:val="26"/>
          <w:szCs w:val="26"/>
          <w:lang w:eastAsia="ru-RU"/>
        </w:rPr>
        <w:t>применения</w:t>
      </w:r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>, содержащих наркотические средства и психотропные вещества.</w:t>
      </w:r>
    </w:p>
    <w:p w:rsidR="00C20B2A" w:rsidRPr="00C20B2A" w:rsidRDefault="00C20B2A" w:rsidP="00C20B2A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 xml:space="preserve">Допускается возможность отпуска лекарственных препаратов лицам, осуществляющим уход за </w:t>
      </w:r>
      <w:proofErr w:type="spellStart"/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>инкурабельными</w:t>
      </w:r>
      <w:proofErr w:type="spellEnd"/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 xml:space="preserve"> (неизлечимыми) больными, при предъявлении ими одновременно с рецептом на лекарственный препарат документа, удостоверяющего личность, и документа, подтверждающего </w:t>
      </w:r>
      <w:proofErr w:type="spellStart"/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>инкурабельное</w:t>
      </w:r>
      <w:proofErr w:type="spellEnd"/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 xml:space="preserve"> состояние больного.</w:t>
      </w:r>
    </w:p>
    <w:p w:rsidR="00C20B2A" w:rsidRPr="00C20B2A" w:rsidRDefault="00C20B2A" w:rsidP="0038477F">
      <w:pPr>
        <w:shd w:val="clear" w:color="auto" w:fill="FFFFFF"/>
        <w:spacing w:after="0" w:line="240" w:lineRule="auto"/>
        <w:ind w:firstLine="709"/>
        <w:jc w:val="both"/>
        <w:rPr>
          <w:rFonts w:ascii="Roboto" w:eastAsia="Times New Roman" w:hAnsi="Roboto" w:cs="Times New Roman"/>
          <w:sz w:val="24"/>
          <w:szCs w:val="24"/>
          <w:lang w:eastAsia="ru-RU"/>
        </w:rPr>
      </w:pPr>
      <w:proofErr w:type="gramStart"/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>Наркотические и психотропные лекарственные препараты списка наркотических средств и психотропных веществ, оборот которых в Российской Федерации ограничен, за исключением лекарственных препаратов в виде пластырей и лекарственных препаратов, содержащих наркотическое средство, отпускаются при предъявлении документа, удостоверяющего личность, лицу, указанному в рецепте, его законному представителю или лицу, имеющему оформленную в соответствии с законодательством Российской Федерации доверенность на право получения таких наркотических и</w:t>
      </w:r>
      <w:proofErr w:type="gramEnd"/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 xml:space="preserve"> психотропных лекарственных препаратов.</w:t>
      </w:r>
      <w:r w:rsidR="0038477F">
        <w:rPr>
          <w:rFonts w:ascii="Roboto" w:eastAsia="Times New Roman" w:hAnsi="Roboto" w:cs="Times New Roman"/>
          <w:sz w:val="26"/>
          <w:szCs w:val="26"/>
          <w:lang w:eastAsia="ru-RU"/>
        </w:rPr>
        <w:t xml:space="preserve">  Д</w:t>
      </w:r>
      <w:r w:rsidRPr="00C20B2A">
        <w:rPr>
          <w:rFonts w:ascii="Roboto" w:eastAsia="Times New Roman" w:hAnsi="Roboto" w:cs="Times New Roman"/>
          <w:sz w:val="26"/>
          <w:szCs w:val="26"/>
          <w:lang w:eastAsia="ru-RU"/>
        </w:rPr>
        <w:t>окумент вступил в силу с 1 марта 2022 года.</w:t>
      </w:r>
    </w:p>
    <w:p w:rsidR="0038477F" w:rsidRDefault="0038477F" w:rsidP="0038477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477F" w:rsidRDefault="0038477F" w:rsidP="0038477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38477F" w:rsidRPr="00716C1E" w:rsidRDefault="0038477F" w:rsidP="0038477F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6C1E">
        <w:rPr>
          <w:rFonts w:ascii="Times New Roman" w:hAnsi="Times New Roman" w:cs="Times New Roman"/>
          <w:sz w:val="28"/>
          <w:szCs w:val="28"/>
        </w:rPr>
        <w:t>Помощник прокурора Тимашевского района                     А.В. Мирошниченко</w:t>
      </w:r>
    </w:p>
    <w:p w:rsidR="0038477F" w:rsidRDefault="0038477F" w:rsidP="0038477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38477F" w:rsidRPr="00716C1E" w:rsidRDefault="0038477F" w:rsidP="0038477F"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11.03.2022</w:t>
      </w:r>
    </w:p>
    <w:p w:rsidR="007B28E9" w:rsidRDefault="001D61C1" w:rsidP="00C20B2A">
      <w:pPr>
        <w:spacing w:after="0" w:line="240" w:lineRule="auto"/>
        <w:ind w:firstLine="709"/>
      </w:pPr>
    </w:p>
    <w:sectPr w:rsidR="007B28E9" w:rsidSect="00AA6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D751B"/>
    <w:rsid w:val="000B6F0B"/>
    <w:rsid w:val="000D751B"/>
    <w:rsid w:val="001314E9"/>
    <w:rsid w:val="001D61C1"/>
    <w:rsid w:val="002F3125"/>
    <w:rsid w:val="0038477F"/>
    <w:rsid w:val="003950C8"/>
    <w:rsid w:val="003B7607"/>
    <w:rsid w:val="00517C38"/>
    <w:rsid w:val="005D3F5B"/>
    <w:rsid w:val="00776757"/>
    <w:rsid w:val="007E5004"/>
    <w:rsid w:val="00841EA4"/>
    <w:rsid w:val="008E6AFB"/>
    <w:rsid w:val="00922DF3"/>
    <w:rsid w:val="009267EF"/>
    <w:rsid w:val="00AA69FB"/>
    <w:rsid w:val="00C20B2A"/>
    <w:rsid w:val="00C52E50"/>
    <w:rsid w:val="00C60145"/>
    <w:rsid w:val="00D27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3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4826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88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90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9788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ната</cp:lastModifiedBy>
  <cp:revision>4</cp:revision>
  <dcterms:created xsi:type="dcterms:W3CDTF">2022-03-11T11:09:00Z</dcterms:created>
  <dcterms:modified xsi:type="dcterms:W3CDTF">2022-04-01T06:24:00Z</dcterms:modified>
</cp:coreProperties>
</file>