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08" w:rsidRPr="004A7608" w:rsidRDefault="004A7608" w:rsidP="004A7608">
      <w:pPr>
        <w:pStyle w:val="2"/>
        <w:spacing w:before="240" w:after="240" w:line="450" w:lineRule="atLeast"/>
        <w:jc w:val="center"/>
        <w:rPr>
          <w:rFonts w:ascii="Times New Roman" w:hAnsi="Times New Roman" w:cs="Times New Roman"/>
          <w:b/>
          <w:color w:val="1C1C1C"/>
          <w:sz w:val="28"/>
          <w:szCs w:val="28"/>
        </w:rPr>
      </w:pPr>
      <w:r w:rsidRPr="004A7608">
        <w:rPr>
          <w:rFonts w:ascii="Times New Roman" w:hAnsi="Times New Roman" w:cs="Times New Roman"/>
          <w:b/>
          <w:color w:val="1C1C1C"/>
          <w:sz w:val="28"/>
          <w:szCs w:val="28"/>
        </w:rPr>
        <w:t>Для наказания водителей - лихачей в КоАП РФ прописаны новые сроки их привлечения к ответственности</w:t>
      </w:r>
    </w:p>
    <w:p w:rsidR="004A7608" w:rsidRDefault="004A7608" w:rsidP="004A7608">
      <w:pPr>
        <w:pStyle w:val="a3"/>
        <w:spacing w:line="375" w:lineRule="atLeast"/>
        <w:jc w:val="both"/>
        <w:rPr>
          <w:rFonts w:ascii="Arial" w:hAnsi="Arial" w:cs="Arial"/>
          <w:color w:val="444141"/>
          <w:sz w:val="27"/>
          <w:szCs w:val="27"/>
        </w:rPr>
      </w:pPr>
    </w:p>
    <w:p w:rsidR="004A7608" w:rsidRPr="004A7608" w:rsidRDefault="004A7608" w:rsidP="004A7608">
      <w:pPr>
        <w:pStyle w:val="a3"/>
        <w:spacing w:before="0" w:beforeAutospacing="0" w:after="0" w:afterAutospacing="0" w:line="375" w:lineRule="atLeast"/>
        <w:ind w:firstLine="567"/>
        <w:jc w:val="both"/>
        <w:rPr>
          <w:color w:val="444141"/>
          <w:sz w:val="28"/>
          <w:szCs w:val="28"/>
        </w:rPr>
      </w:pPr>
      <w:r w:rsidRPr="004A7608">
        <w:rPr>
          <w:color w:val="444141"/>
          <w:sz w:val="28"/>
          <w:szCs w:val="28"/>
        </w:rPr>
        <w:t>Федеральным законом от 14 апреля 2023 года № 122-ФЗ «О внесении изменений в статьи 4.5 и 4.8 Кодекса Российской Федерации об административных правонарушениях» для наказания водителей-лихачей, а также других нарушителей, которые заработали административное взыскание, в КоАП РФ прописаны новые сроки их привлечения к ответственности.</w:t>
      </w:r>
      <w:r w:rsidRPr="004A7608">
        <w:rPr>
          <w:color w:val="444141"/>
          <w:sz w:val="28"/>
          <w:szCs w:val="28"/>
        </w:rPr>
        <w:br/>
      </w:r>
      <w:r>
        <w:rPr>
          <w:color w:val="444141"/>
          <w:sz w:val="28"/>
          <w:szCs w:val="28"/>
        </w:rPr>
        <w:t xml:space="preserve">        </w:t>
      </w:r>
      <w:r w:rsidRPr="004A7608">
        <w:rPr>
          <w:color w:val="444141"/>
          <w:sz w:val="28"/>
          <w:szCs w:val="28"/>
        </w:rPr>
        <w:t>Они будут исчисляться не со следующего дня, после совершения нарушения, а именно со дня, когда это нарушение произошло. Если до сих пор эти сроки считали месяцами, то теперь будут считать сутками.</w:t>
      </w:r>
      <w:r w:rsidRPr="004A7608">
        <w:rPr>
          <w:color w:val="444141"/>
          <w:sz w:val="28"/>
          <w:szCs w:val="28"/>
        </w:rPr>
        <w:br/>
      </w:r>
      <w:r>
        <w:rPr>
          <w:color w:val="444141"/>
          <w:sz w:val="28"/>
          <w:szCs w:val="28"/>
        </w:rPr>
        <w:t xml:space="preserve">         </w:t>
      </w:r>
      <w:r w:rsidRPr="004A7608">
        <w:rPr>
          <w:color w:val="444141"/>
          <w:sz w:val="28"/>
          <w:szCs w:val="28"/>
        </w:rPr>
        <w:t xml:space="preserve">В то же время у водителя или автовладельца сохранилось право обжаловать штраф в течение 10 суток. Он может это </w:t>
      </w:r>
      <w:r w:rsidRPr="004A7608">
        <w:rPr>
          <w:color w:val="444141"/>
          <w:sz w:val="28"/>
          <w:szCs w:val="28"/>
        </w:rPr>
        <w:t>сделать</w:t>
      </w:r>
      <w:r>
        <w:rPr>
          <w:color w:val="444141"/>
          <w:sz w:val="28"/>
          <w:szCs w:val="28"/>
        </w:rPr>
        <w:t xml:space="preserve">, </w:t>
      </w:r>
      <w:r w:rsidRPr="004A7608">
        <w:rPr>
          <w:color w:val="444141"/>
          <w:sz w:val="28"/>
          <w:szCs w:val="28"/>
        </w:rPr>
        <w:t>начиная</w:t>
      </w:r>
      <w:r w:rsidRPr="004A7608">
        <w:rPr>
          <w:color w:val="444141"/>
          <w:sz w:val="28"/>
          <w:szCs w:val="28"/>
        </w:rPr>
        <w:t xml:space="preserve"> со следующего дня после получения уведомления или постановления о штрафе.</w:t>
      </w:r>
    </w:p>
    <w:p w:rsidR="00A526D0" w:rsidRDefault="00A526D0" w:rsidP="004A7608">
      <w:pPr>
        <w:spacing w:after="0"/>
      </w:pPr>
    </w:p>
    <w:p w:rsidR="004A7608" w:rsidRDefault="004A7608" w:rsidP="004A7608">
      <w:pPr>
        <w:spacing w:after="0"/>
      </w:pPr>
    </w:p>
    <w:p w:rsidR="004A7608" w:rsidRDefault="004A7608" w:rsidP="004A7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4A7608" w:rsidRPr="00F903A3" w:rsidRDefault="004A7608" w:rsidP="004A7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Н.Н. Кулешова</w:t>
      </w:r>
    </w:p>
    <w:p w:rsidR="004A7608" w:rsidRPr="004F38FA" w:rsidRDefault="004A7608" w:rsidP="004A7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08" w:rsidRPr="00F903A3" w:rsidRDefault="004A7608" w:rsidP="004A7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.05</w:t>
      </w:r>
      <w:r w:rsidRPr="00F903A3">
        <w:rPr>
          <w:rFonts w:ascii="Times New Roman" w:hAnsi="Times New Roman" w:cs="Times New Roman"/>
          <w:sz w:val="28"/>
          <w:szCs w:val="28"/>
        </w:rPr>
        <w:t>.2023</w:t>
      </w:r>
    </w:p>
    <w:p w:rsidR="004A7608" w:rsidRDefault="004A7608" w:rsidP="004A7608">
      <w:pPr>
        <w:spacing w:after="0"/>
      </w:pPr>
    </w:p>
    <w:sectPr w:rsidR="004A7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08"/>
    <w:rsid w:val="004A7608"/>
    <w:rsid w:val="00A5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C114"/>
  <w15:chartTrackingRefBased/>
  <w15:docId w15:val="{ED90123A-91D8-41FC-9C3B-3803E816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608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76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A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2023-05-25T08:11:00Z</dcterms:created>
  <dcterms:modified xsi:type="dcterms:W3CDTF">2023-05-25T08:15:00Z</dcterms:modified>
</cp:coreProperties>
</file>