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75" w:rsidRPr="005F7175" w:rsidRDefault="005F7175" w:rsidP="005F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 закон продлевающий действие ряда антикризисных мер для поддержки заказчиков и участников </w:t>
      </w:r>
      <w:proofErr w:type="spellStart"/>
      <w:r w:rsidRPr="005F7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госзакупок</w:t>
      </w:r>
      <w:proofErr w:type="spellEnd"/>
      <w:r w:rsidRPr="005F7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F7175" w:rsidRDefault="005F7175" w:rsidP="005F7175">
      <w:pPr>
        <w:spacing w:after="0" w:line="240" w:lineRule="auto"/>
      </w:pPr>
    </w:p>
    <w:p w:rsidR="005F7175" w:rsidRDefault="005F7175" w:rsidP="005F7175">
      <w:pPr>
        <w:spacing w:after="0" w:line="240" w:lineRule="auto"/>
      </w:pPr>
    </w:p>
    <w:p w:rsidR="005F7175" w:rsidRPr="005F7175" w:rsidRDefault="005F7175" w:rsidP="005F7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175">
        <w:rPr>
          <w:rFonts w:ascii="Times New Roman" w:hAnsi="Times New Roman" w:cs="Times New Roman"/>
          <w:sz w:val="28"/>
          <w:szCs w:val="28"/>
        </w:rPr>
        <w:t xml:space="preserve">Федеральным законом от 04.11.2022 № 420-ФЗ внесены изменения  в некоторые законодательные акты, согласно которым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точнен порядок закупок у единственного поставщика для обеспечения обороны и безопасности государства.</w:t>
      </w:r>
    </w:p>
    <w:p w:rsidR="005F7175" w:rsidRDefault="005F7175" w:rsidP="005F7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Товары для спецоперации разрешено закупать у единственного поставщика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175" w:rsidRDefault="005F7175" w:rsidP="005F7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акупки смогут осуществлять федеральные органы </w:t>
      </w:r>
      <w:proofErr w:type="spellStart"/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госвласти</w:t>
      </w:r>
      <w:proofErr w:type="spellEnd"/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перечень которых утвердит Правительство РФ. Эти госорганы и Минобороны будут вправе проводить закупки у единственного поставщика в целях проведения специальной военной операции.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них распространяется ограничение в части предельного размера годового объема таких закупок, составляющего 50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F7175" w:rsidRDefault="005F7175" w:rsidP="005F7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предусмотрены закупки у единственного исполнителя на оказание услуг по хранению материальных ценностей государственного материального резерва.</w:t>
      </w:r>
    </w:p>
    <w:p w:rsidR="005F7175" w:rsidRPr="005F7175" w:rsidRDefault="005F7175" w:rsidP="005F7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 декабря 2023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продлена возможность для Правительства РФ и высших органов </w:t>
      </w:r>
      <w:proofErr w:type="spellStart"/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госвласти</w:t>
      </w:r>
      <w:proofErr w:type="spellEnd"/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регионов устанавливать дополнительные случаи закупки у единственного поставщика, помимо ситуаций, предусмотренных законодательством о контрактной 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ме. Также до 31 декабря 2023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вправе устанавливать дополнительные случаи закрытых закупок, информация о которых не будет размещаться в открытом доступе.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законом предусматривается возможность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условий заключенного контракта, если при его исполнении возникли независящие от сторон обстоятельства, влекущие невозможн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его исполнения 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</w:t>
      </w:r>
      <w:r w:rsidRPr="005F7175">
        <w:rPr>
          <w:rFonts w:ascii="Times New Roman" w:eastAsia="Times New Roman" w:hAnsi="Times New Roman" w:cs="Times New Roman"/>
          <w:sz w:val="28"/>
          <w:szCs w:val="28"/>
          <w:lang w:eastAsia="ru-RU"/>
        </w:rPr>
        <w:t>ю сторон до 1 января 2024 года.</w:t>
      </w:r>
    </w:p>
    <w:p w:rsidR="005F7175" w:rsidRPr="0080341F" w:rsidRDefault="005F7175" w:rsidP="005F7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75" w:rsidRDefault="005F7175" w:rsidP="005F7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75" w:rsidRDefault="005F7175" w:rsidP="005F7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5F7175" w:rsidRDefault="005F7175" w:rsidP="005F7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75" w:rsidRPr="0068764E" w:rsidRDefault="005F7175" w:rsidP="005F7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28.11.2022</w:t>
      </w:r>
    </w:p>
    <w:p w:rsidR="003C6D7C" w:rsidRDefault="003C6D7C"/>
    <w:sectPr w:rsidR="003C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75"/>
    <w:rsid w:val="003C6D7C"/>
    <w:rsid w:val="005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2022-12-01T14:31:00Z</dcterms:created>
  <dcterms:modified xsi:type="dcterms:W3CDTF">2022-12-01T14:40:00Z</dcterms:modified>
</cp:coreProperties>
</file>