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652" w:rsidRPr="00611652" w:rsidRDefault="00611652" w:rsidP="00611652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16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Инициатором профилактического визита может стать само контролируемое лицо.</w:t>
      </w:r>
      <w:r w:rsidRPr="00611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611652" w:rsidRPr="00611652" w:rsidRDefault="00611652" w:rsidP="00611652">
      <w:pPr>
        <w:shd w:val="clear" w:color="auto" w:fill="FFFFFF"/>
        <w:spacing w:after="0" w:line="21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1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Федеральным законом </w:t>
      </w:r>
      <w:proofErr w:type="gramStart"/>
      <w:r w:rsidRPr="00611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 04.08.2023</w:t>
      </w:r>
      <w:proofErr w:type="gramEnd"/>
      <w:r w:rsidRPr="00611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483-ФЗ с</w:t>
      </w:r>
      <w:r w:rsidRPr="00611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корректирован Закон о государственном и муниципальном контроле.</w:t>
      </w:r>
      <w:r w:rsidRPr="00611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16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Установлен порядок проведения должностным лицом контрольного (надзорного) органа профилактического визита по инициативе контролируемого лица</w:t>
      </w:r>
    </w:p>
    <w:p w:rsidR="00611652" w:rsidRPr="00611652" w:rsidRDefault="00611652" w:rsidP="006116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6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Контрольный (надзорный) орган </w:t>
      </w:r>
      <w:r w:rsidRPr="00611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течение 10 рабочих дней </w:t>
      </w:r>
      <w:r w:rsidRPr="006116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принимает решение о проведении профилактического визита либо об отказе в его проведении с учетом своих материальных, финансовых и кадровых ресурсов, категории риска объекта контроля, о чем уведомляет контролируемое лицо. </w:t>
      </w:r>
    </w:p>
    <w:p w:rsidR="00611652" w:rsidRDefault="00611652" w:rsidP="006116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1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Определены основания для о</w:t>
      </w:r>
      <w:r w:rsidRPr="00611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тказа в профилактическом визите:</w:t>
      </w:r>
      <w:bookmarkStart w:id="0" w:name="sub_52121"/>
    </w:p>
    <w:p w:rsidR="00611652" w:rsidRPr="00611652" w:rsidRDefault="00611652" w:rsidP="006116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1652">
        <w:rPr>
          <w:rFonts w:ascii="Times New Roman" w:hAnsi="Times New Roman" w:cs="Times New Roman"/>
          <w:sz w:val="28"/>
          <w:szCs w:val="28"/>
        </w:rPr>
        <w:t>1) от контролируемого лица поступило уведомление об отзыве заявления о проведении профилактического визита;</w:t>
      </w:r>
    </w:p>
    <w:p w:rsidR="00611652" w:rsidRDefault="00611652" w:rsidP="006116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52122"/>
      <w:bookmarkEnd w:id="0"/>
      <w:r w:rsidRPr="00611652">
        <w:rPr>
          <w:rFonts w:ascii="Times New Roman" w:hAnsi="Times New Roman" w:cs="Times New Roman"/>
          <w:sz w:val="28"/>
          <w:szCs w:val="28"/>
        </w:rPr>
        <w:t>2) в течение двух месяцев до даты подачи заявления контролируемого лица контрольным (надзорным) органом было принято решение об отказе в проведении профилактического визита в отношении данного контролируемого лица;</w:t>
      </w:r>
      <w:bookmarkStart w:id="2" w:name="sub_52123"/>
      <w:bookmarkEnd w:id="1"/>
    </w:p>
    <w:p w:rsidR="00611652" w:rsidRPr="00611652" w:rsidRDefault="00611652" w:rsidP="006116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1652">
        <w:rPr>
          <w:rFonts w:ascii="Times New Roman" w:hAnsi="Times New Roman" w:cs="Times New Roman"/>
          <w:sz w:val="28"/>
          <w:szCs w:val="28"/>
        </w:rPr>
        <w:t>3) 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(бездействием) контролируемого лица, повлекшими невозможность проведения профилактического визита;</w:t>
      </w:r>
    </w:p>
    <w:p w:rsidR="00611652" w:rsidRDefault="00611652" w:rsidP="006116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52124"/>
      <w:bookmarkEnd w:id="2"/>
      <w:r w:rsidRPr="00611652">
        <w:rPr>
          <w:rFonts w:ascii="Times New Roman" w:hAnsi="Times New Roman" w:cs="Times New Roman"/>
          <w:sz w:val="28"/>
          <w:szCs w:val="28"/>
        </w:rPr>
        <w:t>4) заявление контролируемого лица содержит нецензурные либо оскорбительные выражения, угрозы жизни, здоровью и имуществу должностных лиц контрольного (надзорного) органа либо членов их семей.</w:t>
      </w:r>
      <w:bookmarkStart w:id="4" w:name="sub_5213"/>
      <w:bookmarkEnd w:id="3"/>
    </w:p>
    <w:p w:rsidR="00611652" w:rsidRPr="00611652" w:rsidRDefault="00611652" w:rsidP="006116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1652">
        <w:rPr>
          <w:rFonts w:ascii="Times New Roman" w:hAnsi="Times New Roman" w:cs="Times New Roman"/>
          <w:sz w:val="28"/>
          <w:szCs w:val="28"/>
        </w:rPr>
        <w:t xml:space="preserve"> В случае принятия решения о проведении профилактического визита по заявлению контролируемого лица контрольный (надзорный) орган в течение двадцати рабочих дней согласовывает дату проведения профилактического визита с контролируемым лицом</w:t>
      </w:r>
      <w:r w:rsidRPr="00611652">
        <w:rPr>
          <w:rFonts w:ascii="Times New Roman" w:hAnsi="Times New Roman" w:cs="Times New Roman"/>
          <w:sz w:val="28"/>
          <w:szCs w:val="28"/>
        </w:rPr>
        <w:t>.</w:t>
      </w:r>
    </w:p>
    <w:bookmarkEnd w:id="4"/>
    <w:p w:rsidR="00611652" w:rsidRPr="00611652" w:rsidRDefault="00611652" w:rsidP="0061165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165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Правительство РФ наделено полномочием устанавливать особенности разработки, согласования, проведения экспертизы и утверждения административных регламентов предоставления государственных услуг в 2024 и 2025 годах, в том числе без использования федеральной государственной информационной системы, обеспечивающей ведение федерального реестра государственных услуг.</w:t>
      </w:r>
    </w:p>
    <w:p w:rsidR="00611652" w:rsidRDefault="00611652" w:rsidP="00611652"/>
    <w:p w:rsidR="00611652" w:rsidRDefault="00611652" w:rsidP="006116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Старший помощник прокурора</w:t>
      </w:r>
    </w:p>
    <w:p w:rsidR="00611652" w:rsidRDefault="00611652" w:rsidP="006116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Тимашевского района                                                                      Н.Н. Кулешова </w:t>
      </w:r>
    </w:p>
    <w:p w:rsidR="00611652" w:rsidRDefault="00611652" w:rsidP="006116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1652" w:rsidRPr="00403204" w:rsidRDefault="007F11D4" w:rsidP="006116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bookmarkStart w:id="5" w:name="_GoBack"/>
      <w:bookmarkEnd w:id="5"/>
      <w:r w:rsidR="00611652">
        <w:rPr>
          <w:rFonts w:ascii="Times New Roman" w:eastAsia="Times New Roman" w:hAnsi="Times New Roman" w:cs="Times New Roman"/>
          <w:sz w:val="28"/>
          <w:szCs w:val="28"/>
          <w:lang w:eastAsia="ru-RU"/>
        </w:rPr>
        <w:t>.08.2023</w:t>
      </w:r>
    </w:p>
    <w:p w:rsidR="00611652" w:rsidRDefault="00611652" w:rsidP="00611652"/>
    <w:p w:rsidR="00611652" w:rsidRPr="00B44DC5" w:rsidRDefault="00611652" w:rsidP="006116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611652" w:rsidRPr="00B44D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652"/>
    <w:rsid w:val="004A00D2"/>
    <w:rsid w:val="00611652"/>
    <w:rsid w:val="007F1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783BA"/>
  <w15:chartTrackingRefBased/>
  <w15:docId w15:val="{36B6392D-CFE1-4918-B880-E1082AB3C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16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2023-09-04T09:51:00Z</dcterms:created>
  <dcterms:modified xsi:type="dcterms:W3CDTF">2023-09-04T10:02:00Z</dcterms:modified>
</cp:coreProperties>
</file>