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EC5" w:rsidRDefault="00276EC5" w:rsidP="00276E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444141"/>
          <w:sz w:val="24"/>
          <w:szCs w:val="24"/>
          <w:lang w:eastAsia="ru-RU"/>
        </w:rPr>
      </w:pPr>
    </w:p>
    <w:p w:rsidR="00276EC5" w:rsidRPr="00276EC5" w:rsidRDefault="00276EC5" w:rsidP="00276EC5">
      <w:pPr>
        <w:pStyle w:val="2"/>
        <w:shd w:val="clear" w:color="auto" w:fill="FFFFFF"/>
        <w:spacing w:before="240" w:after="240" w:line="450" w:lineRule="atLeast"/>
        <w:ind w:left="-567"/>
        <w:jc w:val="center"/>
        <w:rPr>
          <w:rFonts w:ascii="Times New Roman" w:hAnsi="Times New Roman" w:cs="Times New Roman"/>
          <w:b/>
          <w:color w:val="1C1C1C"/>
          <w:sz w:val="28"/>
          <w:szCs w:val="28"/>
        </w:rPr>
      </w:pPr>
      <w:bookmarkStart w:id="0" w:name="_GoBack"/>
      <w:r w:rsidRPr="00276EC5">
        <w:rPr>
          <w:rFonts w:ascii="Times New Roman" w:hAnsi="Times New Roman" w:cs="Times New Roman"/>
          <w:b/>
          <w:color w:val="1C1C1C"/>
          <w:sz w:val="28"/>
          <w:szCs w:val="28"/>
        </w:rPr>
        <w:t>Конфликт интересов и порядок его урегулирования</w:t>
      </w:r>
    </w:p>
    <w:bookmarkEnd w:id="0"/>
    <w:p w:rsidR="00276EC5" w:rsidRPr="00276EC5" w:rsidRDefault="00276EC5" w:rsidP="00276EC5">
      <w:pPr>
        <w:pStyle w:val="a5"/>
        <w:shd w:val="clear" w:color="auto" w:fill="FFFFFF"/>
        <w:spacing w:before="0" w:beforeAutospacing="0" w:after="0" w:afterAutospacing="0"/>
        <w:ind w:left="-567" w:firstLine="851"/>
        <w:jc w:val="both"/>
        <w:rPr>
          <w:color w:val="444141"/>
          <w:sz w:val="28"/>
          <w:szCs w:val="28"/>
        </w:rPr>
      </w:pPr>
      <w:r w:rsidRPr="00276EC5">
        <w:rPr>
          <w:color w:val="444141"/>
          <w:sz w:val="28"/>
          <w:szCs w:val="28"/>
        </w:rPr>
        <w:t xml:space="preserve">Федеральным законом от 02.03.2007 № 25-ФЗ «О муниципальной службе в Российской Федерации» </w:t>
      </w:r>
      <w:r>
        <w:rPr>
          <w:color w:val="444141"/>
          <w:sz w:val="28"/>
          <w:szCs w:val="28"/>
        </w:rPr>
        <w:t>к</w:t>
      </w:r>
      <w:r w:rsidRPr="00276EC5">
        <w:rPr>
          <w:color w:val="444141"/>
          <w:sz w:val="28"/>
          <w:szCs w:val="28"/>
        </w:rPr>
        <w:t xml:space="preserve"> муниципальному служащему предъявляются повышенные требования, в том числе в плане антикоррупционных стандартов и муниципальный служащий должен быть образцом профессионализма.</w:t>
      </w:r>
    </w:p>
    <w:p w:rsidR="00276EC5" w:rsidRDefault="00276EC5" w:rsidP="00276EC5">
      <w:pPr>
        <w:pStyle w:val="a5"/>
        <w:shd w:val="clear" w:color="auto" w:fill="FFFFFF"/>
        <w:spacing w:before="0" w:beforeAutospacing="0" w:after="0" w:afterAutospacing="0"/>
        <w:ind w:left="-567" w:firstLine="851"/>
        <w:jc w:val="both"/>
        <w:rPr>
          <w:color w:val="444141"/>
          <w:sz w:val="28"/>
          <w:szCs w:val="28"/>
        </w:rPr>
      </w:pPr>
      <w:r w:rsidRPr="00276EC5">
        <w:rPr>
          <w:color w:val="444141"/>
          <w:sz w:val="28"/>
          <w:szCs w:val="28"/>
        </w:rPr>
        <w:t>Одной из обязанностей муниципального служащего является уведомление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</w:r>
      <w:r>
        <w:rPr>
          <w:color w:val="444141"/>
          <w:sz w:val="28"/>
          <w:szCs w:val="28"/>
        </w:rPr>
        <w:t>.</w:t>
      </w:r>
      <w:r w:rsidRPr="00276EC5">
        <w:rPr>
          <w:color w:val="444141"/>
          <w:sz w:val="28"/>
          <w:szCs w:val="28"/>
        </w:rPr>
        <w:t xml:space="preserve"> </w:t>
      </w:r>
    </w:p>
    <w:p w:rsidR="00276EC5" w:rsidRPr="00276EC5" w:rsidRDefault="00276EC5" w:rsidP="00276EC5">
      <w:pPr>
        <w:pStyle w:val="a5"/>
        <w:shd w:val="clear" w:color="auto" w:fill="FFFFFF"/>
        <w:spacing w:before="0" w:beforeAutospacing="0" w:after="0" w:afterAutospacing="0"/>
        <w:ind w:left="-567" w:firstLine="851"/>
        <w:jc w:val="both"/>
        <w:rPr>
          <w:color w:val="444141"/>
          <w:sz w:val="28"/>
          <w:szCs w:val="28"/>
        </w:rPr>
      </w:pPr>
      <w:r w:rsidRPr="00276EC5">
        <w:rPr>
          <w:color w:val="444141"/>
          <w:sz w:val="28"/>
          <w:szCs w:val="28"/>
        </w:rPr>
        <w:t>Статьями 10 и 11 Федерального закона от 25.12.2008 № 273-ФЗ «О противодействии коррупции» предусмотрены понятие конфликта интересов, порядок его предотвращения и урегулирования, Федеральным законом от 02.03.2007 № 25-ФЗ порядок урегулирования конфликта интересов на муниципальной службе предусмотрен статьей 14.1.</w:t>
      </w:r>
    </w:p>
    <w:p w:rsidR="00276EC5" w:rsidRPr="00276EC5" w:rsidRDefault="00276EC5" w:rsidP="00276EC5">
      <w:pPr>
        <w:pStyle w:val="a5"/>
        <w:shd w:val="clear" w:color="auto" w:fill="FFFFFF"/>
        <w:spacing w:before="0" w:beforeAutospacing="0" w:after="0" w:afterAutospacing="0"/>
        <w:ind w:left="-567" w:firstLine="851"/>
        <w:jc w:val="both"/>
        <w:rPr>
          <w:color w:val="444141"/>
          <w:sz w:val="28"/>
          <w:szCs w:val="28"/>
        </w:rPr>
      </w:pPr>
      <w:r w:rsidRPr="00276EC5">
        <w:rPr>
          <w:color w:val="444141"/>
          <w:sz w:val="28"/>
          <w:szCs w:val="28"/>
        </w:rPr>
        <w:t>Так, конфликт интересов - это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276EC5" w:rsidRPr="00276EC5" w:rsidRDefault="00276EC5" w:rsidP="00276EC5">
      <w:pPr>
        <w:pStyle w:val="a5"/>
        <w:shd w:val="clear" w:color="auto" w:fill="FFFFFF"/>
        <w:spacing w:before="0" w:beforeAutospacing="0" w:after="0" w:afterAutospacing="0"/>
        <w:ind w:left="-567" w:firstLine="851"/>
        <w:jc w:val="both"/>
        <w:rPr>
          <w:color w:val="444141"/>
          <w:sz w:val="28"/>
          <w:szCs w:val="28"/>
        </w:rPr>
      </w:pPr>
      <w:r w:rsidRPr="00276EC5">
        <w:rPr>
          <w:color w:val="444141"/>
          <w:sz w:val="28"/>
          <w:szCs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замещающим должность, замещение которой предусматривает обязанность принимать меры по предотвращению и урегулированию конфликта интересов 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указанное лицо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276EC5" w:rsidRPr="00276EC5" w:rsidRDefault="00276EC5" w:rsidP="00276EC5">
      <w:pPr>
        <w:pStyle w:val="a5"/>
        <w:shd w:val="clear" w:color="auto" w:fill="FFFFFF"/>
        <w:spacing w:before="0" w:beforeAutospacing="0" w:after="0" w:afterAutospacing="0"/>
        <w:ind w:left="-567" w:firstLine="851"/>
        <w:jc w:val="both"/>
        <w:rPr>
          <w:color w:val="444141"/>
          <w:sz w:val="28"/>
          <w:szCs w:val="28"/>
        </w:rPr>
      </w:pPr>
      <w:r w:rsidRPr="00276EC5">
        <w:rPr>
          <w:color w:val="444141"/>
          <w:sz w:val="28"/>
          <w:szCs w:val="28"/>
        </w:rPr>
        <w:t>Статьей 27.1 Федерального закона от 02.03.2007 № 25-ФЗ предусмотрены взыскания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среди которых, в том числе указано увольнение с муниципальной службы в связи с утратой доверия, что также свидетельствует о серьезности правонарушений, связанных с не предотвращением и не урегулированием конфликта интересов.</w:t>
      </w:r>
    </w:p>
    <w:p w:rsidR="005761B5" w:rsidRDefault="005761B5" w:rsidP="005761B5">
      <w:pPr>
        <w:shd w:val="clear" w:color="auto" w:fill="FFFFFF"/>
        <w:spacing w:after="0" w:line="240" w:lineRule="auto"/>
        <w:ind w:left="-567" w:firstLine="567"/>
        <w:jc w:val="both"/>
        <w:rPr>
          <w:rFonts w:ascii="Arial" w:eastAsia="Times New Roman" w:hAnsi="Arial" w:cs="Arial"/>
          <w:color w:val="444141"/>
          <w:sz w:val="24"/>
          <w:szCs w:val="24"/>
          <w:lang w:eastAsia="ru-RU"/>
        </w:rPr>
      </w:pPr>
    </w:p>
    <w:p w:rsidR="00506BBC" w:rsidRDefault="005761B5" w:rsidP="005761B5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444141"/>
          <w:sz w:val="24"/>
          <w:szCs w:val="24"/>
          <w:lang w:eastAsia="ru-RU"/>
        </w:rPr>
        <w:t>С</w:t>
      </w:r>
      <w:r w:rsidR="00506BBC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тарший помощник прокурора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Н.Н. Кулешова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60"/>
        <w:gridCol w:w="7555"/>
        <w:gridCol w:w="180"/>
      </w:tblGrid>
      <w:tr w:rsidR="00506BBC" w:rsidTr="0093774C">
        <w:tc>
          <w:tcPr>
            <w:tcW w:w="12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BBC" w:rsidRDefault="005761B5" w:rsidP="005B3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506BBC">
              <w:rPr>
                <w:rFonts w:ascii="Times New Roman" w:hAnsi="Times New Roman" w:cs="Times New Roman"/>
                <w:sz w:val="28"/>
                <w:szCs w:val="28"/>
              </w:rPr>
              <w:t>.05</w:t>
            </w:r>
            <w:r w:rsidR="00506BBC" w:rsidRPr="00F903A3">
              <w:rPr>
                <w:rFonts w:ascii="Times New Roman" w:hAnsi="Times New Roman" w:cs="Times New Roman"/>
                <w:sz w:val="28"/>
                <w:szCs w:val="28"/>
              </w:rPr>
              <w:t>.2023</w:t>
            </w:r>
          </w:p>
        </w:tc>
        <w:tc>
          <w:tcPr>
            <w:tcW w:w="360" w:type="dxa"/>
            <w:tcMar>
              <w:top w:w="180" w:type="dxa"/>
              <w:left w:w="0" w:type="dxa"/>
              <w:bottom w:w="180" w:type="dxa"/>
              <w:right w:w="0" w:type="dxa"/>
            </w:tcMar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FFFCE1"/>
                <w:sz w:val="20"/>
                <w:szCs w:val="20"/>
              </w:rPr>
            </w:pPr>
          </w:p>
        </w:tc>
        <w:tc>
          <w:tcPr>
            <w:tcW w:w="0" w:type="auto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06BBC" w:rsidRDefault="00506BBC" w:rsidP="005B3B5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5E1EA5" w:rsidRDefault="005E1EA5"/>
    <w:p w:rsidR="00506BBC" w:rsidRDefault="00506BBC"/>
    <w:sectPr w:rsidR="00506BBC" w:rsidSect="0093774C">
      <w:pgSz w:w="11906" w:h="16838"/>
      <w:pgMar w:top="568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BBC"/>
    <w:rsid w:val="00276EC5"/>
    <w:rsid w:val="00506BBC"/>
    <w:rsid w:val="005761B5"/>
    <w:rsid w:val="005E1EA5"/>
    <w:rsid w:val="0093774C"/>
    <w:rsid w:val="00EA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C5D5C"/>
  <w15:docId w15:val="{9CD6436E-1E2F-4602-BD3D-508760C2F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BBC"/>
  </w:style>
  <w:style w:type="paragraph" w:styleId="2">
    <w:name w:val="heading 2"/>
    <w:basedOn w:val="a"/>
    <w:next w:val="a"/>
    <w:link w:val="20"/>
    <w:uiPriority w:val="9"/>
    <w:unhideWhenUsed/>
    <w:qFormat/>
    <w:rsid w:val="00EA3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BB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EA302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576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2023-05-25T08:28:00Z</cp:lastPrinted>
  <dcterms:created xsi:type="dcterms:W3CDTF">2023-05-25T08:33:00Z</dcterms:created>
  <dcterms:modified xsi:type="dcterms:W3CDTF">2023-05-25T08:33:00Z</dcterms:modified>
</cp:coreProperties>
</file>