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023" w:rsidRDefault="00EA3023" w:rsidP="00EA3023">
      <w:pPr>
        <w:pStyle w:val="2"/>
        <w:spacing w:before="240" w:after="240" w:line="240" w:lineRule="auto"/>
        <w:jc w:val="center"/>
        <w:rPr>
          <w:rFonts w:ascii="Times New Roman" w:hAnsi="Times New Roman" w:cs="Times New Roman"/>
          <w:b/>
          <w:color w:val="1C1C1C"/>
          <w:sz w:val="28"/>
          <w:szCs w:val="28"/>
        </w:rPr>
      </w:pPr>
      <w:bookmarkStart w:id="0" w:name="_GoBack"/>
      <w:r w:rsidRPr="00EA3023">
        <w:rPr>
          <w:rFonts w:ascii="Times New Roman" w:hAnsi="Times New Roman" w:cs="Times New Roman"/>
          <w:b/>
          <w:color w:val="1C1C1C"/>
          <w:sz w:val="28"/>
          <w:szCs w:val="28"/>
        </w:rPr>
        <w:t>Установлена административная ответственность за противоправное распространение сведений, содержащихся в Е</w:t>
      </w:r>
      <w:r>
        <w:rPr>
          <w:rFonts w:ascii="Times New Roman" w:hAnsi="Times New Roman" w:cs="Times New Roman"/>
          <w:b/>
          <w:color w:val="1C1C1C"/>
          <w:sz w:val="28"/>
          <w:szCs w:val="28"/>
        </w:rPr>
        <w:t>ГРН</w:t>
      </w:r>
    </w:p>
    <w:bookmarkEnd w:id="0"/>
    <w:p w:rsidR="00EA3023" w:rsidRPr="00EA3023" w:rsidRDefault="00EA3023" w:rsidP="00EA3023"/>
    <w:p w:rsidR="00506BBC" w:rsidRPr="00EA3023" w:rsidRDefault="00EA3023" w:rsidP="00EA30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023">
        <w:rPr>
          <w:rFonts w:ascii="Times New Roman" w:hAnsi="Times New Roman" w:cs="Times New Roman"/>
          <w:color w:val="444141"/>
          <w:sz w:val="28"/>
          <w:szCs w:val="28"/>
        </w:rPr>
        <w:t>Федеральным законом от 28.04.2023 № 151-ФЗ внесены изменения в Кодекс Российской Федерации об административных правонарушениях.</w:t>
      </w:r>
      <w:r w:rsidRPr="00EA3023">
        <w:rPr>
          <w:rFonts w:ascii="Times New Roman" w:hAnsi="Times New Roman" w:cs="Times New Roman"/>
          <w:color w:val="444141"/>
          <w:sz w:val="28"/>
          <w:szCs w:val="28"/>
        </w:rPr>
        <w:br/>
      </w:r>
      <w:r>
        <w:rPr>
          <w:rFonts w:ascii="Times New Roman" w:hAnsi="Times New Roman" w:cs="Times New Roman"/>
          <w:color w:val="444141"/>
          <w:sz w:val="28"/>
          <w:szCs w:val="28"/>
        </w:rPr>
        <w:t xml:space="preserve">         </w:t>
      </w:r>
      <w:r w:rsidRPr="00EA3023">
        <w:rPr>
          <w:rFonts w:ascii="Times New Roman" w:hAnsi="Times New Roman" w:cs="Times New Roman"/>
          <w:color w:val="444141"/>
          <w:sz w:val="28"/>
          <w:szCs w:val="28"/>
        </w:rPr>
        <w:t>Так, в силу ч. 6 ст. 14.35 КоАП РФ закреплена административная ответственность за предоставление должностными лицами органов государственной власти, органов местного самоуправления, организациями или гражданами полученных ими сведений, содержащихся в ЕГРН, третьим лицам за плату, либо создание сайтов в сети "Интернет" и программ для электронных вычислительных машин, в том числе мобильных приложений, посредством которых предоставляется доступ к информационным ресурсам и обеспечивается возможность предоставления сведений, содержащихся в ЕГРН, либо использование таких сайтов, программ и приложений в целях предоставления указанных сведений заинтересованным лицам, если эти действия не содержат признаков уголовно наказуемого деяния.</w:t>
      </w:r>
      <w:r w:rsidRPr="00EA3023">
        <w:rPr>
          <w:rFonts w:ascii="Times New Roman" w:hAnsi="Times New Roman" w:cs="Times New Roman"/>
          <w:color w:val="444141"/>
          <w:sz w:val="28"/>
          <w:szCs w:val="28"/>
        </w:rPr>
        <w:br/>
      </w:r>
      <w:r>
        <w:rPr>
          <w:rFonts w:ascii="Times New Roman" w:hAnsi="Times New Roman" w:cs="Times New Roman"/>
          <w:color w:val="444141"/>
          <w:sz w:val="28"/>
          <w:szCs w:val="28"/>
        </w:rPr>
        <w:t xml:space="preserve">         </w:t>
      </w:r>
      <w:r w:rsidRPr="00EA3023">
        <w:rPr>
          <w:rFonts w:ascii="Times New Roman" w:hAnsi="Times New Roman" w:cs="Times New Roman"/>
          <w:color w:val="444141"/>
          <w:sz w:val="28"/>
          <w:szCs w:val="28"/>
        </w:rPr>
        <w:t>В качестве административного наказания за указанные правонарушения предусмотрено наложение административного штрафа: на граждан - в размере от пятнадцати тысяч до двадцати пяти тысяч рублей; на должностных лиц - от сорока тысяч до пятидесяти тысяч рублей; на лиц, осуществляющих предпринимательскую деятельность без образования юридического лица, - от восьмидесяти тысяч до ста тысяч рублей; на юридических лиц - от трехсот пятидесяти тысяч до четырехсот тысяч</w:t>
      </w:r>
    </w:p>
    <w:p w:rsidR="00EA3023" w:rsidRDefault="00EA3023" w:rsidP="00506B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023" w:rsidRDefault="00EA3023" w:rsidP="00506B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BBC" w:rsidRDefault="00506BBC" w:rsidP="00506B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помощник прокурора</w:t>
      </w:r>
    </w:p>
    <w:p w:rsidR="00506BBC" w:rsidRPr="00F903A3" w:rsidRDefault="00506BBC" w:rsidP="00506B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Н.Н. Кулешова</w:t>
      </w:r>
    </w:p>
    <w:p w:rsidR="00506BBC" w:rsidRPr="004F38FA" w:rsidRDefault="00506BBC" w:rsidP="00506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BC" w:rsidRPr="00F903A3" w:rsidRDefault="00EA3023" w:rsidP="00506B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506BBC">
        <w:rPr>
          <w:rFonts w:ascii="Times New Roman" w:hAnsi="Times New Roman" w:cs="Times New Roman"/>
          <w:sz w:val="28"/>
          <w:szCs w:val="28"/>
        </w:rPr>
        <w:t>.05</w:t>
      </w:r>
      <w:r w:rsidR="00506BBC" w:rsidRPr="00F903A3">
        <w:rPr>
          <w:rFonts w:ascii="Times New Roman" w:hAnsi="Times New Roman" w:cs="Times New Roman"/>
          <w:sz w:val="28"/>
          <w:szCs w:val="28"/>
        </w:rPr>
        <w:t>.2023</w:t>
      </w:r>
    </w:p>
    <w:p w:rsidR="00506BBC" w:rsidRDefault="00506BBC" w:rsidP="00506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506BBC" w:rsidTr="005B3B58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BBC" w:rsidRDefault="00506BBC" w:rsidP="005B3B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506BBC" w:rsidRDefault="00506BBC" w:rsidP="005B3B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FCE1"/>
                <w:sz w:val="20"/>
                <w:szCs w:val="20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506BBC" w:rsidRDefault="00506BBC" w:rsidP="005B3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BBC" w:rsidRDefault="00506BBC" w:rsidP="005B3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5E1EA5" w:rsidRDefault="005E1EA5"/>
    <w:p w:rsidR="00506BBC" w:rsidRDefault="00506BBC"/>
    <w:sectPr w:rsidR="00506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BC"/>
    <w:rsid w:val="00506BBC"/>
    <w:rsid w:val="005E1EA5"/>
    <w:rsid w:val="00EA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6190"/>
  <w15:docId w15:val="{9CD6436E-1E2F-4602-BD3D-508760C2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BBC"/>
  </w:style>
  <w:style w:type="paragraph" w:styleId="2">
    <w:name w:val="heading 2"/>
    <w:basedOn w:val="a"/>
    <w:next w:val="a"/>
    <w:link w:val="20"/>
    <w:uiPriority w:val="9"/>
    <w:unhideWhenUsed/>
    <w:qFormat/>
    <w:rsid w:val="00EA302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BB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A30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2023-05-25T08:20:00Z</dcterms:created>
  <dcterms:modified xsi:type="dcterms:W3CDTF">2023-05-25T08:20:00Z</dcterms:modified>
</cp:coreProperties>
</file>