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DAE" w:rsidRPr="00A72307" w:rsidRDefault="001B5DAE" w:rsidP="00A72307">
      <w:pPr>
        <w:pStyle w:val="ConsPlusNormal"/>
        <w:jc w:val="center"/>
        <w:rPr>
          <w:b/>
          <w:bCs/>
          <w:sz w:val="28"/>
          <w:szCs w:val="28"/>
        </w:rPr>
      </w:pPr>
      <w:r w:rsidRPr="00A72307">
        <w:rPr>
          <w:b/>
          <w:bCs/>
          <w:sz w:val="28"/>
          <w:szCs w:val="28"/>
        </w:rPr>
        <w:t>Уточнен порядок заключения и расторжения "прямых" договоров о предоставлении коммунальных услуг</w:t>
      </w:r>
    </w:p>
    <w:p w:rsidR="001B5DAE" w:rsidRDefault="001B5DAE" w:rsidP="001B5DAE">
      <w:pPr>
        <w:pStyle w:val="ConsPlusNormal"/>
        <w:jc w:val="both"/>
        <w:rPr>
          <w:b/>
          <w:bCs/>
        </w:rPr>
      </w:pPr>
    </w:p>
    <w:p w:rsidR="001B5DAE" w:rsidRDefault="001B5DAE" w:rsidP="001B5DAE">
      <w:pPr>
        <w:pStyle w:val="ConsPlusNormal"/>
        <w:jc w:val="both"/>
        <w:rPr>
          <w:b/>
          <w:bCs/>
        </w:rPr>
      </w:pPr>
    </w:p>
    <w:p w:rsidR="00A72307" w:rsidRDefault="001B5DAE" w:rsidP="004B047E">
      <w:pPr>
        <w:spacing w:after="0" w:line="210" w:lineRule="atLeast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72307">
        <w:rPr>
          <w:rFonts w:ascii="Times New Roman" w:hAnsi="Times New Roman"/>
          <w:color w:val="000000"/>
          <w:sz w:val="28"/>
          <w:szCs w:val="28"/>
        </w:rPr>
        <w:t xml:space="preserve">В Жилищный </w:t>
      </w:r>
      <w:proofErr w:type="gramStart"/>
      <w:r w:rsidRPr="00A72307">
        <w:rPr>
          <w:rFonts w:ascii="Times New Roman" w:hAnsi="Times New Roman"/>
          <w:color w:val="000000"/>
          <w:sz w:val="28"/>
          <w:szCs w:val="28"/>
        </w:rPr>
        <w:t xml:space="preserve">кодекс </w:t>
      </w:r>
      <w:r w:rsidRPr="00A72307">
        <w:rPr>
          <w:rFonts w:ascii="Times New Roman" w:hAnsi="Times New Roman"/>
          <w:color w:val="000000"/>
          <w:sz w:val="28"/>
          <w:szCs w:val="28"/>
        </w:rPr>
        <w:t xml:space="preserve"> РФ</w:t>
      </w:r>
      <w:proofErr w:type="gramEnd"/>
      <w:r w:rsidRPr="00A72307">
        <w:rPr>
          <w:rFonts w:ascii="Times New Roman" w:hAnsi="Times New Roman"/>
          <w:color w:val="000000"/>
          <w:sz w:val="28"/>
          <w:szCs w:val="28"/>
        </w:rPr>
        <w:t xml:space="preserve"> внесены поправки, касающиеся регулирования предоставления коммунальных услуг </w:t>
      </w:r>
      <w:proofErr w:type="spellStart"/>
      <w:r w:rsidRPr="00A72307">
        <w:rPr>
          <w:rFonts w:ascii="Times New Roman" w:hAnsi="Times New Roman"/>
          <w:color w:val="000000"/>
          <w:sz w:val="28"/>
          <w:szCs w:val="28"/>
        </w:rPr>
        <w:t>ресурсоснабжающими</w:t>
      </w:r>
      <w:proofErr w:type="spellEnd"/>
      <w:r w:rsidRPr="00A72307">
        <w:rPr>
          <w:rFonts w:ascii="Times New Roman" w:hAnsi="Times New Roman"/>
          <w:color w:val="000000"/>
          <w:sz w:val="28"/>
          <w:szCs w:val="28"/>
        </w:rPr>
        <w:t xml:space="preserve"> организациями и региональными операторами по обращению с ТКО.</w:t>
      </w:r>
      <w:r w:rsidRPr="00A72307">
        <w:rPr>
          <w:rFonts w:ascii="Times New Roman" w:hAnsi="Times New Roman"/>
          <w:color w:val="000000"/>
          <w:sz w:val="28"/>
          <w:szCs w:val="28"/>
        </w:rPr>
        <w:t xml:space="preserve"> Изменения внесены в статьи   44 и </w:t>
      </w:r>
      <w:proofErr w:type="gramStart"/>
      <w:r w:rsidRPr="00A72307">
        <w:rPr>
          <w:rFonts w:ascii="Times New Roman" w:hAnsi="Times New Roman"/>
          <w:color w:val="000000"/>
          <w:sz w:val="28"/>
          <w:szCs w:val="28"/>
        </w:rPr>
        <w:t>157.2  кодекса</w:t>
      </w:r>
      <w:proofErr w:type="gramEnd"/>
      <w:r w:rsidRPr="00A7230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A72307">
        <w:rPr>
          <w:rFonts w:ascii="Times New Roman" w:hAnsi="Times New Roman"/>
          <w:color w:val="000000"/>
          <w:sz w:val="28"/>
          <w:szCs w:val="28"/>
        </w:rPr>
        <w:t xml:space="preserve">В частности, уточнена компетенция общего собрания собственников помещений в МКД в части принятия решения о дате заключения договоров, содержащих положения о предоставлении коммунальных услуг, и договоров на оказание услуг по обращению с ТКО. </w:t>
      </w:r>
    </w:p>
    <w:p w:rsidR="00A72307" w:rsidRPr="00A72307" w:rsidRDefault="001B5DAE" w:rsidP="004B047E">
      <w:pPr>
        <w:spacing w:after="0" w:line="21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A72307">
        <w:rPr>
          <w:rFonts w:ascii="Times New Roman" w:hAnsi="Times New Roman"/>
          <w:sz w:val="28"/>
          <w:szCs w:val="28"/>
        </w:rPr>
        <w:t>Установлен порядок определения даты заключения "прямого" договора о предоставлении коммунальных услуг, на оказание услуг по обращению с ТКО, если собственники помещений в многоквартирном доме не утвердили ее на общем собрании.</w:t>
      </w:r>
      <w:r w:rsidR="00A72307" w:rsidRPr="00A72307">
        <w:rPr>
          <w:rFonts w:ascii="Times New Roman" w:hAnsi="Times New Roman"/>
          <w:sz w:val="28"/>
          <w:szCs w:val="28"/>
        </w:rPr>
        <w:t xml:space="preserve"> </w:t>
      </w:r>
    </w:p>
    <w:p w:rsidR="00A72307" w:rsidRDefault="00A72307" w:rsidP="004B047E">
      <w:pPr>
        <w:spacing w:after="0" w:line="21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A72307">
        <w:rPr>
          <w:rFonts w:ascii="Times New Roman" w:hAnsi="Times New Roman"/>
          <w:sz w:val="28"/>
          <w:szCs w:val="28"/>
        </w:rPr>
        <w:t>О</w:t>
      </w:r>
      <w:r w:rsidR="001B5DAE" w:rsidRPr="00A72307">
        <w:rPr>
          <w:rFonts w:ascii="Times New Roman" w:hAnsi="Times New Roman"/>
          <w:sz w:val="28"/>
          <w:szCs w:val="28"/>
        </w:rPr>
        <w:t xml:space="preserve">пределено, что в  если такая дата не установлена  решением общего собрания  собственников помещений, договор, содержащий  положения о предоставлении  </w:t>
      </w:r>
      <w:r w:rsidRPr="00A72307">
        <w:rPr>
          <w:rFonts w:ascii="Times New Roman" w:hAnsi="Times New Roman"/>
          <w:sz w:val="28"/>
          <w:szCs w:val="28"/>
        </w:rPr>
        <w:t xml:space="preserve"> коммунальных услуг, договор </w:t>
      </w:r>
      <w:r w:rsidRPr="00A72307">
        <w:rPr>
          <w:rFonts w:ascii="Times New Roman" w:hAnsi="Times New Roman"/>
          <w:sz w:val="28"/>
          <w:szCs w:val="28"/>
        </w:rPr>
        <w:t xml:space="preserve">на оказание услуг по обращению с твердыми коммунальными отходами между собственником помещения в многоквартирном доме и </w:t>
      </w:r>
      <w:proofErr w:type="spellStart"/>
      <w:r w:rsidRPr="00A72307">
        <w:rPr>
          <w:rFonts w:ascii="Times New Roman" w:hAnsi="Times New Roman"/>
          <w:sz w:val="28"/>
          <w:szCs w:val="28"/>
        </w:rPr>
        <w:t>ресурсоснабжающей</w:t>
      </w:r>
      <w:proofErr w:type="spellEnd"/>
      <w:r w:rsidRPr="00A72307">
        <w:rPr>
          <w:rFonts w:ascii="Times New Roman" w:hAnsi="Times New Roman"/>
          <w:sz w:val="28"/>
          <w:szCs w:val="28"/>
        </w:rPr>
        <w:t xml:space="preserve"> организацией, региональным оператором по обращению с твердыми коммунальными отходами считаются заключенными со всеми собственниками помещений в мн</w:t>
      </w:r>
      <w:r w:rsidRPr="00A72307">
        <w:rPr>
          <w:rFonts w:ascii="Times New Roman" w:hAnsi="Times New Roman"/>
          <w:sz w:val="28"/>
          <w:szCs w:val="28"/>
        </w:rPr>
        <w:t xml:space="preserve">огоквартирном доме одновременно  </w:t>
      </w:r>
      <w:r w:rsidRPr="00A72307">
        <w:rPr>
          <w:rFonts w:ascii="Times New Roman" w:hAnsi="Times New Roman"/>
          <w:sz w:val="28"/>
          <w:szCs w:val="28"/>
        </w:rPr>
        <w:t xml:space="preserve">по истечении девяноста дней со дня получения </w:t>
      </w:r>
      <w:proofErr w:type="spellStart"/>
      <w:r w:rsidRPr="00A72307">
        <w:rPr>
          <w:rFonts w:ascii="Times New Roman" w:hAnsi="Times New Roman"/>
          <w:sz w:val="28"/>
          <w:szCs w:val="28"/>
        </w:rPr>
        <w:t>ресурсоснабжающей</w:t>
      </w:r>
      <w:proofErr w:type="spellEnd"/>
      <w:r w:rsidRPr="00A72307">
        <w:rPr>
          <w:rFonts w:ascii="Times New Roman" w:hAnsi="Times New Roman"/>
          <w:sz w:val="28"/>
          <w:szCs w:val="28"/>
        </w:rPr>
        <w:t xml:space="preserve"> организацией,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договора, содержащего положения о предоставлении коммунальных услуг, или договора на оказание услуг по обращению с твердыми коммунальными отходами с </w:t>
      </w:r>
      <w:proofErr w:type="spellStart"/>
      <w:r w:rsidRPr="00A72307">
        <w:rPr>
          <w:rFonts w:ascii="Times New Roman" w:hAnsi="Times New Roman"/>
          <w:sz w:val="28"/>
          <w:szCs w:val="28"/>
        </w:rPr>
        <w:t>ресурсоснабжающей</w:t>
      </w:r>
      <w:proofErr w:type="spellEnd"/>
      <w:r w:rsidRPr="00A72307">
        <w:rPr>
          <w:rFonts w:ascii="Times New Roman" w:hAnsi="Times New Roman"/>
          <w:sz w:val="28"/>
          <w:szCs w:val="28"/>
        </w:rPr>
        <w:t xml:space="preserve"> организацией, региональным оператором по обращению с твердыми коммунальными отходами, направленных заказным пи</w:t>
      </w:r>
      <w:r w:rsidRPr="00A72307">
        <w:rPr>
          <w:rFonts w:ascii="Times New Roman" w:hAnsi="Times New Roman"/>
          <w:sz w:val="28"/>
          <w:szCs w:val="28"/>
        </w:rPr>
        <w:t>сьмом или врученных под роспись.</w:t>
      </w:r>
    </w:p>
    <w:p w:rsidR="00A72307" w:rsidRPr="00A72307" w:rsidRDefault="001B5DAE" w:rsidP="004B047E">
      <w:pPr>
        <w:spacing w:after="0" w:line="21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A72307">
        <w:rPr>
          <w:rFonts w:ascii="Times New Roman" w:hAnsi="Times New Roman"/>
          <w:sz w:val="28"/>
          <w:szCs w:val="28"/>
        </w:rPr>
        <w:t>Также закреплено, что изменение и (или) расторжение "прямого" договора возможны при получении согласия всех собственников.</w:t>
      </w:r>
    </w:p>
    <w:p w:rsidR="001B5DAE" w:rsidRDefault="001B5DAE" w:rsidP="004B047E">
      <w:pPr>
        <w:spacing w:after="0" w:line="210" w:lineRule="atLeast"/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72307">
        <w:rPr>
          <w:rFonts w:ascii="Times New Roman" w:hAnsi="Times New Roman"/>
          <w:color w:val="000000"/>
          <w:sz w:val="28"/>
          <w:szCs w:val="28"/>
        </w:rPr>
        <w:t>Кроме того, на 2024 г. продлена возможность установления Правительством особенностей регулирования жилищных отношений в части начисления и уплаты пени в случае неполного и (или) несвоевременного внесения платы за жилье и коммунальные услуги, взносов на капремонт; просрочки исполнения обязательства по установке, замене и (или) эксплуатации приборов учета; предоставления рассрочки по оплате договоров об установке приборов учета гражданами.</w:t>
      </w:r>
    </w:p>
    <w:p w:rsidR="004A211B" w:rsidRDefault="001B5DAE" w:rsidP="004B047E">
      <w:pPr>
        <w:pStyle w:val="ConsPlusNormal"/>
        <w:ind w:left="-567"/>
        <w:jc w:val="both"/>
        <w:rPr>
          <w:bCs/>
          <w:sz w:val="28"/>
          <w:szCs w:val="28"/>
        </w:rPr>
      </w:pPr>
      <w:r w:rsidRPr="00A72307">
        <w:rPr>
          <w:bCs/>
          <w:sz w:val="28"/>
          <w:szCs w:val="28"/>
        </w:rPr>
        <w:t>Изменения вступают в силу с 23.12.2023 года</w:t>
      </w:r>
      <w:r w:rsidR="00A72307">
        <w:rPr>
          <w:bCs/>
          <w:sz w:val="28"/>
          <w:szCs w:val="28"/>
        </w:rPr>
        <w:t>.</w:t>
      </w:r>
    </w:p>
    <w:p w:rsidR="00A72307" w:rsidRDefault="00A72307" w:rsidP="004B047E">
      <w:pPr>
        <w:pStyle w:val="ConsPlusNormal"/>
        <w:ind w:left="-567"/>
        <w:jc w:val="both"/>
        <w:rPr>
          <w:color w:val="000000"/>
          <w:sz w:val="28"/>
          <w:szCs w:val="28"/>
        </w:rPr>
      </w:pPr>
    </w:p>
    <w:p w:rsidR="004A211B" w:rsidRDefault="004A211B" w:rsidP="004B047E">
      <w:pPr>
        <w:shd w:val="clear" w:color="auto" w:fill="FFFFFF"/>
        <w:spacing w:after="0" w:line="210" w:lineRule="atLeast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Старший помощник прокурора                                                         Н.Н. Кулешова</w:t>
      </w:r>
    </w:p>
    <w:p w:rsidR="004A211B" w:rsidRDefault="004A211B" w:rsidP="004A211B">
      <w:pPr>
        <w:shd w:val="clear" w:color="auto" w:fill="FFFFFF"/>
        <w:spacing w:after="0" w:line="21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60"/>
        <w:gridCol w:w="7555"/>
        <w:gridCol w:w="180"/>
      </w:tblGrid>
      <w:tr w:rsidR="004A211B" w:rsidTr="00FD7787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11B" w:rsidRDefault="004B047E" w:rsidP="00FD7787">
            <w:pPr>
              <w:pStyle w:val="ConsPlusNormal"/>
              <w:jc w:val="both"/>
            </w:pPr>
            <w:r>
              <w:rPr>
                <w:color w:val="000000"/>
                <w:sz w:val="28"/>
                <w:szCs w:val="28"/>
              </w:rPr>
              <w:t>15.12</w:t>
            </w:r>
            <w:r w:rsidR="007332AE">
              <w:rPr>
                <w:color w:val="000000"/>
                <w:sz w:val="28"/>
                <w:szCs w:val="28"/>
              </w:rPr>
              <w:t>.2023</w:t>
            </w:r>
            <w:r w:rsidR="004A211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A211B" w:rsidRDefault="004A211B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4A211B" w:rsidRDefault="004A211B" w:rsidP="004A211B">
            <w:pPr>
              <w:pStyle w:val="ConsPlusNormal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11B" w:rsidRDefault="004A211B" w:rsidP="00FD7787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DD2E75" w:rsidRDefault="00DD2E75" w:rsidP="004A211B">
      <w:pPr>
        <w:pStyle w:val="ConsPlusNormal"/>
        <w:spacing w:before="240"/>
        <w:jc w:val="both"/>
      </w:pPr>
    </w:p>
    <w:sectPr w:rsidR="00DD2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1B"/>
    <w:rsid w:val="001B5DAE"/>
    <w:rsid w:val="004A211B"/>
    <w:rsid w:val="004B047E"/>
    <w:rsid w:val="007332AE"/>
    <w:rsid w:val="00A72307"/>
    <w:rsid w:val="00B51E75"/>
    <w:rsid w:val="00C773BA"/>
    <w:rsid w:val="00DD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ED9E"/>
  <w15:chartTrackingRefBased/>
  <w15:docId w15:val="{3EB878B8-8B99-43C6-809C-DF0277DC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11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1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73BA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C77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2023-12-16T11:17:00Z</cp:lastPrinted>
  <dcterms:created xsi:type="dcterms:W3CDTF">2023-12-16T12:11:00Z</dcterms:created>
  <dcterms:modified xsi:type="dcterms:W3CDTF">2023-12-16T12:11:00Z</dcterms:modified>
</cp:coreProperties>
</file>