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07" w:rsidRDefault="00851B3F" w:rsidP="00B268D3">
      <w:pPr>
        <w:pStyle w:val="ConsPlusNormal"/>
        <w:ind w:left="-567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Неиспользованный отгул за работу в выходные или </w:t>
      </w:r>
      <w:proofErr w:type="gramStart"/>
      <w:r>
        <w:rPr>
          <w:b/>
          <w:color w:val="000000"/>
          <w:sz w:val="28"/>
          <w:szCs w:val="28"/>
        </w:rPr>
        <w:t>праздники  должен</w:t>
      </w:r>
      <w:proofErr w:type="gramEnd"/>
      <w:r>
        <w:rPr>
          <w:b/>
          <w:color w:val="000000"/>
          <w:sz w:val="28"/>
          <w:szCs w:val="28"/>
        </w:rPr>
        <w:t xml:space="preserve"> быть  оплачен  при увольнении.</w:t>
      </w:r>
    </w:p>
    <w:bookmarkEnd w:id="0"/>
    <w:p w:rsidR="00B268D3" w:rsidRDefault="00B268D3" w:rsidP="00B268D3">
      <w:pPr>
        <w:pStyle w:val="ConsPlusNormal"/>
        <w:ind w:left="-567"/>
        <w:jc w:val="center"/>
        <w:rPr>
          <w:b/>
          <w:color w:val="000000"/>
          <w:sz w:val="28"/>
          <w:szCs w:val="28"/>
        </w:rPr>
      </w:pPr>
    </w:p>
    <w:p w:rsidR="00851B3F" w:rsidRDefault="00851B3F" w:rsidP="00851B3F">
      <w:pPr>
        <w:pStyle w:val="ConsPlusNormal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Конституционный суд РФ 06.12.2023 </w:t>
      </w:r>
      <w:proofErr w:type="gramStart"/>
      <w:r>
        <w:rPr>
          <w:color w:val="000000"/>
          <w:sz w:val="28"/>
          <w:szCs w:val="28"/>
        </w:rPr>
        <w:t>принял  решение</w:t>
      </w:r>
      <w:proofErr w:type="gramEnd"/>
      <w:r>
        <w:rPr>
          <w:color w:val="000000"/>
          <w:sz w:val="28"/>
          <w:szCs w:val="28"/>
        </w:rPr>
        <w:t xml:space="preserve"> по делу о проверке конституционности  статьи 153 Трудового кодекса РФ.</w:t>
      </w:r>
    </w:p>
    <w:p w:rsid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51B3F">
        <w:rPr>
          <w:rFonts w:ascii="Times New Roman" w:hAnsi="Times New Roman"/>
          <w:color w:val="000000"/>
          <w:sz w:val="28"/>
          <w:szCs w:val="28"/>
        </w:rPr>
        <w:t>Оспаривались нормы, касающиеся оплаты работы в выходные дни и нерабочие праздники.</w:t>
      </w:r>
    </w:p>
    <w:p w:rsid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51B3F">
        <w:rPr>
          <w:rFonts w:ascii="Times New Roman" w:hAnsi="Times New Roman"/>
          <w:color w:val="000000"/>
          <w:sz w:val="28"/>
          <w:szCs w:val="28"/>
        </w:rPr>
        <w:t>По желанию сотрудника вместо повышенных сумм ему могут предоставить другой неоплачиваемый день отдыха, оплатив при этом отработанный день в одинарном размере.</w:t>
      </w:r>
    </w:p>
    <w:p w:rsid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51B3F">
        <w:rPr>
          <w:rFonts w:ascii="Times New Roman" w:hAnsi="Times New Roman"/>
          <w:color w:val="000000"/>
          <w:sz w:val="28"/>
          <w:szCs w:val="28"/>
        </w:rPr>
        <w:t>Внимание КС РФ привлек вопрос о том, как должны компенсировать такие отгулы, если работник не успел их использовать до увольнения.</w:t>
      </w:r>
    </w:p>
    <w:p w:rsid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51B3F">
        <w:rPr>
          <w:rFonts w:ascii="Times New Roman" w:hAnsi="Times New Roman"/>
          <w:color w:val="000000"/>
          <w:sz w:val="28"/>
          <w:szCs w:val="28"/>
        </w:rPr>
        <w:t xml:space="preserve">Дело в том, что в этом случае закон не предусматривает замену указанных дней на выплату. Конкретная дата предоставления отгула зависит от усмотрения работодателя. При этом ТК РФ не определяет период, в течение которого берется отгул. </w:t>
      </w:r>
    </w:p>
    <w:p w:rsid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51B3F">
        <w:rPr>
          <w:rFonts w:ascii="Times New Roman" w:hAnsi="Times New Roman"/>
          <w:color w:val="000000"/>
          <w:sz w:val="28"/>
          <w:szCs w:val="28"/>
        </w:rPr>
        <w:t>В итоге из-за бездействия работодателя или самого сотрудника день отдыха может остаться неиспользованным вплоть до увольнения и просто "сгорать", т. к. компенсировать его деньгами не обязаны.</w:t>
      </w:r>
    </w:p>
    <w:p w:rsid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51B3F">
        <w:rPr>
          <w:rFonts w:ascii="Times New Roman" w:hAnsi="Times New Roman"/>
          <w:color w:val="000000"/>
          <w:sz w:val="28"/>
          <w:szCs w:val="28"/>
        </w:rPr>
        <w:t>КС РФ счел недопустимым, что в такой ситуации работник не получает никакой адекватной компенсации. Более того, он находится в неравном положении по сравнению с теми сотрудниками, которые сразу предпочли повышенную оплату вместо отгула.</w:t>
      </w:r>
    </w:p>
    <w:p w:rsid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851B3F">
        <w:rPr>
          <w:rFonts w:ascii="Times New Roman" w:hAnsi="Times New Roman"/>
          <w:color w:val="000000"/>
          <w:sz w:val="28"/>
          <w:szCs w:val="28"/>
        </w:rPr>
        <w:t>С учетом этого работнику в описанной ситуации обязаны заменять неиспользованный отгул повышенной оплатой. Она рассчитывается по общим правилам с вычетом из нее уже полученной одинарной выплаты за работу в выходной или праздничный день.</w:t>
      </w:r>
    </w:p>
    <w:p w:rsidR="00851B3F" w:rsidRPr="00851B3F" w:rsidRDefault="00851B3F" w:rsidP="00851B3F">
      <w:pPr>
        <w:shd w:val="clear" w:color="auto" w:fill="FFFFFF"/>
        <w:spacing w:after="0" w:line="210" w:lineRule="atLeast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учетом данного решения, з</w:t>
      </w:r>
      <w:r w:rsidRPr="00851B3F">
        <w:rPr>
          <w:rFonts w:ascii="Times New Roman" w:hAnsi="Times New Roman"/>
          <w:color w:val="000000"/>
          <w:sz w:val="28"/>
          <w:szCs w:val="28"/>
        </w:rPr>
        <w:t>аконодатель должен принять необходимые поправки, чтобы исключить иную трактовку норм</w:t>
      </w:r>
    </w:p>
    <w:p w:rsidR="00851B3F" w:rsidRPr="00851B3F" w:rsidRDefault="00851B3F" w:rsidP="00851B3F">
      <w:pPr>
        <w:pStyle w:val="ConsPlusNormal"/>
      </w:pPr>
    </w:p>
    <w:p w:rsidR="004A211B" w:rsidRDefault="004A211B" w:rsidP="00B268D3">
      <w:pPr>
        <w:pStyle w:val="ConsPlusNormal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помощник прокурора                                                         Н.Н. Кулешова</w:t>
      </w:r>
    </w:p>
    <w:p w:rsidR="004A211B" w:rsidRDefault="004A211B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0"/>
        <w:gridCol w:w="7895"/>
        <w:gridCol w:w="180"/>
      </w:tblGrid>
      <w:tr w:rsidR="004A211B" w:rsidTr="00851B3F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B047E" w:rsidP="00FD7787">
            <w:pPr>
              <w:pStyle w:val="ConsPlusNormal"/>
              <w:jc w:val="both"/>
            </w:pPr>
            <w:r>
              <w:rPr>
                <w:color w:val="000000"/>
                <w:sz w:val="28"/>
                <w:szCs w:val="28"/>
              </w:rPr>
              <w:t>15.12</w:t>
            </w:r>
            <w:r w:rsidR="007332AE">
              <w:rPr>
                <w:color w:val="000000"/>
                <w:sz w:val="28"/>
                <w:szCs w:val="28"/>
              </w:rPr>
              <w:t>.2023</w:t>
            </w:r>
            <w:r w:rsidR="004A211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</w:tc>
        <w:tc>
          <w:tcPr>
            <w:tcW w:w="7895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A211B" w:rsidRDefault="004A211B" w:rsidP="004A211B">
            <w:pPr>
              <w:pStyle w:val="ConsPlusNormal"/>
              <w:rPr>
                <w:sz w:val="20"/>
                <w:szCs w:val="20"/>
              </w:rPr>
            </w:pPr>
          </w:p>
          <w:p w:rsidR="00851B3F" w:rsidRPr="00851B3F" w:rsidRDefault="00851B3F" w:rsidP="0085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B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851B3F" w:rsidRDefault="00851B3F" w:rsidP="00851B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A211B" w:rsidP="00FD778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2E75" w:rsidRDefault="00DD2E75" w:rsidP="00D83EF4">
      <w:pPr>
        <w:spacing w:after="0" w:line="240" w:lineRule="auto"/>
      </w:pPr>
    </w:p>
    <w:sectPr w:rsidR="00DD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1B"/>
    <w:rsid w:val="001B5DAE"/>
    <w:rsid w:val="004A211B"/>
    <w:rsid w:val="004B047E"/>
    <w:rsid w:val="007332AE"/>
    <w:rsid w:val="00851B3F"/>
    <w:rsid w:val="00A72307"/>
    <w:rsid w:val="00B268D3"/>
    <w:rsid w:val="00B51E75"/>
    <w:rsid w:val="00C773BA"/>
    <w:rsid w:val="00D83EF4"/>
    <w:rsid w:val="00D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6ADD"/>
  <w15:chartTrackingRefBased/>
  <w15:docId w15:val="{3EB878B8-8B99-43C6-809C-DF0277DC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3B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C77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2023-12-16T12:21:00Z</cp:lastPrinted>
  <dcterms:created xsi:type="dcterms:W3CDTF">2023-12-16T12:31:00Z</dcterms:created>
  <dcterms:modified xsi:type="dcterms:W3CDTF">2023-12-16T12:31:00Z</dcterms:modified>
</cp:coreProperties>
</file>