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54" w:rsidRPr="00836854" w:rsidRDefault="00836854" w:rsidP="008368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преступлениях в сфере информационно-коммуникационных технологий</w:t>
      </w:r>
    </w:p>
    <w:p w:rsidR="000E5189" w:rsidRPr="00836854" w:rsidRDefault="000E5189" w:rsidP="002C6F8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36854">
        <w:rPr>
          <w:sz w:val="28"/>
          <w:szCs w:val="28"/>
        </w:rPr>
        <w:t xml:space="preserve">Преступления в сфере информационных технологий включают как распространение </w:t>
      </w:r>
      <w:hyperlink r:id="rId5" w:tooltip="Компьютерный вирус" w:history="1">
        <w:r w:rsidRPr="00836854">
          <w:rPr>
            <w:rStyle w:val="a4"/>
            <w:color w:val="auto"/>
            <w:sz w:val="28"/>
            <w:szCs w:val="28"/>
            <w:u w:val="none"/>
          </w:rPr>
          <w:t>вредоносных программ</w:t>
        </w:r>
      </w:hyperlink>
      <w:r w:rsidRPr="00836854">
        <w:rPr>
          <w:sz w:val="28"/>
          <w:szCs w:val="28"/>
        </w:rPr>
        <w:t xml:space="preserve">, взлом </w:t>
      </w:r>
      <w:hyperlink r:id="rId6" w:tooltip="Пароль" w:history="1">
        <w:r w:rsidRPr="00836854">
          <w:rPr>
            <w:rStyle w:val="a4"/>
            <w:color w:val="auto"/>
            <w:sz w:val="28"/>
            <w:szCs w:val="28"/>
            <w:u w:val="none"/>
          </w:rPr>
          <w:t>паролей</w:t>
        </w:r>
      </w:hyperlink>
      <w:r w:rsidRPr="00836854">
        <w:rPr>
          <w:sz w:val="28"/>
          <w:szCs w:val="28"/>
        </w:rPr>
        <w:t xml:space="preserve">, кражу номеров </w:t>
      </w:r>
      <w:hyperlink r:id="rId7" w:tooltip="Банковская платёжная карта" w:history="1">
        <w:r w:rsidRPr="00836854">
          <w:rPr>
            <w:rStyle w:val="a4"/>
            <w:color w:val="auto"/>
            <w:sz w:val="28"/>
            <w:szCs w:val="28"/>
            <w:u w:val="none"/>
          </w:rPr>
          <w:t>банковских карт</w:t>
        </w:r>
      </w:hyperlink>
      <w:r w:rsidRPr="00836854">
        <w:rPr>
          <w:sz w:val="28"/>
          <w:szCs w:val="28"/>
        </w:rPr>
        <w:t xml:space="preserve"> и других банковских реквизитов, </w:t>
      </w:r>
      <w:hyperlink r:id="rId8" w:tooltip="Фишинг" w:history="1">
        <w:proofErr w:type="spellStart"/>
        <w:r w:rsidRPr="00836854">
          <w:rPr>
            <w:rStyle w:val="a4"/>
            <w:color w:val="auto"/>
            <w:sz w:val="28"/>
            <w:szCs w:val="28"/>
            <w:u w:val="none"/>
          </w:rPr>
          <w:t>фишинг</w:t>
        </w:r>
        <w:proofErr w:type="spellEnd"/>
      </w:hyperlink>
      <w:r w:rsidRPr="00836854">
        <w:rPr>
          <w:sz w:val="28"/>
          <w:szCs w:val="28"/>
        </w:rPr>
        <w:t>, так и распространение противоправной информации (</w:t>
      </w:r>
      <w:hyperlink r:id="rId9" w:tooltip="Клевета" w:history="1">
        <w:r w:rsidRPr="00836854">
          <w:rPr>
            <w:rStyle w:val="a4"/>
            <w:color w:val="auto"/>
            <w:sz w:val="28"/>
            <w:szCs w:val="28"/>
            <w:u w:val="none"/>
          </w:rPr>
          <w:t>клеветы</w:t>
        </w:r>
      </w:hyperlink>
      <w:r w:rsidRPr="00836854">
        <w:rPr>
          <w:sz w:val="28"/>
          <w:szCs w:val="28"/>
        </w:rPr>
        <w:t xml:space="preserve">, материалов </w:t>
      </w:r>
      <w:hyperlink r:id="rId10" w:tooltip="Порнография" w:history="1">
        <w:r w:rsidRPr="00836854">
          <w:rPr>
            <w:rStyle w:val="a4"/>
            <w:color w:val="auto"/>
            <w:sz w:val="28"/>
            <w:szCs w:val="28"/>
            <w:u w:val="none"/>
          </w:rPr>
          <w:t>порнографического</w:t>
        </w:r>
      </w:hyperlink>
      <w:r w:rsidRPr="00836854">
        <w:rPr>
          <w:sz w:val="28"/>
          <w:szCs w:val="28"/>
        </w:rPr>
        <w:t xml:space="preserve"> характера, материалов, возбуждающих межнациональную и межрелигиозную вражду, и т. п.) через </w:t>
      </w:r>
      <w:hyperlink r:id="rId11" w:tooltip="Интернет" w:history="1">
        <w:r w:rsidRPr="00836854">
          <w:rPr>
            <w:rStyle w:val="a4"/>
            <w:color w:val="auto"/>
            <w:sz w:val="28"/>
            <w:szCs w:val="28"/>
            <w:u w:val="none"/>
          </w:rPr>
          <w:t>Интернет</w:t>
        </w:r>
      </w:hyperlink>
      <w:r w:rsidRPr="00836854">
        <w:rPr>
          <w:sz w:val="28"/>
          <w:szCs w:val="28"/>
        </w:rPr>
        <w:t xml:space="preserve">, а также вредоносное вмешательство через </w:t>
      </w:r>
      <w:hyperlink r:id="rId12" w:tooltip="Вычислительная сеть" w:history="1">
        <w:r w:rsidRPr="00836854">
          <w:rPr>
            <w:rStyle w:val="a4"/>
            <w:color w:val="auto"/>
            <w:sz w:val="28"/>
            <w:szCs w:val="28"/>
            <w:u w:val="none"/>
          </w:rPr>
          <w:t>компьютерные сети</w:t>
        </w:r>
      </w:hyperlink>
      <w:r w:rsidRPr="00836854">
        <w:rPr>
          <w:sz w:val="28"/>
          <w:szCs w:val="28"/>
        </w:rPr>
        <w:t xml:space="preserve"> в работу различных систем</w:t>
      </w:r>
      <w:r w:rsidRPr="00836854">
        <w:rPr>
          <w:sz w:val="28"/>
          <w:szCs w:val="28"/>
          <w:vertAlign w:val="superscript"/>
        </w:rPr>
        <w:t>.</w:t>
      </w:r>
      <w:proofErr w:type="gramEnd"/>
    </w:p>
    <w:p w:rsidR="00836854" w:rsidRDefault="000E5189" w:rsidP="002C6F8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36854">
        <w:rPr>
          <w:sz w:val="28"/>
          <w:szCs w:val="28"/>
        </w:rPr>
        <w:t xml:space="preserve">Кроме того, одним из наиболее опасных и распространенных преступлений, совершаемых с использованием Интернета, является </w:t>
      </w:r>
      <w:hyperlink r:id="rId13" w:tooltip="Мошенничество" w:history="1">
        <w:r w:rsidRPr="00836854">
          <w:rPr>
            <w:rStyle w:val="a4"/>
            <w:color w:val="auto"/>
            <w:sz w:val="28"/>
            <w:szCs w:val="28"/>
            <w:u w:val="none"/>
          </w:rPr>
          <w:t>мошенничество</w:t>
        </w:r>
      </w:hyperlink>
      <w:r w:rsidRPr="00836854">
        <w:rPr>
          <w:sz w:val="28"/>
          <w:szCs w:val="28"/>
        </w:rPr>
        <w:t xml:space="preserve">. </w:t>
      </w:r>
      <w:r w:rsidRPr="00836854">
        <w:rPr>
          <w:sz w:val="28"/>
          <w:szCs w:val="28"/>
        </w:rPr>
        <w:t xml:space="preserve"> И</w:t>
      </w:r>
      <w:r w:rsidRPr="00836854">
        <w:rPr>
          <w:sz w:val="28"/>
          <w:szCs w:val="28"/>
        </w:rPr>
        <w:t xml:space="preserve">нвестирование денежных средств на иностранных </w:t>
      </w:r>
      <w:hyperlink r:id="rId14" w:tooltip="Рынок ценных бумаг" w:history="1">
        <w:r w:rsidRPr="00836854">
          <w:rPr>
            <w:rStyle w:val="a4"/>
            <w:color w:val="auto"/>
            <w:sz w:val="28"/>
            <w:szCs w:val="28"/>
            <w:u w:val="none"/>
          </w:rPr>
          <w:t>фондовых рынках</w:t>
        </w:r>
      </w:hyperlink>
      <w:r w:rsidRPr="00836854">
        <w:rPr>
          <w:sz w:val="28"/>
          <w:szCs w:val="28"/>
        </w:rPr>
        <w:t xml:space="preserve"> с использованием сети Интернет сопряжено с риском быть вовлечёнными в различного рода мошеннические схемы. </w:t>
      </w:r>
      <w:proofErr w:type="gramEnd"/>
    </w:p>
    <w:p w:rsidR="00836854" w:rsidRDefault="00836854" w:rsidP="002C6F8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6854">
        <w:rPr>
          <w:sz w:val="28"/>
          <w:szCs w:val="28"/>
        </w:rPr>
        <w:t xml:space="preserve">В Российской Федерации отмечается ежегодный рост таких преступлений. Повсеместно регистрируются преступления, связанные с хищением денежных средств из банков и иных кредитных организаций, физических и юридических лиц, совершаемых с использованием современных информационно-коммуникационных технологий, ответственность за которые в зависимости от способа преступного посягательства предусмотрена </w:t>
      </w:r>
      <w:proofErr w:type="spellStart"/>
      <w:r w:rsidRPr="00836854">
        <w:rPr>
          <w:sz w:val="28"/>
          <w:szCs w:val="28"/>
        </w:rPr>
        <w:t>ст.ст</w:t>
      </w:r>
      <w:proofErr w:type="spellEnd"/>
      <w:r w:rsidRPr="00836854">
        <w:rPr>
          <w:sz w:val="28"/>
          <w:szCs w:val="28"/>
        </w:rPr>
        <w:t>. 158, 159, 159.3, 159.6 УК РФ.</w:t>
      </w:r>
    </w:p>
    <w:p w:rsidR="00836854" w:rsidRPr="00836854" w:rsidRDefault="00836854" w:rsidP="002C6F8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6854">
        <w:rPr>
          <w:sz w:val="28"/>
          <w:szCs w:val="28"/>
        </w:rPr>
        <w:t xml:space="preserve">Зачастую в совокупности с ними совершаются преступления в сфере компьютерной информации или так называемые </w:t>
      </w:r>
      <w:proofErr w:type="spellStart"/>
      <w:r w:rsidRPr="00836854">
        <w:rPr>
          <w:sz w:val="28"/>
          <w:szCs w:val="28"/>
        </w:rPr>
        <w:t>киберпреступления</w:t>
      </w:r>
      <w:proofErr w:type="spellEnd"/>
      <w:r w:rsidRPr="00836854">
        <w:rPr>
          <w:sz w:val="28"/>
          <w:szCs w:val="28"/>
        </w:rPr>
        <w:t>, которые на практике нередко используются в качестве инструментария завладения чужим имуществом. В целях борьбы с компьютерной преступностью в УК РФ предусмотрена ответственность за ряд специальных составов, криминализирующих такие деяния, как: неправомерный доступ к охраняемой законом компьютерной информации (ст. 272 УК РФ), создание, использование и распространение вредоносных компьютерных программ (ст. 273 УК РФ); нарушение правил эксплуатации сре</w:t>
      </w:r>
      <w:proofErr w:type="gramStart"/>
      <w:r w:rsidRPr="00836854">
        <w:rPr>
          <w:sz w:val="28"/>
          <w:szCs w:val="28"/>
        </w:rPr>
        <w:t>дств хр</w:t>
      </w:r>
      <w:proofErr w:type="gramEnd"/>
      <w:r w:rsidRPr="00836854">
        <w:rPr>
          <w:sz w:val="28"/>
          <w:szCs w:val="28"/>
        </w:rPr>
        <w:t>анения, обработки или передачи компьютерной информации и информационно-телекоммуникационных сетей (ст. 274 УК РФ), а также неправомерное воздействие на критическую информационную инфраструктуру РФ (ст. 274.1 УК РФ).</w:t>
      </w:r>
    </w:p>
    <w:p w:rsidR="000E5189" w:rsidRPr="00836854" w:rsidRDefault="000E5189" w:rsidP="002C6F8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6854">
        <w:rPr>
          <w:sz w:val="28"/>
          <w:szCs w:val="28"/>
        </w:rPr>
        <w:t xml:space="preserve">В России самый распространенный вид </w:t>
      </w:r>
      <w:proofErr w:type="spellStart"/>
      <w:r w:rsidRPr="00836854">
        <w:rPr>
          <w:sz w:val="28"/>
          <w:szCs w:val="28"/>
        </w:rPr>
        <w:t>киберпреступлений</w:t>
      </w:r>
      <w:proofErr w:type="spellEnd"/>
      <w:r w:rsidRPr="00836854">
        <w:rPr>
          <w:sz w:val="28"/>
          <w:szCs w:val="28"/>
        </w:rPr>
        <w:t> — это</w:t>
      </w:r>
      <w:r w:rsidRPr="00836854">
        <w:rPr>
          <w:sz w:val="28"/>
          <w:szCs w:val="28"/>
        </w:rPr>
        <w:t xml:space="preserve"> телефонное мошенничество,  когда мошенники звонят </w:t>
      </w:r>
      <w:r w:rsidRPr="00836854">
        <w:rPr>
          <w:sz w:val="28"/>
          <w:szCs w:val="28"/>
        </w:rPr>
        <w:t xml:space="preserve"> по телефону</w:t>
      </w:r>
      <w:r w:rsidRPr="00836854">
        <w:rPr>
          <w:sz w:val="28"/>
          <w:szCs w:val="28"/>
        </w:rPr>
        <w:t xml:space="preserve"> и </w:t>
      </w:r>
      <w:r w:rsidRPr="00836854">
        <w:rPr>
          <w:sz w:val="28"/>
          <w:szCs w:val="28"/>
        </w:rPr>
        <w:t>пытаются узнать у владельцев банковских карт конфиденциальные данные, сделать перевод или установить программы удаленного доступа.</w:t>
      </w:r>
    </w:p>
    <w:p w:rsidR="00836854" w:rsidRPr="00836854" w:rsidRDefault="00836854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основана на использовании психологических слабостей человека и является достаточно эффективной. Преступник звонит человеку, являющемуся пользователем банковской карты (под видом сотрудника службы поддержки или службы безопасности банка),  выведает  пароль, сославшись на необходимость решения небольшой проблемы в </w:t>
      </w: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компьютерной системе или с банковским счетом, зачастую дезинформируя о его блокировке.</w:t>
      </w:r>
    </w:p>
    <w:p w:rsidR="00836854" w:rsidRPr="00836854" w:rsidRDefault="00836854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Распространены дистанционные хищения, совершаемые посредством размещения на открытых сайтах в сети Интернет заведомо ложных предложений об услугах и продаже товаров за денежное вознаграждение.</w:t>
      </w:r>
    </w:p>
    <w:p w:rsidR="00836854" w:rsidRDefault="00836854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</w:t>
      </w:r>
    </w:p>
    <w:p w:rsidR="00836854" w:rsidRPr="00836854" w:rsidRDefault="00836854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техника </w:t>
      </w:r>
      <w:proofErr w:type="spellStart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фишинга</w:t>
      </w:r>
      <w:proofErr w:type="spellEnd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</w:t>
      </w: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конфиденциальной информации</w:t>
      </w: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лоумышленник посылает потерпевшему e-</w:t>
      </w:r>
      <w:proofErr w:type="spellStart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</w:t>
      </w:r>
      <w:proofErr w:type="gramStart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proofErr w:type="gramEnd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 содержит ссылку на фальшивую веб-страницу, имитирующую официальную, с корпоративным логотипом и содержимым, и содержащую форму, требующую ввести необходимую для преступников</w:t>
      </w:r>
    </w:p>
    <w:p w:rsidR="00836854" w:rsidRPr="00836854" w:rsidRDefault="00836854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техника остается эффективной, поскольку многие пользователи, не раздумывая кликают по любым вложениям или </w:t>
      </w:r>
      <w:proofErr w:type="spellStart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гиперсылкам</w:t>
      </w:r>
      <w:proofErr w:type="spellEnd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это актуально в связи с глобальной </w:t>
      </w:r>
      <w:proofErr w:type="spellStart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цифровизацией</w:t>
      </w:r>
      <w:proofErr w:type="spellEnd"/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общества, которая 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  <w:proofErr w:type="gramEnd"/>
    </w:p>
    <w:p w:rsidR="00836854" w:rsidRDefault="00836854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пресечения указанных видов преступлений </w:t>
      </w:r>
      <w:r w:rsidR="002C6F89" w:rsidRPr="002C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быть </w:t>
      </w: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 внимательными при осуществлении банковских операций с использованием сети «</w:t>
      </w:r>
      <w:r w:rsidR="002C6F89" w:rsidRPr="002C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Интернет» и мобильных телефонов, перепроверять  полученную информацию, </w:t>
      </w:r>
      <w:r w:rsidRPr="0083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F89" w:rsidRPr="002C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 уровень правовой и финансовой и компьютерной  грамотности</w:t>
      </w:r>
      <w:r w:rsidR="002C6F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F89" w:rsidRDefault="002C6F89" w:rsidP="002C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F89" w:rsidRDefault="002C6F89" w:rsidP="002C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                                                 Н.Н. Кулешова</w:t>
      </w:r>
    </w:p>
    <w:p w:rsidR="002C6F89" w:rsidRDefault="002C6F89" w:rsidP="002C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F89" w:rsidRPr="00836854" w:rsidRDefault="002C6F89" w:rsidP="002C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854" w:rsidRPr="00836854" w:rsidRDefault="00836854" w:rsidP="002C6F8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8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D4C" w:rsidRDefault="00760D4C"/>
    <w:sectPr w:rsidR="0076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89"/>
    <w:rsid w:val="000E5189"/>
    <w:rsid w:val="002C6F89"/>
    <w:rsid w:val="00760D4C"/>
    <w:rsid w:val="0083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6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1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368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6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51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368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1%88%D0%B8%D0%BD%D0%B3" TargetMode="External"/><Relationship Id="rId13" Type="http://schemas.openxmlformats.org/officeDocument/2006/relationships/hyperlink" Target="https://ru.wikipedia.org/wiki/%D0%9C%D0%BE%D1%88%D0%B5%D0%BD%D0%BD%D0%B8%D1%87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0%D0%BD%D0%BA%D0%BE%D0%B2%D1%81%D0%BA%D0%B0%D1%8F_%D0%BF%D0%BB%D0%B0%D1%82%D1%91%D0%B6%D0%BD%D0%B0%D1%8F_%D0%BA%D0%B0%D1%80%D1%82%D0%B0" TargetMode="External"/><Relationship Id="rId12" Type="http://schemas.openxmlformats.org/officeDocument/2006/relationships/hyperlink" Target="https://ru.wikipedia.org/wiki/%D0%92%D1%8B%D1%87%D0%B8%D1%81%D0%BB%D0%B8%D1%82%D0%B5%D0%BB%D1%8C%D0%BD%D0%B0%D1%8F_%D1%81%D0%B5%D1%82%D1%8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0%D1%80%D0%BE%D0%BB%D1%8C" TargetMode="External"/><Relationship Id="rId11" Type="http://schemas.openxmlformats.org/officeDocument/2006/relationships/hyperlink" Target="https://ru.wikipedia.org/wiki/%D0%98%D0%BD%D1%82%D0%B5%D1%80%D0%BD%D0%B5%D1%82" TargetMode="External"/><Relationship Id="rId5" Type="http://schemas.openxmlformats.org/officeDocument/2006/relationships/hyperlink" Target="https://ru.wikipedia.org/wiki/%D0%9A%D0%BE%D0%BC%D0%BF%D1%8C%D1%8E%D1%82%D0%B5%D1%80%D0%BD%D1%8B%D0%B9_%D0%B2%D0%B8%D1%80%D1%83%D1%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F%D0%BE%D1%80%D0%BD%D0%BE%D0%B3%D1%80%D0%B0%D1%84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B%D0%B5%D0%B2%D0%B5%D1%82%D0%B0" TargetMode="External"/><Relationship Id="rId14" Type="http://schemas.openxmlformats.org/officeDocument/2006/relationships/hyperlink" Target="https://ru.wikipedia.org/wiki/%D0%A0%D1%8B%D0%BD%D0%BE%D0%BA_%D1%86%D0%B5%D0%BD%D0%BD%D1%8B%D1%85_%D0%B1%D1%83%D0%BC%D0%B0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2022-06-17T11:21:00Z</dcterms:created>
  <dcterms:modified xsi:type="dcterms:W3CDTF">2022-06-17T12:31:00Z</dcterms:modified>
</cp:coreProperties>
</file>