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9C7BC3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9C7BC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1.55pt;margin-top:3.05pt;width:230.7pt;height:11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«Развитие культуры» на 2018-2020 годы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2018-2020 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годы</w:t>
      </w:r>
      <w:r w:rsidR="005B3D51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485EB2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485EB2">
              <w:rPr>
                <w:sz w:val="28"/>
                <w:szCs w:val="28"/>
                <w:lang w:eastAsia="en-US"/>
              </w:rPr>
              <w:t>Отдел по общим и организационным вопросам администрации Медведо</w:t>
            </w:r>
            <w:r w:rsidRPr="00485EB2">
              <w:rPr>
                <w:sz w:val="28"/>
                <w:szCs w:val="28"/>
                <w:lang w:eastAsia="en-US"/>
              </w:rPr>
              <w:t>в</w:t>
            </w:r>
            <w:r w:rsidRPr="00485EB2">
              <w:rPr>
                <w:sz w:val="28"/>
                <w:szCs w:val="28"/>
                <w:lang w:eastAsia="en-US"/>
              </w:rPr>
              <w:t>ского сельского поселения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</w:t>
            </w:r>
            <w:r w:rsidR="000500AB" w:rsidRPr="00E05E9E">
              <w:rPr>
                <w:sz w:val="28"/>
                <w:szCs w:val="28"/>
                <w:lang w:eastAsia="en-US"/>
              </w:rPr>
              <w:t>дминистрация Медведовского сел</w:t>
            </w:r>
            <w:r w:rsidR="000500AB" w:rsidRPr="00E05E9E">
              <w:rPr>
                <w:sz w:val="28"/>
                <w:szCs w:val="28"/>
                <w:lang w:eastAsia="en-US"/>
              </w:rPr>
              <w:t>ь</w:t>
            </w:r>
            <w:r w:rsidR="000500AB" w:rsidRPr="00E05E9E">
              <w:rPr>
                <w:sz w:val="28"/>
                <w:szCs w:val="28"/>
                <w:lang w:eastAsia="en-US"/>
              </w:rPr>
              <w:t>ского поселения Тимашевского ра</w:t>
            </w:r>
            <w:r w:rsidR="000500AB" w:rsidRPr="00E05E9E">
              <w:rPr>
                <w:sz w:val="28"/>
                <w:szCs w:val="28"/>
                <w:lang w:eastAsia="en-US"/>
              </w:rPr>
              <w:t>й</w:t>
            </w:r>
            <w:r w:rsidR="000500AB" w:rsidRPr="00E05E9E">
              <w:rPr>
                <w:sz w:val="28"/>
                <w:szCs w:val="28"/>
                <w:lang w:eastAsia="en-US"/>
              </w:rPr>
              <w:t>она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ственной жизни Медведовского сельского поселения Тимашевского района.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Перечень целевых показателей подпр</w:t>
            </w:r>
            <w:r w:rsidRPr="00B179FF">
              <w:rPr>
                <w:sz w:val="28"/>
                <w:szCs w:val="28"/>
                <w:lang w:eastAsia="en-US"/>
              </w:rPr>
              <w:t>о</w:t>
            </w:r>
            <w:r w:rsidRPr="00B179FF">
              <w:rPr>
                <w:sz w:val="28"/>
                <w:szCs w:val="28"/>
                <w:lang w:eastAsia="en-US"/>
              </w:rPr>
              <w:t>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7D26CA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>общественной жизни поселения не менее 2000 человек.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2018-2020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>– 62,4 тыс.руб.,</w:t>
            </w:r>
          </w:p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2019</w:t>
            </w:r>
            <w:r w:rsidRPr="00485EB2">
              <w:rPr>
                <w:sz w:val="28"/>
                <w:szCs w:val="28"/>
                <w:lang w:eastAsia="en-US"/>
              </w:rPr>
              <w:t xml:space="preserve"> год – </w:t>
            </w:r>
            <w:r>
              <w:rPr>
                <w:sz w:val="28"/>
                <w:szCs w:val="28"/>
                <w:lang w:eastAsia="en-US"/>
              </w:rPr>
              <w:t>64,8 тыс.руб.,</w:t>
            </w:r>
          </w:p>
          <w:p w:rsidR="000500AB" w:rsidRPr="0078392C" w:rsidRDefault="000500AB" w:rsidP="000600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 w:rsidR="00D33CBF" w:rsidRPr="00485EB2">
              <w:rPr>
                <w:sz w:val="28"/>
                <w:szCs w:val="28"/>
                <w:lang w:eastAsia="en-US"/>
              </w:rPr>
              <w:t>–</w:t>
            </w:r>
            <w:r w:rsidR="00D33CBF">
              <w:rPr>
                <w:sz w:val="28"/>
                <w:szCs w:val="28"/>
                <w:lang w:eastAsia="en-US"/>
              </w:rPr>
              <w:t xml:space="preserve"> </w:t>
            </w:r>
            <w:r w:rsidR="000600CB">
              <w:rPr>
                <w:sz w:val="28"/>
                <w:szCs w:val="28"/>
                <w:lang w:eastAsia="en-US"/>
              </w:rPr>
              <w:t>120,5</w:t>
            </w:r>
            <w:r>
              <w:rPr>
                <w:sz w:val="28"/>
                <w:szCs w:val="28"/>
                <w:lang w:eastAsia="en-US"/>
              </w:rPr>
              <w:t xml:space="preserve"> тыс.руб.</w:t>
            </w:r>
          </w:p>
        </w:tc>
      </w:tr>
    </w:tbl>
    <w:p w:rsidR="000500AB" w:rsidRDefault="000500AB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Pr="00EB5A82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79FF" w:rsidRDefault="00B179FF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0500AB">
        <w:rPr>
          <w:b/>
          <w:sz w:val="28"/>
          <w:szCs w:val="28"/>
        </w:rPr>
        <w:t>Характеристика текущего состояния и прогноз</w:t>
      </w:r>
    </w:p>
    <w:p w:rsidR="00B179FF" w:rsidRDefault="000500AB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развития соответствующей сферы социально-</w:t>
      </w:r>
    </w:p>
    <w:p w:rsidR="000500AB" w:rsidRDefault="000500AB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экономического развития поселения.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 территории Медведовского сельского поселения проживают около 4058 граждан пожилого возраста. Из них </w:t>
      </w:r>
      <w:r w:rsidR="007D26CA">
        <w:rPr>
          <w:bCs/>
          <w:color w:val="000000"/>
          <w:sz w:val="28"/>
          <w:szCs w:val="28"/>
        </w:rPr>
        <w:t>два</w:t>
      </w:r>
      <w:r>
        <w:rPr>
          <w:bCs/>
          <w:color w:val="000000"/>
          <w:sz w:val="28"/>
          <w:szCs w:val="28"/>
        </w:rPr>
        <w:t xml:space="preserve"> участник</w:t>
      </w:r>
      <w:r w:rsidR="007D26CA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ВОВ и военных дейс</w:t>
      </w:r>
      <w:r>
        <w:rPr>
          <w:bCs/>
          <w:color w:val="000000"/>
          <w:sz w:val="28"/>
          <w:szCs w:val="28"/>
        </w:rPr>
        <w:t>т</w:t>
      </w:r>
      <w:r>
        <w:rPr>
          <w:bCs/>
          <w:color w:val="000000"/>
          <w:sz w:val="28"/>
          <w:szCs w:val="28"/>
        </w:rPr>
        <w:t xml:space="preserve">вий, ветеранов труда – 1032, инвалидов – </w:t>
      </w:r>
      <w:r w:rsidR="007D26CA">
        <w:rPr>
          <w:bCs/>
          <w:color w:val="000000"/>
          <w:sz w:val="28"/>
          <w:szCs w:val="28"/>
        </w:rPr>
        <w:t>604</w:t>
      </w:r>
      <w:r>
        <w:rPr>
          <w:bCs/>
          <w:color w:val="000000"/>
          <w:sz w:val="28"/>
          <w:szCs w:val="28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9C77CC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реализации подпрограммы.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>но больше граждан пожилого возраста, их охват должен составить порядка двух тысяч человек.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2018-2020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B179FF" w:rsidP="00B179F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0500AB">
        <w:rPr>
          <w:b/>
          <w:bCs/>
          <w:color w:val="000000"/>
          <w:sz w:val="28"/>
          <w:szCs w:val="28"/>
        </w:rPr>
        <w:t>Перечень мероприятий подпрограммы.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Default="000500AB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Default="000500AB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подпрограммы.</w:t>
      </w:r>
    </w:p>
    <w:p w:rsidR="00100BBF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464"/>
      </w:tblGrid>
      <w:tr w:rsidR="000500AB" w:rsidRPr="009051E9" w:rsidTr="00C34815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0500AB" w:rsidRPr="009051E9" w:rsidTr="00C34815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C34815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1B172B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62,4</w:t>
            </w:r>
          </w:p>
        </w:tc>
        <w:tc>
          <w:tcPr>
            <w:tcW w:w="1276" w:type="dxa"/>
          </w:tcPr>
          <w:p w:rsidR="000500AB" w:rsidRPr="001B172B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64,8</w:t>
            </w:r>
          </w:p>
        </w:tc>
        <w:tc>
          <w:tcPr>
            <w:tcW w:w="1328" w:type="dxa"/>
          </w:tcPr>
          <w:p w:rsidR="000500AB" w:rsidRPr="001B172B" w:rsidRDefault="000600C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120,5</w:t>
            </w:r>
          </w:p>
        </w:tc>
        <w:tc>
          <w:tcPr>
            <w:tcW w:w="246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485EB2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2018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>– 62,4 тыс.руб.,</w:t>
      </w:r>
    </w:p>
    <w:p w:rsidR="000500AB" w:rsidRPr="00485EB2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2019</w:t>
      </w:r>
      <w:r w:rsidRPr="00485EB2">
        <w:rPr>
          <w:sz w:val="28"/>
          <w:szCs w:val="28"/>
          <w:lang w:eastAsia="en-US"/>
        </w:rPr>
        <w:t xml:space="preserve"> год – </w:t>
      </w:r>
      <w:r>
        <w:rPr>
          <w:sz w:val="28"/>
          <w:szCs w:val="28"/>
          <w:lang w:eastAsia="en-US"/>
        </w:rPr>
        <w:t>64,8 тыс.руб.,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2020</w:t>
      </w:r>
      <w:r w:rsidRPr="00485EB2">
        <w:rPr>
          <w:sz w:val="28"/>
          <w:szCs w:val="28"/>
          <w:lang w:eastAsia="en-US"/>
        </w:rPr>
        <w:t xml:space="preserve"> год </w:t>
      </w:r>
      <w:r w:rsidR="00D33CBF" w:rsidRPr="00485EB2">
        <w:rPr>
          <w:sz w:val="28"/>
          <w:szCs w:val="28"/>
          <w:lang w:eastAsia="en-US"/>
        </w:rPr>
        <w:t>–</w:t>
      </w:r>
      <w:r w:rsidR="00D33CBF">
        <w:rPr>
          <w:sz w:val="28"/>
          <w:szCs w:val="28"/>
          <w:lang w:eastAsia="en-US"/>
        </w:rPr>
        <w:t xml:space="preserve"> </w:t>
      </w:r>
      <w:r w:rsidR="000600CB">
        <w:rPr>
          <w:sz w:val="28"/>
          <w:szCs w:val="28"/>
          <w:lang w:eastAsia="en-US"/>
        </w:rPr>
        <w:t>120,5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тыс.руб.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57674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Механизм реализации подпрограммы.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164F7" w:rsidRDefault="003253F4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0500AB">
        <w:rPr>
          <w:bCs/>
          <w:color w:val="000000"/>
          <w:sz w:val="28"/>
          <w:szCs w:val="28"/>
        </w:rPr>
        <w:t>ачальник</w:t>
      </w:r>
      <w:r w:rsidR="000600CB">
        <w:rPr>
          <w:bCs/>
          <w:color w:val="000000"/>
          <w:sz w:val="28"/>
          <w:szCs w:val="28"/>
        </w:rPr>
        <w:t xml:space="preserve"> </w:t>
      </w:r>
      <w:r w:rsidR="000500AB">
        <w:rPr>
          <w:bCs/>
          <w:color w:val="000000"/>
          <w:sz w:val="28"/>
          <w:szCs w:val="28"/>
        </w:rPr>
        <w:t xml:space="preserve">отдела по общим </w:t>
      </w:r>
    </w:p>
    <w:p w:rsidR="00B179FF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</w:t>
      </w:r>
      <w:r w:rsidR="000600CB">
        <w:rPr>
          <w:bCs/>
          <w:color w:val="000000"/>
          <w:sz w:val="28"/>
          <w:szCs w:val="28"/>
        </w:rPr>
        <w:t xml:space="preserve"> </w:t>
      </w:r>
      <w:r w:rsidR="00B179FF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рганизационным</w:t>
      </w:r>
      <w:r w:rsidR="000600C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вопросам </w:t>
      </w:r>
    </w:p>
    <w:p w:rsidR="000164F7" w:rsidRDefault="000500AB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 Медведовского</w:t>
      </w:r>
    </w:p>
    <w:p w:rsidR="000164F7" w:rsidRDefault="00B179FF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0500AB" w:rsidRPr="00346229" w:rsidRDefault="003253F4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0600CB"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bCs/>
          <w:color w:val="000000"/>
          <w:sz w:val="28"/>
          <w:szCs w:val="28"/>
        </w:rPr>
        <w:t>И</w:t>
      </w:r>
      <w:r w:rsidR="00561199">
        <w:rPr>
          <w:bCs/>
          <w:color w:val="000000"/>
          <w:sz w:val="28"/>
          <w:szCs w:val="28"/>
        </w:rPr>
        <w:t xml:space="preserve">.А. </w:t>
      </w:r>
      <w:r>
        <w:rPr>
          <w:bCs/>
          <w:color w:val="000000"/>
          <w:sz w:val="28"/>
          <w:szCs w:val="28"/>
        </w:rPr>
        <w:t>Хрущ</w:t>
      </w: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A41" w:rsidRDefault="00D26A41">
      <w:r>
        <w:separator/>
      </w:r>
    </w:p>
  </w:endnote>
  <w:endnote w:type="continuationSeparator" w:id="1">
    <w:p w:rsidR="00D26A41" w:rsidRDefault="00D26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A41" w:rsidRDefault="00D26A41">
      <w:r>
        <w:separator/>
      </w:r>
    </w:p>
  </w:footnote>
  <w:footnote w:type="continuationSeparator" w:id="1">
    <w:p w:rsidR="00D26A41" w:rsidRDefault="00D26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9C7BC3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9C7BC3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3D51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31BAB"/>
    <w:rsid w:val="000500AB"/>
    <w:rsid w:val="000542A2"/>
    <w:rsid w:val="00056895"/>
    <w:rsid w:val="000600CB"/>
    <w:rsid w:val="000607C3"/>
    <w:rsid w:val="00070854"/>
    <w:rsid w:val="0007444A"/>
    <w:rsid w:val="000A2CE5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5808"/>
    <w:rsid w:val="00181146"/>
    <w:rsid w:val="0019081F"/>
    <w:rsid w:val="001A316E"/>
    <w:rsid w:val="001A7952"/>
    <w:rsid w:val="001B172B"/>
    <w:rsid w:val="001B2D07"/>
    <w:rsid w:val="001B7142"/>
    <w:rsid w:val="001C3049"/>
    <w:rsid w:val="002001A8"/>
    <w:rsid w:val="00210F23"/>
    <w:rsid w:val="002141B6"/>
    <w:rsid w:val="00235101"/>
    <w:rsid w:val="002352D8"/>
    <w:rsid w:val="00242CCC"/>
    <w:rsid w:val="00253060"/>
    <w:rsid w:val="00253551"/>
    <w:rsid w:val="002610E3"/>
    <w:rsid w:val="00261D7C"/>
    <w:rsid w:val="0026380F"/>
    <w:rsid w:val="002720E6"/>
    <w:rsid w:val="002776E5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54DE"/>
    <w:rsid w:val="003E5DFC"/>
    <w:rsid w:val="0041047D"/>
    <w:rsid w:val="004244AA"/>
    <w:rsid w:val="00430A08"/>
    <w:rsid w:val="004321AC"/>
    <w:rsid w:val="00485EB2"/>
    <w:rsid w:val="00486154"/>
    <w:rsid w:val="00486689"/>
    <w:rsid w:val="00494AD0"/>
    <w:rsid w:val="004A374C"/>
    <w:rsid w:val="004A699C"/>
    <w:rsid w:val="004B59AB"/>
    <w:rsid w:val="004C307D"/>
    <w:rsid w:val="004C6594"/>
    <w:rsid w:val="004C6B80"/>
    <w:rsid w:val="00502394"/>
    <w:rsid w:val="005024DF"/>
    <w:rsid w:val="00527C11"/>
    <w:rsid w:val="0053112D"/>
    <w:rsid w:val="00561199"/>
    <w:rsid w:val="005679F5"/>
    <w:rsid w:val="00576746"/>
    <w:rsid w:val="005A1047"/>
    <w:rsid w:val="005A565F"/>
    <w:rsid w:val="005B3D51"/>
    <w:rsid w:val="005B580A"/>
    <w:rsid w:val="005C30AD"/>
    <w:rsid w:val="005D0599"/>
    <w:rsid w:val="005F298B"/>
    <w:rsid w:val="005F5027"/>
    <w:rsid w:val="00610A64"/>
    <w:rsid w:val="00612E1F"/>
    <w:rsid w:val="0062358B"/>
    <w:rsid w:val="00623E4F"/>
    <w:rsid w:val="00632862"/>
    <w:rsid w:val="0063519F"/>
    <w:rsid w:val="00640DAD"/>
    <w:rsid w:val="00641602"/>
    <w:rsid w:val="0064359F"/>
    <w:rsid w:val="006644A5"/>
    <w:rsid w:val="00666102"/>
    <w:rsid w:val="006712D8"/>
    <w:rsid w:val="00682321"/>
    <w:rsid w:val="006834AD"/>
    <w:rsid w:val="0068642B"/>
    <w:rsid w:val="006943EA"/>
    <w:rsid w:val="006B0264"/>
    <w:rsid w:val="006D0E61"/>
    <w:rsid w:val="006E1E25"/>
    <w:rsid w:val="006E4D60"/>
    <w:rsid w:val="006F38D8"/>
    <w:rsid w:val="006F5C01"/>
    <w:rsid w:val="00702D94"/>
    <w:rsid w:val="00720610"/>
    <w:rsid w:val="007503FA"/>
    <w:rsid w:val="00770654"/>
    <w:rsid w:val="0078392C"/>
    <w:rsid w:val="0078393B"/>
    <w:rsid w:val="007A1F19"/>
    <w:rsid w:val="007D26CA"/>
    <w:rsid w:val="007F7002"/>
    <w:rsid w:val="00801A7A"/>
    <w:rsid w:val="00826975"/>
    <w:rsid w:val="00842332"/>
    <w:rsid w:val="00843040"/>
    <w:rsid w:val="00846209"/>
    <w:rsid w:val="00872420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5B3C"/>
    <w:rsid w:val="00986929"/>
    <w:rsid w:val="009917B1"/>
    <w:rsid w:val="009C77CC"/>
    <w:rsid w:val="009C7BC3"/>
    <w:rsid w:val="009D02B6"/>
    <w:rsid w:val="009E6DEC"/>
    <w:rsid w:val="00A058F8"/>
    <w:rsid w:val="00A151C8"/>
    <w:rsid w:val="00A16EFF"/>
    <w:rsid w:val="00A20544"/>
    <w:rsid w:val="00A2722E"/>
    <w:rsid w:val="00A30072"/>
    <w:rsid w:val="00A34B3E"/>
    <w:rsid w:val="00A35903"/>
    <w:rsid w:val="00A36C0E"/>
    <w:rsid w:val="00A47CAD"/>
    <w:rsid w:val="00A63481"/>
    <w:rsid w:val="00A8075E"/>
    <w:rsid w:val="00AC722D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964CF"/>
    <w:rsid w:val="00BB13BC"/>
    <w:rsid w:val="00BC6E83"/>
    <w:rsid w:val="00BE5A5C"/>
    <w:rsid w:val="00BE5AF9"/>
    <w:rsid w:val="00BF29CC"/>
    <w:rsid w:val="00BF3E85"/>
    <w:rsid w:val="00BF7BB1"/>
    <w:rsid w:val="00C34815"/>
    <w:rsid w:val="00C35A87"/>
    <w:rsid w:val="00C35FE0"/>
    <w:rsid w:val="00C7260B"/>
    <w:rsid w:val="00C97A62"/>
    <w:rsid w:val="00CA0F65"/>
    <w:rsid w:val="00CA6B48"/>
    <w:rsid w:val="00CE1C69"/>
    <w:rsid w:val="00CE409C"/>
    <w:rsid w:val="00CF6966"/>
    <w:rsid w:val="00D1077B"/>
    <w:rsid w:val="00D26A41"/>
    <w:rsid w:val="00D26B7B"/>
    <w:rsid w:val="00D33CBF"/>
    <w:rsid w:val="00D66530"/>
    <w:rsid w:val="00D8452E"/>
    <w:rsid w:val="00D90875"/>
    <w:rsid w:val="00D93E84"/>
    <w:rsid w:val="00D96ED4"/>
    <w:rsid w:val="00DA7508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5681"/>
    <w:rsid w:val="00E53E17"/>
    <w:rsid w:val="00E8090F"/>
    <w:rsid w:val="00E97E74"/>
    <w:rsid w:val="00EA464F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2020-12-25T10:22:00Z</cp:lastPrinted>
  <dcterms:created xsi:type="dcterms:W3CDTF">2020-12-25T08:34:00Z</dcterms:created>
  <dcterms:modified xsi:type="dcterms:W3CDTF">2020-12-25T10:22:00Z</dcterms:modified>
</cp:coreProperties>
</file>