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D3" w:rsidRDefault="0002786F" w:rsidP="0044268D">
      <w:pPr>
        <w:widowControl w:val="0"/>
        <w:tabs>
          <w:tab w:val="left" w:pos="5700"/>
        </w:tabs>
        <w:autoSpaceDE w:val="0"/>
        <w:autoSpaceDN w:val="0"/>
        <w:adjustRightInd w:val="0"/>
        <w:jc w:val="left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color w:val="26282F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51.55pt;margin-top:2.5pt;width:230.7pt;height:112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" strokecolor="white">
            <v:fill opacity="0"/>
            <v:textbox>
              <w:txbxContent>
                <w:p w:rsidR="00840D16" w:rsidRPr="007B1057" w:rsidRDefault="00840D16" w:rsidP="007B1057">
                  <w:pPr>
                    <w:tabs>
                      <w:tab w:val="left" w:pos="1418"/>
                    </w:tabs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№ 1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к муниципальной программе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поселения Тимашевского ра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йона «Развитие культуры» на 2021-2023</w:t>
                  </w: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840D16" w:rsidRPr="00CE63F7" w:rsidRDefault="00840D16" w:rsidP="007B1057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44268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ab/>
      </w: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44268D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ПАСПОРТ</w:t>
      </w:r>
    </w:p>
    <w:p w:rsidR="007B1057" w:rsidRDefault="00204826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Подпрограмм</w:t>
      </w:r>
      <w:r w:rsidR="007B1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«Совершенствование деятельности </w:t>
      </w:r>
    </w:p>
    <w:p w:rsidR="007B1057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учреждений</w:t>
      </w:r>
      <w:r w:rsidR="00FC115E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культуры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, подведомственных </w:t>
      </w:r>
    </w:p>
    <w:p w:rsidR="007B1057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администрации</w:t>
      </w:r>
      <w:r w:rsidR="00422A09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FC115E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7B1057" w:rsidRDefault="00FC115E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204826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  <w:r w:rsidR="00204826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» муниципальной программы </w:t>
      </w:r>
    </w:p>
    <w:p w:rsidR="00204826" w:rsidRPr="000572B8" w:rsidRDefault="00422A09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«Развитие культуры» на 2021</w:t>
      </w:r>
      <w:r w:rsidR="00204826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-20</w:t>
      </w: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23</w:t>
      </w:r>
      <w:r w:rsidR="00204826" w:rsidRPr="00973057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204826" w:rsidRPr="000572B8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br/>
      </w:r>
    </w:p>
    <w:p w:rsidR="000572B8" w:rsidRPr="000572B8" w:rsidRDefault="000572B8" w:rsidP="000572B8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14"/>
        <w:gridCol w:w="5698"/>
      </w:tblGrid>
      <w:tr w:rsidR="000572B8" w:rsidRPr="000572B8" w:rsidTr="00604BAF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DF2606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FC115E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учрежд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ний культуры, подведомственных админис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т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рации Медведовского сельского поселения Тимашевского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района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»</w:t>
            </w:r>
            <w:r w:rsidR="00011D52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муниципальной пр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г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раммы «Развитие культуры» на 2021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-20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23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г</w:t>
            </w:r>
            <w:r w:rsidR="00E54E7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од</w:t>
            </w:r>
            <w:proofErr w:type="gramStart"/>
            <w:r w:rsidR="00E54E7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ы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далее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программа)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604BAF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604BAF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Координатор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E86B30" w:rsidP="00604BAF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Начальник финансово-экономического отдела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администрации Медведовского сельского п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селения Тимашевского района</w:t>
            </w:r>
          </w:p>
        </w:tc>
      </w:tr>
      <w:tr w:rsidR="000572B8" w:rsidRPr="000572B8" w:rsidTr="00604BAF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604BAF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11D52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Ведущий специалист МУ «ФРУ»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Медведо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ского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Тимашевского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0572B8" w:rsidRPr="000572B8" w:rsidTr="00604BAF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604BAF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качества и доступности муниц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пальных услуг сферы культуры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Медведовск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 сельского поселения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Тимашевского района для всех потребителей</w:t>
            </w:r>
          </w:p>
        </w:tc>
      </w:tr>
      <w:tr w:rsidR="000572B8" w:rsidRPr="000572B8" w:rsidTr="00604BAF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604BAF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создание условий для свободного и опер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тивного доступа к информационным ресу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сам и знаниям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72B8" w:rsidRPr="000572B8" w:rsidRDefault="007E7FA7" w:rsidP="009158C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предотвраще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ние утраты культурного наследия;</w:t>
            </w:r>
          </w:p>
          <w:p w:rsidR="00EB39F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сохранение и развитие художественно-эстетического образования и 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кадрового п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тенциала культуры,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искусства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сельског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 поселения Тимашевского </w:t>
            </w:r>
          </w:p>
          <w:p w:rsidR="00EB39F7" w:rsidRDefault="00EB39F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Default="00FB2B84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района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87552F" w:rsidRPr="000572B8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604BAF">
        <w:trPr>
          <w:trHeight w:val="4076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подпрограммы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DB0F5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роки реализации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97305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читателей Медведовского сельского поселения Тимашевского района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посещений 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гражданами пос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ления, учреждений культуры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единиц кни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ж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ного фонда;</w:t>
            </w:r>
          </w:p>
          <w:p w:rsidR="00773AEF" w:rsidRPr="003D1EDC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отношение среднемесячной номинальной начисленной заработной платы работников 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учреждений культуры и и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кусства к среднемесячной заработной плате работ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ников, занятых в сфере культуры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Кра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нодарского края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422A09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оды</w:t>
            </w:r>
          </w:p>
        </w:tc>
      </w:tr>
      <w:tr w:rsidR="000572B8" w:rsidRPr="001A00E6" w:rsidTr="00604BAF">
        <w:trPr>
          <w:trHeight w:val="3748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0" w:name="sub_10"/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Объемы бюджетных ассигн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ваний </w:t>
            </w:r>
            <w:r w:rsidR="008D4B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9D6B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рограммы</w:t>
            </w:r>
            <w:bookmarkEnd w:id="0"/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11DC1" w:rsidRDefault="004861C6" w:rsidP="00422A09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бъем финансирования подпрограммы "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вершенствование деятельности учреждений культуры, подведомственных администрации Медведовского сельского поселения Тим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а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шевского района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составит</w:t>
            </w:r>
            <w:r w:rsidR="00422A09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58 </w:t>
            </w:r>
            <w:r w:rsidR="00123BB4">
              <w:rPr>
                <w:rFonts w:ascii="Times New Roman" w:hAnsi="Times New Roman"/>
                <w:sz w:val="28"/>
                <w:szCs w:val="28"/>
                <w:lang w:eastAsia="ru-RU"/>
              </w:rPr>
              <w:t>146,0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рублей, в том числе:</w:t>
            </w:r>
          </w:p>
          <w:p w:rsidR="00935A06" w:rsidRPr="00011DC1" w:rsidRDefault="00D74DD0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из средств местного бюджета – </w:t>
            </w:r>
          </w:p>
          <w:p w:rsidR="00D74DD0" w:rsidRPr="00011DC1" w:rsidRDefault="00751E72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58 </w:t>
            </w:r>
            <w:r w:rsidR="00123BB4">
              <w:rPr>
                <w:rFonts w:ascii="Times New Roman" w:hAnsi="Times New Roman"/>
                <w:sz w:val="28"/>
                <w:szCs w:val="28"/>
                <w:lang w:eastAsia="ru-RU"/>
              </w:rPr>
              <w:t>146,6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D6BBD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рублей, в том числе:</w:t>
            </w:r>
          </w:p>
          <w:p w:rsidR="00422A09" w:rsidRPr="00011DC1" w:rsidRDefault="00751E72" w:rsidP="00422A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2021 год – 19 </w:t>
            </w:r>
            <w:r w:rsidR="00123BB4">
              <w:rPr>
                <w:rFonts w:ascii="Times New Roman" w:hAnsi="Times New Roman"/>
                <w:sz w:val="28"/>
                <w:szCs w:val="28"/>
                <w:lang w:eastAsia="ru-RU"/>
              </w:rPr>
              <w:t>375,0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рублей;</w:t>
            </w:r>
          </w:p>
          <w:p w:rsidR="00422A09" w:rsidRPr="00011DC1" w:rsidRDefault="00751E72" w:rsidP="00422A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 год – 19 382,0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87552F" w:rsidRPr="00011DC1" w:rsidRDefault="00011DC1" w:rsidP="00422A09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04BAF">
              <w:rPr>
                <w:rFonts w:ascii="Times New Roman" w:hAnsi="Times New Roman"/>
                <w:sz w:val="28"/>
                <w:szCs w:val="28"/>
                <w:lang w:eastAsia="ru-RU"/>
              </w:rPr>
              <w:t>2023 год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>– 19 389,0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рублей.</w:t>
            </w:r>
          </w:p>
        </w:tc>
      </w:tr>
    </w:tbl>
    <w:p w:rsidR="00BC2688" w:rsidRDefault="00BC2688" w:rsidP="009C049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100"/>
    </w:p>
    <w:p w:rsidR="007B1057" w:rsidRDefault="00730C4F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1.Х</w:t>
      </w:r>
      <w:r w:rsidR="000572B8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арактеристика текущего состояния </w:t>
      </w:r>
      <w:r w:rsidR="00D60025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и прогноз</w:t>
      </w:r>
    </w:p>
    <w:p w:rsidR="007B1057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развития</w:t>
      </w:r>
      <w:r w:rsidR="00422A09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сферы </w:t>
      </w:r>
      <w:r w:rsidR="00B84B0B" w:rsidRPr="00730C4F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культуры и искусства</w:t>
      </w:r>
    </w:p>
    <w:p w:rsidR="007B1057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1A00E6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0572B8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B84B0B" w:rsidRPr="00D60025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</w:p>
    <w:p w:rsidR="00BC2688" w:rsidRPr="00D60025" w:rsidRDefault="00BC2688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2" w:name="_GoBack"/>
      <w:bookmarkEnd w:id="2"/>
    </w:p>
    <w:bookmarkEnd w:id="1"/>
    <w:p w:rsidR="000572B8" w:rsidRPr="00D66D4D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пилась материально-техническая база учреждений культуры, их деятельность наполнилась новым содержанием.</w:t>
      </w:r>
    </w:p>
    <w:p w:rsidR="00D66D4D" w:rsidRPr="00D66D4D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отрасли «культура»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занято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более</w:t>
      </w:r>
      <w:r w:rsidR="00422A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4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0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 человек. На территории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="00422A09" w:rsidRPr="00840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находится МБУК «Медведовская библиотека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состоящая из пяти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филиалов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фондом более </w:t>
      </w:r>
      <w:r w:rsidR="008854B3" w:rsidRPr="008854B3">
        <w:rPr>
          <w:rFonts w:ascii="Times New Roman" w:eastAsia="Calibri" w:hAnsi="Times New Roman" w:cs="Times New Roman"/>
          <w:sz w:val="28"/>
          <w:szCs w:val="28"/>
        </w:rPr>
        <w:t>70000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экземпляров, 2 культурно</w:t>
      </w:r>
      <w:r w:rsidR="00011D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011D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досуговых</w:t>
      </w:r>
      <w:proofErr w:type="spellEnd"/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учреждени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422A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культуры – МУК «Медв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довская СЦКС» и МУК «СЦКС Родина»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66078" w:rsidRPr="00B66078" w:rsidRDefault="00B66078" w:rsidP="00D7146D">
      <w:pPr>
        <w:ind w:left="-74" w:firstLine="783"/>
        <w:jc w:val="both"/>
        <w:rPr>
          <w:rFonts w:ascii="Times New Roman" w:hAnsi="Times New Roman" w:cs="Times New Roman"/>
          <w:sz w:val="28"/>
          <w:szCs w:val="28"/>
        </w:rPr>
      </w:pPr>
      <w:r w:rsidRPr="00B66078">
        <w:rPr>
          <w:rFonts w:ascii="Times New Roman" w:hAnsi="Times New Roman" w:cs="Times New Roman"/>
          <w:sz w:val="28"/>
          <w:szCs w:val="28"/>
        </w:rPr>
        <w:t>В 201</w:t>
      </w:r>
      <w:r w:rsidR="00422A09">
        <w:rPr>
          <w:rFonts w:ascii="Times New Roman" w:hAnsi="Times New Roman" w:cs="Times New Roman"/>
          <w:sz w:val="28"/>
          <w:szCs w:val="28"/>
        </w:rPr>
        <w:t>9</w:t>
      </w:r>
      <w:r w:rsidRPr="00B66078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Pr="00B66078">
        <w:rPr>
          <w:rFonts w:ascii="Times New Roman" w:hAnsi="Times New Roman" w:cs="Times New Roman"/>
          <w:sz w:val="28"/>
          <w:szCs w:val="28"/>
        </w:rPr>
        <w:t xml:space="preserve"> проводились концерты, тематические программы, уроки м</w:t>
      </w:r>
      <w:r w:rsidRPr="00B66078">
        <w:rPr>
          <w:rFonts w:ascii="Times New Roman" w:hAnsi="Times New Roman" w:cs="Times New Roman"/>
          <w:sz w:val="28"/>
          <w:szCs w:val="28"/>
        </w:rPr>
        <w:t>у</w:t>
      </w:r>
      <w:r w:rsidRPr="00B66078">
        <w:rPr>
          <w:rFonts w:ascii="Times New Roman" w:hAnsi="Times New Roman" w:cs="Times New Roman"/>
          <w:sz w:val="28"/>
          <w:szCs w:val="28"/>
        </w:rPr>
        <w:t xml:space="preserve">жества, выставки, чествование ветеранов войны и труда, которые несли в себе </w:t>
      </w:r>
      <w:r w:rsidRPr="00B66078">
        <w:rPr>
          <w:rFonts w:ascii="Times New Roman" w:hAnsi="Times New Roman" w:cs="Times New Roman"/>
          <w:sz w:val="28"/>
          <w:szCs w:val="28"/>
        </w:rPr>
        <w:lastRenderedPageBreak/>
        <w:t>культурно-</w:t>
      </w:r>
      <w:r w:rsidR="001A00E6" w:rsidRPr="00B66078">
        <w:rPr>
          <w:rFonts w:ascii="Times New Roman" w:hAnsi="Times New Roman" w:cs="Times New Roman"/>
          <w:sz w:val="28"/>
          <w:szCs w:val="28"/>
        </w:rPr>
        <w:t>просветительскую, информационную</w:t>
      </w:r>
      <w:r w:rsidR="00D7146D" w:rsidRPr="00B66078">
        <w:rPr>
          <w:rFonts w:ascii="Times New Roman" w:hAnsi="Times New Roman" w:cs="Times New Roman"/>
          <w:sz w:val="28"/>
          <w:szCs w:val="28"/>
        </w:rPr>
        <w:t xml:space="preserve"> и</w:t>
      </w:r>
      <w:r w:rsidRPr="00B66078">
        <w:rPr>
          <w:rFonts w:ascii="Times New Roman" w:hAnsi="Times New Roman" w:cs="Times New Roman"/>
          <w:sz w:val="28"/>
          <w:szCs w:val="28"/>
        </w:rPr>
        <w:t xml:space="preserve"> нравственно-патриотическую работу</w:t>
      </w:r>
      <w:r w:rsidR="007B1057">
        <w:rPr>
          <w:rFonts w:ascii="Times New Roman" w:hAnsi="Times New Roman" w:cs="Times New Roman"/>
          <w:sz w:val="28"/>
          <w:szCs w:val="28"/>
        </w:rPr>
        <w:t>.</w:t>
      </w:r>
    </w:p>
    <w:p w:rsidR="00D66D4D" w:rsidRPr="00840D16" w:rsidRDefault="004B2437" w:rsidP="00D7146D">
      <w:pPr>
        <w:ind w:left="-74" w:firstLine="7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8854B3">
        <w:rPr>
          <w:rFonts w:ascii="Times New Roman" w:hAnsi="Times New Roman" w:cs="Times New Roman"/>
          <w:sz w:val="28"/>
          <w:szCs w:val="28"/>
        </w:rPr>
        <w:t xml:space="preserve"> в 201</w:t>
      </w:r>
      <w:r w:rsidR="00422A09">
        <w:rPr>
          <w:rFonts w:ascii="Times New Roman" w:hAnsi="Times New Roman" w:cs="Times New Roman"/>
          <w:sz w:val="28"/>
          <w:szCs w:val="28"/>
        </w:rPr>
        <w:t>9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работали </w:t>
      </w:r>
      <w:r w:rsidR="006F01F8" w:rsidRPr="006F01F8">
        <w:rPr>
          <w:rFonts w:ascii="Times New Roman" w:hAnsi="Times New Roman" w:cs="Times New Roman"/>
          <w:sz w:val="28"/>
          <w:szCs w:val="28"/>
        </w:rPr>
        <w:t>34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 </w:t>
      </w:r>
      <w:r w:rsidR="006F01F8" w:rsidRPr="006F01F8">
        <w:rPr>
          <w:rFonts w:ascii="Times New Roman" w:hAnsi="Times New Roman" w:cs="Times New Roman"/>
          <w:sz w:val="28"/>
          <w:szCs w:val="28"/>
        </w:rPr>
        <w:t>клубных формирования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, в них заняты почти </w:t>
      </w:r>
      <w:r w:rsidR="006F01F8" w:rsidRPr="006F01F8">
        <w:rPr>
          <w:rFonts w:ascii="Times New Roman" w:hAnsi="Times New Roman" w:cs="Times New Roman"/>
          <w:sz w:val="28"/>
          <w:szCs w:val="28"/>
        </w:rPr>
        <w:t xml:space="preserve">1098 </w:t>
      </w:r>
      <w:r w:rsidR="00D66D4D" w:rsidRPr="006F01F8">
        <w:rPr>
          <w:rFonts w:ascii="Times New Roman" w:hAnsi="Times New Roman" w:cs="Times New Roman"/>
          <w:sz w:val="28"/>
          <w:szCs w:val="28"/>
        </w:rPr>
        <w:t>человек</w:t>
      </w:r>
      <w:r w:rsidR="006F01F8">
        <w:rPr>
          <w:rFonts w:ascii="Times New Roman" w:hAnsi="Times New Roman" w:cs="Times New Roman"/>
          <w:sz w:val="28"/>
          <w:szCs w:val="28"/>
        </w:rPr>
        <w:t xml:space="preserve">. </w:t>
      </w:r>
      <w:r w:rsidR="00D66D4D" w:rsidRPr="00840D16">
        <w:rPr>
          <w:rFonts w:ascii="Times New Roman" w:hAnsi="Times New Roman" w:cs="Times New Roman"/>
          <w:sz w:val="28"/>
          <w:szCs w:val="28"/>
        </w:rPr>
        <w:t>Более</w:t>
      </w:r>
      <w:r w:rsidR="008854B3" w:rsidRPr="00840D16">
        <w:rPr>
          <w:rFonts w:ascii="Times New Roman" w:hAnsi="Times New Roman" w:cs="Times New Roman"/>
          <w:sz w:val="28"/>
          <w:szCs w:val="28"/>
        </w:rPr>
        <w:t>30</w:t>
      </w:r>
      <w:r w:rsidR="00840D16" w:rsidRPr="00840D16">
        <w:rPr>
          <w:rFonts w:ascii="Times New Roman" w:hAnsi="Times New Roman" w:cs="Times New Roman"/>
          <w:sz w:val="28"/>
          <w:szCs w:val="28"/>
        </w:rPr>
        <w:t xml:space="preserve"> </w:t>
      </w:r>
      <w:r w:rsidR="00D66D4D" w:rsidRPr="00840D16">
        <w:rPr>
          <w:rFonts w:ascii="Times New Roman" w:hAnsi="Times New Roman" w:cs="Times New Roman"/>
          <w:sz w:val="28"/>
          <w:szCs w:val="28"/>
        </w:rPr>
        <w:t>процент</w:t>
      </w:r>
      <w:r w:rsidR="00DE220A" w:rsidRPr="00840D16">
        <w:rPr>
          <w:rFonts w:ascii="Times New Roman" w:hAnsi="Times New Roman" w:cs="Times New Roman"/>
          <w:sz w:val="28"/>
          <w:szCs w:val="28"/>
        </w:rPr>
        <w:t>ов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 жителей района посещали библиотеки, в прошлом году они прочитали более </w:t>
      </w:r>
      <w:r w:rsidR="008854B3" w:rsidRPr="00840D16">
        <w:rPr>
          <w:rFonts w:ascii="Times New Roman" w:hAnsi="Times New Roman" w:cs="Times New Roman"/>
          <w:sz w:val="28"/>
          <w:szCs w:val="28"/>
        </w:rPr>
        <w:t>107</w:t>
      </w:r>
      <w:r w:rsidR="00D66D4D" w:rsidRPr="00840D16">
        <w:rPr>
          <w:rFonts w:ascii="Times New Roman" w:hAnsi="Times New Roman" w:cs="Times New Roman"/>
          <w:sz w:val="28"/>
          <w:szCs w:val="28"/>
        </w:rPr>
        <w:t>тысяч книг.</w:t>
      </w:r>
    </w:p>
    <w:p w:rsidR="00D66D4D" w:rsidRPr="00396818" w:rsidRDefault="00D66D4D" w:rsidP="00D7146D">
      <w:pPr>
        <w:ind w:left="-74" w:firstLine="783"/>
        <w:jc w:val="both"/>
        <w:rPr>
          <w:rFonts w:ascii="Times New Roman" w:hAnsi="Times New Roman" w:cs="Times New Roman"/>
          <w:sz w:val="28"/>
        </w:rPr>
      </w:pPr>
      <w:r w:rsidRPr="00D66D4D">
        <w:rPr>
          <w:rFonts w:ascii="Times New Roman" w:eastAsia="Calibri" w:hAnsi="Times New Roman" w:cs="Times New Roman"/>
          <w:sz w:val="28"/>
          <w:szCs w:val="28"/>
        </w:rPr>
        <w:t>Самодеятельные художественные коллективы и артисты активно учас</w:t>
      </w:r>
      <w:r w:rsidRPr="00D66D4D">
        <w:rPr>
          <w:rFonts w:ascii="Times New Roman" w:eastAsia="Calibri" w:hAnsi="Times New Roman" w:cs="Times New Roman"/>
          <w:sz w:val="28"/>
          <w:szCs w:val="28"/>
        </w:rPr>
        <w:t>т</w:t>
      </w:r>
      <w:r w:rsidRPr="00D66D4D">
        <w:rPr>
          <w:rFonts w:ascii="Times New Roman" w:eastAsia="Calibri" w:hAnsi="Times New Roman" w:cs="Times New Roman"/>
          <w:sz w:val="28"/>
          <w:szCs w:val="28"/>
        </w:rPr>
        <w:t>вуют ежегодно в районных, краевых, зональных, фестивалях и конкурсах, до</w:t>
      </w:r>
      <w:r w:rsidRPr="00D66D4D">
        <w:rPr>
          <w:rFonts w:ascii="Times New Roman" w:eastAsia="Calibri" w:hAnsi="Times New Roman" w:cs="Times New Roman"/>
          <w:sz w:val="28"/>
          <w:szCs w:val="28"/>
        </w:rPr>
        <w:t>с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тойно представляя культуру 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Медведовского сельского поселения и </w:t>
      </w:r>
      <w:r w:rsidRPr="00D66D4D">
        <w:rPr>
          <w:rFonts w:ascii="Times New Roman" w:eastAsia="Calibri" w:hAnsi="Times New Roman" w:cs="Times New Roman"/>
          <w:sz w:val="28"/>
          <w:szCs w:val="28"/>
        </w:rPr>
        <w:t>Тимаше</w:t>
      </w:r>
      <w:r w:rsidRPr="00D66D4D">
        <w:rPr>
          <w:rFonts w:ascii="Times New Roman" w:eastAsia="Calibri" w:hAnsi="Times New Roman" w:cs="Times New Roman"/>
          <w:sz w:val="28"/>
          <w:szCs w:val="28"/>
        </w:rPr>
        <w:t>в</w:t>
      </w:r>
      <w:r w:rsidRPr="00D66D4D">
        <w:rPr>
          <w:rFonts w:ascii="Times New Roman" w:eastAsia="Calibri" w:hAnsi="Times New Roman" w:cs="Times New Roman"/>
          <w:sz w:val="28"/>
          <w:szCs w:val="28"/>
        </w:rPr>
        <w:t>ского района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. Об этом говорят многочисленные дипломы, почетные грамоты. </w:t>
      </w:r>
    </w:p>
    <w:p w:rsidR="00D66D4D" w:rsidRPr="00840D16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D16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и участие в смотрах-конкурсах и фестивалях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, таких как,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краевой фестиваль традиционной культуры "Казачья слава"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422A0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 w:cs="Times New Roman"/>
          <w:sz w:val="28"/>
          <w:szCs w:val="28"/>
        </w:rPr>
        <w:t>смотр художес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венной самодеятельности трудовых коллективов,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 xml:space="preserve">международный фестиваль-конкурс "Полифония сердец", </w:t>
      </w:r>
      <w:r w:rsidRPr="00840D16">
        <w:rPr>
          <w:rFonts w:ascii="Times New Roman" w:eastAsia="Calibri" w:hAnsi="Times New Roman" w:cs="Times New Roman"/>
          <w:sz w:val="28"/>
          <w:szCs w:val="28"/>
        </w:rPr>
        <w:t>фестиваль детской песни «Радуга детс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</w:t>
      </w:r>
      <w:r w:rsidRPr="00840D16">
        <w:rPr>
          <w:rFonts w:ascii="Times New Roman" w:eastAsia="Calibri" w:hAnsi="Times New Roman" w:cs="Times New Roman"/>
          <w:sz w:val="28"/>
          <w:szCs w:val="28"/>
        </w:rPr>
        <w:t>ва»</w:t>
      </w:r>
      <w:proofErr w:type="gramStart"/>
      <w:r w:rsidR="00FE570B" w:rsidRPr="00840D16">
        <w:rPr>
          <w:rFonts w:ascii="Times New Roman" w:eastAsia="Calibri" w:hAnsi="Times New Roman" w:cs="Times New Roman"/>
          <w:sz w:val="28"/>
          <w:szCs w:val="28"/>
        </w:rPr>
        <w:t>,«</w:t>
      </w:r>
      <w:proofErr w:type="gramEnd"/>
      <w:r w:rsidR="00FE570B" w:rsidRPr="00840D16">
        <w:rPr>
          <w:rFonts w:ascii="Times New Roman" w:eastAsia="Calibri" w:hAnsi="Times New Roman" w:cs="Times New Roman"/>
          <w:sz w:val="28"/>
          <w:szCs w:val="28"/>
        </w:rPr>
        <w:t>Восходящая звезда»</w:t>
      </w:r>
      <w:r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танцевальный конкурс «Танцующие звездочки»,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ответствии с Законом Краснодарског</w:t>
      </w:r>
      <w:r w:rsidR="00AC28A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края от 21 июля 2008 г</w:t>
      </w:r>
      <w:r w:rsidR="00BA39E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1539-КЗ «О мерах по профилактике безнадзорности и правонарушений несовершеннолетних в Краснодарском крае»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районный смотр конкурс агитбригад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активизации р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боты с детьми и молодежью </w:t>
      </w:r>
      <w:r w:rsidRPr="00840D16">
        <w:rPr>
          <w:rFonts w:ascii="Times New Roman" w:eastAsia="Calibri" w:hAnsi="Times New Roman" w:cs="Times New Roman"/>
          <w:sz w:val="28"/>
          <w:szCs w:val="28"/>
        </w:rPr>
        <w:t>и другие краевые и районные фестивали и конку</w:t>
      </w:r>
      <w:r w:rsidRPr="00840D16">
        <w:rPr>
          <w:rFonts w:ascii="Times New Roman" w:eastAsia="Calibri" w:hAnsi="Times New Roman" w:cs="Times New Roman"/>
          <w:sz w:val="28"/>
          <w:szCs w:val="28"/>
        </w:rPr>
        <w:t>р</w:t>
      </w:r>
      <w:r w:rsidRPr="00840D16">
        <w:rPr>
          <w:rFonts w:ascii="Times New Roman" w:eastAsia="Calibri" w:hAnsi="Times New Roman" w:cs="Times New Roman"/>
          <w:sz w:val="28"/>
          <w:szCs w:val="28"/>
        </w:rPr>
        <w:t>сы</w:t>
      </w:r>
      <w:r w:rsidRPr="001622DC">
        <w:rPr>
          <w:rFonts w:ascii="Times New Roman" w:eastAsia="Calibri" w:hAnsi="Times New Roman" w:cs="Times New Roman"/>
          <w:sz w:val="28"/>
          <w:szCs w:val="28"/>
        </w:rPr>
        <w:t>, способствовали популяризации самодеятельного художественного творч</w:t>
      </w:r>
      <w:r w:rsidRPr="001622DC">
        <w:rPr>
          <w:rFonts w:ascii="Times New Roman" w:eastAsia="Calibri" w:hAnsi="Times New Roman" w:cs="Times New Roman"/>
          <w:sz w:val="28"/>
          <w:szCs w:val="28"/>
        </w:rPr>
        <w:t>е</w:t>
      </w:r>
      <w:r w:rsidRPr="001622DC">
        <w:rPr>
          <w:rFonts w:ascii="Times New Roman" w:eastAsia="Calibri" w:hAnsi="Times New Roman" w:cs="Times New Roman"/>
          <w:sz w:val="28"/>
          <w:szCs w:val="28"/>
        </w:rPr>
        <w:t>ства.</w:t>
      </w:r>
      <w:r w:rsidR="00422A09" w:rsidRPr="00422A0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>Ф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ольклорные коллективы «</w:t>
      </w:r>
      <w:proofErr w:type="spellStart"/>
      <w:r w:rsidR="00C67896" w:rsidRPr="00840D16">
        <w:rPr>
          <w:rFonts w:ascii="Times New Roman" w:eastAsia="Calibri" w:hAnsi="Times New Roman" w:cs="Times New Roman"/>
          <w:sz w:val="28"/>
          <w:szCs w:val="28"/>
        </w:rPr>
        <w:t>Берегиня</w:t>
      </w:r>
      <w:proofErr w:type="spellEnd"/>
      <w:r w:rsidR="00C67896" w:rsidRPr="00840D16">
        <w:rPr>
          <w:rFonts w:ascii="Times New Roman" w:eastAsia="Calibri" w:hAnsi="Times New Roman" w:cs="Times New Roman"/>
          <w:sz w:val="28"/>
          <w:szCs w:val="28"/>
        </w:rPr>
        <w:t>», «Кубанцы»,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ансамбль народной песни «Эхо»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имею</w:t>
      </w:r>
      <w:r w:rsidR="006D4DBA" w:rsidRPr="00840D16">
        <w:rPr>
          <w:rFonts w:ascii="Times New Roman" w:eastAsia="Calibri" w:hAnsi="Times New Roman" w:cs="Times New Roman"/>
          <w:sz w:val="28"/>
          <w:szCs w:val="28"/>
        </w:rPr>
        <w:t>т звание «Народный»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и хореографический коллектив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840D16">
        <w:rPr>
          <w:rFonts w:ascii="Times New Roman" w:eastAsia="Calibri" w:hAnsi="Times New Roman" w:cs="Times New Roman"/>
          <w:sz w:val="28"/>
          <w:szCs w:val="28"/>
        </w:rPr>
        <w:t>звани</w:t>
      </w:r>
      <w:proofErr w:type="gramStart"/>
      <w:r w:rsidRPr="00840D16">
        <w:rPr>
          <w:rFonts w:ascii="Times New Roman" w:eastAsia="Calibri" w:hAnsi="Times New Roman" w:cs="Times New Roman"/>
          <w:sz w:val="28"/>
          <w:szCs w:val="28"/>
        </w:rPr>
        <w:t>е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="00C67896" w:rsidRPr="00840D16">
        <w:rPr>
          <w:rFonts w:ascii="Times New Roman" w:eastAsia="Calibri" w:hAnsi="Times New Roman" w:cs="Times New Roman"/>
          <w:sz w:val="28"/>
          <w:szCs w:val="28"/>
        </w:rPr>
        <w:t>Образцовый», 5 лауреатов международного конкурса «Играй, танцуй и пой».</w:t>
      </w:r>
    </w:p>
    <w:p w:rsidR="00D66D4D" w:rsidRPr="00D66D4D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дальнейшее совершенствование работы по сохранению культурных и нравственных ценностей, развитию межрегиональных, межн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циональных, </w:t>
      </w:r>
      <w:proofErr w:type="spellStart"/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межпоселенческих</w:t>
      </w:r>
      <w:proofErr w:type="spellEnd"/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 культурных связей, укреплению духовности среди населения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, совершенствованию нравственного и патриотич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осущес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твление финансирования конкурсных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 и праздни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ч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ных мероприятий;</w:t>
      </w:r>
    </w:p>
    <w:p w:rsidR="00D66D4D" w:rsidRPr="00B32C5A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временных форм и методов работы;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Verdana"/>
          <w:bCs/>
          <w:sz w:val="28"/>
          <w:szCs w:val="28"/>
        </w:rPr>
        <w:t xml:space="preserve">4)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здания учреждений культуры (Домов культуры, библиотек</w:t>
      </w:r>
      <w:r w:rsidR="00B32C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) требуют ремонта и реконструкции;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 значительные средства на внедрение пожарно-охранных сигнализаций, "тревожных" кнопок и других средств безопасности; 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приобретение и внедрение современной компьютерной техники, лицензионного программного обеспечения; 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высококачественной звуковой, световой, кино- и видеопр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екционной аппаратуры, музыкальных инструментов не позволяет проводить м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роприятия на высоком современном уровне и обеспечить комфортные условия для посетителей;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9) 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действующая система подготовки </w:t>
      </w:r>
      <w:r w:rsidR="00B2552F" w:rsidRPr="00D66D4D">
        <w:rPr>
          <w:rFonts w:ascii="Times New Roman" w:eastAsia="Calibri" w:hAnsi="Times New Roman" w:cs="Times New Roman"/>
          <w:sz w:val="28"/>
          <w:szCs w:val="28"/>
        </w:rPr>
        <w:t>и повышения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 квалификации кадров, стимулирование труда работников, поддержка молодых специалистов не в по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л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ной мере способствует решению кадровой проблемы в отрасли.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ваний и в крае в целом, налаживания на новой основе культурных связей, ди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рения запросов посетителей.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безопасности участников массовых культурно</w:t>
      </w:r>
      <w:r w:rsid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неудовлетворительным состоянием многих помещений учре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дений культуры, отсутствием в них высококачественной звуковой, световой, кино- и видеопроекционной аппаратуры, музыкальных инструментов не удается создать комфортные условия для посетителей.</w:t>
      </w:r>
    </w:p>
    <w:p w:rsidR="001A00E6" w:rsidRDefault="000572B8" w:rsidP="001A00E6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творческие проекты, связа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ные как с внутренними процессами развития отрасли "Культура, искусство и кинематография"</w:t>
      </w:r>
      <w:proofErr w:type="gramStart"/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ринятие и реализация мероприятий Программы программно-целевыми методами позволит улучшить организацию досуга населения, актив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зировать его участие в культурной жизни, последовательно решать существу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 проблемы в отрасли.</w:t>
      </w:r>
      <w:bookmarkStart w:id="3" w:name="sub_200"/>
    </w:p>
    <w:p w:rsidR="00AE3FEC" w:rsidRPr="001A00E6" w:rsidRDefault="00AE3FEC" w:rsidP="001A00E6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A6" w:rsidRDefault="00D60025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2. Цели, задачи и целевые показатели,</w:t>
      </w:r>
      <w:r w:rsidR="000572B8" w:rsidRPr="0039681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сроки и этапы 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реализации</w:t>
      </w:r>
      <w:r w:rsidR="00422A0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под</w:t>
      </w:r>
      <w:r w:rsidRPr="0039681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программы</w:t>
      </w:r>
    </w:p>
    <w:bookmarkEnd w:id="3"/>
    <w:p w:rsidR="000572B8" w:rsidRPr="001A00E6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="00B36A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повышение качества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доступности 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ных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 сферы культуры </w:t>
      </w:r>
      <w:r w:rsidR="00BA35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Тимашевского района для всех категорий потребителей.</w:t>
      </w:r>
    </w:p>
    <w:p w:rsidR="00D7146D" w:rsidRPr="00D7146D" w:rsidRDefault="00760191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достижения цели подпрограммы необходимо решить следующие з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дачи:</w:t>
      </w:r>
    </w:p>
    <w:p w:rsidR="00396818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условий для свободного и оперативного доступа к информ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ционным ресурсам и знаниям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96818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сохранение и предотвраще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утраты культурного наследия;</w:t>
      </w:r>
    </w:p>
    <w:p w:rsidR="0039681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сохранение и развитие художественно-эстетического образования и </w:t>
      </w:r>
      <w:r w:rsidR="00D7146D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кадрового потенциала культуры,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искусства 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ния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60191" w:rsidRDefault="007B1057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профессионального искусства в </w:t>
      </w:r>
      <w:r w:rsidR="00D60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поселении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47F3" w:rsidRDefault="00F147F3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целевыми показателями являются:</w:t>
      </w:r>
    </w:p>
    <w:p w:rsidR="00AE3FEC" w:rsidRDefault="00AE3FEC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417"/>
        <w:gridCol w:w="992"/>
        <w:gridCol w:w="1134"/>
        <w:gridCol w:w="993"/>
      </w:tblGrid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7437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</w:t>
            </w:r>
          </w:p>
          <w:p w:rsidR="0087552F" w:rsidRPr="00BF291E" w:rsidRDefault="0087552F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F29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F291E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94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посещений гражд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нами поселения, учреждений культуры</w:t>
            </w:r>
          </w:p>
          <w:p w:rsidR="0087552F" w:rsidRPr="009555AF" w:rsidRDefault="0087552F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D517B9" w:rsidRPr="000572B8" w:rsidTr="00B9425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Default="00D517B9" w:rsidP="008B07F2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ниц книжного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0572B8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7B9" w:rsidRPr="000572B8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</w:tbl>
    <w:p w:rsidR="0087552F" w:rsidRDefault="0087552F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реализации муниципальной </w:t>
      </w:r>
      <w:r w:rsidR="00166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20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годы.</w:t>
      </w:r>
    </w:p>
    <w:p w:rsidR="00D7146D" w:rsidRPr="00E54E7D" w:rsidRDefault="00D7146D" w:rsidP="00D7146D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8A36A6" w:rsidRDefault="0039681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4" w:name="sub_400"/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3</w:t>
      </w:r>
      <w:r w:rsidR="000572B8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. Перечень и краткое описание </w:t>
      </w:r>
      <w:bookmarkEnd w:id="4"/>
      <w:r w:rsidR="00D917D2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подпрограмм</w:t>
      </w:r>
      <w:r w:rsidR="008D4B5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="00B36A8E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и </w:t>
      </w:r>
    </w:p>
    <w:p w:rsidR="000572B8" w:rsidRPr="00721267" w:rsidRDefault="00B36A8E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основных мероприятий</w:t>
      </w:r>
    </w:p>
    <w:p w:rsidR="000572B8" w:rsidRPr="001926FC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Подпрограмма "</w:t>
      </w:r>
      <w:r w:rsidR="0079175F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</w:t>
      </w:r>
      <w:r w:rsidR="0079175F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а</w:t>
      </w:r>
      <w:r w:rsidR="0079175F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шевского района</w:t>
      </w:r>
      <w:r w:rsidR="00A35B10"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чает мероприятия, направленные </w:t>
      </w:r>
      <w:proofErr w:type="gramStart"/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</w:t>
      </w:r>
      <w:proofErr w:type="gramEnd"/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7B1057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культуры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подведомственным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оказание муниципальных услуг</w:t>
      </w:r>
      <w:r w:rsidR="000572B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969CB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приобретение движимого имущества;</w:t>
      </w:r>
    </w:p>
    <w:p w:rsidR="00721267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проведение капитального и текущего ремонтов зданий и сооружений, на изготовление и проведение экспертизы проектно-сметной док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ментации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4D66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также 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приобретение одежды сцены, кресел для зрительных з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лов, </w:t>
      </w:r>
      <w:proofErr w:type="spellStart"/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звукоусилительного</w:t>
      </w:r>
      <w:proofErr w:type="spellEnd"/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сценического, видеопроекционного оборудования, м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бели, музыкальных инструментов, вентиляции и кондиционирования, ремонт и замен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механического оборудования сцены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т.д.;</w:t>
      </w:r>
      <w:proofErr w:type="gramEnd"/>
    </w:p>
    <w:p w:rsidR="00A35B10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ранности их библиотечных фондов;</w:t>
      </w:r>
    </w:p>
    <w:p w:rsidR="00A35B10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компенсационные выплаты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работникам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учреждений культуры,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связанны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отопления и освещения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35B10" w:rsidRPr="00CF025D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6) 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уры, искусства и кинематографии.</w:t>
      </w:r>
    </w:p>
    <w:p w:rsidR="008C33D4" w:rsidRDefault="008C33D4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мероприятия данной подпрограммы указаны в приложении.</w:t>
      </w:r>
    </w:p>
    <w:p w:rsidR="00D7146D" w:rsidRDefault="00D7146D" w:rsidP="00D7146D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5" w:name="sub_500"/>
    </w:p>
    <w:p w:rsidR="00422A09" w:rsidRDefault="00422A09" w:rsidP="00D7146D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C8539E" w:rsidRDefault="005773C6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4</w:t>
      </w:r>
      <w:r w:rsidR="000572B8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. Обоснование ресурсного обеспечения</w:t>
      </w:r>
    </w:p>
    <w:p w:rsidR="000572B8" w:rsidRDefault="00760191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под</w:t>
      </w:r>
      <w:r w:rsid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программы</w:t>
      </w:r>
    </w:p>
    <w:p w:rsidR="00B94252" w:rsidRPr="000572B8" w:rsidRDefault="00B94252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bookmarkEnd w:id="5"/>
    <w:p w:rsidR="00422A09" w:rsidRPr="00011DC1" w:rsidRDefault="001B1888" w:rsidP="00422A09">
      <w:pPr>
        <w:widowControl w:val="0"/>
        <w:autoSpaceDE w:val="0"/>
        <w:autoSpaceDN w:val="0"/>
        <w:adjustRightInd w:val="0"/>
        <w:ind w:left="-7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бъем финансирования подпрограммы "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деятельности у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ч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реждений культуры, </w:t>
      </w:r>
      <w:r w:rsidR="000631E7" w:rsidRPr="00BA39E6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подведомственных 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администрации Медведовского сел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ь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ского поселения Тимашевского района</w:t>
      </w:r>
      <w:r w:rsidR="00D917D2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161947">
        <w:rPr>
          <w:rFonts w:ascii="Times New Roman" w:hAnsi="Times New Roman"/>
          <w:sz w:val="28"/>
          <w:szCs w:val="28"/>
          <w:lang w:eastAsia="ru-RU"/>
        </w:rPr>
        <w:t xml:space="preserve">58 </w:t>
      </w:r>
      <w:r w:rsidR="00123BB4">
        <w:rPr>
          <w:rFonts w:ascii="Times New Roman" w:hAnsi="Times New Roman"/>
          <w:sz w:val="28"/>
          <w:szCs w:val="28"/>
          <w:lang w:eastAsia="ru-RU"/>
        </w:rPr>
        <w:t>146,0</w:t>
      </w:r>
      <w:r w:rsidR="001619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 рублей, в том числе:</w:t>
      </w:r>
    </w:p>
    <w:p w:rsidR="00422A09" w:rsidRPr="00011DC1" w:rsidRDefault="00422A09" w:rsidP="00422A09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 средств местного бюджета – </w:t>
      </w:r>
      <w:r w:rsidR="00161947">
        <w:rPr>
          <w:rFonts w:ascii="Times New Roman" w:hAnsi="Times New Roman"/>
          <w:sz w:val="28"/>
          <w:szCs w:val="28"/>
          <w:lang w:eastAsia="ru-RU"/>
        </w:rPr>
        <w:t xml:space="preserve">58 </w:t>
      </w:r>
      <w:r w:rsidR="00123BB4">
        <w:rPr>
          <w:rFonts w:ascii="Times New Roman" w:hAnsi="Times New Roman"/>
          <w:sz w:val="28"/>
          <w:szCs w:val="28"/>
          <w:lang w:eastAsia="ru-RU"/>
        </w:rPr>
        <w:t>146,0</w:t>
      </w:r>
      <w:r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тыс. рублей, в том числе:</w:t>
      </w:r>
    </w:p>
    <w:p w:rsidR="00422A09" w:rsidRPr="00011DC1" w:rsidRDefault="00161947" w:rsidP="00422A0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2021 год – 19 </w:t>
      </w:r>
      <w:r w:rsidR="00123BB4">
        <w:rPr>
          <w:rFonts w:ascii="Times New Roman" w:hAnsi="Times New Roman"/>
          <w:sz w:val="28"/>
          <w:szCs w:val="28"/>
          <w:lang w:eastAsia="ru-RU"/>
        </w:rPr>
        <w:t>375,0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422A09" w:rsidRPr="00011DC1" w:rsidRDefault="00161947" w:rsidP="00422A0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2022 год – 19 382,0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EB32EC" w:rsidRPr="002132F5" w:rsidRDefault="00161947" w:rsidP="00422A09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2023 год – 19 389,0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 xml:space="preserve"> тыс. рублей. </w:t>
      </w:r>
      <w:r w:rsidR="00EB32EC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Расчеты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произведены </w:t>
      </w:r>
      <w:proofErr w:type="gramStart"/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согласно Положения</w:t>
      </w:r>
      <w:proofErr w:type="gramEnd"/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порядке и методике планирования бюджетных ассигнований.</w:t>
      </w:r>
    </w:p>
    <w:p w:rsidR="00D7146D" w:rsidRDefault="00D7146D" w:rsidP="00D7146D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6" w:name="sub_700"/>
    </w:p>
    <w:p w:rsidR="00422A09" w:rsidRDefault="00422A09" w:rsidP="00D7146D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0572B8" w:rsidRPr="000572B8" w:rsidRDefault="0006511B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5</w:t>
      </w:r>
      <w:r w:rsidR="000572B8" w:rsidRP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. Механизм реализации </w:t>
      </w:r>
      <w:r w:rsidR="00324999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под</w:t>
      </w:r>
      <w:r w:rsidR="000572B8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программы</w:t>
      </w:r>
    </w:p>
    <w:bookmarkEnd w:id="6"/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1888" w:rsidRDefault="001B1888" w:rsidP="00D7146D">
      <w:pPr>
        <w:widowControl w:val="0"/>
        <w:tabs>
          <w:tab w:val="left" w:pos="709"/>
        </w:tabs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Система управления подпрограммой направлена на достижение поста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ленных целей и задач и повышение эффективности от проведения каждого 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роприятия, а также на получение устойчивых результатов.</w:t>
      </w:r>
    </w:p>
    <w:p w:rsidR="000572B8" w:rsidRPr="00EB32EC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Текущее управление осуществляет координатор </w:t>
      </w:r>
      <w:r w:rsidR="001B1888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программы - 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фина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сово-экономический отдел администрации Медведовского сельского поселения Тимашевского района, МУ «ФРУ», 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 по общим и организационным вопр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 администрации Медведовского сельского поселения Тимашевского района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Координатор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B1888" w:rsidRPr="000572B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программу и несет ответственность за достижение целевых п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казателей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ний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контроль за своевременной и полной реализацией по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программных мероприятий;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нормативно-правовое и методическое обеспечение реализ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подготовку предложений по объемам и источникам средств реализации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 оценку целевых индикаторов и показателей реализации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информационную и разъяснительную работ у, направле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ную на освещение целей и задачей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разрабатывает и утверждает сетевые планы-графики реализации мер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приятий подпрограммы, осуществляет </w:t>
      </w:r>
      <w:proofErr w:type="gramStart"/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их выполнением</w:t>
      </w:r>
      <w:r w:rsidR="007C0AA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</w:t>
      </w:r>
      <w:r w:rsidR="003249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несет ответственность за нецелевое использование бюджетных средств подпрограммы.</w:t>
      </w:r>
    </w:p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Предоставление субсидий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местным бюджетам муниципальных образований Краснода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ского края в целях </w:t>
      </w:r>
      <w:proofErr w:type="spellStart"/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расходных обязательств муниципальных образований, устанавливается постановлением главы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</w:t>
      </w:r>
      <w:r w:rsidR="00902D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поселения Тимашевского района.</w:t>
      </w:r>
    </w:p>
    <w:p w:rsidR="004B4FE4" w:rsidRPr="004B4FE4" w:rsidRDefault="000572B8" w:rsidP="00D7146D">
      <w:pPr>
        <w:pStyle w:val="ConsPlusTitle"/>
        <w:widowControl/>
        <w:ind w:left="-74" w:firstLine="783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Компенсация расходов на оплату жилых п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омещений, отопления и осв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е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щения 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работникам учреждений культуры, проживающим и работающим в сел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ь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ской местности, устанавливается </w:t>
      </w:r>
      <w:hyperlink r:id="rId8" w:history="1">
        <w:r w:rsidRPr="004B4FE4">
          <w:rPr>
            <w:rFonts w:ascii="Times New Roman" w:eastAsiaTheme="minorEastAsia" w:hAnsi="Times New Roman" w:cs="Times New Roman"/>
            <w:b w:val="0"/>
            <w:sz w:val="28"/>
            <w:szCs w:val="28"/>
          </w:rPr>
          <w:t>постановлением</w:t>
        </w:r>
      </w:hyperlink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главы администрации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Медв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е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довского сельского поселения Тимашевского района от 20 ноября 2014 года №376</w:t>
      </w:r>
      <w:r w:rsidR="00982A2D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 предоставлении компенсационных выплат на возмещение расходов по оплате жилого помещения, отопления и освещения специалистам муниципал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ь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ных учреждений культуры, работающим и проживающим в Медведовском сел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ь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ском поселении Тимашевского района</w:t>
      </w:r>
      <w:r w:rsidR="004B4FE4">
        <w:rPr>
          <w:rFonts w:ascii="Times New Roman" w:hAnsi="Times New Roman" w:cs="Times New Roman"/>
          <w:b w:val="0"/>
          <w:sz w:val="28"/>
          <w:szCs w:val="28"/>
        </w:rPr>
        <w:t>»</w:t>
      </w:r>
      <w:proofErr w:type="gramEnd"/>
    </w:p>
    <w:p w:rsidR="00E54E7D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Методика оценки эффективности реализации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основывается на принципе сопоставления фактически достигнутых значений целевых показателей с их плановыми значениями по результатам отчетного г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да.</w:t>
      </w:r>
    </w:p>
    <w:p w:rsidR="0087552F" w:rsidRDefault="00EB32EC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реализацией д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анной подпрограммы осуществляет замест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тель главы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Тимашевского</w:t>
      </w:r>
      <w:proofErr w:type="spellEnd"/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она, кур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рующий данное мероприятие.</w:t>
      </w:r>
    </w:p>
    <w:p w:rsidR="00D7146D" w:rsidRDefault="00D7146D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39A8" w:rsidRDefault="00B839A8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39A8" w:rsidRPr="009C0499" w:rsidRDefault="00B839A8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B1A93" w:rsidRDefault="009C0499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4F1E2B" w:rsidRPr="004F1E2B">
        <w:rPr>
          <w:rFonts w:ascii="Times New Roman" w:hAnsi="Times New Roman" w:cs="Times New Roman"/>
          <w:sz w:val="28"/>
          <w:szCs w:val="28"/>
        </w:rPr>
        <w:t xml:space="preserve"> финансово-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 xml:space="preserve">экономического отдела 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администрации</w:t>
      </w:r>
      <w:r w:rsidR="00422A09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 xml:space="preserve">Медведовского 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сельского</w:t>
      </w:r>
      <w:r w:rsidR="00422A09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поселения</w:t>
      </w:r>
    </w:p>
    <w:p w:rsidR="004F1E2B" w:rsidRPr="004F1E2B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="00AE3F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D7146D">
        <w:rPr>
          <w:rFonts w:ascii="Times New Roman" w:hAnsi="Times New Roman" w:cs="Times New Roman"/>
          <w:sz w:val="28"/>
          <w:szCs w:val="28"/>
        </w:rPr>
        <w:t>Г.А. Ефремова</w:t>
      </w:r>
    </w:p>
    <w:p w:rsidR="009158C3" w:rsidRPr="004F1E2B" w:rsidRDefault="009158C3" w:rsidP="00D7146D">
      <w:pPr>
        <w:ind w:left="-74" w:firstLine="74"/>
        <w:rPr>
          <w:rFonts w:ascii="Times New Roman" w:hAnsi="Times New Roman" w:cs="Times New Roman"/>
          <w:sz w:val="28"/>
          <w:szCs w:val="28"/>
        </w:rPr>
      </w:pPr>
    </w:p>
    <w:sectPr w:rsidR="009158C3" w:rsidRPr="004F1E2B" w:rsidSect="00BC2688">
      <w:headerReference w:type="default" r:id="rId9"/>
      <w:headerReference w:type="first" r:id="rId10"/>
      <w:pgSz w:w="11906" w:h="16838"/>
      <w:pgMar w:top="993" w:right="567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D16" w:rsidRDefault="00840D16" w:rsidP="00D74DD0">
      <w:r>
        <w:separator/>
      </w:r>
    </w:p>
  </w:endnote>
  <w:endnote w:type="continuationSeparator" w:id="1">
    <w:p w:rsidR="00840D16" w:rsidRDefault="00840D16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D16" w:rsidRDefault="00840D16" w:rsidP="00D74DD0">
      <w:r>
        <w:separator/>
      </w:r>
    </w:p>
  </w:footnote>
  <w:footnote w:type="continuationSeparator" w:id="1">
    <w:p w:rsidR="00840D16" w:rsidRDefault="00840D16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3671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40D16" w:rsidRPr="00A4420C" w:rsidRDefault="0002786F">
        <w:pPr>
          <w:pStyle w:val="a7"/>
          <w:rPr>
            <w:rFonts w:ascii="Times New Roman" w:hAnsi="Times New Roman" w:cs="Times New Roman"/>
            <w:sz w:val="24"/>
            <w:szCs w:val="24"/>
          </w:rPr>
        </w:pPr>
        <w:r w:rsidRPr="00A442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0D16" w:rsidRPr="00A442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00C9C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D16" w:rsidRDefault="00840D16">
    <w:pPr>
      <w:pStyle w:val="a7"/>
    </w:pPr>
  </w:p>
  <w:p w:rsidR="00840D16" w:rsidRDefault="00840D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826"/>
    <w:multiLevelType w:val="multilevel"/>
    <w:tmpl w:val="445CEF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97208"/>
    <w:multiLevelType w:val="hybridMultilevel"/>
    <w:tmpl w:val="58120070"/>
    <w:lvl w:ilvl="0" w:tplc="360CBDD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5601"/>
  </w:hdrShapeDefaults>
  <w:footnotePr>
    <w:footnote w:id="0"/>
    <w:footnote w:id="1"/>
  </w:footnotePr>
  <w:endnotePr>
    <w:endnote w:id="0"/>
    <w:endnote w:id="1"/>
  </w:endnotePr>
  <w:compat/>
  <w:rsids>
    <w:rsidRoot w:val="00E32CF4"/>
    <w:rsid w:val="0000440B"/>
    <w:rsid w:val="00004B4F"/>
    <w:rsid w:val="00011D52"/>
    <w:rsid w:val="00011DC1"/>
    <w:rsid w:val="00013CC1"/>
    <w:rsid w:val="000144BA"/>
    <w:rsid w:val="0002786F"/>
    <w:rsid w:val="00040184"/>
    <w:rsid w:val="00051E58"/>
    <w:rsid w:val="000572B8"/>
    <w:rsid w:val="00057C14"/>
    <w:rsid w:val="000631E7"/>
    <w:rsid w:val="0006404E"/>
    <w:rsid w:val="0006511B"/>
    <w:rsid w:val="000A0966"/>
    <w:rsid w:val="000E04B9"/>
    <w:rsid w:val="000F2405"/>
    <w:rsid w:val="000F6C0C"/>
    <w:rsid w:val="001007DD"/>
    <w:rsid w:val="00104291"/>
    <w:rsid w:val="00105D57"/>
    <w:rsid w:val="00113577"/>
    <w:rsid w:val="00123BB4"/>
    <w:rsid w:val="0013337E"/>
    <w:rsid w:val="00161947"/>
    <w:rsid w:val="001622DC"/>
    <w:rsid w:val="0016693E"/>
    <w:rsid w:val="00175C25"/>
    <w:rsid w:val="00180A69"/>
    <w:rsid w:val="001926FC"/>
    <w:rsid w:val="001A00E6"/>
    <w:rsid w:val="001A7AFE"/>
    <w:rsid w:val="001B1888"/>
    <w:rsid w:val="001B52F8"/>
    <w:rsid w:val="001C475B"/>
    <w:rsid w:val="001D1681"/>
    <w:rsid w:val="001E25DC"/>
    <w:rsid w:val="001E6258"/>
    <w:rsid w:val="00204826"/>
    <w:rsid w:val="002132F5"/>
    <w:rsid w:val="00222D95"/>
    <w:rsid w:val="00224131"/>
    <w:rsid w:val="00224DCF"/>
    <w:rsid w:val="00226B26"/>
    <w:rsid w:val="00242A6E"/>
    <w:rsid w:val="002650C7"/>
    <w:rsid w:val="00285C0B"/>
    <w:rsid w:val="002912DA"/>
    <w:rsid w:val="00296490"/>
    <w:rsid w:val="002B013B"/>
    <w:rsid w:val="002B0241"/>
    <w:rsid w:val="002F2167"/>
    <w:rsid w:val="002F397E"/>
    <w:rsid w:val="002F59FB"/>
    <w:rsid w:val="00316DEC"/>
    <w:rsid w:val="0031759B"/>
    <w:rsid w:val="00324999"/>
    <w:rsid w:val="00357FD6"/>
    <w:rsid w:val="00360B09"/>
    <w:rsid w:val="00383716"/>
    <w:rsid w:val="0039159B"/>
    <w:rsid w:val="00396818"/>
    <w:rsid w:val="003A0FA5"/>
    <w:rsid w:val="003A232A"/>
    <w:rsid w:val="003A7238"/>
    <w:rsid w:val="003D30F7"/>
    <w:rsid w:val="003D6D96"/>
    <w:rsid w:val="003E10A0"/>
    <w:rsid w:val="003E40C7"/>
    <w:rsid w:val="004043BE"/>
    <w:rsid w:val="00405F14"/>
    <w:rsid w:val="00422A09"/>
    <w:rsid w:val="0042783E"/>
    <w:rsid w:val="0043728A"/>
    <w:rsid w:val="0044268D"/>
    <w:rsid w:val="00460685"/>
    <w:rsid w:val="004720DC"/>
    <w:rsid w:val="0047327C"/>
    <w:rsid w:val="004861C6"/>
    <w:rsid w:val="00494774"/>
    <w:rsid w:val="004B2437"/>
    <w:rsid w:val="004B4FE4"/>
    <w:rsid w:val="004B6DF5"/>
    <w:rsid w:val="004C26BF"/>
    <w:rsid w:val="004C6B3B"/>
    <w:rsid w:val="004D6612"/>
    <w:rsid w:val="004E633E"/>
    <w:rsid w:val="004F1E2B"/>
    <w:rsid w:val="004F4C9C"/>
    <w:rsid w:val="005059EF"/>
    <w:rsid w:val="0051717E"/>
    <w:rsid w:val="00525F60"/>
    <w:rsid w:val="0052739F"/>
    <w:rsid w:val="005409D1"/>
    <w:rsid w:val="00543881"/>
    <w:rsid w:val="005506A8"/>
    <w:rsid w:val="005638F8"/>
    <w:rsid w:val="005773C6"/>
    <w:rsid w:val="0058272B"/>
    <w:rsid w:val="0058725E"/>
    <w:rsid w:val="005B4356"/>
    <w:rsid w:val="005B50E3"/>
    <w:rsid w:val="005C5E4D"/>
    <w:rsid w:val="005C62BD"/>
    <w:rsid w:val="005D6FB1"/>
    <w:rsid w:val="00603496"/>
    <w:rsid w:val="00603ECF"/>
    <w:rsid w:val="00604077"/>
    <w:rsid w:val="00604BAF"/>
    <w:rsid w:val="00615155"/>
    <w:rsid w:val="00617236"/>
    <w:rsid w:val="0062653D"/>
    <w:rsid w:val="0063265A"/>
    <w:rsid w:val="00642685"/>
    <w:rsid w:val="00645FF0"/>
    <w:rsid w:val="00671240"/>
    <w:rsid w:val="0067760E"/>
    <w:rsid w:val="00694B8F"/>
    <w:rsid w:val="006969CB"/>
    <w:rsid w:val="006A160F"/>
    <w:rsid w:val="006A5CE0"/>
    <w:rsid w:val="006A6D7F"/>
    <w:rsid w:val="006D4DBA"/>
    <w:rsid w:val="006E2C55"/>
    <w:rsid w:val="006F01F8"/>
    <w:rsid w:val="006F0F84"/>
    <w:rsid w:val="006F336D"/>
    <w:rsid w:val="006F6754"/>
    <w:rsid w:val="006F7A09"/>
    <w:rsid w:val="0072060F"/>
    <w:rsid w:val="00721267"/>
    <w:rsid w:val="00726EA6"/>
    <w:rsid w:val="00730C4F"/>
    <w:rsid w:val="007437D9"/>
    <w:rsid w:val="00745D9A"/>
    <w:rsid w:val="00751E72"/>
    <w:rsid w:val="00760191"/>
    <w:rsid w:val="00773AEF"/>
    <w:rsid w:val="0079175F"/>
    <w:rsid w:val="007A4279"/>
    <w:rsid w:val="007B1057"/>
    <w:rsid w:val="007C0AA0"/>
    <w:rsid w:val="007C44FC"/>
    <w:rsid w:val="007E230C"/>
    <w:rsid w:val="007E7FA7"/>
    <w:rsid w:val="007F3374"/>
    <w:rsid w:val="008154B5"/>
    <w:rsid w:val="00820863"/>
    <w:rsid w:val="00840D16"/>
    <w:rsid w:val="00853ABF"/>
    <w:rsid w:val="00863993"/>
    <w:rsid w:val="00863E3A"/>
    <w:rsid w:val="008719C6"/>
    <w:rsid w:val="0087552F"/>
    <w:rsid w:val="0088371F"/>
    <w:rsid w:val="008854B3"/>
    <w:rsid w:val="008A36A6"/>
    <w:rsid w:val="008B07F2"/>
    <w:rsid w:val="008C33D4"/>
    <w:rsid w:val="008D4B5D"/>
    <w:rsid w:val="008D6BBD"/>
    <w:rsid w:val="008E4B4D"/>
    <w:rsid w:val="008E728D"/>
    <w:rsid w:val="008E7F77"/>
    <w:rsid w:val="008F04DB"/>
    <w:rsid w:val="00902DBA"/>
    <w:rsid w:val="00913144"/>
    <w:rsid w:val="009158C3"/>
    <w:rsid w:val="009224B9"/>
    <w:rsid w:val="00935A06"/>
    <w:rsid w:val="009373C7"/>
    <w:rsid w:val="0094547E"/>
    <w:rsid w:val="00951A5D"/>
    <w:rsid w:val="00953784"/>
    <w:rsid w:val="009555AF"/>
    <w:rsid w:val="00971E73"/>
    <w:rsid w:val="00973057"/>
    <w:rsid w:val="00982A2D"/>
    <w:rsid w:val="00986731"/>
    <w:rsid w:val="009A3415"/>
    <w:rsid w:val="009B4BE1"/>
    <w:rsid w:val="009C0499"/>
    <w:rsid w:val="009C77CB"/>
    <w:rsid w:val="009D5D0A"/>
    <w:rsid w:val="009D6B0F"/>
    <w:rsid w:val="009E58BF"/>
    <w:rsid w:val="00A02E20"/>
    <w:rsid w:val="00A108B6"/>
    <w:rsid w:val="00A35B10"/>
    <w:rsid w:val="00A4420C"/>
    <w:rsid w:val="00A527D3"/>
    <w:rsid w:val="00A6324A"/>
    <w:rsid w:val="00A82C00"/>
    <w:rsid w:val="00A83BC3"/>
    <w:rsid w:val="00A9559E"/>
    <w:rsid w:val="00AA17E1"/>
    <w:rsid w:val="00AB3D7F"/>
    <w:rsid w:val="00AC28A6"/>
    <w:rsid w:val="00AC457B"/>
    <w:rsid w:val="00AE3FEC"/>
    <w:rsid w:val="00AF6691"/>
    <w:rsid w:val="00B2552F"/>
    <w:rsid w:val="00B32C5A"/>
    <w:rsid w:val="00B348A0"/>
    <w:rsid w:val="00B36A8E"/>
    <w:rsid w:val="00B51EB6"/>
    <w:rsid w:val="00B52CA0"/>
    <w:rsid w:val="00B66078"/>
    <w:rsid w:val="00B72D05"/>
    <w:rsid w:val="00B839A8"/>
    <w:rsid w:val="00B846AE"/>
    <w:rsid w:val="00B84B0B"/>
    <w:rsid w:val="00B94252"/>
    <w:rsid w:val="00BA2AA4"/>
    <w:rsid w:val="00BA356A"/>
    <w:rsid w:val="00BA39E6"/>
    <w:rsid w:val="00BA6264"/>
    <w:rsid w:val="00BC2688"/>
    <w:rsid w:val="00BC7FE4"/>
    <w:rsid w:val="00BF291E"/>
    <w:rsid w:val="00C53A79"/>
    <w:rsid w:val="00C67896"/>
    <w:rsid w:val="00C75B63"/>
    <w:rsid w:val="00C8539E"/>
    <w:rsid w:val="00C90460"/>
    <w:rsid w:val="00C92663"/>
    <w:rsid w:val="00C94795"/>
    <w:rsid w:val="00CA48E6"/>
    <w:rsid w:val="00CB0591"/>
    <w:rsid w:val="00CC6D7B"/>
    <w:rsid w:val="00CD1DDD"/>
    <w:rsid w:val="00CF025D"/>
    <w:rsid w:val="00D31276"/>
    <w:rsid w:val="00D34259"/>
    <w:rsid w:val="00D3675D"/>
    <w:rsid w:val="00D40CF9"/>
    <w:rsid w:val="00D517B9"/>
    <w:rsid w:val="00D5348F"/>
    <w:rsid w:val="00D60025"/>
    <w:rsid w:val="00D6089E"/>
    <w:rsid w:val="00D66AEE"/>
    <w:rsid w:val="00D66D4D"/>
    <w:rsid w:val="00D66DEE"/>
    <w:rsid w:val="00D7146D"/>
    <w:rsid w:val="00D74DD0"/>
    <w:rsid w:val="00D86999"/>
    <w:rsid w:val="00D916E0"/>
    <w:rsid w:val="00D917D2"/>
    <w:rsid w:val="00DA63A6"/>
    <w:rsid w:val="00DB0919"/>
    <w:rsid w:val="00DB0F58"/>
    <w:rsid w:val="00DB1A93"/>
    <w:rsid w:val="00DD5991"/>
    <w:rsid w:val="00DE220A"/>
    <w:rsid w:val="00DE56AD"/>
    <w:rsid w:val="00DF2606"/>
    <w:rsid w:val="00E00C9C"/>
    <w:rsid w:val="00E20E62"/>
    <w:rsid w:val="00E23F7E"/>
    <w:rsid w:val="00E24D41"/>
    <w:rsid w:val="00E32CF4"/>
    <w:rsid w:val="00E54E7D"/>
    <w:rsid w:val="00E66ED5"/>
    <w:rsid w:val="00E72AD2"/>
    <w:rsid w:val="00E86B30"/>
    <w:rsid w:val="00E93B37"/>
    <w:rsid w:val="00EB32EC"/>
    <w:rsid w:val="00EB39F7"/>
    <w:rsid w:val="00EB7277"/>
    <w:rsid w:val="00EC33A9"/>
    <w:rsid w:val="00F10682"/>
    <w:rsid w:val="00F147F3"/>
    <w:rsid w:val="00F15FFA"/>
    <w:rsid w:val="00F525E2"/>
    <w:rsid w:val="00F5341B"/>
    <w:rsid w:val="00F77458"/>
    <w:rsid w:val="00F858C3"/>
    <w:rsid w:val="00F87DAD"/>
    <w:rsid w:val="00F95573"/>
    <w:rsid w:val="00FA187D"/>
    <w:rsid w:val="00FA7737"/>
    <w:rsid w:val="00FB2B84"/>
    <w:rsid w:val="00FC115E"/>
    <w:rsid w:val="00FE570B"/>
    <w:rsid w:val="00FF0685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91"/>
  </w:style>
  <w:style w:type="paragraph" w:styleId="1">
    <w:name w:val="heading 1"/>
    <w:basedOn w:val="a"/>
    <w:next w:val="a"/>
    <w:link w:val="10"/>
    <w:uiPriority w:val="99"/>
    <w:qFormat/>
    <w:rsid w:val="000572B8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72B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B52CA0"/>
    <w:pPr>
      <w:ind w:left="720"/>
      <w:contextualSpacing/>
    </w:pPr>
  </w:style>
  <w:style w:type="paragraph" w:customStyle="1" w:styleId="ac">
    <w:name w:val="Знак"/>
    <w:basedOn w:val="a"/>
    <w:rsid w:val="00D66D4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table" w:styleId="ad">
    <w:name w:val="Table Grid"/>
    <w:basedOn w:val="a1"/>
    <w:uiPriority w:val="59"/>
    <w:rsid w:val="00405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34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34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B4FE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A527D3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026C9-D7A7-4BF1-AA3D-22551C80F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2127</Words>
  <Characters>12125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Newg</cp:lastModifiedBy>
  <cp:revision>19</cp:revision>
  <cp:lastPrinted>2020-11-11T06:34:00Z</cp:lastPrinted>
  <dcterms:created xsi:type="dcterms:W3CDTF">2020-05-21T10:35:00Z</dcterms:created>
  <dcterms:modified xsi:type="dcterms:W3CDTF">2020-11-11T06:39:00Z</dcterms:modified>
</cp:coreProperties>
</file>