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7D3" w:rsidRDefault="001C475B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3194685</wp:posOffset>
                </wp:positionH>
                <wp:positionV relativeFrom="paragraph">
                  <wp:posOffset>31750</wp:posOffset>
                </wp:positionV>
                <wp:extent cx="2929890" cy="1423670"/>
                <wp:effectExtent l="0" t="0" r="22860" b="241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890" cy="14236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0E3" w:rsidRPr="007B1057" w:rsidRDefault="005B50E3" w:rsidP="007B1057">
                            <w:pPr>
                              <w:tabs>
                                <w:tab w:val="left" w:pos="1418"/>
                              </w:tabs>
                              <w:ind w:right="-3"/>
                              <w:jc w:val="left"/>
                              <w:rPr>
                                <w:rStyle w:val="af0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7B1057">
                              <w:rPr>
                                <w:rStyle w:val="af0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>
                              <w:rPr>
                                <w:rStyle w:val="af0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№ 1</w:t>
                            </w:r>
                          </w:p>
                          <w:p w:rsidR="005B50E3" w:rsidRPr="007B1057" w:rsidRDefault="005B50E3" w:rsidP="007B1057">
                            <w:pPr>
                              <w:ind w:right="-3"/>
                              <w:jc w:val="left"/>
                              <w:rPr>
                                <w:rStyle w:val="af0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7B1057">
                              <w:rPr>
                                <w:rStyle w:val="af0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к муниципальной программе </w:t>
                            </w:r>
                          </w:p>
                          <w:p w:rsidR="005B50E3" w:rsidRPr="007B1057" w:rsidRDefault="005B50E3" w:rsidP="007B1057">
                            <w:pPr>
                              <w:ind w:right="-3"/>
                              <w:jc w:val="left"/>
                              <w:rPr>
                                <w:rStyle w:val="af0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7B1057">
                              <w:rPr>
                                <w:rStyle w:val="af0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Медведовского сельского </w:t>
                            </w:r>
                          </w:p>
                          <w:p w:rsidR="005B50E3" w:rsidRPr="007B1057" w:rsidRDefault="005B50E3" w:rsidP="007B1057">
                            <w:pPr>
                              <w:ind w:right="-3"/>
                              <w:jc w:val="left"/>
                              <w:rPr>
                                <w:rStyle w:val="af0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7B1057">
                              <w:rPr>
                                <w:rStyle w:val="af0"/>
                                <w:rFonts w:ascii="Times New Roman" w:hAnsi="Times New Roman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поселения Тимашевского района «Развитие культуры» на 2018-2020 годы</w:t>
                            </w:r>
                          </w:p>
                          <w:p w:rsidR="005B50E3" w:rsidRPr="00CE63F7" w:rsidRDefault="005B50E3" w:rsidP="007B1057">
                            <w:pPr>
                              <w:ind w:right="-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B50E3" w:rsidRPr="00CE63F7" w:rsidRDefault="005B50E3" w:rsidP="007B1057">
                            <w:pPr>
                              <w:ind w:right="-3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1.55pt;margin-top:2.5pt;width:230.7pt;height:11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    <v:fill opacity="0"/>
                <v:textbox>
                  <w:txbxContent>
                    <w:p w:rsidR="005B50E3" w:rsidRPr="007B1057" w:rsidRDefault="005B50E3" w:rsidP="007B1057">
                      <w:pPr>
                        <w:tabs>
                          <w:tab w:val="left" w:pos="1418"/>
                        </w:tabs>
                        <w:ind w:right="-3"/>
                        <w:jc w:val="left"/>
                        <w:rPr>
                          <w:rStyle w:val="af0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7B1057">
                        <w:rPr>
                          <w:rStyle w:val="af0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  <w:t xml:space="preserve">Приложение </w:t>
                      </w:r>
                      <w:r>
                        <w:rPr>
                          <w:rStyle w:val="af0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  <w:t>№ 1</w:t>
                      </w:r>
                    </w:p>
                    <w:p w:rsidR="005B50E3" w:rsidRPr="007B1057" w:rsidRDefault="005B50E3" w:rsidP="007B1057">
                      <w:pPr>
                        <w:ind w:right="-3"/>
                        <w:jc w:val="left"/>
                        <w:rPr>
                          <w:rStyle w:val="af0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7B1057">
                        <w:rPr>
                          <w:rStyle w:val="af0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  <w:t xml:space="preserve">к муниципальной программе </w:t>
                      </w:r>
                    </w:p>
                    <w:p w:rsidR="005B50E3" w:rsidRPr="007B1057" w:rsidRDefault="005B50E3" w:rsidP="007B1057">
                      <w:pPr>
                        <w:ind w:right="-3"/>
                        <w:jc w:val="left"/>
                        <w:rPr>
                          <w:rStyle w:val="af0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7B1057">
                        <w:rPr>
                          <w:rStyle w:val="af0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  <w:t xml:space="preserve">Медведовского сельского </w:t>
                      </w:r>
                    </w:p>
                    <w:p w:rsidR="005B50E3" w:rsidRPr="007B1057" w:rsidRDefault="005B50E3" w:rsidP="007B1057">
                      <w:pPr>
                        <w:ind w:right="-3"/>
                        <w:jc w:val="left"/>
                        <w:rPr>
                          <w:rStyle w:val="af0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7B1057">
                        <w:rPr>
                          <w:rStyle w:val="af0"/>
                          <w:rFonts w:ascii="Times New Roman" w:hAnsi="Times New Roman" w:cs="Times New Roman"/>
                          <w:b w:val="0"/>
                          <w:bCs/>
                          <w:sz w:val="28"/>
                          <w:szCs w:val="28"/>
                        </w:rPr>
                        <w:t>поселения Тимашевского района «Развитие культуры» на 2018-2020 годы</w:t>
                      </w:r>
                    </w:p>
                    <w:p w:rsidR="005B50E3" w:rsidRPr="00CE63F7" w:rsidRDefault="005B50E3" w:rsidP="007B1057">
                      <w:pPr>
                        <w:ind w:right="-3"/>
                        <w:rPr>
                          <w:sz w:val="28"/>
                          <w:szCs w:val="28"/>
                        </w:rPr>
                      </w:pPr>
                    </w:p>
                    <w:p w:rsidR="005B50E3" w:rsidRPr="00CE63F7" w:rsidRDefault="005B50E3" w:rsidP="007B1057">
                      <w:pPr>
                        <w:ind w:right="-3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Default="00204826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7B1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FC115E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Default="00FC115E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0572B8" w:rsidRDefault="00204826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201</w:t>
      </w:r>
      <w:r w:rsidR="008E7F7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8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="008E7F7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20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Pr="000572B8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</w:r>
    </w:p>
    <w:p w:rsidR="000572B8" w:rsidRPr="000572B8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778"/>
      </w:tblGrid>
      <w:tr w:rsidR="000572B8" w:rsidRPr="000572B8" w:rsidTr="00935A0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»муниципальной программы «Развитие культуры» на 201</w:t>
            </w:r>
            <w:r w:rsidR="008E7F77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8E7F77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935A0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935A0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54E7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инансово-экономический отдел администрации Медведовского сельского поселения Тимашевского района</w:t>
            </w:r>
            <w:r w:rsidR="00973057" w:rsidRP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МУ «ФРУ»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сельского поселения Тимашевского района</w:t>
            </w:r>
            <w:bookmarkStart w:id="0" w:name="_GoBack"/>
            <w:bookmarkEnd w:id="0"/>
            <w:r w:rsidR="00973057" w:rsidRP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общим и организационным вопросам администрации Медведовского сельского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поселения Тимашевского района</w:t>
            </w:r>
          </w:p>
        </w:tc>
      </w:tr>
      <w:tr w:rsidR="000572B8" w:rsidRPr="000572B8" w:rsidTr="00935A0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935A0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97305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Администрация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Медведовского сельского поселения Тимашевского района</w:t>
            </w:r>
          </w:p>
        </w:tc>
      </w:tr>
      <w:tr w:rsidR="000572B8" w:rsidRPr="000572B8" w:rsidTr="00935A0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935A0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Повышение качества и доступности муниципальных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Медведовского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</w:p>
        </w:tc>
      </w:tr>
      <w:tr w:rsidR="000572B8" w:rsidRPr="000572B8" w:rsidTr="00935A0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935A0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оперативного доступа к информационным ресурсам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7E7FA7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культурного наследия;</w:t>
            </w:r>
          </w:p>
          <w:p w:rsid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3)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потенциала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 поселения Тимашевского района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935A0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поселения,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единиц книжного фонда;</w:t>
            </w:r>
          </w:p>
          <w:p w:rsidR="00773AEF" w:rsidRPr="003D1EDC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искусства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Краснодарского края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8E7F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 w:rsidR="008E7F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</w:p>
        </w:tc>
      </w:tr>
      <w:tr w:rsidR="000572B8" w:rsidRPr="001A00E6" w:rsidTr="00935A06">
        <w:trPr>
          <w:trHeight w:val="517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1" w:name="sub_10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Объемы бюджетных ассигнований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1"/>
          </w:p>
        </w:tc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BA39E6" w:rsidRPr="001A00E6" w:rsidRDefault="004861C6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бъем финансирования подпрограммы "</w:t>
            </w:r>
            <w:r w:rsidR="009D5D0A" w:rsidRPr="001A00E6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      </w:r>
            <w:r w:rsidR="00D74DD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</w:p>
          <w:p w:rsidR="000572B8" w:rsidRPr="001A00E6" w:rsidRDefault="008D6BB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58 574,1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72B8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рублей, в том числе:</w:t>
            </w:r>
          </w:p>
          <w:p w:rsidR="00935A06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 средств местного бюджета – </w:t>
            </w:r>
            <w:r w:rsidR="00224131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</w:p>
          <w:p w:rsidR="00D74DD0" w:rsidRPr="001A00E6" w:rsidRDefault="008D6BB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51 037,5 </w:t>
            </w:r>
            <w:r w:rsidR="00D74DD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рублей, в том числе:</w:t>
            </w:r>
          </w:p>
          <w:p w:rsidR="00D74DD0" w:rsidRPr="001A00E6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год – </w:t>
            </w:r>
            <w:r w:rsidR="00DB0919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5409D1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="00C75B63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38</w:t>
            </w:r>
            <w:r w:rsidR="005409D1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</w:t>
            </w:r>
            <w:r w:rsidR="00C75B63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222D95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рублей;</w:t>
            </w:r>
          </w:p>
          <w:p w:rsidR="00D74DD0" w:rsidRPr="001A00E6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год – 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43728A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291,8</w:t>
            </w:r>
            <w:r w:rsidR="00B348A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рублей;</w:t>
            </w:r>
          </w:p>
          <w:p w:rsidR="00D74DD0" w:rsidRPr="001A00E6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год –</w:t>
            </w:r>
            <w:r w:rsidR="005B50E3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21 36</w:t>
            </w:r>
            <w:r w:rsidR="008D6BBD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5,3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рублей;</w:t>
            </w:r>
          </w:p>
          <w:p w:rsidR="00BA39E6" w:rsidRPr="001A00E6" w:rsidRDefault="00EC33A9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 средств краевого бюджета – </w:t>
            </w:r>
          </w:p>
          <w:p w:rsidR="00EC33A9" w:rsidRPr="001A00E6" w:rsidRDefault="0022413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7 536,6</w:t>
            </w:r>
            <w:r w:rsidR="00EC33A9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тыс. рублей, в том числе:</w:t>
            </w:r>
          </w:p>
          <w:p w:rsidR="00EC33A9" w:rsidRPr="001A00E6" w:rsidRDefault="00EC33A9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год 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 7</w:t>
            </w:r>
            <w:r w:rsidR="005409D1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477,0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тыс. рублей;</w:t>
            </w:r>
          </w:p>
          <w:p w:rsidR="00EC33A9" w:rsidRPr="001A00E6" w:rsidRDefault="00EC33A9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 год </w:t>
            </w:r>
            <w:r w:rsidR="0042783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 44</w:t>
            </w:r>
            <w:r w:rsidR="00C8539E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,8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тыс. рублей;</w:t>
            </w:r>
          </w:p>
          <w:p w:rsidR="00D74DD0" w:rsidRPr="001A00E6" w:rsidRDefault="00EC33A9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525F60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DB0919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год –</w:t>
            </w:r>
            <w:r w:rsidR="005B50E3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14,8</w:t>
            </w:r>
            <w:r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тыс. рублей</w:t>
            </w:r>
            <w:r w:rsidR="00E54E7D" w:rsidRPr="001A0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1A00E6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146D" w:rsidRDefault="00D7146D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2" w:name="sub_100"/>
    </w:p>
    <w:p w:rsidR="007B1057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1.Х</w:t>
      </w:r>
      <w:r w:rsidR="000572B8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арактеристика текущего состояния </w:t>
      </w:r>
      <w:r w:rsidR="00D60025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и прогноз</w:t>
      </w:r>
    </w:p>
    <w:p w:rsidR="007B1057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развития</w:t>
      </w:r>
      <w:r w:rsidR="000572B8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сферы </w:t>
      </w:r>
      <w:r w:rsidR="00B84B0B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культуры и искусства</w:t>
      </w:r>
    </w:p>
    <w:p w:rsidR="007B1057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0572B8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B84B0B" w:rsidRPr="00D60025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</w:p>
    <w:p w:rsidR="00971E73" w:rsidRPr="00D60025" w:rsidRDefault="00971E73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bookmarkEnd w:id="2"/>
    <w:p w:rsidR="000572B8" w:rsidRPr="00D66D4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Существенно укрепилась материально-техническая база учреждений культуры, их деятельность 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наполнилась новым содержанием.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B66078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человек. На территории 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поселениянаходится МБУК «Медведовская библиотека»,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культурно-досуговых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t>В 201</w:t>
      </w:r>
      <w:r w:rsidR="006A160F">
        <w:rPr>
          <w:rFonts w:ascii="Times New Roman" w:hAnsi="Times New Roman" w:cs="Times New Roman"/>
          <w:sz w:val="28"/>
          <w:szCs w:val="28"/>
        </w:rPr>
        <w:t>7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себе культурно-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нравственно-патриотическую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C67896" w:rsidRDefault="004B2437" w:rsidP="00D7146D">
      <w:pPr>
        <w:ind w:left="-74" w:firstLine="7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201</w:t>
      </w:r>
      <w:r w:rsidR="006A160F">
        <w:rPr>
          <w:rFonts w:ascii="Times New Roman" w:hAnsi="Times New Roman" w:cs="Times New Roman"/>
          <w:sz w:val="28"/>
          <w:szCs w:val="28"/>
        </w:rPr>
        <w:t>7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C67896" w:rsidRPr="00C67896">
        <w:rPr>
          <w:rFonts w:ascii="Times New Roman" w:hAnsi="Times New Roman" w:cs="Times New Roman"/>
          <w:sz w:val="28"/>
          <w:szCs w:val="28"/>
        </w:rPr>
        <w:t>2</w:t>
      </w:r>
      <w:r w:rsidR="005C62BD">
        <w:rPr>
          <w:rFonts w:ascii="Times New Roman" w:hAnsi="Times New Roman" w:cs="Times New Roman"/>
          <w:sz w:val="28"/>
          <w:szCs w:val="28"/>
        </w:rPr>
        <w:t>6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 коллективов художественной самодеятельности, в них заняты почти </w:t>
      </w:r>
      <w:r w:rsidR="00C67896" w:rsidRPr="00C67896">
        <w:rPr>
          <w:rFonts w:ascii="Times New Roman" w:hAnsi="Times New Roman" w:cs="Times New Roman"/>
          <w:sz w:val="28"/>
          <w:szCs w:val="28"/>
        </w:rPr>
        <w:t>4</w:t>
      </w:r>
      <w:r w:rsidR="005C62BD">
        <w:rPr>
          <w:rFonts w:ascii="Times New Roman" w:hAnsi="Times New Roman" w:cs="Times New Roman"/>
          <w:sz w:val="28"/>
          <w:szCs w:val="28"/>
        </w:rPr>
        <w:t>50</w:t>
      </w:r>
      <w:r w:rsidR="00D66D4D"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="00C67896" w:rsidRPr="00C67896">
        <w:rPr>
          <w:rFonts w:ascii="Times New Roman" w:hAnsi="Times New Roman" w:cs="Times New Roman"/>
          <w:sz w:val="28"/>
          <w:szCs w:val="28"/>
        </w:rPr>
        <w:t>30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 клубов по интересам объединяют более </w:t>
      </w:r>
      <w:r w:rsidR="00C67896" w:rsidRPr="00C67896">
        <w:rPr>
          <w:rFonts w:ascii="Times New Roman" w:hAnsi="Times New Roman" w:cs="Times New Roman"/>
          <w:sz w:val="28"/>
          <w:szCs w:val="28"/>
        </w:rPr>
        <w:t>7</w:t>
      </w:r>
      <w:r w:rsidR="005C62BD">
        <w:rPr>
          <w:rFonts w:ascii="Times New Roman" w:hAnsi="Times New Roman" w:cs="Times New Roman"/>
          <w:sz w:val="28"/>
          <w:szCs w:val="28"/>
        </w:rPr>
        <w:t>00</w:t>
      </w:r>
      <w:r w:rsidR="00D66D4D" w:rsidRPr="00C6789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66D4D" w:rsidRPr="00516A49">
        <w:rPr>
          <w:rFonts w:ascii="Times New Roman" w:hAnsi="Times New Roman" w:cs="Times New Roman"/>
          <w:sz w:val="28"/>
          <w:szCs w:val="28"/>
        </w:rPr>
        <w:t>.</w:t>
      </w:r>
      <w:r w:rsidR="00D66D4D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8854B3" w:rsidRPr="008854B3">
        <w:rPr>
          <w:rFonts w:ascii="Times New Roman" w:hAnsi="Times New Roman" w:cs="Times New Roman"/>
          <w:sz w:val="28"/>
          <w:szCs w:val="28"/>
        </w:rPr>
        <w:t>30</w:t>
      </w:r>
      <w:r w:rsidR="00D66D4D">
        <w:rPr>
          <w:rFonts w:ascii="Times New Roman" w:hAnsi="Times New Roman" w:cs="Times New Roman"/>
          <w:sz w:val="28"/>
          <w:szCs w:val="28"/>
        </w:rPr>
        <w:t>процент</w:t>
      </w:r>
      <w:r w:rsidR="00DE220A">
        <w:rPr>
          <w:rFonts w:ascii="Times New Roman" w:hAnsi="Times New Roman" w:cs="Times New Roman"/>
          <w:sz w:val="28"/>
          <w:szCs w:val="28"/>
        </w:rPr>
        <w:t>ов</w:t>
      </w:r>
      <w:r w:rsidR="00D66D4D">
        <w:rPr>
          <w:rFonts w:ascii="Times New Roman" w:hAnsi="Times New Roman" w:cs="Times New Roman"/>
          <w:sz w:val="28"/>
          <w:szCs w:val="28"/>
        </w:rPr>
        <w:t xml:space="preserve"> жителей района посещали библиотеки, в прошлом году они прочитали </w:t>
      </w:r>
      <w:r w:rsidR="00D66D4D" w:rsidRPr="008854B3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8854B3" w:rsidRPr="008854B3">
        <w:rPr>
          <w:rFonts w:ascii="Times New Roman" w:hAnsi="Times New Roman" w:cs="Times New Roman"/>
          <w:sz w:val="28"/>
          <w:szCs w:val="28"/>
        </w:rPr>
        <w:t>107</w:t>
      </w:r>
      <w:r w:rsidR="00D66D4D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D7146D">
      <w:pPr>
        <w:ind w:left="-74" w:firstLine="783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Самодеятельные художественные коллективы и артисты активно участвуют ежегодно в районных, краевых, зональных, фестивалях и конкурсах, достойно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Тимашевского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D66D4D" w:rsidRPr="00C67896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70B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FE570B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 xml:space="preserve">конкурс молодежной песни «Шлягер гора», </w:t>
      </w:r>
      <w:r w:rsidRPr="00FE570B">
        <w:rPr>
          <w:rFonts w:ascii="Times New Roman" w:eastAsia="Calibri" w:hAnsi="Times New Roman" w:cs="Times New Roman"/>
          <w:sz w:val="28"/>
          <w:szCs w:val="28"/>
        </w:rPr>
        <w:t>смотр художественной самодеятельности трудовых коллективов, фестиваль детской песни «Радуга детства»</w:t>
      </w:r>
      <w:r w:rsidR="00FE570B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>«Восходящая звезда»</w:t>
      </w:r>
      <w:r w:rsidRPr="00FE570B">
        <w:rPr>
          <w:rFonts w:ascii="Times New Roman" w:eastAsia="Calibri" w:hAnsi="Times New Roman" w:cs="Times New Roman"/>
          <w:sz w:val="28"/>
          <w:szCs w:val="28"/>
        </w:rPr>
        <w:t>,</w:t>
      </w:r>
      <w:r w:rsidR="00FE570B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 краевой конкурс молодежных субкультур «Свежий ветер»</w:t>
      </w:r>
      <w:r w:rsidR="00FE570B" w:rsidRPr="00C6789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Краснодарског</w:t>
      </w:r>
      <w:r w:rsidR="00AC2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D66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несовершеннолетних в Краснодарском крае» </w:t>
      </w:r>
      <w:r w:rsidR="00FE570B" w:rsidRPr="00FE570B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FE5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FE570B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фестивали и конкурсы, способствовали популяризации самодеятельного художественного творчества.</w:t>
      </w:r>
      <w:r w:rsidR="006D4DBA" w:rsidRPr="006D4DBA">
        <w:rPr>
          <w:rFonts w:ascii="Times New Roman" w:eastAsia="Calibri" w:hAnsi="Times New Roman" w:cs="Times New Roman"/>
          <w:sz w:val="28"/>
          <w:szCs w:val="28"/>
        </w:rPr>
        <w:t>Рок-группа «СКИТ»</w:t>
      </w:r>
      <w:r w:rsidR="00C67896">
        <w:rPr>
          <w:rFonts w:ascii="Times New Roman" w:eastAsia="Calibri" w:hAnsi="Times New Roman" w:cs="Times New Roman"/>
          <w:sz w:val="28"/>
          <w:szCs w:val="28"/>
        </w:rPr>
        <w:t>, фольклорные коллективы «Берегиня», «Кубанцы»,</w:t>
      </w:r>
      <w:r w:rsidR="00615155">
        <w:rPr>
          <w:rFonts w:ascii="Times New Roman" w:eastAsia="Calibri" w:hAnsi="Times New Roman" w:cs="Times New Roman"/>
          <w:sz w:val="28"/>
          <w:szCs w:val="28"/>
        </w:rPr>
        <w:t xml:space="preserve"> ансамбль народной песни «Эхо» </w:t>
      </w:r>
      <w:r w:rsidR="00C6789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6D4DBA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>
        <w:rPr>
          <w:rFonts w:ascii="Times New Roman" w:eastAsia="Calibri" w:hAnsi="Times New Roman" w:cs="Times New Roman"/>
          <w:sz w:val="28"/>
          <w:szCs w:val="28"/>
        </w:rPr>
        <w:t xml:space="preserve"> и хореографический коллектив</w:t>
      </w:r>
      <w:r w:rsidR="00C6789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C6789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C67896">
        <w:rPr>
          <w:rFonts w:ascii="Times New Roman" w:eastAsia="Calibri" w:hAnsi="Times New Roman" w:cs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укрепление отрасли «культура», в сфере культуры существует ряд проблем, требующих решения: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необходимо дальнейшее совершенствование работы по сохранению культурных и нравственных ценностей, развитию межрегиональных, межнациональных,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, совершенствованию нравственного и патриотического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праздничных мероприятий;</w:t>
      </w:r>
    </w:p>
    <w:p w:rsidR="00D66D4D" w:rsidRPr="00B32C5A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требуют ремонта и реконструкции;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привлекательным для молодежи, приводит к старению кадров и их оттоку из отрасли;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видеопроекционной аппаратуры, музыкальных инструментов не позволяет проводить мероприятия на высоком современном уровне и обеспечить комфортные условия для посетителей;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кадров,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самоуправления, требуют дополнительных усилий и финансовых вливаний для сохранения единого культурного пространства на уровне муниципальных образований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информационных технологий с целью более оперативного и качественного удовлетво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безопасности участников массовых культурно-досуговых мероприятий. Особого внимания требует проведение пожарно-охранных мероприятий на объектах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учреждений культуры, отсутствием в них высококачественной звуковой, световой,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связанные как с внутренними процессами развития отрасли "Культура, искусство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активизировать его участие в культурной жизни, последовательно решать существующие проблемы в отрасли.</w:t>
      </w:r>
      <w:bookmarkStart w:id="3" w:name="sub_200"/>
    </w:p>
    <w:p w:rsidR="001A00E6" w:rsidRPr="001A00E6" w:rsidRDefault="001A00E6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Default="00D60025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 Цели, задачи и целевые показатели,</w:t>
      </w:r>
      <w:r w:rsidR="000572B8"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сроки и этапы 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реализации</w:t>
      </w:r>
      <w:r w:rsidR="00B2552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под</w:t>
      </w:r>
      <w:r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программы</w:t>
      </w:r>
    </w:p>
    <w:bookmarkEnd w:id="3"/>
    <w:p w:rsidR="000572B8" w:rsidRPr="001A00E6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B255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B255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района для всех категорий потребителей.</w:t>
      </w:r>
    </w:p>
    <w:p w:rsidR="00D7146D" w:rsidRPr="00D7146D" w:rsidRDefault="00760191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информационным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</w:t>
      </w:r>
      <w:r w:rsidR="000A09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6A160F" w:rsidRDefault="006A160F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122"/>
        <w:gridCol w:w="1417"/>
        <w:gridCol w:w="992"/>
        <w:gridCol w:w="1134"/>
        <w:gridCol w:w="993"/>
      </w:tblGrid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7E23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</w:t>
            </w:r>
            <w:r w:rsidR="007E23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E230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Тимашевского района</w:t>
            </w:r>
          </w:p>
          <w:p w:rsidR="0087552F" w:rsidRPr="00BF291E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4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гражданами поселения, учреждений культуры</w:t>
            </w:r>
          </w:p>
          <w:p w:rsidR="0087552F" w:rsidRPr="009555AF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единиц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87552F" w:rsidRDefault="0087552F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201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D7146D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A36A6" w:rsidRDefault="0039681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" w:name="sub_400"/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3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4"/>
      <w:r w:rsidR="00D917D2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8D4B5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B36A8E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и </w:t>
      </w:r>
    </w:p>
    <w:p w:rsidR="000572B8" w:rsidRPr="00721267" w:rsidRDefault="00B36A8E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основных мероприятий</w:t>
      </w:r>
    </w:p>
    <w:p w:rsidR="000572B8" w:rsidRPr="001926F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Подпрограмма "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B1057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969CB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Тимашевского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21267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Тимашевского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 капитального и текущего ремонтов зданий и сооружений, на изготовление и проведение экспертизы проектно-сметной документа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ции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D66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одежды сцены, кресел для зрительных залов, звукоусилительного, сценического, видеопроекционного оборудования, мебели, музыкальных инструментов, вентиляции и кондиционирования, ремонт и замен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механического оборудования сцены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т.д.;</w:t>
      </w:r>
    </w:p>
    <w:p w:rsidR="00A35B10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освещения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Pr="00CF025D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уры, искусства и кинематографии.</w:t>
      </w:r>
    </w:p>
    <w:p w:rsidR="008C33D4" w:rsidRDefault="008C33D4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500"/>
    </w:p>
    <w:p w:rsidR="00C8539E" w:rsidRDefault="005773C6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Default="00760191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</w:t>
      </w:r>
      <w:r w:rsid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программы</w:t>
      </w:r>
    </w:p>
    <w:p w:rsidR="00B94252" w:rsidRPr="000572B8" w:rsidRDefault="00B94252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bookmarkEnd w:id="5"/>
    <w:p w:rsidR="00525F60" w:rsidRPr="001A00E6" w:rsidRDefault="001B188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бъем финансирования подпрограммы "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Совершенствование деятельности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подведомственных администрации Медведовского сельского поселения Тимашевского района</w:t>
      </w:r>
      <w:r w:rsidR="00D917D2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8D6BBD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58 574,1 </w:t>
      </w:r>
      <w:r w:rsidR="00525F60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рублей, в том числе:</w:t>
      </w:r>
    </w:p>
    <w:p w:rsidR="00525F60" w:rsidRDefault="00525F60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 средств местного бюджета – </w:t>
      </w:r>
      <w:r w:rsidR="008D6BBD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51 037,5</w:t>
      </w: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рублей,</w:t>
      </w:r>
      <w:r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том числе:</w:t>
      </w:r>
    </w:p>
    <w:p w:rsidR="00D7146D" w:rsidRPr="00BA39E6" w:rsidRDefault="00D7146D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25F60" w:rsidRPr="001A00E6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2018 год – </w:t>
      </w:r>
      <w:r w:rsidR="00DB0919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5409D1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C53A79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38</w:t>
      </w:r>
      <w:r w:rsidR="005409D1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0,</w:t>
      </w:r>
      <w:r w:rsidR="00C53A79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рублей;</w:t>
      </w:r>
    </w:p>
    <w:p w:rsidR="00525F60" w:rsidRPr="001A00E6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2019 год – </w:t>
      </w:r>
      <w:r w:rsidR="0042783E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19 291,8</w:t>
      </w: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рублей;</w:t>
      </w:r>
    </w:p>
    <w:p w:rsidR="00525F60" w:rsidRPr="00BA39E6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 год –</w:t>
      </w:r>
      <w:r w:rsidR="00224131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21 36</w:t>
      </w:r>
      <w:r w:rsidR="008D6BBD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5,3</w:t>
      </w:r>
      <w:r w:rsidR="00E54E7D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рублей.</w:t>
      </w:r>
    </w:p>
    <w:p w:rsidR="00525F60" w:rsidRDefault="005B50E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2018</w:t>
      </w:r>
      <w:r w:rsidR="00F525E2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</w:t>
      </w:r>
      <w:r w:rsidR="00525F60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 средств краевого бюджета</w:t>
      </w:r>
      <w:r w:rsidR="00F525E2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дополнительно выделены денежные средства в размере 100,0 </w:t>
      </w:r>
      <w:r w:rsidR="0042783E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 рублей</w:t>
      </w:r>
      <w:r w:rsidR="00F525E2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материально - техническое обеспеченияучреждений </w:t>
      </w:r>
      <w:r w:rsidR="00F525E2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6A160F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общий объем финансирования краевых средств подпрограммы </w:t>
      </w:r>
      <w:r w:rsidR="00525F60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="00224131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7 536,6</w:t>
      </w:r>
      <w:r w:rsidR="00525F60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</w:t>
      </w:r>
      <w:r w:rsidR="00525F60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рублей</w:t>
      </w:r>
      <w:r w:rsidR="00525F60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D7146D" w:rsidRPr="00BA39E6" w:rsidRDefault="00D7146D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25F60" w:rsidRPr="00BA39E6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2018 год – </w:t>
      </w:r>
      <w:r w:rsidR="00DB0919"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5409D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477,0</w:t>
      </w:r>
      <w:r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рублей;</w:t>
      </w:r>
    </w:p>
    <w:p w:rsidR="00525F60" w:rsidRPr="001A00E6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2019 год – </w:t>
      </w:r>
      <w:r w:rsidR="00D916E0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C8539E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4,8</w:t>
      </w: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тыс. рублей;</w:t>
      </w:r>
    </w:p>
    <w:p w:rsidR="00525F60" w:rsidRPr="00222D95" w:rsidRDefault="00525F60" w:rsidP="00D7146D">
      <w:pPr>
        <w:widowControl w:val="0"/>
        <w:autoSpaceDE w:val="0"/>
        <w:autoSpaceDN w:val="0"/>
        <w:adjustRightInd w:val="0"/>
        <w:spacing w:line="276" w:lineRule="auto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DB0919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год –</w:t>
      </w:r>
      <w:r w:rsidR="00224131"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14,8, </w:t>
      </w:r>
      <w:r w:rsidRP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</w:t>
      </w:r>
      <w:r w:rsidRPr="00222D95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рублей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B32EC" w:rsidRPr="002132F5" w:rsidRDefault="00EB32EC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 произведены согласно Положения о порядке и методике планирования бюджетных ассигнований.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0572B8" w:rsidRDefault="0006511B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5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. Механизм реализации </w:t>
      </w:r>
      <w:r w:rsidR="00324999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</w:t>
      </w:r>
      <w:r w:rsid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программы</w:t>
      </w:r>
    </w:p>
    <w:bookmarkEnd w:id="6"/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D7146D">
      <w:pPr>
        <w:widowControl w:val="0"/>
        <w:tabs>
          <w:tab w:val="left" w:pos="709"/>
        </w:tabs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поставленных целей и задач и повышение эффективности от проведения каждого мероприятия, а также на получение устойчивых результатов.</w:t>
      </w:r>
    </w:p>
    <w:p w:rsidR="000572B8" w:rsidRPr="00EB32E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финансово-экономический отдел администрации Медведовского сельского поселения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организационным вопросам администрации Медведовского сельского поселения Тимашевского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осуществляет координацию деятельности подведомственных учреждений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информационную и разъяснительную работ у, направленную на освещение целей и задачей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мероприятий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Краснодарского края в целях софинансирования расходных обязательств муниципальных образований, устанавливается постановлением главы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D7146D">
      <w:pPr>
        <w:pStyle w:val="ConsPlusTitle"/>
        <w:widowControl/>
        <w:ind w:left="-74" w:firstLine="78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омещений, отопления и освещения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Медведовского сельского поселения Тимашевского района от 20 ноября 2014 года №376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специалистам муниципальных учреждений культуры, работающим и проживающим в Медведовском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54E7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87552F" w:rsidRDefault="00EB32EC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Контроль за реализацией данной подпрограммы осуществляет </w:t>
      </w:r>
      <w:r w:rsidR="004F1E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финансово-экономического отдела администрации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Медведовского сельского поселения Тимашевского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района Ефремова</w:t>
      </w:r>
      <w:r w:rsidR="00427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Г.А</w:t>
      </w:r>
      <w:r w:rsidR="00F87DA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финансово-экономический отдел администрации Медведовского сельского поселения Тимашевского района.</w:t>
      </w:r>
    </w:p>
    <w:p w:rsidR="00D7146D" w:rsidRPr="009C0499" w:rsidRDefault="00D7146D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1A93" w:rsidRDefault="009C0499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 xml:space="preserve">экономического отдела 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 xml:space="preserve">администрацииМедведовского 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сельскогопоселения</w:t>
      </w:r>
    </w:p>
    <w:p w:rsidR="004F1E2B" w:rsidRPr="004F1E2B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="001A00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D7146D">
        <w:rPr>
          <w:rFonts w:ascii="Times New Roman" w:hAnsi="Times New Roman" w:cs="Times New Roman"/>
          <w:sz w:val="28"/>
          <w:szCs w:val="28"/>
        </w:rPr>
        <w:t>Г.А. Ефремова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617236">
      <w:headerReference w:type="default" r:id="rId9"/>
      <w:headerReference w:type="first" r:id="rId10"/>
      <w:pgSz w:w="11906" w:h="16838"/>
      <w:pgMar w:top="993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415" w:rsidRDefault="009A3415" w:rsidP="00D74DD0">
      <w:r>
        <w:separator/>
      </w:r>
    </w:p>
  </w:endnote>
  <w:endnote w:type="continuationSeparator" w:id="0">
    <w:p w:rsidR="009A3415" w:rsidRDefault="009A3415" w:rsidP="00D7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415" w:rsidRDefault="009A3415" w:rsidP="00D74DD0">
      <w:r>
        <w:separator/>
      </w:r>
    </w:p>
  </w:footnote>
  <w:footnote w:type="continuationSeparator" w:id="0">
    <w:p w:rsidR="009A3415" w:rsidRDefault="009A3415" w:rsidP="00D74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B50E3" w:rsidRPr="00A4420C" w:rsidRDefault="00694B8F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B50E3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44BA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0E3" w:rsidRDefault="005B50E3">
    <w:pPr>
      <w:pStyle w:val="a7"/>
    </w:pPr>
  </w:p>
  <w:p w:rsidR="005B50E3" w:rsidRDefault="005B50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F4"/>
    <w:rsid w:val="0000440B"/>
    <w:rsid w:val="00004B4F"/>
    <w:rsid w:val="00013CC1"/>
    <w:rsid w:val="000144BA"/>
    <w:rsid w:val="00040184"/>
    <w:rsid w:val="000572B8"/>
    <w:rsid w:val="00057C14"/>
    <w:rsid w:val="000631E7"/>
    <w:rsid w:val="0006404E"/>
    <w:rsid w:val="0006511B"/>
    <w:rsid w:val="000A0966"/>
    <w:rsid w:val="000E04B9"/>
    <w:rsid w:val="000F2405"/>
    <w:rsid w:val="00104291"/>
    <w:rsid w:val="00105D57"/>
    <w:rsid w:val="00113577"/>
    <w:rsid w:val="0013337E"/>
    <w:rsid w:val="0016693E"/>
    <w:rsid w:val="00175C25"/>
    <w:rsid w:val="00180A69"/>
    <w:rsid w:val="001926FC"/>
    <w:rsid w:val="001A00E6"/>
    <w:rsid w:val="001A7AFE"/>
    <w:rsid w:val="001B1888"/>
    <w:rsid w:val="001B52F8"/>
    <w:rsid w:val="001C475B"/>
    <w:rsid w:val="001D1681"/>
    <w:rsid w:val="001E25DC"/>
    <w:rsid w:val="00204826"/>
    <w:rsid w:val="002132F5"/>
    <w:rsid w:val="00222D95"/>
    <w:rsid w:val="00224131"/>
    <w:rsid w:val="00224DCF"/>
    <w:rsid w:val="00226B26"/>
    <w:rsid w:val="00242A6E"/>
    <w:rsid w:val="002650C7"/>
    <w:rsid w:val="00285C0B"/>
    <w:rsid w:val="002912DA"/>
    <w:rsid w:val="00296490"/>
    <w:rsid w:val="002B013B"/>
    <w:rsid w:val="002B0241"/>
    <w:rsid w:val="002F2167"/>
    <w:rsid w:val="002F397E"/>
    <w:rsid w:val="002F59FB"/>
    <w:rsid w:val="00316DEC"/>
    <w:rsid w:val="00324999"/>
    <w:rsid w:val="00357FD6"/>
    <w:rsid w:val="00360B09"/>
    <w:rsid w:val="00383716"/>
    <w:rsid w:val="0039159B"/>
    <w:rsid w:val="00396818"/>
    <w:rsid w:val="003A232A"/>
    <w:rsid w:val="003A7238"/>
    <w:rsid w:val="003D30F7"/>
    <w:rsid w:val="003D6D96"/>
    <w:rsid w:val="003E10A0"/>
    <w:rsid w:val="004043BE"/>
    <w:rsid w:val="00405F14"/>
    <w:rsid w:val="0042783E"/>
    <w:rsid w:val="0043728A"/>
    <w:rsid w:val="0044268D"/>
    <w:rsid w:val="00460685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6612"/>
    <w:rsid w:val="004E633E"/>
    <w:rsid w:val="004F1E2B"/>
    <w:rsid w:val="004F4C9C"/>
    <w:rsid w:val="005059EF"/>
    <w:rsid w:val="0051717E"/>
    <w:rsid w:val="00525F60"/>
    <w:rsid w:val="0052739F"/>
    <w:rsid w:val="005409D1"/>
    <w:rsid w:val="005506A8"/>
    <w:rsid w:val="005638F8"/>
    <w:rsid w:val="005773C6"/>
    <w:rsid w:val="0058272B"/>
    <w:rsid w:val="005B4356"/>
    <w:rsid w:val="005B50E3"/>
    <w:rsid w:val="005C5E4D"/>
    <w:rsid w:val="005C62BD"/>
    <w:rsid w:val="00603496"/>
    <w:rsid w:val="00603ECF"/>
    <w:rsid w:val="00604077"/>
    <w:rsid w:val="00615155"/>
    <w:rsid w:val="00617236"/>
    <w:rsid w:val="0062653D"/>
    <w:rsid w:val="0063265A"/>
    <w:rsid w:val="00642685"/>
    <w:rsid w:val="0067760E"/>
    <w:rsid w:val="00694B8F"/>
    <w:rsid w:val="006969CB"/>
    <w:rsid w:val="006A160F"/>
    <w:rsid w:val="006A6D7F"/>
    <w:rsid w:val="006D4DBA"/>
    <w:rsid w:val="006E2C55"/>
    <w:rsid w:val="006F0F84"/>
    <w:rsid w:val="006F336D"/>
    <w:rsid w:val="006F6754"/>
    <w:rsid w:val="006F7A09"/>
    <w:rsid w:val="0072060F"/>
    <w:rsid w:val="00721267"/>
    <w:rsid w:val="00726EA6"/>
    <w:rsid w:val="00730C4F"/>
    <w:rsid w:val="00745D9A"/>
    <w:rsid w:val="00760191"/>
    <w:rsid w:val="00773AEF"/>
    <w:rsid w:val="0079175F"/>
    <w:rsid w:val="007A4279"/>
    <w:rsid w:val="007B1057"/>
    <w:rsid w:val="007C0AA0"/>
    <w:rsid w:val="007C44FC"/>
    <w:rsid w:val="007E230C"/>
    <w:rsid w:val="007E7FA7"/>
    <w:rsid w:val="007F3374"/>
    <w:rsid w:val="008154B5"/>
    <w:rsid w:val="00820863"/>
    <w:rsid w:val="00853ABF"/>
    <w:rsid w:val="00863993"/>
    <w:rsid w:val="00863E3A"/>
    <w:rsid w:val="008719C6"/>
    <w:rsid w:val="0087552F"/>
    <w:rsid w:val="0088371F"/>
    <w:rsid w:val="008854B3"/>
    <w:rsid w:val="008A36A6"/>
    <w:rsid w:val="008B07F2"/>
    <w:rsid w:val="008C33D4"/>
    <w:rsid w:val="008D4B5D"/>
    <w:rsid w:val="008D6BBD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73C7"/>
    <w:rsid w:val="0094547E"/>
    <w:rsid w:val="00951A5D"/>
    <w:rsid w:val="00953784"/>
    <w:rsid w:val="009555AF"/>
    <w:rsid w:val="00971E73"/>
    <w:rsid w:val="00973057"/>
    <w:rsid w:val="00982A2D"/>
    <w:rsid w:val="00986731"/>
    <w:rsid w:val="009A3415"/>
    <w:rsid w:val="009B4BE1"/>
    <w:rsid w:val="009C0499"/>
    <w:rsid w:val="009C77CB"/>
    <w:rsid w:val="009D5D0A"/>
    <w:rsid w:val="009D6B0F"/>
    <w:rsid w:val="009E58BF"/>
    <w:rsid w:val="00A02E20"/>
    <w:rsid w:val="00A108B6"/>
    <w:rsid w:val="00A35B10"/>
    <w:rsid w:val="00A4420C"/>
    <w:rsid w:val="00A527D3"/>
    <w:rsid w:val="00A6324A"/>
    <w:rsid w:val="00A83BC3"/>
    <w:rsid w:val="00AA17E1"/>
    <w:rsid w:val="00AB3D7F"/>
    <w:rsid w:val="00AC28A6"/>
    <w:rsid w:val="00AC457B"/>
    <w:rsid w:val="00AF6691"/>
    <w:rsid w:val="00B2552F"/>
    <w:rsid w:val="00B32C5A"/>
    <w:rsid w:val="00B348A0"/>
    <w:rsid w:val="00B36A8E"/>
    <w:rsid w:val="00B51EB6"/>
    <w:rsid w:val="00B52CA0"/>
    <w:rsid w:val="00B66078"/>
    <w:rsid w:val="00B72D05"/>
    <w:rsid w:val="00B846AE"/>
    <w:rsid w:val="00B84B0B"/>
    <w:rsid w:val="00B94252"/>
    <w:rsid w:val="00BA2AA4"/>
    <w:rsid w:val="00BA356A"/>
    <w:rsid w:val="00BA39E6"/>
    <w:rsid w:val="00BA6264"/>
    <w:rsid w:val="00BC7FE4"/>
    <w:rsid w:val="00BF291E"/>
    <w:rsid w:val="00C53A79"/>
    <w:rsid w:val="00C67896"/>
    <w:rsid w:val="00C75B63"/>
    <w:rsid w:val="00C8539E"/>
    <w:rsid w:val="00C90460"/>
    <w:rsid w:val="00C92663"/>
    <w:rsid w:val="00C94795"/>
    <w:rsid w:val="00CA48E6"/>
    <w:rsid w:val="00CD1DDD"/>
    <w:rsid w:val="00CF025D"/>
    <w:rsid w:val="00D31276"/>
    <w:rsid w:val="00D34259"/>
    <w:rsid w:val="00D3675D"/>
    <w:rsid w:val="00D40CF9"/>
    <w:rsid w:val="00D517B9"/>
    <w:rsid w:val="00D5348F"/>
    <w:rsid w:val="00D60025"/>
    <w:rsid w:val="00D6089E"/>
    <w:rsid w:val="00D66D4D"/>
    <w:rsid w:val="00D66DEE"/>
    <w:rsid w:val="00D7146D"/>
    <w:rsid w:val="00D74DD0"/>
    <w:rsid w:val="00D86999"/>
    <w:rsid w:val="00D916E0"/>
    <w:rsid w:val="00D917D2"/>
    <w:rsid w:val="00DA63A6"/>
    <w:rsid w:val="00DB0919"/>
    <w:rsid w:val="00DB0F58"/>
    <w:rsid w:val="00DB1A93"/>
    <w:rsid w:val="00DD5991"/>
    <w:rsid w:val="00DE220A"/>
    <w:rsid w:val="00DE56AD"/>
    <w:rsid w:val="00DF2606"/>
    <w:rsid w:val="00E20E62"/>
    <w:rsid w:val="00E23F7E"/>
    <w:rsid w:val="00E24D41"/>
    <w:rsid w:val="00E32CF4"/>
    <w:rsid w:val="00E54E7D"/>
    <w:rsid w:val="00E66ED5"/>
    <w:rsid w:val="00E72AD2"/>
    <w:rsid w:val="00E93B37"/>
    <w:rsid w:val="00EB32EC"/>
    <w:rsid w:val="00EC33A9"/>
    <w:rsid w:val="00F10682"/>
    <w:rsid w:val="00F147F3"/>
    <w:rsid w:val="00F15FFA"/>
    <w:rsid w:val="00F525E2"/>
    <w:rsid w:val="00F5341B"/>
    <w:rsid w:val="00F77458"/>
    <w:rsid w:val="00F858C3"/>
    <w:rsid w:val="00F87DAD"/>
    <w:rsid w:val="00F95573"/>
    <w:rsid w:val="00FA187D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372E7D-1A53-4EC7-B217-33678056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0A34C-583D-454B-9D06-079160BE5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6</cp:revision>
  <cp:lastPrinted>2020-03-19T06:58:00Z</cp:lastPrinted>
  <dcterms:created xsi:type="dcterms:W3CDTF">2020-02-03T06:47:00Z</dcterms:created>
  <dcterms:modified xsi:type="dcterms:W3CDTF">2020-03-19T06:58:00Z</dcterms:modified>
</cp:coreProperties>
</file>