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00AB" w:rsidRPr="006D0E61" w:rsidRDefault="00D33CBF" w:rsidP="00100BBF">
      <w:pPr>
        <w:tabs>
          <w:tab w:val="left" w:pos="9900"/>
        </w:tabs>
        <w:rPr>
          <w:color w:val="000000"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3194685</wp:posOffset>
                </wp:positionH>
                <wp:positionV relativeFrom="paragraph">
                  <wp:posOffset>38735</wp:posOffset>
                </wp:positionV>
                <wp:extent cx="2929890" cy="1489075"/>
                <wp:effectExtent l="7620" t="6350" r="5715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9890" cy="14890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0BBF" w:rsidRPr="00CE63F7" w:rsidRDefault="00100BBF" w:rsidP="00100BBF">
                            <w:pPr>
                              <w:tabs>
                                <w:tab w:val="left" w:pos="1418"/>
                              </w:tabs>
                              <w:ind w:right="-3"/>
                              <w:rPr>
                                <w:rStyle w:val="ab"/>
                                <w:b w:val="0"/>
                                <w:bCs/>
                                <w:sz w:val="28"/>
                                <w:szCs w:val="28"/>
                              </w:rPr>
                            </w:pPr>
                            <w:r w:rsidRPr="00CE63F7">
                              <w:rPr>
                                <w:rStyle w:val="ab"/>
                                <w:b w:val="0"/>
                                <w:bCs/>
                                <w:sz w:val="28"/>
                                <w:szCs w:val="28"/>
                              </w:rPr>
                              <w:t xml:space="preserve">Приложение </w:t>
                            </w:r>
                            <w:r>
                              <w:rPr>
                                <w:rStyle w:val="ab"/>
                                <w:b w:val="0"/>
                                <w:bCs/>
                                <w:sz w:val="28"/>
                                <w:szCs w:val="28"/>
                              </w:rPr>
                              <w:t>№ 2</w:t>
                            </w:r>
                          </w:p>
                          <w:p w:rsidR="00100BBF" w:rsidRDefault="00100BBF" w:rsidP="00100BBF">
                            <w:pPr>
                              <w:ind w:right="-3"/>
                              <w:rPr>
                                <w:rStyle w:val="ab"/>
                                <w:b w:val="0"/>
                                <w:bCs/>
                                <w:sz w:val="28"/>
                                <w:szCs w:val="28"/>
                              </w:rPr>
                            </w:pPr>
                            <w:r w:rsidRPr="00CE63F7">
                              <w:rPr>
                                <w:rStyle w:val="ab"/>
                                <w:b w:val="0"/>
                                <w:bCs/>
                                <w:sz w:val="28"/>
                                <w:szCs w:val="28"/>
                              </w:rPr>
                              <w:t xml:space="preserve">к </w:t>
                            </w:r>
                            <w:r>
                              <w:rPr>
                                <w:rStyle w:val="ab"/>
                                <w:b w:val="0"/>
                                <w:bCs/>
                                <w:sz w:val="28"/>
                                <w:szCs w:val="28"/>
                              </w:rPr>
                              <w:t xml:space="preserve">муниципальной программе </w:t>
                            </w:r>
                          </w:p>
                          <w:p w:rsidR="00100BBF" w:rsidRPr="00CE63F7" w:rsidRDefault="00100BBF" w:rsidP="00100BBF">
                            <w:pPr>
                              <w:ind w:right="-3"/>
                              <w:rPr>
                                <w:rStyle w:val="ab"/>
                                <w:b w:val="0"/>
                                <w:bCs/>
                                <w:sz w:val="28"/>
                                <w:szCs w:val="28"/>
                              </w:rPr>
                            </w:pPr>
                            <w:r w:rsidRPr="00CE63F7">
                              <w:rPr>
                                <w:rStyle w:val="ab"/>
                                <w:b w:val="0"/>
                                <w:bCs/>
                                <w:sz w:val="28"/>
                                <w:szCs w:val="28"/>
                              </w:rPr>
                              <w:t xml:space="preserve">Медведовского сельского </w:t>
                            </w:r>
                          </w:p>
                          <w:p w:rsidR="00100BBF" w:rsidRPr="00CE63F7" w:rsidRDefault="00100BBF" w:rsidP="00100BBF">
                            <w:pPr>
                              <w:ind w:right="-3"/>
                              <w:rPr>
                                <w:rStyle w:val="ab"/>
                                <w:b w:val="0"/>
                                <w:bCs/>
                                <w:sz w:val="28"/>
                                <w:szCs w:val="28"/>
                              </w:rPr>
                            </w:pPr>
                            <w:r w:rsidRPr="00CE63F7">
                              <w:rPr>
                                <w:rStyle w:val="ab"/>
                                <w:b w:val="0"/>
                                <w:bCs/>
                                <w:sz w:val="28"/>
                                <w:szCs w:val="28"/>
                              </w:rPr>
                              <w:t>поселения Тимашевского района</w:t>
                            </w:r>
                            <w:r>
                              <w:rPr>
                                <w:rStyle w:val="ab"/>
                                <w:b w:val="0"/>
                                <w:bCs/>
                                <w:sz w:val="28"/>
                                <w:szCs w:val="28"/>
                              </w:rPr>
                              <w:t xml:space="preserve"> «Развитие культуры» на 2018-2020 годы</w:t>
                            </w:r>
                          </w:p>
                          <w:p w:rsidR="00100BBF" w:rsidRPr="00CE63F7" w:rsidRDefault="00100BBF" w:rsidP="00100BBF">
                            <w:pPr>
                              <w:ind w:right="-3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100BBF" w:rsidRPr="00CE63F7" w:rsidRDefault="00100BBF" w:rsidP="00100BBF">
                            <w:pPr>
                              <w:ind w:right="-3"/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1.55pt;margin-top:3.05pt;width:230.7pt;height:117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" strokecolor="white">
                <v:fill opacity="0"/>
                <v:textbox>
                  <w:txbxContent>
                    <w:p w:rsidR="00100BBF" w:rsidRPr="00CE63F7" w:rsidRDefault="00100BBF" w:rsidP="00100BBF">
                      <w:pPr>
                        <w:tabs>
                          <w:tab w:val="left" w:pos="1418"/>
                        </w:tabs>
                        <w:ind w:right="-3"/>
                        <w:rPr>
                          <w:rStyle w:val="ab"/>
                          <w:b w:val="0"/>
                          <w:bCs/>
                          <w:sz w:val="28"/>
                          <w:szCs w:val="28"/>
                        </w:rPr>
                      </w:pPr>
                      <w:r w:rsidRPr="00CE63F7">
                        <w:rPr>
                          <w:rStyle w:val="ab"/>
                          <w:b w:val="0"/>
                          <w:bCs/>
                          <w:sz w:val="28"/>
                          <w:szCs w:val="28"/>
                        </w:rPr>
                        <w:t xml:space="preserve">Приложение </w:t>
                      </w:r>
                      <w:r>
                        <w:rPr>
                          <w:rStyle w:val="ab"/>
                          <w:b w:val="0"/>
                          <w:bCs/>
                          <w:sz w:val="28"/>
                          <w:szCs w:val="28"/>
                        </w:rPr>
                        <w:t>№ 2</w:t>
                      </w:r>
                    </w:p>
                    <w:p w:rsidR="00100BBF" w:rsidRDefault="00100BBF" w:rsidP="00100BBF">
                      <w:pPr>
                        <w:ind w:right="-3"/>
                        <w:rPr>
                          <w:rStyle w:val="ab"/>
                          <w:b w:val="0"/>
                          <w:bCs/>
                          <w:sz w:val="28"/>
                          <w:szCs w:val="28"/>
                        </w:rPr>
                      </w:pPr>
                      <w:r w:rsidRPr="00CE63F7">
                        <w:rPr>
                          <w:rStyle w:val="ab"/>
                          <w:b w:val="0"/>
                          <w:bCs/>
                          <w:sz w:val="28"/>
                          <w:szCs w:val="28"/>
                        </w:rPr>
                        <w:t xml:space="preserve">к </w:t>
                      </w:r>
                      <w:r>
                        <w:rPr>
                          <w:rStyle w:val="ab"/>
                          <w:b w:val="0"/>
                          <w:bCs/>
                          <w:sz w:val="28"/>
                          <w:szCs w:val="28"/>
                        </w:rPr>
                        <w:t xml:space="preserve">муниципальной программе </w:t>
                      </w:r>
                    </w:p>
                    <w:p w:rsidR="00100BBF" w:rsidRPr="00CE63F7" w:rsidRDefault="00100BBF" w:rsidP="00100BBF">
                      <w:pPr>
                        <w:ind w:right="-3"/>
                        <w:rPr>
                          <w:rStyle w:val="ab"/>
                          <w:b w:val="0"/>
                          <w:bCs/>
                          <w:sz w:val="28"/>
                          <w:szCs w:val="28"/>
                        </w:rPr>
                      </w:pPr>
                      <w:r w:rsidRPr="00CE63F7">
                        <w:rPr>
                          <w:rStyle w:val="ab"/>
                          <w:b w:val="0"/>
                          <w:bCs/>
                          <w:sz w:val="28"/>
                          <w:szCs w:val="28"/>
                        </w:rPr>
                        <w:t xml:space="preserve">Медведовского сельского </w:t>
                      </w:r>
                    </w:p>
                    <w:p w:rsidR="00100BBF" w:rsidRPr="00CE63F7" w:rsidRDefault="00100BBF" w:rsidP="00100BBF">
                      <w:pPr>
                        <w:ind w:right="-3"/>
                        <w:rPr>
                          <w:rStyle w:val="ab"/>
                          <w:b w:val="0"/>
                          <w:bCs/>
                          <w:sz w:val="28"/>
                          <w:szCs w:val="28"/>
                        </w:rPr>
                      </w:pPr>
                      <w:r w:rsidRPr="00CE63F7">
                        <w:rPr>
                          <w:rStyle w:val="ab"/>
                          <w:b w:val="0"/>
                          <w:bCs/>
                          <w:sz w:val="28"/>
                          <w:szCs w:val="28"/>
                        </w:rPr>
                        <w:t>поселения Тимашевского района</w:t>
                      </w:r>
                      <w:r>
                        <w:rPr>
                          <w:rStyle w:val="ab"/>
                          <w:b w:val="0"/>
                          <w:bCs/>
                          <w:sz w:val="28"/>
                          <w:szCs w:val="28"/>
                        </w:rPr>
                        <w:t xml:space="preserve"> «Развитие культуры» на 2018-2020 годы</w:t>
                      </w:r>
                    </w:p>
                    <w:p w:rsidR="00100BBF" w:rsidRPr="00CE63F7" w:rsidRDefault="00100BBF" w:rsidP="00100BBF">
                      <w:pPr>
                        <w:ind w:right="-3"/>
                        <w:rPr>
                          <w:sz w:val="28"/>
                          <w:szCs w:val="28"/>
                        </w:rPr>
                      </w:pPr>
                    </w:p>
                    <w:p w:rsidR="00100BBF" w:rsidRPr="00CE63F7" w:rsidRDefault="00100BBF" w:rsidP="00100BBF">
                      <w:pPr>
                        <w:ind w:right="-3"/>
                        <w:rPr>
                          <w:rFonts w:ascii="Calibri" w:hAnsi="Calibr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500AB" w:rsidRPr="00B964CF" w:rsidRDefault="000500AB" w:rsidP="003921A3">
      <w:pPr>
        <w:ind w:left="4860" w:hanging="4500"/>
        <w:rPr>
          <w:sz w:val="28"/>
          <w:szCs w:val="28"/>
        </w:rPr>
      </w:pPr>
    </w:p>
    <w:p w:rsidR="000500AB" w:rsidRDefault="000500AB" w:rsidP="00A63481">
      <w:pPr>
        <w:ind w:left="4860"/>
        <w:jc w:val="center"/>
      </w:pPr>
    </w:p>
    <w:p w:rsidR="000500AB" w:rsidRDefault="000500AB"/>
    <w:p w:rsidR="00100BBF" w:rsidRDefault="00100BBF" w:rsidP="00210F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  <w:lang w:eastAsia="en-US"/>
        </w:rPr>
      </w:pPr>
    </w:p>
    <w:p w:rsidR="00100BBF" w:rsidRDefault="00100BBF" w:rsidP="00210F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  <w:lang w:eastAsia="en-US"/>
        </w:rPr>
      </w:pPr>
    </w:p>
    <w:p w:rsidR="00100BBF" w:rsidRDefault="00100BBF" w:rsidP="00210F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  <w:lang w:eastAsia="en-US"/>
        </w:rPr>
      </w:pPr>
    </w:p>
    <w:p w:rsidR="00100BBF" w:rsidRDefault="00100BBF" w:rsidP="00210F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  <w:lang w:eastAsia="en-US"/>
        </w:rPr>
      </w:pPr>
    </w:p>
    <w:p w:rsidR="000500AB" w:rsidRPr="0078392C" w:rsidRDefault="000500AB" w:rsidP="00210F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  <w:lang w:eastAsia="en-US"/>
        </w:rPr>
      </w:pPr>
      <w:r w:rsidRPr="0078392C">
        <w:rPr>
          <w:b/>
          <w:sz w:val="28"/>
          <w:szCs w:val="28"/>
          <w:lang w:eastAsia="en-US"/>
        </w:rPr>
        <w:t>ПАСПОРТ</w:t>
      </w:r>
    </w:p>
    <w:p w:rsidR="00100BBF" w:rsidRDefault="000500AB" w:rsidP="00432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  <w:lang w:eastAsia="en-US"/>
        </w:rPr>
      </w:pPr>
      <w:r w:rsidRPr="0078392C">
        <w:rPr>
          <w:b/>
          <w:sz w:val="28"/>
          <w:szCs w:val="28"/>
          <w:lang w:eastAsia="en-US"/>
        </w:rPr>
        <w:t>Подпрограммы</w:t>
      </w:r>
      <w:r>
        <w:rPr>
          <w:b/>
          <w:sz w:val="28"/>
          <w:szCs w:val="28"/>
          <w:lang w:eastAsia="en-US"/>
        </w:rPr>
        <w:t xml:space="preserve"> «Старшее поколение» на 2018-2020 </w:t>
      </w:r>
    </w:p>
    <w:p w:rsidR="00100BBF" w:rsidRDefault="000500AB" w:rsidP="00432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годы</w:t>
      </w:r>
      <w:r w:rsidRPr="0078392C">
        <w:rPr>
          <w:b/>
          <w:sz w:val="28"/>
          <w:szCs w:val="28"/>
          <w:lang w:eastAsia="en-US"/>
        </w:rPr>
        <w:t xml:space="preserve"> </w:t>
      </w:r>
      <w:r>
        <w:rPr>
          <w:b/>
          <w:sz w:val="28"/>
          <w:szCs w:val="28"/>
          <w:lang w:eastAsia="en-US"/>
        </w:rPr>
        <w:t xml:space="preserve">муниципальной программы Медведовского </w:t>
      </w:r>
    </w:p>
    <w:p w:rsidR="000500AB" w:rsidRPr="0078392C" w:rsidRDefault="000500AB" w:rsidP="00432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сельского поселения Тимашевского района</w:t>
      </w:r>
    </w:p>
    <w:p w:rsidR="000500AB" w:rsidRDefault="000500AB" w:rsidP="00432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  <w:lang w:eastAsia="en-US"/>
        </w:rPr>
      </w:pPr>
      <w:r w:rsidRPr="0078392C">
        <w:rPr>
          <w:b/>
          <w:sz w:val="28"/>
          <w:szCs w:val="28"/>
          <w:lang w:eastAsia="en-US"/>
        </w:rPr>
        <w:t>«</w:t>
      </w:r>
      <w:r>
        <w:rPr>
          <w:b/>
          <w:sz w:val="28"/>
          <w:szCs w:val="28"/>
          <w:lang w:eastAsia="en-US"/>
        </w:rPr>
        <w:t>Развитие культуры</w:t>
      </w:r>
      <w:r w:rsidRPr="0078392C">
        <w:rPr>
          <w:b/>
          <w:sz w:val="28"/>
          <w:szCs w:val="28"/>
          <w:lang w:eastAsia="en-US"/>
        </w:rPr>
        <w:t>»</w:t>
      </w:r>
    </w:p>
    <w:p w:rsidR="000500AB" w:rsidRDefault="000500AB" w:rsidP="00210F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  <w:lang w:eastAsia="en-US"/>
        </w:rPr>
      </w:pPr>
    </w:p>
    <w:p w:rsidR="000500AB" w:rsidRPr="0078392C" w:rsidRDefault="000500AB" w:rsidP="003B0B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ind w:firstLine="851"/>
        <w:jc w:val="both"/>
        <w:rPr>
          <w:sz w:val="28"/>
          <w:szCs w:val="28"/>
          <w:lang w:eastAsia="en-US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104"/>
        <w:gridCol w:w="4750"/>
      </w:tblGrid>
      <w:tr w:rsidR="000500AB" w:rsidRPr="0078392C" w:rsidTr="002141B6">
        <w:tc>
          <w:tcPr>
            <w:tcW w:w="5104" w:type="dxa"/>
          </w:tcPr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  <w:lang w:eastAsia="en-US"/>
              </w:rPr>
            </w:pPr>
            <w:r w:rsidRPr="00B179FF">
              <w:rPr>
                <w:sz w:val="28"/>
                <w:szCs w:val="28"/>
                <w:lang w:eastAsia="en-US"/>
              </w:rPr>
              <w:t xml:space="preserve">Координатор подпрограммы </w:t>
            </w:r>
          </w:p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4750" w:type="dxa"/>
          </w:tcPr>
          <w:p w:rsidR="000500AB" w:rsidRPr="00485EB2" w:rsidRDefault="000500AB" w:rsidP="00B179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lang w:eastAsia="en-US"/>
              </w:rPr>
            </w:pPr>
            <w:r w:rsidRPr="00485EB2">
              <w:rPr>
                <w:sz w:val="28"/>
                <w:szCs w:val="28"/>
                <w:lang w:eastAsia="en-US"/>
              </w:rPr>
              <w:t>Отдел по общим и организационным вопросам администрации Медведовского сельского поселения</w:t>
            </w:r>
          </w:p>
          <w:p w:rsidR="000500AB" w:rsidRPr="0078392C" w:rsidRDefault="000500AB" w:rsidP="00B179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  <w:szCs w:val="28"/>
                <w:lang w:eastAsia="en-US"/>
              </w:rPr>
            </w:pPr>
          </w:p>
        </w:tc>
      </w:tr>
      <w:tr w:rsidR="000500AB" w:rsidRPr="0078392C" w:rsidTr="002141B6">
        <w:tc>
          <w:tcPr>
            <w:tcW w:w="5104" w:type="dxa"/>
          </w:tcPr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  <w:lang w:eastAsia="en-US"/>
              </w:rPr>
            </w:pPr>
            <w:r w:rsidRPr="00B179FF">
              <w:rPr>
                <w:sz w:val="28"/>
                <w:szCs w:val="28"/>
                <w:lang w:eastAsia="en-US"/>
              </w:rPr>
              <w:t>Участники подпрограммы</w:t>
            </w:r>
          </w:p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4750" w:type="dxa"/>
          </w:tcPr>
          <w:p w:rsidR="000500AB" w:rsidRDefault="007D26CA" w:rsidP="00B179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</w:t>
            </w:r>
            <w:r w:rsidR="000500AB" w:rsidRPr="00E05E9E">
              <w:rPr>
                <w:sz w:val="28"/>
                <w:szCs w:val="28"/>
                <w:lang w:eastAsia="en-US"/>
              </w:rPr>
              <w:t>дминистрация Медведовского сельского поселения Тимашевского района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0500AB" w:rsidRPr="00E05E9E" w:rsidRDefault="000500AB" w:rsidP="00B179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0500AB" w:rsidRPr="0078392C" w:rsidTr="002141B6">
        <w:tc>
          <w:tcPr>
            <w:tcW w:w="5104" w:type="dxa"/>
          </w:tcPr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  <w:lang w:eastAsia="en-US"/>
              </w:rPr>
            </w:pPr>
            <w:r w:rsidRPr="00B179FF">
              <w:rPr>
                <w:sz w:val="28"/>
                <w:szCs w:val="28"/>
                <w:lang w:eastAsia="en-US"/>
              </w:rPr>
              <w:t>Цели подпрограммы</w:t>
            </w:r>
          </w:p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4750" w:type="dxa"/>
          </w:tcPr>
          <w:p w:rsidR="000500AB" w:rsidRDefault="000164F7" w:rsidP="00B179FF">
            <w:pPr>
              <w:tabs>
                <w:tab w:val="left" w:pos="7920"/>
              </w:tabs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1) </w:t>
            </w:r>
            <w:r w:rsidR="000500AB">
              <w:rPr>
                <w:bCs/>
                <w:color w:val="000000"/>
                <w:sz w:val="28"/>
                <w:szCs w:val="28"/>
              </w:rPr>
              <w:t>создание условий для повышения качества жизни граждан пожилого возраста;</w:t>
            </w:r>
          </w:p>
          <w:p w:rsidR="000500AB" w:rsidRDefault="000164F7" w:rsidP="00B179FF">
            <w:pPr>
              <w:tabs>
                <w:tab w:val="left" w:pos="7920"/>
              </w:tabs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2) </w:t>
            </w:r>
            <w:r w:rsidR="000500AB">
              <w:rPr>
                <w:bCs/>
                <w:color w:val="000000"/>
                <w:sz w:val="28"/>
                <w:szCs w:val="28"/>
              </w:rPr>
              <w:t>содействие активному участию граждан пожилого возраста в общественной жизни Медведовского сельского поселения Тимашевского района.</w:t>
            </w:r>
          </w:p>
          <w:p w:rsidR="000500AB" w:rsidRPr="0078392C" w:rsidRDefault="000500AB" w:rsidP="00B179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  <w:szCs w:val="28"/>
                <w:lang w:eastAsia="en-US"/>
              </w:rPr>
            </w:pPr>
          </w:p>
        </w:tc>
      </w:tr>
      <w:tr w:rsidR="000500AB" w:rsidRPr="0078392C" w:rsidTr="002141B6">
        <w:tc>
          <w:tcPr>
            <w:tcW w:w="5104" w:type="dxa"/>
          </w:tcPr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  <w:lang w:eastAsia="en-US"/>
              </w:rPr>
            </w:pPr>
            <w:r w:rsidRPr="00B179FF">
              <w:rPr>
                <w:sz w:val="28"/>
                <w:szCs w:val="28"/>
                <w:lang w:eastAsia="en-US"/>
              </w:rPr>
              <w:t>Задачи подпрограммы</w:t>
            </w:r>
          </w:p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4750" w:type="dxa"/>
          </w:tcPr>
          <w:p w:rsidR="000500AB" w:rsidRDefault="007D26CA" w:rsidP="00B179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</w:t>
            </w:r>
            <w:r w:rsidR="000500AB">
              <w:rPr>
                <w:bCs/>
                <w:color w:val="000000"/>
                <w:sz w:val="28"/>
                <w:szCs w:val="28"/>
              </w:rPr>
              <w:t>оддержание жизненной активности пожилых людей</w:t>
            </w:r>
          </w:p>
          <w:p w:rsidR="000500AB" w:rsidRPr="0078392C" w:rsidRDefault="000500AB" w:rsidP="00B179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  <w:szCs w:val="28"/>
                <w:lang w:eastAsia="en-US"/>
              </w:rPr>
            </w:pPr>
          </w:p>
        </w:tc>
      </w:tr>
      <w:tr w:rsidR="000500AB" w:rsidRPr="0078392C" w:rsidTr="002141B6">
        <w:tc>
          <w:tcPr>
            <w:tcW w:w="5104" w:type="dxa"/>
          </w:tcPr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sz w:val="28"/>
                <w:szCs w:val="28"/>
                <w:lang w:eastAsia="en-US"/>
              </w:rPr>
            </w:pPr>
            <w:r w:rsidRPr="00B179FF">
              <w:rPr>
                <w:sz w:val="28"/>
                <w:szCs w:val="28"/>
                <w:lang w:eastAsia="en-US"/>
              </w:rPr>
              <w:t>Перечень целевых показателей подпрограммы</w:t>
            </w:r>
          </w:p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4750" w:type="dxa"/>
          </w:tcPr>
          <w:p w:rsidR="000500AB" w:rsidRPr="003D54DE" w:rsidRDefault="007D26CA" w:rsidP="005679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</w:t>
            </w:r>
            <w:r w:rsidR="000500AB" w:rsidRPr="003D54DE">
              <w:rPr>
                <w:sz w:val="28"/>
                <w:szCs w:val="28"/>
                <w:lang w:eastAsia="en-US"/>
              </w:rPr>
              <w:t xml:space="preserve">частие граждан пожилого возраста в </w:t>
            </w:r>
            <w:r w:rsidR="000500AB">
              <w:rPr>
                <w:sz w:val="28"/>
                <w:szCs w:val="28"/>
                <w:lang w:eastAsia="en-US"/>
              </w:rPr>
              <w:t>общественной жизни поселения не менее 2000 человек.</w:t>
            </w:r>
          </w:p>
        </w:tc>
      </w:tr>
      <w:tr w:rsidR="000500AB" w:rsidRPr="0078392C" w:rsidTr="002141B6">
        <w:tc>
          <w:tcPr>
            <w:tcW w:w="5104" w:type="dxa"/>
          </w:tcPr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  <w:lang w:eastAsia="en-US"/>
              </w:rPr>
            </w:pPr>
            <w:r w:rsidRPr="00B179FF">
              <w:rPr>
                <w:sz w:val="28"/>
                <w:szCs w:val="28"/>
                <w:lang w:eastAsia="en-US"/>
              </w:rPr>
              <w:t>Сроки реализации подпрограммы</w:t>
            </w:r>
          </w:p>
        </w:tc>
        <w:tc>
          <w:tcPr>
            <w:tcW w:w="4750" w:type="dxa"/>
          </w:tcPr>
          <w:p w:rsidR="000500AB" w:rsidRPr="00485EB2" w:rsidRDefault="000500AB" w:rsidP="003D54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2018-2020</w:t>
            </w:r>
            <w:r w:rsidRPr="00485EB2">
              <w:rPr>
                <w:sz w:val="28"/>
                <w:szCs w:val="28"/>
                <w:lang w:eastAsia="en-US"/>
              </w:rPr>
              <w:t xml:space="preserve"> годы</w:t>
            </w:r>
          </w:p>
          <w:p w:rsidR="000500AB" w:rsidRPr="0078392C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0500AB" w:rsidRPr="0078392C" w:rsidTr="002141B6">
        <w:tc>
          <w:tcPr>
            <w:tcW w:w="5104" w:type="dxa"/>
          </w:tcPr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  <w:lang w:eastAsia="en-US"/>
              </w:rPr>
            </w:pPr>
            <w:r w:rsidRPr="00B179FF">
              <w:rPr>
                <w:sz w:val="28"/>
                <w:szCs w:val="28"/>
                <w:lang w:eastAsia="en-US"/>
              </w:rPr>
              <w:t>Объемы бюджетных ассигнований</w:t>
            </w:r>
          </w:p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  <w:lang w:eastAsia="en-US"/>
              </w:rPr>
            </w:pPr>
            <w:r w:rsidRPr="00B179FF">
              <w:rPr>
                <w:sz w:val="28"/>
                <w:szCs w:val="28"/>
                <w:lang w:eastAsia="en-US"/>
              </w:rPr>
              <w:t>подпрограммы</w:t>
            </w:r>
          </w:p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4750" w:type="dxa"/>
          </w:tcPr>
          <w:p w:rsidR="000500AB" w:rsidRPr="00485EB2" w:rsidRDefault="000500AB" w:rsidP="003D54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2018</w:t>
            </w:r>
            <w:r w:rsidRPr="00485EB2">
              <w:rPr>
                <w:sz w:val="28"/>
                <w:szCs w:val="28"/>
                <w:lang w:eastAsia="en-US"/>
              </w:rPr>
              <w:t xml:space="preserve"> год </w:t>
            </w:r>
            <w:r>
              <w:rPr>
                <w:sz w:val="28"/>
                <w:szCs w:val="28"/>
                <w:lang w:eastAsia="en-US"/>
              </w:rPr>
              <w:t>– 62,4 тыс.руб.,</w:t>
            </w:r>
          </w:p>
          <w:p w:rsidR="000500AB" w:rsidRPr="00485EB2" w:rsidRDefault="000500AB" w:rsidP="003D54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2019</w:t>
            </w:r>
            <w:r w:rsidRPr="00485EB2">
              <w:rPr>
                <w:sz w:val="28"/>
                <w:szCs w:val="28"/>
                <w:lang w:eastAsia="en-US"/>
              </w:rPr>
              <w:t xml:space="preserve"> год – </w:t>
            </w:r>
            <w:r>
              <w:rPr>
                <w:sz w:val="28"/>
                <w:szCs w:val="28"/>
                <w:lang w:eastAsia="en-US"/>
              </w:rPr>
              <w:t>64,8 тыс.руб.,</w:t>
            </w:r>
          </w:p>
          <w:p w:rsidR="000500AB" w:rsidRPr="0078392C" w:rsidRDefault="000500AB" w:rsidP="00D33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2020</w:t>
            </w:r>
            <w:r w:rsidRPr="00485EB2">
              <w:rPr>
                <w:sz w:val="28"/>
                <w:szCs w:val="28"/>
                <w:lang w:eastAsia="en-US"/>
              </w:rPr>
              <w:t xml:space="preserve"> год </w:t>
            </w:r>
            <w:r w:rsidR="00D33CBF" w:rsidRPr="00485EB2">
              <w:rPr>
                <w:sz w:val="28"/>
                <w:szCs w:val="28"/>
                <w:lang w:eastAsia="en-US"/>
              </w:rPr>
              <w:t>–</w:t>
            </w:r>
            <w:r w:rsidR="00D33CBF">
              <w:rPr>
                <w:sz w:val="28"/>
                <w:szCs w:val="28"/>
                <w:lang w:eastAsia="en-US"/>
              </w:rPr>
              <w:t xml:space="preserve"> 132,4</w:t>
            </w:r>
            <w:r>
              <w:rPr>
                <w:sz w:val="28"/>
                <w:szCs w:val="28"/>
                <w:lang w:eastAsia="en-US"/>
              </w:rPr>
              <w:t xml:space="preserve"> тыс.руб.</w:t>
            </w:r>
          </w:p>
        </w:tc>
      </w:tr>
    </w:tbl>
    <w:p w:rsidR="000500AB" w:rsidRDefault="000500AB" w:rsidP="00BE5A5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33CBF" w:rsidRDefault="00D33CBF" w:rsidP="00BE5A5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33CBF" w:rsidRPr="00EB5A82" w:rsidRDefault="00D33CBF" w:rsidP="00BE5A5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179FF" w:rsidRDefault="00B179FF" w:rsidP="00B179F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1. </w:t>
      </w:r>
      <w:r w:rsidR="000500AB">
        <w:rPr>
          <w:b/>
          <w:sz w:val="28"/>
          <w:szCs w:val="28"/>
        </w:rPr>
        <w:t>Характеристика текущего состояния и прогноз</w:t>
      </w:r>
    </w:p>
    <w:p w:rsidR="00B179FF" w:rsidRDefault="000500AB" w:rsidP="00B179F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развития соответствующей сферы социально-</w:t>
      </w:r>
    </w:p>
    <w:p w:rsidR="000500AB" w:rsidRDefault="000500AB" w:rsidP="00B179F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экономического развития поселения.</w:t>
      </w:r>
    </w:p>
    <w:p w:rsidR="000500AB" w:rsidRDefault="000500AB" w:rsidP="00181146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0500AB" w:rsidRDefault="000500AB" w:rsidP="000164F7">
      <w:pPr>
        <w:tabs>
          <w:tab w:val="left" w:pos="7920"/>
        </w:tabs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На территории Медведовского сельского поселения проживают около 4058 граждан пожилого возраста. Из них </w:t>
      </w:r>
      <w:r w:rsidR="007D26CA">
        <w:rPr>
          <w:bCs/>
          <w:color w:val="000000"/>
          <w:sz w:val="28"/>
          <w:szCs w:val="28"/>
        </w:rPr>
        <w:t>два</w:t>
      </w:r>
      <w:r>
        <w:rPr>
          <w:bCs/>
          <w:color w:val="000000"/>
          <w:sz w:val="28"/>
          <w:szCs w:val="28"/>
        </w:rPr>
        <w:t xml:space="preserve"> участник</w:t>
      </w:r>
      <w:r w:rsidR="007D26CA">
        <w:rPr>
          <w:bCs/>
          <w:color w:val="000000"/>
          <w:sz w:val="28"/>
          <w:szCs w:val="28"/>
        </w:rPr>
        <w:t>а</w:t>
      </w:r>
      <w:r>
        <w:rPr>
          <w:bCs/>
          <w:color w:val="000000"/>
          <w:sz w:val="28"/>
          <w:szCs w:val="28"/>
        </w:rPr>
        <w:t xml:space="preserve"> ВОВ и военных действий, ветеранов труда – 1032, инвалидов – </w:t>
      </w:r>
      <w:r w:rsidR="007D26CA">
        <w:rPr>
          <w:bCs/>
          <w:color w:val="000000"/>
          <w:sz w:val="28"/>
          <w:szCs w:val="28"/>
        </w:rPr>
        <w:t>604</w:t>
      </w:r>
      <w:r>
        <w:rPr>
          <w:bCs/>
          <w:color w:val="000000"/>
          <w:sz w:val="28"/>
          <w:szCs w:val="28"/>
        </w:rPr>
        <w:t>.</w:t>
      </w:r>
    </w:p>
    <w:p w:rsidR="000500AB" w:rsidRDefault="000500AB" w:rsidP="000164F7">
      <w:pPr>
        <w:tabs>
          <w:tab w:val="left" w:pos="7920"/>
        </w:tabs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Старение населения, как и наступление старости у отдельного человека, сопровождается ростом зависимости пожилых людей от экономически и социально активного населения. Многие пожилые люди в современных социально-экономических условиях чувствуют свою неприспособленность и социальную невостребованность. Возможности для полноценного участия в общественной жизни у них ограничены. Чтобы граждане пожилого возраста были охвачены вниманием, активно участвовали в общественной жизни станицы, принимается программа «Старшее поколение».</w:t>
      </w:r>
    </w:p>
    <w:p w:rsidR="000500AB" w:rsidRDefault="000500AB" w:rsidP="009C77CC">
      <w:pPr>
        <w:tabs>
          <w:tab w:val="left" w:pos="7920"/>
        </w:tabs>
        <w:jc w:val="center"/>
        <w:rPr>
          <w:b/>
          <w:bCs/>
          <w:color w:val="000000"/>
          <w:sz w:val="28"/>
          <w:szCs w:val="28"/>
        </w:rPr>
      </w:pPr>
    </w:p>
    <w:p w:rsidR="00B179FF" w:rsidRDefault="000500AB" w:rsidP="009C77CC">
      <w:pPr>
        <w:tabs>
          <w:tab w:val="left" w:pos="7920"/>
        </w:tabs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2. Цели, задачи и целевые показатели достижения</w:t>
      </w:r>
    </w:p>
    <w:p w:rsidR="00B179FF" w:rsidRDefault="000500AB" w:rsidP="009C77CC">
      <w:pPr>
        <w:tabs>
          <w:tab w:val="left" w:pos="7920"/>
        </w:tabs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целей и решения задач, сроки и этапы </w:t>
      </w:r>
    </w:p>
    <w:p w:rsidR="000500AB" w:rsidRPr="009C77CC" w:rsidRDefault="000500AB" w:rsidP="009C77CC">
      <w:pPr>
        <w:tabs>
          <w:tab w:val="left" w:pos="7920"/>
        </w:tabs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реализации подпрограммы.</w:t>
      </w:r>
    </w:p>
    <w:p w:rsidR="000500AB" w:rsidRDefault="000500AB" w:rsidP="008C68A2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</w:t>
      </w:r>
    </w:p>
    <w:p w:rsidR="000500AB" w:rsidRDefault="000500AB" w:rsidP="000164F7">
      <w:pPr>
        <w:tabs>
          <w:tab w:val="left" w:pos="7920"/>
        </w:tabs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Целями программы являются:</w:t>
      </w:r>
    </w:p>
    <w:p w:rsidR="000500AB" w:rsidRDefault="000164F7" w:rsidP="000164F7">
      <w:pPr>
        <w:tabs>
          <w:tab w:val="left" w:pos="7920"/>
        </w:tabs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1) </w:t>
      </w:r>
      <w:r w:rsidR="000500AB">
        <w:rPr>
          <w:bCs/>
          <w:color w:val="000000"/>
          <w:sz w:val="28"/>
          <w:szCs w:val="28"/>
        </w:rPr>
        <w:t>создание условий для повышения качества жизни граждан пожилого возраста;</w:t>
      </w:r>
    </w:p>
    <w:p w:rsidR="000500AB" w:rsidRDefault="000164F7" w:rsidP="000164F7">
      <w:pPr>
        <w:tabs>
          <w:tab w:val="left" w:pos="7920"/>
        </w:tabs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2) </w:t>
      </w:r>
      <w:r w:rsidR="000500AB">
        <w:rPr>
          <w:bCs/>
          <w:color w:val="000000"/>
          <w:sz w:val="28"/>
          <w:szCs w:val="28"/>
        </w:rPr>
        <w:t>содействие активному участию граждан пожилого возраста в общественной жизни Медведовского сельского поселения Тимашевского района.</w:t>
      </w:r>
    </w:p>
    <w:p w:rsidR="000500AB" w:rsidRDefault="000500AB" w:rsidP="000164F7">
      <w:pPr>
        <w:tabs>
          <w:tab w:val="left" w:pos="7920"/>
        </w:tabs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В рамках Программы предусматривается решение следующей задачи:</w:t>
      </w:r>
    </w:p>
    <w:p w:rsidR="000500AB" w:rsidRDefault="000164F7" w:rsidP="000164F7">
      <w:pPr>
        <w:tabs>
          <w:tab w:val="left" w:pos="7920"/>
        </w:tabs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1) </w:t>
      </w:r>
      <w:r w:rsidR="000500AB">
        <w:rPr>
          <w:bCs/>
          <w:color w:val="000000"/>
          <w:sz w:val="28"/>
          <w:szCs w:val="28"/>
        </w:rPr>
        <w:t>поддержание жизненной активности пожилых людей.</w:t>
      </w:r>
    </w:p>
    <w:p w:rsidR="000500AB" w:rsidRDefault="000500AB" w:rsidP="000164F7">
      <w:pPr>
        <w:tabs>
          <w:tab w:val="left" w:pos="7920"/>
        </w:tabs>
        <w:ind w:firstLine="709"/>
        <w:jc w:val="both"/>
        <w:rPr>
          <w:sz w:val="28"/>
          <w:szCs w:val="28"/>
          <w:lang w:eastAsia="en-US"/>
        </w:rPr>
      </w:pPr>
      <w:r>
        <w:rPr>
          <w:bCs/>
          <w:color w:val="000000"/>
          <w:sz w:val="28"/>
          <w:szCs w:val="28"/>
        </w:rPr>
        <w:t xml:space="preserve">Целевыми показателями подпрограммы является </w:t>
      </w:r>
      <w:r w:rsidRPr="003D54DE">
        <w:rPr>
          <w:sz w:val="28"/>
          <w:szCs w:val="28"/>
          <w:lang w:eastAsia="en-US"/>
        </w:rPr>
        <w:t>участие граждан пожилого возраста в праздничных мероприятиях</w:t>
      </w:r>
      <w:r>
        <w:rPr>
          <w:sz w:val="28"/>
          <w:szCs w:val="28"/>
          <w:lang w:eastAsia="en-US"/>
        </w:rPr>
        <w:t>.</w:t>
      </w:r>
    </w:p>
    <w:p w:rsidR="000500AB" w:rsidRDefault="000500AB" w:rsidP="000164F7">
      <w:pPr>
        <w:tabs>
          <w:tab w:val="left" w:pos="7920"/>
        </w:tabs>
        <w:ind w:firstLine="709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  <w:lang w:eastAsia="en-US"/>
        </w:rPr>
        <w:t>При реализации мероприятий программы необходимо привлечь как можно больше граждан пожилого возраста, их охват должен составить порядка двух тысяч человек.</w:t>
      </w:r>
    </w:p>
    <w:p w:rsidR="000500AB" w:rsidRDefault="000500AB" w:rsidP="000164F7">
      <w:pPr>
        <w:tabs>
          <w:tab w:val="left" w:pos="7920"/>
        </w:tabs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Срок реализации подпрограммы: 2018-2020 годы.</w:t>
      </w:r>
    </w:p>
    <w:p w:rsidR="000500AB" w:rsidRDefault="000500AB" w:rsidP="008C68A2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0500AB" w:rsidRDefault="00B179FF" w:rsidP="00B179FF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3. </w:t>
      </w:r>
      <w:r w:rsidR="000500AB">
        <w:rPr>
          <w:b/>
          <w:bCs/>
          <w:color w:val="000000"/>
          <w:sz w:val="28"/>
          <w:szCs w:val="28"/>
        </w:rPr>
        <w:t>Перечень мероприятий подпрограммы.</w:t>
      </w:r>
    </w:p>
    <w:p w:rsidR="000500AB" w:rsidRDefault="000500AB" w:rsidP="00702D94">
      <w:pPr>
        <w:tabs>
          <w:tab w:val="left" w:pos="7920"/>
        </w:tabs>
        <w:ind w:left="720"/>
        <w:rPr>
          <w:b/>
          <w:bCs/>
          <w:color w:val="000000"/>
          <w:sz w:val="28"/>
          <w:szCs w:val="28"/>
        </w:rPr>
      </w:pPr>
    </w:p>
    <w:p w:rsidR="000500AB" w:rsidRDefault="00B179FF" w:rsidP="00B179FF">
      <w:pPr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</w:r>
      <w:r w:rsidR="000500AB">
        <w:rPr>
          <w:bCs/>
          <w:color w:val="000000"/>
          <w:sz w:val="28"/>
          <w:szCs w:val="28"/>
        </w:rPr>
        <w:t>Подпрограмма содержит комплекс мероприятий, направленных на улучшение социального положения пожилых людей, повышение уровня их адаптации в современных условиях, создание благоприятных условий для активного участия в общественной жизни станицы (приложение № 1).</w:t>
      </w:r>
    </w:p>
    <w:p w:rsidR="000500AB" w:rsidRDefault="000500AB" w:rsidP="009517EB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B179FF" w:rsidRDefault="000500AB" w:rsidP="00AC722D">
      <w:pPr>
        <w:tabs>
          <w:tab w:val="left" w:pos="7920"/>
        </w:tabs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4. Обоснование ресурсного обеспечения</w:t>
      </w:r>
    </w:p>
    <w:p w:rsidR="000500AB" w:rsidRDefault="000500AB" w:rsidP="00AC722D">
      <w:pPr>
        <w:tabs>
          <w:tab w:val="left" w:pos="7920"/>
        </w:tabs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подпрограммы.</w:t>
      </w:r>
    </w:p>
    <w:p w:rsidR="00100BBF" w:rsidRDefault="00100BBF" w:rsidP="00B179FF">
      <w:pPr>
        <w:tabs>
          <w:tab w:val="left" w:pos="0"/>
        </w:tabs>
        <w:jc w:val="both"/>
        <w:rPr>
          <w:bCs/>
          <w:color w:val="000000"/>
          <w:sz w:val="28"/>
          <w:szCs w:val="28"/>
        </w:rPr>
      </w:pPr>
    </w:p>
    <w:p w:rsidR="00100BBF" w:rsidRDefault="00B179FF" w:rsidP="00B179FF">
      <w:pPr>
        <w:tabs>
          <w:tab w:val="left" w:pos="0"/>
        </w:tabs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ab/>
      </w:r>
      <w:r w:rsidR="000500AB">
        <w:rPr>
          <w:sz w:val="28"/>
          <w:szCs w:val="28"/>
        </w:rPr>
        <w:t xml:space="preserve">Расчет объема финансирования мероприятий муниципальной программы </w:t>
      </w:r>
    </w:p>
    <w:p w:rsidR="000500AB" w:rsidRDefault="000500AB" w:rsidP="00B179FF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произведен на основании аналогичных видов услуг за предыдущие годы, на основании которых произведена индексация с применением индексов-дефляторов (в %)</w:t>
      </w:r>
    </w:p>
    <w:p w:rsidR="00100BBF" w:rsidRDefault="00100BBF" w:rsidP="00B179FF">
      <w:pPr>
        <w:tabs>
          <w:tab w:val="left" w:pos="0"/>
        </w:tabs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"/>
        <w:gridCol w:w="2916"/>
        <w:gridCol w:w="1276"/>
        <w:gridCol w:w="1276"/>
        <w:gridCol w:w="1328"/>
        <w:gridCol w:w="2464"/>
      </w:tblGrid>
      <w:tr w:rsidR="000500AB" w:rsidRPr="009051E9" w:rsidTr="00C34815">
        <w:tc>
          <w:tcPr>
            <w:tcW w:w="594" w:type="dxa"/>
            <w:vMerge w:val="restart"/>
          </w:tcPr>
          <w:p w:rsidR="000500AB" w:rsidRPr="009051E9" w:rsidRDefault="000500AB" w:rsidP="00C34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№ п/п</w:t>
            </w:r>
          </w:p>
        </w:tc>
        <w:tc>
          <w:tcPr>
            <w:tcW w:w="2916" w:type="dxa"/>
            <w:vMerge w:val="restart"/>
          </w:tcPr>
          <w:p w:rsidR="000500AB" w:rsidRPr="009051E9" w:rsidRDefault="000500AB" w:rsidP="00C34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880" w:type="dxa"/>
            <w:gridSpan w:val="3"/>
          </w:tcPr>
          <w:p w:rsidR="000500AB" w:rsidRDefault="000500AB" w:rsidP="00C34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Объем финансирования</w:t>
            </w:r>
            <w:r>
              <w:rPr>
                <w:sz w:val="28"/>
                <w:szCs w:val="28"/>
              </w:rPr>
              <w:t xml:space="preserve">, </w:t>
            </w:r>
          </w:p>
          <w:p w:rsidR="000500AB" w:rsidRPr="009051E9" w:rsidRDefault="000500AB" w:rsidP="00C34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тыс.руб.</w:t>
            </w:r>
          </w:p>
        </w:tc>
        <w:tc>
          <w:tcPr>
            <w:tcW w:w="2464" w:type="dxa"/>
            <w:vMerge w:val="restart"/>
          </w:tcPr>
          <w:p w:rsidR="000500AB" w:rsidRPr="009051E9" w:rsidRDefault="000500AB" w:rsidP="00C34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Источники финансирования</w:t>
            </w:r>
          </w:p>
        </w:tc>
      </w:tr>
      <w:tr w:rsidR="000500AB" w:rsidRPr="009051E9" w:rsidTr="00C34815">
        <w:tc>
          <w:tcPr>
            <w:tcW w:w="594" w:type="dxa"/>
            <w:vMerge/>
          </w:tcPr>
          <w:p w:rsidR="000500AB" w:rsidRPr="009051E9" w:rsidRDefault="000500AB" w:rsidP="00C3481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916" w:type="dxa"/>
            <w:vMerge/>
          </w:tcPr>
          <w:p w:rsidR="000500AB" w:rsidRPr="009051E9" w:rsidRDefault="000500AB" w:rsidP="00C3481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0500AB" w:rsidRPr="009051E9" w:rsidRDefault="000500AB" w:rsidP="00C3481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</w:t>
            </w:r>
            <w:r w:rsidRPr="009051E9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276" w:type="dxa"/>
          </w:tcPr>
          <w:p w:rsidR="000500AB" w:rsidRPr="009051E9" w:rsidRDefault="000500AB" w:rsidP="00C3481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  <w:r w:rsidRPr="009051E9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328" w:type="dxa"/>
          </w:tcPr>
          <w:p w:rsidR="000500AB" w:rsidRPr="009051E9" w:rsidRDefault="000500AB" w:rsidP="00C3481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  <w:r w:rsidRPr="009051E9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464" w:type="dxa"/>
            <w:vMerge/>
          </w:tcPr>
          <w:p w:rsidR="000500AB" w:rsidRPr="009051E9" w:rsidRDefault="000500AB" w:rsidP="00C3481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0500AB" w:rsidRPr="009051E9" w:rsidTr="00C34815">
        <w:tc>
          <w:tcPr>
            <w:tcW w:w="594" w:type="dxa"/>
          </w:tcPr>
          <w:p w:rsidR="000500AB" w:rsidRPr="009051E9" w:rsidRDefault="000500AB" w:rsidP="00C34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1</w:t>
            </w:r>
          </w:p>
        </w:tc>
        <w:tc>
          <w:tcPr>
            <w:tcW w:w="2916" w:type="dxa"/>
          </w:tcPr>
          <w:p w:rsidR="000500AB" w:rsidRPr="009051E9" w:rsidRDefault="000500AB" w:rsidP="00C3481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праздничных мероприятий согласно приложению № 1</w:t>
            </w:r>
          </w:p>
        </w:tc>
        <w:tc>
          <w:tcPr>
            <w:tcW w:w="1276" w:type="dxa"/>
          </w:tcPr>
          <w:p w:rsidR="000500AB" w:rsidRPr="001B172B" w:rsidRDefault="000500AB" w:rsidP="00C3481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62,4</w:t>
            </w:r>
          </w:p>
        </w:tc>
        <w:tc>
          <w:tcPr>
            <w:tcW w:w="1276" w:type="dxa"/>
          </w:tcPr>
          <w:p w:rsidR="000500AB" w:rsidRPr="001B172B" w:rsidRDefault="000500AB" w:rsidP="00C3481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64,8</w:t>
            </w:r>
          </w:p>
        </w:tc>
        <w:tc>
          <w:tcPr>
            <w:tcW w:w="1328" w:type="dxa"/>
          </w:tcPr>
          <w:p w:rsidR="000500AB" w:rsidRPr="001B172B" w:rsidRDefault="00D33CBF" w:rsidP="00C3481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132,4</w:t>
            </w:r>
          </w:p>
        </w:tc>
        <w:tc>
          <w:tcPr>
            <w:tcW w:w="2464" w:type="dxa"/>
          </w:tcPr>
          <w:p w:rsidR="000500AB" w:rsidRPr="009051E9" w:rsidRDefault="000500AB" w:rsidP="00C3481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Бюджет Медведовского сельского поселения</w:t>
            </w:r>
          </w:p>
        </w:tc>
      </w:tr>
    </w:tbl>
    <w:p w:rsidR="000500AB" w:rsidRDefault="000500AB" w:rsidP="00261D7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0500AB" w:rsidRPr="0062358B" w:rsidRDefault="000500AB" w:rsidP="00261D7C">
      <w:pPr>
        <w:tabs>
          <w:tab w:val="left" w:pos="7920"/>
        </w:tabs>
        <w:jc w:val="both"/>
        <w:rPr>
          <w:bCs/>
          <w:sz w:val="28"/>
          <w:szCs w:val="28"/>
        </w:rPr>
      </w:pPr>
      <w:r w:rsidRPr="0062358B">
        <w:rPr>
          <w:bCs/>
          <w:sz w:val="28"/>
          <w:szCs w:val="28"/>
        </w:rPr>
        <w:t>На реализацию программных мероприятий потребуется:</w:t>
      </w:r>
    </w:p>
    <w:p w:rsidR="000500AB" w:rsidRPr="00485EB2" w:rsidRDefault="000500AB" w:rsidP="002638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2018</w:t>
      </w:r>
      <w:r w:rsidRPr="00485EB2">
        <w:rPr>
          <w:sz w:val="28"/>
          <w:szCs w:val="28"/>
          <w:lang w:eastAsia="en-US"/>
        </w:rPr>
        <w:t xml:space="preserve"> год </w:t>
      </w:r>
      <w:r>
        <w:rPr>
          <w:sz w:val="28"/>
          <w:szCs w:val="28"/>
          <w:lang w:eastAsia="en-US"/>
        </w:rPr>
        <w:t>– 62,4 тыс.руб.,</w:t>
      </w:r>
    </w:p>
    <w:p w:rsidR="000500AB" w:rsidRPr="00485EB2" w:rsidRDefault="000500AB" w:rsidP="002638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2019</w:t>
      </w:r>
      <w:r w:rsidRPr="00485EB2">
        <w:rPr>
          <w:sz w:val="28"/>
          <w:szCs w:val="28"/>
          <w:lang w:eastAsia="en-US"/>
        </w:rPr>
        <w:t xml:space="preserve"> год – </w:t>
      </w:r>
      <w:r>
        <w:rPr>
          <w:sz w:val="28"/>
          <w:szCs w:val="28"/>
          <w:lang w:eastAsia="en-US"/>
        </w:rPr>
        <w:t>64,8 тыс.руб.,</w:t>
      </w:r>
    </w:p>
    <w:p w:rsidR="000500AB" w:rsidRDefault="000500AB" w:rsidP="0026380F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  <w:lang w:eastAsia="en-US"/>
        </w:rPr>
        <w:t>2020</w:t>
      </w:r>
      <w:r w:rsidRPr="00485EB2">
        <w:rPr>
          <w:sz w:val="28"/>
          <w:szCs w:val="28"/>
          <w:lang w:eastAsia="en-US"/>
        </w:rPr>
        <w:t xml:space="preserve"> год </w:t>
      </w:r>
      <w:r w:rsidR="00D33CBF" w:rsidRPr="00485EB2">
        <w:rPr>
          <w:sz w:val="28"/>
          <w:szCs w:val="28"/>
          <w:lang w:eastAsia="en-US"/>
        </w:rPr>
        <w:t>–</w:t>
      </w:r>
      <w:r w:rsidR="00D33CBF">
        <w:rPr>
          <w:sz w:val="28"/>
          <w:szCs w:val="28"/>
          <w:lang w:eastAsia="en-US"/>
        </w:rPr>
        <w:t xml:space="preserve"> 132,4 </w:t>
      </w:r>
      <w:r>
        <w:rPr>
          <w:sz w:val="28"/>
          <w:szCs w:val="28"/>
          <w:lang w:eastAsia="en-US"/>
        </w:rPr>
        <w:t>тыс.руб.</w:t>
      </w:r>
      <w:r>
        <w:rPr>
          <w:bCs/>
          <w:color w:val="000000"/>
          <w:sz w:val="28"/>
          <w:szCs w:val="28"/>
        </w:rPr>
        <w:t xml:space="preserve"> </w:t>
      </w:r>
    </w:p>
    <w:p w:rsidR="000500AB" w:rsidRPr="00337933" w:rsidRDefault="00B179FF" w:rsidP="00B179FF">
      <w:pPr>
        <w:tabs>
          <w:tab w:val="left" w:pos="0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</w:r>
      <w:r w:rsidR="000500AB">
        <w:rPr>
          <w:bCs/>
          <w:color w:val="000000"/>
          <w:sz w:val="28"/>
          <w:szCs w:val="28"/>
        </w:rPr>
        <w:t>Финансирование будет осуществляться за счет средств бюджета Медведовского сельского поселения Тимашевского района.</w:t>
      </w:r>
    </w:p>
    <w:p w:rsidR="000500AB" w:rsidRDefault="000500AB" w:rsidP="00346229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0500AB" w:rsidRDefault="000500AB" w:rsidP="00576746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1" w:name="sub_500"/>
      <w:r>
        <w:rPr>
          <w:rFonts w:ascii="Times New Roman" w:hAnsi="Times New Roman" w:cs="Times New Roman"/>
          <w:color w:val="000000"/>
          <w:sz w:val="28"/>
          <w:szCs w:val="28"/>
        </w:rPr>
        <w:t>5.</w:t>
      </w:r>
      <w:r w:rsidR="007D26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Механизм реализации подпрограммы.</w:t>
      </w:r>
    </w:p>
    <w:p w:rsidR="000500AB" w:rsidRPr="00D66530" w:rsidRDefault="000500AB" w:rsidP="00D66530"/>
    <w:bookmarkEnd w:id="1"/>
    <w:p w:rsidR="000500AB" w:rsidRDefault="000500AB" w:rsidP="000164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Реализацию муниципальной подпрограммы осуществляет отдел по общим и организационным вопросам администрации Медведовского сельского поселения Тимашевского района, который:</w:t>
      </w:r>
    </w:p>
    <w:p w:rsidR="000500AB" w:rsidRDefault="00B179FF" w:rsidP="000164F7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0500AB">
        <w:rPr>
          <w:sz w:val="28"/>
          <w:szCs w:val="28"/>
        </w:rPr>
        <w:t>обеспечивает разработку муниципальной программы, ее согласование с координаторами подпрограмм, участниками муниципальной программы;</w:t>
      </w:r>
    </w:p>
    <w:p w:rsidR="000500AB" w:rsidRDefault="00B179FF" w:rsidP="000164F7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0500AB">
        <w:rPr>
          <w:sz w:val="28"/>
          <w:szCs w:val="28"/>
        </w:rPr>
        <w:t>формирует структуру муниципальной программы и перечень координаторов подпрограмм, участников муниципальной программы;</w:t>
      </w:r>
    </w:p>
    <w:p w:rsidR="000500AB" w:rsidRDefault="00B179FF" w:rsidP="000164F7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0500AB">
        <w:rPr>
          <w:sz w:val="28"/>
          <w:szCs w:val="28"/>
        </w:rPr>
        <w:t>организует реализацию муниципальной программы, координацию деятельности координаторов подпрограмм, участников муниципальной программы;</w:t>
      </w:r>
    </w:p>
    <w:p w:rsidR="000500AB" w:rsidRDefault="000164F7" w:rsidP="000164F7">
      <w:pPr>
        <w:pStyle w:val="a4"/>
        <w:tabs>
          <w:tab w:val="left" w:pos="0"/>
        </w:tabs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0500AB">
        <w:rPr>
          <w:sz w:val="28"/>
          <w:szCs w:val="28"/>
        </w:rPr>
        <w:t>несет ответственность за достижение целевых показателей муниципальной программы;</w:t>
      </w:r>
    </w:p>
    <w:p w:rsidR="000500AB" w:rsidRDefault="00B179FF" w:rsidP="000164F7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0500AB">
        <w:rPr>
          <w:sz w:val="28"/>
          <w:szCs w:val="28"/>
        </w:rPr>
        <w:t>осуществляет подготовку предложений по объемам и источникам финансирования реализации муниципальной программы на основании предложений координаторов подпрограмм, участников муниципальной программы;</w:t>
      </w:r>
    </w:p>
    <w:p w:rsidR="000500AB" w:rsidRDefault="00B179FF" w:rsidP="000164F7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="000164F7">
        <w:rPr>
          <w:sz w:val="28"/>
          <w:szCs w:val="28"/>
        </w:rPr>
        <w:t>р</w:t>
      </w:r>
      <w:r w:rsidR="000500AB">
        <w:rPr>
          <w:sz w:val="28"/>
          <w:szCs w:val="28"/>
        </w:rPr>
        <w:t xml:space="preserve">азрабатывает формы отчетности для координаторов подпрограмм и участников муниципальной программы, </w:t>
      </w:r>
      <w:r w:rsidR="00D33CBF">
        <w:rPr>
          <w:sz w:val="28"/>
          <w:szCs w:val="28"/>
        </w:rPr>
        <w:t>необходимые для</w:t>
      </w:r>
      <w:r w:rsidR="000500AB">
        <w:rPr>
          <w:sz w:val="28"/>
          <w:szCs w:val="28"/>
        </w:rPr>
        <w:t xml:space="preserve"> осуществления контроля, за выполнением муниципальной программы, устанавливает сроки их предоставления;</w:t>
      </w:r>
    </w:p>
    <w:p w:rsidR="000500AB" w:rsidRDefault="00B179FF" w:rsidP="00B179FF">
      <w:pPr>
        <w:pStyle w:val="a4"/>
        <w:spacing w:after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</w:t>
      </w:r>
      <w:r w:rsidR="000500AB">
        <w:rPr>
          <w:sz w:val="28"/>
          <w:szCs w:val="28"/>
        </w:rPr>
        <w:t>проводит мониторинг реализации муниципальной программы и анализ отчетности, представляемой координаторами подпрограмм и участниками муниципальной программы;</w:t>
      </w:r>
    </w:p>
    <w:p w:rsidR="00B179FF" w:rsidRDefault="00B179FF" w:rsidP="00B179FF">
      <w:pPr>
        <w:pStyle w:val="a4"/>
        <w:spacing w:after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</w:t>
      </w:r>
      <w:r w:rsidR="000500AB">
        <w:rPr>
          <w:sz w:val="28"/>
          <w:szCs w:val="28"/>
        </w:rPr>
        <w:t>ежегодно проводит оценку эффективности реализации муниципальной программы;</w:t>
      </w:r>
      <w:r w:rsidR="00561199">
        <w:rPr>
          <w:sz w:val="28"/>
          <w:szCs w:val="28"/>
        </w:rPr>
        <w:t xml:space="preserve"> </w:t>
      </w:r>
    </w:p>
    <w:p w:rsidR="000500AB" w:rsidRPr="003447A4" w:rsidRDefault="00B179FF" w:rsidP="00B179FF">
      <w:pPr>
        <w:pStyle w:val="a4"/>
        <w:spacing w:after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9) </w:t>
      </w:r>
      <w:r w:rsidR="000500AB">
        <w:rPr>
          <w:sz w:val="28"/>
          <w:szCs w:val="28"/>
        </w:rPr>
        <w:t xml:space="preserve">размещает информацию о ходе реализации и достигнутых результатах муниципальной </w:t>
      </w:r>
      <w:r w:rsidR="007D26CA">
        <w:rPr>
          <w:sz w:val="28"/>
          <w:szCs w:val="28"/>
        </w:rPr>
        <w:t>программы на официальном сайте а</w:t>
      </w:r>
      <w:r w:rsidR="000500AB">
        <w:rPr>
          <w:sz w:val="28"/>
          <w:szCs w:val="28"/>
        </w:rPr>
        <w:t>дминистрации</w:t>
      </w:r>
      <w:r w:rsidR="007D26CA">
        <w:rPr>
          <w:sz w:val="28"/>
          <w:szCs w:val="28"/>
        </w:rPr>
        <w:t xml:space="preserve"> Медведовского сельского поселения</w:t>
      </w:r>
      <w:r w:rsidR="000500AB" w:rsidRPr="008B689F">
        <w:rPr>
          <w:sz w:val="28"/>
          <w:szCs w:val="28"/>
        </w:rPr>
        <w:t xml:space="preserve"> Тимашевский район </w:t>
      </w:r>
      <w:r w:rsidR="000500AB">
        <w:rPr>
          <w:sz w:val="28"/>
          <w:szCs w:val="28"/>
        </w:rPr>
        <w:t xml:space="preserve">в сети «Интернет». </w:t>
      </w:r>
    </w:p>
    <w:p w:rsidR="000500AB" w:rsidRDefault="000500AB" w:rsidP="00EC715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за выполнением муниципальной подпрограммы и обеспечения достижения значений количественных и качественных показателей эффективности реализации муниципальной программы осуществляет начальник отдела по общим и организационным вопросам администрация Медведовского сельского поселения.  </w:t>
      </w:r>
    </w:p>
    <w:p w:rsidR="000500AB" w:rsidRDefault="000500AB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0500AB" w:rsidRDefault="000500AB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0164F7" w:rsidRDefault="003253F4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Н</w:t>
      </w:r>
      <w:r w:rsidR="000500AB">
        <w:rPr>
          <w:bCs/>
          <w:color w:val="000000"/>
          <w:sz w:val="28"/>
          <w:szCs w:val="28"/>
        </w:rPr>
        <w:t>ачальник</w:t>
      </w:r>
      <w:r>
        <w:rPr>
          <w:bCs/>
          <w:color w:val="000000"/>
          <w:sz w:val="28"/>
          <w:szCs w:val="28"/>
        </w:rPr>
        <w:t xml:space="preserve"> </w:t>
      </w:r>
      <w:r w:rsidR="000500AB">
        <w:rPr>
          <w:bCs/>
          <w:color w:val="000000"/>
          <w:sz w:val="28"/>
          <w:szCs w:val="28"/>
        </w:rPr>
        <w:t xml:space="preserve">отдела по общим </w:t>
      </w:r>
    </w:p>
    <w:p w:rsidR="00B179FF" w:rsidRDefault="000500AB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и</w:t>
      </w:r>
      <w:r w:rsidR="003253F4">
        <w:rPr>
          <w:bCs/>
          <w:color w:val="000000"/>
          <w:sz w:val="28"/>
          <w:szCs w:val="28"/>
        </w:rPr>
        <w:t xml:space="preserve"> </w:t>
      </w:r>
      <w:r w:rsidR="00B179FF">
        <w:rPr>
          <w:bCs/>
          <w:color w:val="000000"/>
          <w:sz w:val="28"/>
          <w:szCs w:val="28"/>
        </w:rPr>
        <w:t>о</w:t>
      </w:r>
      <w:r>
        <w:rPr>
          <w:bCs/>
          <w:color w:val="000000"/>
          <w:sz w:val="28"/>
          <w:szCs w:val="28"/>
        </w:rPr>
        <w:t>рганизационным</w:t>
      </w:r>
      <w:r w:rsidR="00B179FF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вопросам </w:t>
      </w:r>
    </w:p>
    <w:p w:rsidR="000164F7" w:rsidRDefault="000500AB" w:rsidP="000164F7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администрации Медведовского</w:t>
      </w:r>
    </w:p>
    <w:p w:rsidR="000164F7" w:rsidRDefault="00B179FF" w:rsidP="000164F7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сельского поселения </w:t>
      </w:r>
    </w:p>
    <w:p w:rsidR="000500AB" w:rsidRPr="00346229" w:rsidRDefault="003253F4" w:rsidP="000164F7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Тимашевского района</w:t>
      </w:r>
      <w:r w:rsidR="000500AB">
        <w:rPr>
          <w:bCs/>
          <w:color w:val="000000"/>
          <w:sz w:val="28"/>
          <w:szCs w:val="28"/>
        </w:rPr>
        <w:t xml:space="preserve">  </w:t>
      </w:r>
      <w:r w:rsidR="00B179FF">
        <w:rPr>
          <w:bCs/>
          <w:color w:val="000000"/>
          <w:sz w:val="28"/>
          <w:szCs w:val="28"/>
        </w:rPr>
        <w:t xml:space="preserve">           </w:t>
      </w:r>
      <w:r w:rsidR="000500AB">
        <w:rPr>
          <w:bCs/>
          <w:color w:val="000000"/>
          <w:sz w:val="28"/>
          <w:szCs w:val="28"/>
        </w:rPr>
        <w:t xml:space="preserve"> </w:t>
      </w:r>
      <w:r w:rsidR="000164F7">
        <w:rPr>
          <w:bCs/>
          <w:color w:val="000000"/>
          <w:sz w:val="28"/>
          <w:szCs w:val="28"/>
        </w:rPr>
        <w:t xml:space="preserve"> </w:t>
      </w:r>
      <w:r w:rsidR="00B179FF">
        <w:rPr>
          <w:bCs/>
          <w:color w:val="000000"/>
          <w:sz w:val="28"/>
          <w:szCs w:val="28"/>
        </w:rPr>
        <w:t xml:space="preserve">                                             </w:t>
      </w:r>
      <w:r w:rsidR="000500AB">
        <w:rPr>
          <w:bCs/>
          <w:color w:val="000000"/>
          <w:sz w:val="28"/>
          <w:szCs w:val="28"/>
        </w:rPr>
        <w:t xml:space="preserve">            </w:t>
      </w:r>
      <w:r>
        <w:rPr>
          <w:bCs/>
          <w:color w:val="000000"/>
          <w:sz w:val="28"/>
          <w:szCs w:val="28"/>
        </w:rPr>
        <w:t xml:space="preserve">       </w:t>
      </w:r>
      <w:r w:rsidR="000500AB">
        <w:rPr>
          <w:bCs/>
          <w:color w:val="000000"/>
          <w:sz w:val="28"/>
          <w:szCs w:val="28"/>
        </w:rPr>
        <w:t xml:space="preserve">  </w:t>
      </w:r>
      <w:r>
        <w:rPr>
          <w:bCs/>
          <w:color w:val="000000"/>
          <w:sz w:val="28"/>
          <w:szCs w:val="28"/>
        </w:rPr>
        <w:t>И</w:t>
      </w:r>
      <w:r w:rsidR="00561199">
        <w:rPr>
          <w:bCs/>
          <w:color w:val="000000"/>
          <w:sz w:val="28"/>
          <w:szCs w:val="28"/>
        </w:rPr>
        <w:t xml:space="preserve">.А. </w:t>
      </w:r>
      <w:r>
        <w:rPr>
          <w:bCs/>
          <w:color w:val="000000"/>
          <w:sz w:val="28"/>
          <w:szCs w:val="28"/>
        </w:rPr>
        <w:t>Хрущ</w:t>
      </w:r>
    </w:p>
    <w:sectPr w:rsidR="000500AB" w:rsidRPr="00346229" w:rsidSect="00D33CBF">
      <w:headerReference w:type="even" r:id="rId7"/>
      <w:headerReference w:type="default" r:id="rId8"/>
      <w:pgSz w:w="11906" w:h="16838"/>
      <w:pgMar w:top="1134" w:right="567" w:bottom="56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785C" w:rsidRDefault="0001785C">
      <w:r>
        <w:separator/>
      </w:r>
    </w:p>
  </w:endnote>
  <w:endnote w:type="continuationSeparator" w:id="0">
    <w:p w:rsidR="0001785C" w:rsidRDefault="000178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785C" w:rsidRDefault="0001785C">
      <w:r>
        <w:separator/>
      </w:r>
    </w:p>
  </w:footnote>
  <w:footnote w:type="continuationSeparator" w:id="0">
    <w:p w:rsidR="0001785C" w:rsidRDefault="000178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00AB" w:rsidRDefault="000E5D6E" w:rsidP="00BB13BC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0500AB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0500AB" w:rsidRDefault="000500AB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00AB" w:rsidRDefault="000E5D6E" w:rsidP="00BB13BC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0500AB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D33CBF">
      <w:rPr>
        <w:rStyle w:val="a8"/>
        <w:noProof/>
      </w:rPr>
      <w:t>4</w:t>
    </w:r>
    <w:r>
      <w:rPr>
        <w:rStyle w:val="a8"/>
      </w:rPr>
      <w:fldChar w:fldCharType="end"/>
    </w:r>
  </w:p>
  <w:p w:rsidR="000500AB" w:rsidRDefault="000500A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917717"/>
    <w:multiLevelType w:val="hybridMultilevel"/>
    <w:tmpl w:val="1E28363A"/>
    <w:lvl w:ilvl="0" w:tplc="F116948A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1">
    <w:nsid w:val="1DCE0DD0"/>
    <w:multiLevelType w:val="hybridMultilevel"/>
    <w:tmpl w:val="12A8055A"/>
    <w:lvl w:ilvl="0" w:tplc="0419000F">
      <w:start w:val="1"/>
      <w:numFmt w:val="decimal"/>
      <w:lvlText w:val="%1."/>
      <w:lvlJc w:val="left"/>
      <w:pPr>
        <w:tabs>
          <w:tab w:val="num" w:pos="5464"/>
        </w:tabs>
        <w:ind w:left="546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6184"/>
        </w:tabs>
        <w:ind w:left="618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6904"/>
        </w:tabs>
        <w:ind w:left="690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7624"/>
        </w:tabs>
        <w:ind w:left="762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8344"/>
        </w:tabs>
        <w:ind w:left="834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9064"/>
        </w:tabs>
        <w:ind w:left="906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9784"/>
        </w:tabs>
        <w:ind w:left="978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10504"/>
        </w:tabs>
        <w:ind w:left="1050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11224"/>
        </w:tabs>
        <w:ind w:left="11224" w:hanging="180"/>
      </w:pPr>
      <w:rPr>
        <w:rFonts w:cs="Times New Roman"/>
      </w:rPr>
    </w:lvl>
  </w:abstractNum>
  <w:abstractNum w:abstractNumId="2">
    <w:nsid w:val="2A11795E"/>
    <w:multiLevelType w:val="hybridMultilevel"/>
    <w:tmpl w:val="7466E99C"/>
    <w:lvl w:ilvl="0" w:tplc="9E98A59A">
      <w:start w:val="1"/>
      <w:numFmt w:val="decimal"/>
      <w:lvlText w:val="%1."/>
      <w:lvlJc w:val="left"/>
      <w:pPr>
        <w:ind w:left="2340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3278"/>
        </w:tabs>
        <w:ind w:left="3278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3998"/>
        </w:tabs>
        <w:ind w:left="3998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4718"/>
        </w:tabs>
        <w:ind w:left="4718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5438"/>
        </w:tabs>
        <w:ind w:left="5438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6158"/>
        </w:tabs>
        <w:ind w:left="6158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6878"/>
        </w:tabs>
        <w:ind w:left="6878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7598"/>
        </w:tabs>
        <w:ind w:left="7598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8318"/>
        </w:tabs>
        <w:ind w:left="8318" w:hanging="360"/>
      </w:pPr>
      <w:rPr>
        <w:rFonts w:cs="Times New Roman"/>
      </w:rPr>
    </w:lvl>
  </w:abstractNum>
  <w:abstractNum w:abstractNumId="3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61FD7FB2"/>
    <w:multiLevelType w:val="hybridMultilevel"/>
    <w:tmpl w:val="868AE058"/>
    <w:lvl w:ilvl="0" w:tplc="1D1AD838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77B"/>
    <w:rsid w:val="000164F7"/>
    <w:rsid w:val="0001785C"/>
    <w:rsid w:val="00031BAB"/>
    <w:rsid w:val="000500AB"/>
    <w:rsid w:val="000542A2"/>
    <w:rsid w:val="00056895"/>
    <w:rsid w:val="000607C3"/>
    <w:rsid w:val="00070854"/>
    <w:rsid w:val="0007444A"/>
    <w:rsid w:val="000A2CE5"/>
    <w:rsid w:val="000A735F"/>
    <w:rsid w:val="000C772B"/>
    <w:rsid w:val="000E5D6E"/>
    <w:rsid w:val="000E778F"/>
    <w:rsid w:val="000F07BD"/>
    <w:rsid w:val="000F6331"/>
    <w:rsid w:val="000F66AB"/>
    <w:rsid w:val="000F70FE"/>
    <w:rsid w:val="00100B90"/>
    <w:rsid w:val="00100BBF"/>
    <w:rsid w:val="00110EF8"/>
    <w:rsid w:val="00132998"/>
    <w:rsid w:val="00133993"/>
    <w:rsid w:val="00136CEE"/>
    <w:rsid w:val="001409C7"/>
    <w:rsid w:val="00141DA2"/>
    <w:rsid w:val="00165808"/>
    <w:rsid w:val="00181146"/>
    <w:rsid w:val="0019081F"/>
    <w:rsid w:val="001A316E"/>
    <w:rsid w:val="001A7952"/>
    <w:rsid w:val="001B172B"/>
    <w:rsid w:val="001B2D07"/>
    <w:rsid w:val="001B7142"/>
    <w:rsid w:val="001C3049"/>
    <w:rsid w:val="002001A8"/>
    <w:rsid w:val="00210F23"/>
    <w:rsid w:val="002141B6"/>
    <w:rsid w:val="00235101"/>
    <w:rsid w:val="002352D8"/>
    <w:rsid w:val="00242CCC"/>
    <w:rsid w:val="00253060"/>
    <w:rsid w:val="00253551"/>
    <w:rsid w:val="002610E3"/>
    <w:rsid w:val="00261D7C"/>
    <w:rsid w:val="0026380F"/>
    <w:rsid w:val="002720E6"/>
    <w:rsid w:val="002776E5"/>
    <w:rsid w:val="0028338F"/>
    <w:rsid w:val="0028687A"/>
    <w:rsid w:val="00295F47"/>
    <w:rsid w:val="00314081"/>
    <w:rsid w:val="003253F4"/>
    <w:rsid w:val="00335233"/>
    <w:rsid w:val="00337933"/>
    <w:rsid w:val="00344404"/>
    <w:rsid w:val="003447A4"/>
    <w:rsid w:val="00346229"/>
    <w:rsid w:val="00347F78"/>
    <w:rsid w:val="00362CBB"/>
    <w:rsid w:val="00374B87"/>
    <w:rsid w:val="00390EDE"/>
    <w:rsid w:val="003921A3"/>
    <w:rsid w:val="0039451E"/>
    <w:rsid w:val="003A2ACB"/>
    <w:rsid w:val="003B0BB9"/>
    <w:rsid w:val="003B3B87"/>
    <w:rsid w:val="003C224B"/>
    <w:rsid w:val="003D54DE"/>
    <w:rsid w:val="003E5DFC"/>
    <w:rsid w:val="0041047D"/>
    <w:rsid w:val="004244AA"/>
    <w:rsid w:val="00430A08"/>
    <w:rsid w:val="004321AC"/>
    <w:rsid w:val="00485EB2"/>
    <w:rsid w:val="00486154"/>
    <w:rsid w:val="00486689"/>
    <w:rsid w:val="00494AD0"/>
    <w:rsid w:val="004A374C"/>
    <w:rsid w:val="004A699C"/>
    <w:rsid w:val="004B59AB"/>
    <w:rsid w:val="004C307D"/>
    <w:rsid w:val="004C6B80"/>
    <w:rsid w:val="00502394"/>
    <w:rsid w:val="005024DF"/>
    <w:rsid w:val="00527C11"/>
    <w:rsid w:val="0053112D"/>
    <w:rsid w:val="00561199"/>
    <w:rsid w:val="005679F5"/>
    <w:rsid w:val="00576746"/>
    <w:rsid w:val="005A1047"/>
    <w:rsid w:val="005A565F"/>
    <w:rsid w:val="005B580A"/>
    <w:rsid w:val="005C30AD"/>
    <w:rsid w:val="005D0599"/>
    <w:rsid w:val="005F298B"/>
    <w:rsid w:val="005F5027"/>
    <w:rsid w:val="00610A64"/>
    <w:rsid w:val="00612E1F"/>
    <w:rsid w:val="0062358B"/>
    <w:rsid w:val="00623E4F"/>
    <w:rsid w:val="00632862"/>
    <w:rsid w:val="0063519F"/>
    <w:rsid w:val="00640DAD"/>
    <w:rsid w:val="00641602"/>
    <w:rsid w:val="0064359F"/>
    <w:rsid w:val="006644A5"/>
    <w:rsid w:val="00666102"/>
    <w:rsid w:val="006712D8"/>
    <w:rsid w:val="00682321"/>
    <w:rsid w:val="006834AD"/>
    <w:rsid w:val="0068642B"/>
    <w:rsid w:val="006943EA"/>
    <w:rsid w:val="006B0264"/>
    <w:rsid w:val="006D0E61"/>
    <w:rsid w:val="006E1E25"/>
    <w:rsid w:val="006E4D60"/>
    <w:rsid w:val="006F38D8"/>
    <w:rsid w:val="006F5C01"/>
    <w:rsid w:val="00702D94"/>
    <w:rsid w:val="00720610"/>
    <w:rsid w:val="007503FA"/>
    <w:rsid w:val="00770654"/>
    <w:rsid w:val="0078392C"/>
    <w:rsid w:val="0078393B"/>
    <w:rsid w:val="007A1F19"/>
    <w:rsid w:val="007D26CA"/>
    <w:rsid w:val="007F7002"/>
    <w:rsid w:val="00801A7A"/>
    <w:rsid w:val="00826975"/>
    <w:rsid w:val="00842332"/>
    <w:rsid w:val="00843040"/>
    <w:rsid w:val="00846209"/>
    <w:rsid w:val="008B689F"/>
    <w:rsid w:val="008C68A2"/>
    <w:rsid w:val="008C76BE"/>
    <w:rsid w:val="008F3B6F"/>
    <w:rsid w:val="009051E9"/>
    <w:rsid w:val="00907CBC"/>
    <w:rsid w:val="00907D82"/>
    <w:rsid w:val="00911339"/>
    <w:rsid w:val="00915708"/>
    <w:rsid w:val="00921689"/>
    <w:rsid w:val="00923FF0"/>
    <w:rsid w:val="00926135"/>
    <w:rsid w:val="00927359"/>
    <w:rsid w:val="009367BE"/>
    <w:rsid w:val="00936AD3"/>
    <w:rsid w:val="0093735D"/>
    <w:rsid w:val="009472FA"/>
    <w:rsid w:val="009517EB"/>
    <w:rsid w:val="00985B3C"/>
    <w:rsid w:val="00986929"/>
    <w:rsid w:val="009917B1"/>
    <w:rsid w:val="009C77CC"/>
    <w:rsid w:val="009D02B6"/>
    <w:rsid w:val="009E6DEC"/>
    <w:rsid w:val="00A058F8"/>
    <w:rsid w:val="00A151C8"/>
    <w:rsid w:val="00A16EFF"/>
    <w:rsid w:val="00A20544"/>
    <w:rsid w:val="00A2722E"/>
    <w:rsid w:val="00A30072"/>
    <w:rsid w:val="00A34B3E"/>
    <w:rsid w:val="00A35903"/>
    <w:rsid w:val="00A36C0E"/>
    <w:rsid w:val="00A47CAD"/>
    <w:rsid w:val="00A63481"/>
    <w:rsid w:val="00A8075E"/>
    <w:rsid w:val="00AC722D"/>
    <w:rsid w:val="00B1216E"/>
    <w:rsid w:val="00B15C0D"/>
    <w:rsid w:val="00B179FF"/>
    <w:rsid w:val="00B34CB5"/>
    <w:rsid w:val="00B4394D"/>
    <w:rsid w:val="00B44008"/>
    <w:rsid w:val="00B45E94"/>
    <w:rsid w:val="00B641C8"/>
    <w:rsid w:val="00B71E32"/>
    <w:rsid w:val="00B964CF"/>
    <w:rsid w:val="00BB13BC"/>
    <w:rsid w:val="00BC6E83"/>
    <w:rsid w:val="00BE5A5C"/>
    <w:rsid w:val="00BE5AF9"/>
    <w:rsid w:val="00BF29CC"/>
    <w:rsid w:val="00BF3E85"/>
    <w:rsid w:val="00BF7BB1"/>
    <w:rsid w:val="00C34815"/>
    <w:rsid w:val="00C35A87"/>
    <w:rsid w:val="00C35FE0"/>
    <w:rsid w:val="00C7260B"/>
    <w:rsid w:val="00C97A62"/>
    <w:rsid w:val="00CA0F65"/>
    <w:rsid w:val="00CA6B48"/>
    <w:rsid w:val="00CE1C69"/>
    <w:rsid w:val="00CE409C"/>
    <w:rsid w:val="00CF6966"/>
    <w:rsid w:val="00D1077B"/>
    <w:rsid w:val="00D26B7B"/>
    <w:rsid w:val="00D33CBF"/>
    <w:rsid w:val="00D66530"/>
    <w:rsid w:val="00D8452E"/>
    <w:rsid w:val="00D90875"/>
    <w:rsid w:val="00D93E84"/>
    <w:rsid w:val="00D96ED4"/>
    <w:rsid w:val="00DA7508"/>
    <w:rsid w:val="00DB4182"/>
    <w:rsid w:val="00DB6425"/>
    <w:rsid w:val="00DC17A8"/>
    <w:rsid w:val="00DD4C91"/>
    <w:rsid w:val="00DD5D08"/>
    <w:rsid w:val="00DE3ED6"/>
    <w:rsid w:val="00DF0E6C"/>
    <w:rsid w:val="00E05E9E"/>
    <w:rsid w:val="00E0659D"/>
    <w:rsid w:val="00E1109E"/>
    <w:rsid w:val="00E15681"/>
    <w:rsid w:val="00E53E17"/>
    <w:rsid w:val="00E8090F"/>
    <w:rsid w:val="00E97E74"/>
    <w:rsid w:val="00EA464F"/>
    <w:rsid w:val="00EB5A82"/>
    <w:rsid w:val="00EC553B"/>
    <w:rsid w:val="00EC715E"/>
    <w:rsid w:val="00EE1E58"/>
    <w:rsid w:val="00EE696E"/>
    <w:rsid w:val="00F12634"/>
    <w:rsid w:val="00F42E4D"/>
    <w:rsid w:val="00F432DB"/>
    <w:rsid w:val="00F51450"/>
    <w:rsid w:val="00F62C7D"/>
    <w:rsid w:val="00F63B48"/>
    <w:rsid w:val="00F66CE4"/>
    <w:rsid w:val="00F82E97"/>
    <w:rsid w:val="00F85944"/>
    <w:rsid w:val="00F94952"/>
    <w:rsid w:val="00FB04F1"/>
    <w:rsid w:val="00FC0721"/>
    <w:rsid w:val="00FF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5:docId w15:val="{2FA40CFD-EC0A-4E11-93EF-7116C9288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077B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15681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15681"/>
    <w:rPr>
      <w:rFonts w:ascii="Arial" w:hAnsi="Arial" w:cs="Times New Roman"/>
      <w:b/>
      <w:color w:val="000080"/>
      <w:sz w:val="24"/>
      <w:lang w:val="ru-RU" w:eastAsia="ru-RU"/>
    </w:rPr>
  </w:style>
  <w:style w:type="paragraph" w:customStyle="1" w:styleId="a3">
    <w:name w:val="Стиль"/>
    <w:basedOn w:val="a"/>
    <w:uiPriority w:val="99"/>
    <w:rsid w:val="00D1077B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uiPriority w:val="99"/>
    <w:rsid w:val="00D1077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D1077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D1077B"/>
    <w:pPr>
      <w:widowControl w:val="0"/>
      <w:ind w:firstLine="720"/>
    </w:pPr>
    <w:rPr>
      <w:rFonts w:ascii="Arial" w:hAnsi="Arial" w:cs="Arial"/>
    </w:rPr>
  </w:style>
  <w:style w:type="paragraph" w:styleId="a4">
    <w:name w:val="Normal (Web)"/>
    <w:basedOn w:val="a"/>
    <w:uiPriority w:val="99"/>
    <w:rsid w:val="00B71E32"/>
    <w:pPr>
      <w:spacing w:after="192"/>
    </w:pPr>
    <w:rPr>
      <w:sz w:val="18"/>
      <w:szCs w:val="18"/>
    </w:rPr>
  </w:style>
  <w:style w:type="table" w:styleId="a5">
    <w:name w:val="Table Grid"/>
    <w:basedOn w:val="a1"/>
    <w:uiPriority w:val="99"/>
    <w:rsid w:val="00DD4C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2610E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A34B3E"/>
    <w:rPr>
      <w:rFonts w:cs="Times New Roman"/>
      <w:sz w:val="24"/>
      <w:szCs w:val="24"/>
    </w:rPr>
  </w:style>
  <w:style w:type="character" w:styleId="a8">
    <w:name w:val="page number"/>
    <w:basedOn w:val="a0"/>
    <w:uiPriority w:val="99"/>
    <w:rsid w:val="002610E3"/>
    <w:rPr>
      <w:rFonts w:cs="Times New Roman"/>
    </w:rPr>
  </w:style>
  <w:style w:type="paragraph" w:styleId="a9">
    <w:name w:val="Balloon Text"/>
    <w:basedOn w:val="a"/>
    <w:link w:val="aa"/>
    <w:uiPriority w:val="99"/>
    <w:semiHidden/>
    <w:rsid w:val="0016580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A34B3E"/>
    <w:rPr>
      <w:rFonts w:cs="Times New Roman"/>
      <w:sz w:val="2"/>
    </w:rPr>
  </w:style>
  <w:style w:type="character" w:customStyle="1" w:styleId="ab">
    <w:name w:val="Цветовое выделение"/>
    <w:uiPriority w:val="99"/>
    <w:rsid w:val="00100BBF"/>
    <w:rPr>
      <w:b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871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854</Words>
  <Characters>4871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>Microsoft</Company>
  <LinksUpToDate>false</LinksUpToDate>
  <CharactersWithSpaces>5714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subject/>
  <dc:creator>Zver</dc:creator>
  <cp:keywords/>
  <dc:description/>
  <cp:lastModifiedBy>Afanas</cp:lastModifiedBy>
  <cp:revision>2</cp:revision>
  <cp:lastPrinted>2019-06-25T08:44:00Z</cp:lastPrinted>
  <dcterms:created xsi:type="dcterms:W3CDTF">2020-01-28T07:29:00Z</dcterms:created>
  <dcterms:modified xsi:type="dcterms:W3CDTF">2020-01-28T07:29:00Z</dcterms:modified>
</cp:coreProperties>
</file>