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9A" w:rsidRDefault="00D6295F" w:rsidP="00BA352F">
      <w:pPr>
        <w:pStyle w:val="a3"/>
        <w:spacing w:line="276" w:lineRule="auto"/>
        <w:contextualSpacing/>
        <w:rPr>
          <w:rFonts w:ascii="Times New Roman" w:hAnsi="Times New Roman"/>
          <w:noProof/>
          <w:sz w:val="28"/>
          <w:szCs w:val="28"/>
        </w:rPr>
      </w:pPr>
      <w:r w:rsidRPr="00D6295F">
        <w:rPr>
          <w:noProof/>
        </w:rPr>
        <w:pict>
          <v:rect id="Прямоугольник 3" o:spid="_x0000_s1026" style="position:absolute;margin-left:-3.1pt;margin-top:-29.5pt;width:529.45pt;height:756.6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" strokeweight="1pt">
            <v:fill color2="#d6e3bc" focus="100%" type="gradient"/>
            <v:shadow color="#4e6128" opacity=".5" offset="1pt"/>
          </v:rect>
        </w:pict>
      </w:r>
    </w:p>
    <w:p w:rsidR="00E53D9A" w:rsidRPr="004D6891" w:rsidRDefault="00E53D9A" w:rsidP="00D66E54">
      <w:pPr>
        <w:pStyle w:val="a3"/>
        <w:spacing w:line="276" w:lineRule="auto"/>
        <w:contextualSpacing/>
        <w:jc w:val="center"/>
        <w:rPr>
          <w:rFonts w:ascii="Times New Roman" w:hAnsi="Times New Roman"/>
          <w:noProof/>
          <w:sz w:val="28"/>
          <w:szCs w:val="28"/>
        </w:rPr>
      </w:pPr>
    </w:p>
    <w:p w:rsidR="00E53D9A" w:rsidRPr="004D6891" w:rsidRDefault="00E53D9A" w:rsidP="00D66E54">
      <w:pPr>
        <w:pStyle w:val="a3"/>
        <w:spacing w:line="276" w:lineRule="auto"/>
        <w:contextualSpacing/>
        <w:jc w:val="both"/>
        <w:rPr>
          <w:rFonts w:ascii="Times New Roman" w:hAnsi="Times New Roman"/>
          <w:noProof/>
          <w:sz w:val="28"/>
          <w:szCs w:val="28"/>
        </w:rPr>
      </w:pPr>
    </w:p>
    <w:p w:rsidR="00E53D9A" w:rsidRPr="004D6891" w:rsidRDefault="00E53D9A" w:rsidP="00D66E54">
      <w:pPr>
        <w:pStyle w:val="a3"/>
        <w:spacing w:line="276" w:lineRule="auto"/>
        <w:contextualSpacing/>
        <w:jc w:val="both"/>
        <w:rPr>
          <w:rFonts w:ascii="Times New Roman" w:hAnsi="Times New Roman"/>
          <w:noProof/>
          <w:sz w:val="28"/>
          <w:szCs w:val="28"/>
        </w:rPr>
      </w:pPr>
    </w:p>
    <w:p w:rsidR="00E53D9A" w:rsidRPr="004D6891" w:rsidRDefault="00E53D9A" w:rsidP="00F16873">
      <w:pPr>
        <w:pStyle w:val="a3"/>
        <w:spacing w:line="276" w:lineRule="auto"/>
        <w:contextualSpacing/>
        <w:jc w:val="both"/>
        <w:rPr>
          <w:rFonts w:ascii="Times New Roman" w:hAnsi="Times New Roman"/>
          <w:noProof/>
          <w:sz w:val="28"/>
          <w:szCs w:val="28"/>
        </w:rPr>
      </w:pPr>
    </w:p>
    <w:tbl>
      <w:tblPr>
        <w:tblW w:w="9815" w:type="dxa"/>
        <w:tblInd w:w="392" w:type="dxa"/>
        <w:tblLook w:val="00A0"/>
      </w:tblPr>
      <w:tblGrid>
        <w:gridCol w:w="5245"/>
        <w:gridCol w:w="4570"/>
      </w:tblGrid>
      <w:tr w:rsidR="00E53D9A" w:rsidRPr="004D6891" w:rsidTr="00B00D2E">
        <w:tc>
          <w:tcPr>
            <w:tcW w:w="5245" w:type="dxa"/>
          </w:tcPr>
          <w:p w:rsidR="00E53D9A" w:rsidRDefault="00E53D9A" w:rsidP="00BA352F">
            <w:pPr>
              <w:autoSpaceDE w:val="0"/>
              <w:autoSpaceDN w:val="0"/>
              <w:adjustRightInd w:val="0"/>
              <w:spacing w:after="0" w:line="240" w:lineRule="auto"/>
              <w:contextualSpacing/>
              <w:jc w:val="both"/>
              <w:rPr>
                <w:rFonts w:ascii="Times New Roman" w:hAnsi="Times New Roman"/>
                <w:b/>
                <w:bCs/>
                <w:sz w:val="28"/>
                <w:szCs w:val="28"/>
              </w:rPr>
            </w:pPr>
          </w:p>
          <w:p w:rsidR="00E53D9A" w:rsidRPr="004D6891" w:rsidRDefault="00E53D9A" w:rsidP="00BA352F">
            <w:pPr>
              <w:autoSpaceDE w:val="0"/>
              <w:autoSpaceDN w:val="0"/>
              <w:adjustRightInd w:val="0"/>
              <w:spacing w:after="0" w:line="240" w:lineRule="auto"/>
              <w:contextualSpacing/>
              <w:jc w:val="both"/>
              <w:rPr>
                <w:rFonts w:ascii="Times New Roman" w:hAnsi="Times New Roman"/>
                <w:sz w:val="28"/>
                <w:szCs w:val="28"/>
              </w:rPr>
            </w:pPr>
            <w:r w:rsidRPr="004D6891">
              <w:rPr>
                <w:rFonts w:ascii="Times New Roman" w:hAnsi="Times New Roman"/>
                <w:b/>
                <w:bCs/>
                <w:sz w:val="28"/>
                <w:szCs w:val="28"/>
              </w:rPr>
              <w:t xml:space="preserve"> </w:t>
            </w:r>
          </w:p>
          <w:p w:rsidR="00E53D9A" w:rsidRPr="004D6891" w:rsidRDefault="00E53D9A" w:rsidP="00BA352F">
            <w:pPr>
              <w:autoSpaceDE w:val="0"/>
              <w:autoSpaceDN w:val="0"/>
              <w:adjustRightInd w:val="0"/>
              <w:spacing w:after="0" w:line="240" w:lineRule="auto"/>
              <w:contextualSpacing/>
              <w:jc w:val="both"/>
              <w:rPr>
                <w:rFonts w:ascii="Times New Roman" w:hAnsi="Times New Roman"/>
                <w:sz w:val="28"/>
                <w:szCs w:val="28"/>
              </w:rPr>
            </w:pPr>
          </w:p>
          <w:p w:rsidR="00E53D9A" w:rsidRPr="004D6891" w:rsidRDefault="00E53D9A" w:rsidP="00BA352F">
            <w:pPr>
              <w:pStyle w:val="a3"/>
              <w:contextualSpacing/>
              <w:jc w:val="both"/>
              <w:rPr>
                <w:rFonts w:ascii="Times New Roman" w:hAnsi="Times New Roman"/>
                <w:sz w:val="28"/>
                <w:szCs w:val="28"/>
              </w:rPr>
            </w:pPr>
          </w:p>
        </w:tc>
        <w:tc>
          <w:tcPr>
            <w:tcW w:w="4570" w:type="dxa"/>
          </w:tcPr>
          <w:p w:rsidR="00E53D9A" w:rsidRPr="00E743AB" w:rsidRDefault="00E53D9A" w:rsidP="00B00D2E">
            <w:pPr>
              <w:autoSpaceDE w:val="0"/>
              <w:autoSpaceDN w:val="0"/>
              <w:adjustRightInd w:val="0"/>
              <w:spacing w:after="0" w:line="240" w:lineRule="auto"/>
              <w:ind w:firstLine="33"/>
              <w:contextualSpacing/>
              <w:rPr>
                <w:rFonts w:ascii="Times New Roman" w:hAnsi="Times New Roman"/>
                <w:b/>
                <w:bCs/>
                <w:i/>
                <w:sz w:val="28"/>
                <w:szCs w:val="28"/>
              </w:rPr>
            </w:pPr>
          </w:p>
          <w:p w:rsidR="00E53D9A" w:rsidRPr="00E743AB" w:rsidRDefault="00E53D9A" w:rsidP="00B00D2E">
            <w:pPr>
              <w:autoSpaceDE w:val="0"/>
              <w:autoSpaceDN w:val="0"/>
              <w:adjustRightInd w:val="0"/>
              <w:spacing w:after="0" w:line="240" w:lineRule="auto"/>
              <w:ind w:firstLine="33"/>
              <w:contextualSpacing/>
              <w:rPr>
                <w:rFonts w:ascii="Times New Roman" w:hAnsi="Times New Roman"/>
                <w:b/>
                <w:bCs/>
                <w:i/>
                <w:sz w:val="28"/>
                <w:szCs w:val="28"/>
              </w:rPr>
            </w:pPr>
          </w:p>
          <w:p w:rsidR="00E53D9A" w:rsidRPr="00E743AB" w:rsidRDefault="00E53D9A" w:rsidP="00B00D2E">
            <w:pPr>
              <w:autoSpaceDE w:val="0"/>
              <w:autoSpaceDN w:val="0"/>
              <w:adjustRightInd w:val="0"/>
              <w:spacing w:after="0" w:line="240" w:lineRule="auto"/>
              <w:ind w:firstLine="33"/>
              <w:contextualSpacing/>
              <w:rPr>
                <w:rFonts w:ascii="Times New Roman" w:hAnsi="Times New Roman"/>
                <w:b/>
                <w:bCs/>
                <w:i/>
                <w:sz w:val="28"/>
                <w:szCs w:val="28"/>
              </w:rPr>
            </w:pPr>
          </w:p>
          <w:p w:rsidR="00E53D9A" w:rsidRPr="00E743AB" w:rsidRDefault="00E53D9A" w:rsidP="00B00D2E">
            <w:pPr>
              <w:autoSpaceDE w:val="0"/>
              <w:autoSpaceDN w:val="0"/>
              <w:adjustRightInd w:val="0"/>
              <w:spacing w:after="0" w:line="240" w:lineRule="auto"/>
              <w:ind w:firstLine="33"/>
              <w:contextualSpacing/>
              <w:rPr>
                <w:rFonts w:ascii="Times New Roman" w:hAnsi="Times New Roman"/>
                <w:b/>
                <w:bCs/>
                <w:i/>
                <w:sz w:val="28"/>
                <w:szCs w:val="28"/>
              </w:rPr>
            </w:pPr>
          </w:p>
          <w:p w:rsidR="00E53D9A" w:rsidRPr="003620C9" w:rsidRDefault="00E53D9A" w:rsidP="00B00D2E">
            <w:pPr>
              <w:autoSpaceDE w:val="0"/>
              <w:autoSpaceDN w:val="0"/>
              <w:adjustRightInd w:val="0"/>
              <w:spacing w:after="0" w:line="240" w:lineRule="auto"/>
              <w:ind w:firstLine="33"/>
              <w:contextualSpacing/>
              <w:rPr>
                <w:rFonts w:ascii="Times New Roman" w:hAnsi="Times New Roman"/>
                <w:b/>
                <w:bCs/>
                <w:i/>
                <w:sz w:val="28"/>
                <w:szCs w:val="28"/>
              </w:rPr>
            </w:pPr>
            <w:r>
              <w:rPr>
                <w:rFonts w:ascii="Times New Roman" w:hAnsi="Times New Roman"/>
                <w:b/>
                <w:bCs/>
                <w:i/>
                <w:sz w:val="28"/>
                <w:szCs w:val="28"/>
              </w:rPr>
              <w:t xml:space="preserve">УТВЕРЖДАЮ: Администрация </w:t>
            </w:r>
            <w:r w:rsidR="000422C5">
              <w:rPr>
                <w:rFonts w:ascii="Times New Roman" w:hAnsi="Times New Roman"/>
                <w:b/>
                <w:bCs/>
                <w:i/>
                <w:sz w:val="28"/>
                <w:szCs w:val="28"/>
              </w:rPr>
              <w:t xml:space="preserve">Медведовского </w:t>
            </w:r>
            <w:r>
              <w:rPr>
                <w:rFonts w:ascii="Times New Roman" w:hAnsi="Times New Roman"/>
                <w:b/>
                <w:bCs/>
                <w:i/>
                <w:sz w:val="28"/>
                <w:szCs w:val="28"/>
              </w:rPr>
              <w:t xml:space="preserve"> сельского</w:t>
            </w:r>
            <w:r w:rsidRPr="003620C9">
              <w:rPr>
                <w:rFonts w:ascii="Times New Roman" w:hAnsi="Times New Roman"/>
                <w:b/>
                <w:bCs/>
                <w:i/>
                <w:sz w:val="28"/>
                <w:szCs w:val="28"/>
              </w:rPr>
              <w:t xml:space="preserve"> поселения </w:t>
            </w:r>
            <w:r>
              <w:rPr>
                <w:rFonts w:ascii="Times New Roman" w:hAnsi="Times New Roman"/>
                <w:b/>
                <w:bCs/>
                <w:i/>
                <w:sz w:val="28"/>
                <w:szCs w:val="28"/>
              </w:rPr>
              <w:t>Тимашевского</w:t>
            </w:r>
            <w:r w:rsidRPr="003620C9">
              <w:rPr>
                <w:rFonts w:ascii="Times New Roman" w:hAnsi="Times New Roman"/>
                <w:b/>
                <w:bCs/>
                <w:i/>
                <w:sz w:val="28"/>
                <w:szCs w:val="28"/>
              </w:rPr>
              <w:t xml:space="preserve"> района</w:t>
            </w:r>
          </w:p>
          <w:p w:rsidR="00E53D9A" w:rsidRPr="003620C9" w:rsidRDefault="00E53D9A" w:rsidP="00BA352F">
            <w:pPr>
              <w:autoSpaceDE w:val="0"/>
              <w:autoSpaceDN w:val="0"/>
              <w:adjustRightInd w:val="0"/>
              <w:spacing w:after="0" w:line="240" w:lineRule="auto"/>
              <w:contextualSpacing/>
              <w:rPr>
                <w:rFonts w:ascii="Times New Roman" w:hAnsi="Times New Roman"/>
                <w:b/>
                <w:bCs/>
                <w:i/>
                <w:sz w:val="28"/>
                <w:szCs w:val="28"/>
              </w:rPr>
            </w:pPr>
            <w:r w:rsidRPr="003620C9">
              <w:rPr>
                <w:rFonts w:ascii="Times New Roman" w:hAnsi="Times New Roman"/>
                <w:b/>
                <w:bCs/>
                <w:i/>
                <w:sz w:val="28"/>
                <w:szCs w:val="28"/>
              </w:rPr>
              <w:t>Краснодарского края</w:t>
            </w:r>
          </w:p>
          <w:p w:rsidR="00E53D9A" w:rsidRPr="003C3CB6" w:rsidRDefault="00E53D9A" w:rsidP="00BA352F">
            <w:pPr>
              <w:autoSpaceDE w:val="0"/>
              <w:autoSpaceDN w:val="0"/>
              <w:adjustRightInd w:val="0"/>
              <w:spacing w:after="0" w:line="240" w:lineRule="auto"/>
              <w:contextualSpacing/>
              <w:rPr>
                <w:rFonts w:ascii="Times New Roman" w:hAnsi="Times New Roman"/>
                <w:sz w:val="28"/>
                <w:szCs w:val="28"/>
              </w:rPr>
            </w:pPr>
            <w:r>
              <w:rPr>
                <w:rFonts w:ascii="Times New Roman" w:hAnsi="Times New Roman"/>
                <w:sz w:val="28"/>
                <w:szCs w:val="28"/>
              </w:rPr>
              <w:t xml:space="preserve">Глава __________ </w:t>
            </w:r>
            <w:r w:rsidR="000422C5">
              <w:rPr>
                <w:rFonts w:ascii="Times New Roman" w:hAnsi="Times New Roman"/>
                <w:sz w:val="28"/>
                <w:szCs w:val="28"/>
              </w:rPr>
              <w:t>Д.А.Малахов</w:t>
            </w:r>
            <w:r w:rsidR="00E93485">
              <w:rPr>
                <w:rFonts w:ascii="Times New Roman" w:hAnsi="Times New Roman"/>
                <w:sz w:val="28"/>
                <w:szCs w:val="28"/>
              </w:rPr>
              <w:t>.</w:t>
            </w:r>
          </w:p>
          <w:p w:rsidR="00E53D9A" w:rsidRPr="003C3CB6" w:rsidRDefault="00E53D9A" w:rsidP="00BA352F">
            <w:pPr>
              <w:autoSpaceDE w:val="0"/>
              <w:autoSpaceDN w:val="0"/>
              <w:adjustRightInd w:val="0"/>
              <w:spacing w:after="0" w:line="240" w:lineRule="auto"/>
              <w:contextualSpacing/>
              <w:rPr>
                <w:rFonts w:ascii="Times New Roman" w:hAnsi="Times New Roman"/>
                <w:b/>
                <w:bCs/>
                <w:sz w:val="28"/>
                <w:szCs w:val="28"/>
              </w:rPr>
            </w:pPr>
            <w:r>
              <w:rPr>
                <w:rFonts w:ascii="Times New Roman" w:hAnsi="Times New Roman"/>
                <w:sz w:val="28"/>
                <w:szCs w:val="28"/>
              </w:rPr>
              <w:t>м</w:t>
            </w:r>
            <w:r w:rsidRPr="003C3CB6">
              <w:rPr>
                <w:rFonts w:ascii="Times New Roman" w:hAnsi="Times New Roman"/>
                <w:sz w:val="28"/>
                <w:szCs w:val="28"/>
              </w:rPr>
              <w:t>.</w:t>
            </w:r>
            <w:r>
              <w:rPr>
                <w:rFonts w:ascii="Times New Roman" w:hAnsi="Times New Roman"/>
                <w:sz w:val="28"/>
                <w:szCs w:val="28"/>
              </w:rPr>
              <w:t>п</w:t>
            </w:r>
            <w:r w:rsidRPr="003C3CB6">
              <w:rPr>
                <w:rFonts w:ascii="Times New Roman" w:hAnsi="Times New Roman"/>
                <w:sz w:val="28"/>
                <w:szCs w:val="28"/>
              </w:rPr>
              <w:t>.</w:t>
            </w:r>
          </w:p>
          <w:p w:rsidR="00E53D9A" w:rsidRPr="003C3CB6" w:rsidRDefault="00E53D9A" w:rsidP="00BA352F">
            <w:pPr>
              <w:pStyle w:val="a3"/>
              <w:contextualSpacing/>
              <w:jc w:val="both"/>
              <w:rPr>
                <w:rFonts w:ascii="Times New Roman" w:hAnsi="Times New Roman"/>
                <w:sz w:val="28"/>
                <w:szCs w:val="28"/>
              </w:rPr>
            </w:pPr>
          </w:p>
        </w:tc>
      </w:tr>
    </w:tbl>
    <w:p w:rsidR="00E53D9A" w:rsidRPr="004D6891" w:rsidRDefault="00E53D9A" w:rsidP="00D66E54">
      <w:pPr>
        <w:pStyle w:val="a3"/>
        <w:spacing w:line="276" w:lineRule="auto"/>
        <w:contextualSpacing/>
        <w:jc w:val="both"/>
        <w:rPr>
          <w:rFonts w:ascii="Times New Roman" w:hAnsi="Times New Roman"/>
          <w:sz w:val="28"/>
          <w:szCs w:val="28"/>
        </w:rPr>
      </w:pPr>
    </w:p>
    <w:p w:rsidR="00E53D9A" w:rsidRPr="00240A97" w:rsidRDefault="00E53D9A" w:rsidP="00D66E54">
      <w:pPr>
        <w:pStyle w:val="a3"/>
        <w:spacing w:line="276" w:lineRule="auto"/>
        <w:contextualSpacing/>
        <w:jc w:val="both"/>
        <w:rPr>
          <w:rFonts w:ascii="Times New Roman" w:hAnsi="Times New Roman"/>
          <w:sz w:val="28"/>
          <w:szCs w:val="28"/>
        </w:rPr>
      </w:pPr>
    </w:p>
    <w:p w:rsidR="00E53D9A" w:rsidRPr="004D6891" w:rsidRDefault="00E53D9A" w:rsidP="00D66E54">
      <w:pPr>
        <w:pStyle w:val="a3"/>
        <w:spacing w:line="276" w:lineRule="auto"/>
        <w:contextualSpacing/>
        <w:jc w:val="both"/>
        <w:rPr>
          <w:rFonts w:ascii="Times New Roman" w:hAnsi="Times New Roman"/>
          <w:sz w:val="28"/>
          <w:szCs w:val="28"/>
        </w:rPr>
      </w:pPr>
    </w:p>
    <w:p w:rsidR="00E53D9A" w:rsidRPr="004D6891" w:rsidRDefault="00E53D9A" w:rsidP="00D66E54">
      <w:pPr>
        <w:pStyle w:val="a3"/>
        <w:spacing w:line="276" w:lineRule="auto"/>
        <w:contextualSpacing/>
        <w:jc w:val="both"/>
        <w:rPr>
          <w:rFonts w:ascii="Times New Roman" w:hAnsi="Times New Roman"/>
          <w:sz w:val="28"/>
          <w:szCs w:val="28"/>
        </w:rPr>
      </w:pPr>
    </w:p>
    <w:p w:rsidR="00E53D9A" w:rsidRPr="00E743AB" w:rsidRDefault="00E53D9A" w:rsidP="00186E0B">
      <w:pPr>
        <w:pStyle w:val="a3"/>
        <w:spacing w:line="276" w:lineRule="auto"/>
        <w:contextualSpacing/>
        <w:jc w:val="center"/>
        <w:rPr>
          <w:rFonts w:ascii="Times New Roman" w:hAnsi="Times New Roman"/>
          <w:sz w:val="28"/>
          <w:szCs w:val="28"/>
        </w:rPr>
      </w:pPr>
    </w:p>
    <w:p w:rsidR="00E53D9A" w:rsidRPr="003620C9" w:rsidRDefault="00E53D9A" w:rsidP="008B2FDC">
      <w:pPr>
        <w:keepNext/>
        <w:keepLines/>
        <w:widowControl w:val="0"/>
        <w:adjustRightInd w:val="0"/>
        <w:spacing w:before="220" w:after="60"/>
        <w:contextualSpacing/>
        <w:jc w:val="center"/>
        <w:textAlignment w:val="baseline"/>
        <w:rPr>
          <w:rFonts w:ascii="Times New Roman" w:eastAsia="Microsoft YaHei" w:hAnsi="Times New Roman"/>
          <w:b/>
          <w:i/>
          <w:caps/>
          <w:kern w:val="28"/>
          <w:sz w:val="28"/>
          <w:szCs w:val="28"/>
        </w:rPr>
      </w:pPr>
      <w:r w:rsidRPr="003620C9">
        <w:rPr>
          <w:rFonts w:ascii="Times New Roman" w:eastAsia="Microsoft YaHei" w:hAnsi="Times New Roman"/>
          <w:b/>
          <w:i/>
          <w:caps/>
          <w:kern w:val="28"/>
          <w:sz w:val="28"/>
          <w:szCs w:val="28"/>
        </w:rPr>
        <w:t>Схема водоснабжения И  ВОДООТВЕДЕНИЯ</w:t>
      </w:r>
    </w:p>
    <w:p w:rsidR="00E53D9A" w:rsidRPr="003620C9" w:rsidRDefault="000422C5" w:rsidP="008B2FDC">
      <w:pPr>
        <w:keepNext/>
        <w:keepLines/>
        <w:widowControl w:val="0"/>
        <w:adjustRightInd w:val="0"/>
        <w:spacing w:before="220" w:after="60"/>
        <w:contextualSpacing/>
        <w:jc w:val="center"/>
        <w:textAlignment w:val="baseline"/>
        <w:rPr>
          <w:rFonts w:ascii="Times New Roman" w:eastAsia="Microsoft YaHei" w:hAnsi="Times New Roman"/>
          <w:b/>
          <w:i/>
          <w:caps/>
          <w:kern w:val="28"/>
          <w:sz w:val="28"/>
          <w:szCs w:val="28"/>
        </w:rPr>
      </w:pPr>
      <w:r>
        <w:rPr>
          <w:rFonts w:ascii="Times New Roman" w:eastAsia="Microsoft YaHei" w:hAnsi="Times New Roman"/>
          <w:b/>
          <w:i/>
          <w:caps/>
          <w:kern w:val="28"/>
          <w:sz w:val="28"/>
          <w:szCs w:val="28"/>
        </w:rPr>
        <w:t xml:space="preserve">Медведовского </w:t>
      </w:r>
      <w:r w:rsidR="00E53D9A">
        <w:rPr>
          <w:rFonts w:ascii="Times New Roman" w:eastAsia="Microsoft YaHei" w:hAnsi="Times New Roman"/>
          <w:b/>
          <w:i/>
          <w:caps/>
          <w:kern w:val="28"/>
          <w:sz w:val="28"/>
          <w:szCs w:val="28"/>
        </w:rPr>
        <w:t>сельского поселения</w:t>
      </w:r>
    </w:p>
    <w:p w:rsidR="00E53D9A" w:rsidRPr="003620C9" w:rsidRDefault="00E53D9A" w:rsidP="008B2FDC">
      <w:pPr>
        <w:keepNext/>
        <w:keepLines/>
        <w:widowControl w:val="0"/>
        <w:adjustRightInd w:val="0"/>
        <w:spacing w:before="220" w:after="60"/>
        <w:contextualSpacing/>
        <w:jc w:val="center"/>
        <w:textAlignment w:val="baseline"/>
        <w:rPr>
          <w:rFonts w:ascii="Times New Roman" w:eastAsia="Microsoft YaHei" w:hAnsi="Times New Roman"/>
          <w:b/>
          <w:i/>
          <w:caps/>
          <w:kern w:val="28"/>
          <w:sz w:val="28"/>
          <w:szCs w:val="28"/>
        </w:rPr>
      </w:pPr>
      <w:r>
        <w:rPr>
          <w:rFonts w:ascii="Times New Roman" w:eastAsia="Microsoft YaHei" w:hAnsi="Times New Roman"/>
          <w:b/>
          <w:i/>
          <w:caps/>
          <w:kern w:val="28"/>
          <w:sz w:val="28"/>
          <w:szCs w:val="28"/>
        </w:rPr>
        <w:t xml:space="preserve">Тимашевского  </w:t>
      </w:r>
      <w:r w:rsidRPr="003620C9">
        <w:rPr>
          <w:rFonts w:ascii="Times New Roman" w:eastAsia="Microsoft YaHei" w:hAnsi="Times New Roman"/>
          <w:b/>
          <w:i/>
          <w:caps/>
          <w:kern w:val="28"/>
          <w:sz w:val="28"/>
          <w:szCs w:val="28"/>
        </w:rPr>
        <w:t xml:space="preserve"> района</w:t>
      </w:r>
      <w:r w:rsidR="008B2FDC">
        <w:rPr>
          <w:rFonts w:ascii="Times New Roman" w:eastAsia="Microsoft YaHei" w:hAnsi="Times New Roman"/>
          <w:b/>
          <w:i/>
          <w:caps/>
          <w:kern w:val="28"/>
          <w:sz w:val="28"/>
          <w:szCs w:val="28"/>
        </w:rPr>
        <w:t xml:space="preserve"> </w:t>
      </w:r>
      <w:r>
        <w:rPr>
          <w:rFonts w:ascii="Times New Roman" w:eastAsia="Microsoft YaHei" w:hAnsi="Times New Roman"/>
          <w:b/>
          <w:i/>
          <w:caps/>
          <w:kern w:val="28"/>
          <w:sz w:val="28"/>
          <w:szCs w:val="28"/>
        </w:rPr>
        <w:t>краснодарского края</w:t>
      </w:r>
    </w:p>
    <w:p w:rsidR="008B2FDC" w:rsidRPr="008B2FDC" w:rsidRDefault="00E53D9A" w:rsidP="008B2FDC">
      <w:pPr>
        <w:pStyle w:val="Standard"/>
        <w:jc w:val="center"/>
        <w:rPr>
          <w:rFonts w:cs="Times New Roman"/>
          <w:b/>
          <w:bCs/>
          <w:i/>
          <w:sz w:val="28"/>
          <w:szCs w:val="28"/>
          <w:lang w:val="ru-RU"/>
        </w:rPr>
      </w:pPr>
      <w:r w:rsidRPr="008B2FDC">
        <w:rPr>
          <w:rFonts w:eastAsia="Microsoft YaHei" w:cs="Times New Roman"/>
          <w:b/>
          <w:i/>
          <w:caps/>
          <w:kern w:val="28"/>
          <w:sz w:val="28"/>
          <w:szCs w:val="28"/>
        </w:rPr>
        <w:t xml:space="preserve">НА ПЕРИОД </w:t>
      </w:r>
      <w:r w:rsidR="008B2FDC" w:rsidRPr="008B2FDC">
        <w:rPr>
          <w:rFonts w:cs="Times New Roman"/>
          <w:b/>
          <w:bCs/>
          <w:i/>
          <w:sz w:val="28"/>
          <w:szCs w:val="28"/>
        </w:rPr>
        <w:t xml:space="preserve">20 </w:t>
      </w:r>
      <w:r w:rsidR="008B2FDC">
        <w:rPr>
          <w:rFonts w:cs="Times New Roman"/>
          <w:b/>
          <w:bCs/>
          <w:i/>
          <w:sz w:val="28"/>
          <w:szCs w:val="28"/>
          <w:lang w:val="ru-RU"/>
        </w:rPr>
        <w:t>ЛЕТ</w:t>
      </w:r>
      <w:r w:rsidR="008B2FDC" w:rsidRPr="008B2FDC">
        <w:rPr>
          <w:rFonts w:cs="Times New Roman"/>
          <w:b/>
          <w:bCs/>
          <w:i/>
          <w:sz w:val="28"/>
          <w:szCs w:val="28"/>
        </w:rPr>
        <w:t xml:space="preserve"> (</w:t>
      </w:r>
      <w:r w:rsidR="008B2FDC">
        <w:rPr>
          <w:rFonts w:cs="Times New Roman"/>
          <w:b/>
          <w:bCs/>
          <w:i/>
          <w:sz w:val="28"/>
          <w:szCs w:val="28"/>
          <w:lang w:val="ru-RU"/>
        </w:rPr>
        <w:t>ДО</w:t>
      </w:r>
      <w:r w:rsidR="008B2FDC" w:rsidRPr="008B2FDC">
        <w:rPr>
          <w:rFonts w:cs="Times New Roman"/>
          <w:b/>
          <w:bCs/>
          <w:i/>
          <w:sz w:val="28"/>
          <w:szCs w:val="28"/>
        </w:rPr>
        <w:t xml:space="preserve"> 2032 г.) </w:t>
      </w:r>
      <w:r w:rsidR="008B2FDC">
        <w:rPr>
          <w:rFonts w:cs="Times New Roman"/>
          <w:b/>
          <w:bCs/>
          <w:i/>
          <w:sz w:val="28"/>
          <w:szCs w:val="28"/>
          <w:lang w:val="ru-RU"/>
        </w:rPr>
        <w:t>С ВЫДЕЛЕНИЕМ</w:t>
      </w:r>
      <w:r w:rsidR="008B2FDC" w:rsidRPr="008B2FDC">
        <w:rPr>
          <w:rFonts w:cs="Times New Roman"/>
          <w:b/>
          <w:bCs/>
          <w:i/>
          <w:sz w:val="28"/>
          <w:szCs w:val="28"/>
        </w:rPr>
        <w:t xml:space="preserve"> </w:t>
      </w:r>
      <w:r w:rsidR="008B2FDC">
        <w:rPr>
          <w:rFonts w:cs="Times New Roman"/>
          <w:b/>
          <w:bCs/>
          <w:i/>
          <w:sz w:val="28"/>
          <w:szCs w:val="28"/>
          <w:lang w:val="ru-RU"/>
        </w:rPr>
        <w:t>ПЕРВОЙ</w:t>
      </w:r>
    </w:p>
    <w:p w:rsidR="008B2FDC" w:rsidRDefault="008B2FDC" w:rsidP="008B2FDC">
      <w:pPr>
        <w:pStyle w:val="Standard"/>
        <w:jc w:val="center"/>
        <w:rPr>
          <w:rFonts w:cs="Times New Roman"/>
          <w:b/>
          <w:bCs/>
          <w:i/>
          <w:sz w:val="28"/>
          <w:szCs w:val="28"/>
          <w:lang w:val="ru-RU"/>
        </w:rPr>
      </w:pPr>
      <w:r>
        <w:rPr>
          <w:rFonts w:cs="Times New Roman"/>
          <w:b/>
          <w:bCs/>
          <w:i/>
          <w:sz w:val="28"/>
          <w:szCs w:val="28"/>
          <w:lang w:val="ru-RU"/>
        </w:rPr>
        <w:t>ОЧЕРЕДИ СТРОИТЕЛЬСТВА</w:t>
      </w:r>
      <w:r w:rsidRPr="008B2FDC">
        <w:rPr>
          <w:rFonts w:cs="Times New Roman"/>
          <w:b/>
          <w:bCs/>
          <w:i/>
          <w:sz w:val="28"/>
          <w:szCs w:val="28"/>
        </w:rPr>
        <w:t xml:space="preserve"> – 10 </w:t>
      </w:r>
      <w:r>
        <w:rPr>
          <w:rFonts w:cs="Times New Roman"/>
          <w:b/>
          <w:bCs/>
          <w:i/>
          <w:sz w:val="28"/>
          <w:szCs w:val="28"/>
          <w:lang w:val="ru-RU"/>
        </w:rPr>
        <w:t>ЛЕТ</w:t>
      </w:r>
      <w:r w:rsidRPr="008B2FDC">
        <w:rPr>
          <w:rFonts w:cs="Times New Roman"/>
          <w:b/>
          <w:bCs/>
          <w:i/>
          <w:sz w:val="28"/>
          <w:szCs w:val="28"/>
        </w:rPr>
        <w:t xml:space="preserve"> </w:t>
      </w:r>
      <w:r>
        <w:rPr>
          <w:rFonts w:cs="Times New Roman"/>
          <w:b/>
          <w:bCs/>
          <w:i/>
          <w:sz w:val="28"/>
          <w:szCs w:val="28"/>
          <w:lang w:val="ru-RU"/>
        </w:rPr>
        <w:t>С</w:t>
      </w:r>
      <w:r w:rsidRPr="008B2FDC">
        <w:rPr>
          <w:rFonts w:cs="Times New Roman"/>
          <w:b/>
          <w:bCs/>
          <w:i/>
          <w:sz w:val="28"/>
          <w:szCs w:val="28"/>
        </w:rPr>
        <w:t xml:space="preserve"> 2013г. </w:t>
      </w:r>
      <w:r>
        <w:rPr>
          <w:rFonts w:cs="Times New Roman"/>
          <w:b/>
          <w:bCs/>
          <w:i/>
          <w:sz w:val="28"/>
          <w:szCs w:val="28"/>
          <w:lang w:val="ru-RU"/>
        </w:rPr>
        <w:t>ДО</w:t>
      </w:r>
      <w:r w:rsidRPr="008B2FDC">
        <w:rPr>
          <w:rFonts w:cs="Times New Roman"/>
          <w:b/>
          <w:bCs/>
          <w:i/>
          <w:sz w:val="28"/>
          <w:szCs w:val="28"/>
        </w:rPr>
        <w:t xml:space="preserve"> 2022г.</w:t>
      </w:r>
      <w:r>
        <w:rPr>
          <w:rFonts w:cs="Times New Roman"/>
          <w:b/>
          <w:bCs/>
          <w:i/>
          <w:sz w:val="28"/>
          <w:szCs w:val="28"/>
          <w:lang w:val="ru-RU"/>
        </w:rPr>
        <w:t xml:space="preserve"> </w:t>
      </w:r>
    </w:p>
    <w:p w:rsidR="008B2FDC" w:rsidRPr="008B2FDC" w:rsidRDefault="008B2FDC" w:rsidP="008B2FDC">
      <w:pPr>
        <w:pStyle w:val="Standard"/>
        <w:jc w:val="center"/>
        <w:rPr>
          <w:rFonts w:cs="Times New Roman"/>
          <w:b/>
          <w:bCs/>
          <w:i/>
          <w:sz w:val="28"/>
          <w:szCs w:val="28"/>
          <w:lang w:val="ru-RU"/>
        </w:rPr>
      </w:pPr>
      <w:r>
        <w:rPr>
          <w:rFonts w:cs="Times New Roman"/>
          <w:b/>
          <w:bCs/>
          <w:i/>
          <w:sz w:val="28"/>
          <w:szCs w:val="28"/>
          <w:lang w:val="ru-RU"/>
        </w:rPr>
        <w:t>И НА ПЕРСПЕКТИВУ ДО 2041 г.</w:t>
      </w:r>
    </w:p>
    <w:p w:rsidR="00E53D9A" w:rsidRPr="008B2FDC" w:rsidRDefault="00E53D9A" w:rsidP="008B2FDC">
      <w:pPr>
        <w:keepNext/>
        <w:keepLines/>
        <w:widowControl w:val="0"/>
        <w:adjustRightInd w:val="0"/>
        <w:spacing w:before="220" w:after="60"/>
        <w:contextualSpacing/>
        <w:jc w:val="center"/>
        <w:textAlignment w:val="baseline"/>
        <w:rPr>
          <w:rFonts w:ascii="Times New Roman" w:eastAsia="Microsoft YaHei" w:hAnsi="Times New Roman"/>
          <w:b/>
          <w:i/>
          <w:caps/>
          <w:kern w:val="28"/>
          <w:sz w:val="28"/>
          <w:szCs w:val="28"/>
        </w:rPr>
      </w:pPr>
    </w:p>
    <w:p w:rsidR="00E53D9A" w:rsidRPr="004D6891" w:rsidRDefault="00E53D9A" w:rsidP="00D66E54">
      <w:pPr>
        <w:keepNext/>
        <w:keepLines/>
        <w:widowControl w:val="0"/>
        <w:adjustRightInd w:val="0"/>
        <w:spacing w:before="220" w:after="60"/>
        <w:ind w:left="2880" w:firstLine="720"/>
        <w:contextualSpacing/>
        <w:jc w:val="both"/>
        <w:textAlignment w:val="baseline"/>
        <w:rPr>
          <w:rFonts w:ascii="Times New Roman" w:eastAsia="Microsoft YaHei" w:hAnsi="Times New Roman"/>
          <w:b/>
          <w:caps/>
          <w:spacing w:val="-30"/>
          <w:kern w:val="28"/>
          <w:sz w:val="28"/>
          <w:szCs w:val="28"/>
        </w:rPr>
      </w:pPr>
    </w:p>
    <w:p w:rsidR="00E53D9A" w:rsidRPr="004D6891" w:rsidRDefault="00E53D9A" w:rsidP="00D66E54">
      <w:pPr>
        <w:keepNext/>
        <w:keepLines/>
        <w:widowControl w:val="0"/>
        <w:adjustRightInd w:val="0"/>
        <w:spacing w:before="220" w:after="60"/>
        <w:ind w:left="2880" w:firstLine="720"/>
        <w:contextualSpacing/>
        <w:jc w:val="both"/>
        <w:textAlignment w:val="baseline"/>
        <w:rPr>
          <w:rFonts w:ascii="Times New Roman" w:eastAsia="Microsoft YaHei" w:hAnsi="Times New Roman"/>
          <w:b/>
          <w:caps/>
          <w:spacing w:val="-30"/>
          <w:kern w:val="28"/>
          <w:sz w:val="28"/>
          <w:szCs w:val="28"/>
        </w:rPr>
      </w:pPr>
    </w:p>
    <w:p w:rsidR="00E53D9A" w:rsidRPr="004D6891" w:rsidRDefault="00E53D9A" w:rsidP="00D66E54">
      <w:pPr>
        <w:keepNext/>
        <w:keepLines/>
        <w:widowControl w:val="0"/>
        <w:adjustRightInd w:val="0"/>
        <w:spacing w:before="220" w:after="60"/>
        <w:ind w:left="2880" w:firstLine="720"/>
        <w:contextualSpacing/>
        <w:jc w:val="both"/>
        <w:textAlignment w:val="baseline"/>
        <w:rPr>
          <w:rFonts w:ascii="Times New Roman" w:eastAsia="Microsoft YaHei" w:hAnsi="Times New Roman"/>
          <w:b/>
          <w:caps/>
          <w:spacing w:val="-30"/>
          <w:kern w:val="28"/>
          <w:sz w:val="28"/>
          <w:szCs w:val="28"/>
        </w:rPr>
      </w:pPr>
    </w:p>
    <w:p w:rsidR="00E53D9A" w:rsidRPr="004D6891" w:rsidRDefault="00E53D9A" w:rsidP="00D66E54">
      <w:pPr>
        <w:keepNext/>
        <w:keepLines/>
        <w:widowControl w:val="0"/>
        <w:adjustRightInd w:val="0"/>
        <w:spacing w:before="220" w:after="60"/>
        <w:ind w:left="2880" w:firstLine="720"/>
        <w:contextualSpacing/>
        <w:jc w:val="both"/>
        <w:textAlignment w:val="baseline"/>
        <w:rPr>
          <w:rFonts w:ascii="Times New Roman" w:eastAsia="Microsoft YaHei" w:hAnsi="Times New Roman"/>
          <w:b/>
          <w:caps/>
          <w:spacing w:val="-30"/>
          <w:kern w:val="28"/>
          <w:sz w:val="28"/>
          <w:szCs w:val="28"/>
        </w:rPr>
      </w:pPr>
    </w:p>
    <w:p w:rsidR="00E53D9A" w:rsidRPr="00E743AB" w:rsidRDefault="00E53D9A" w:rsidP="001775BF">
      <w:pPr>
        <w:autoSpaceDE w:val="0"/>
        <w:autoSpaceDN w:val="0"/>
        <w:adjustRightInd w:val="0"/>
        <w:spacing w:after="0"/>
        <w:contextualSpacing/>
        <w:jc w:val="center"/>
        <w:rPr>
          <w:rFonts w:ascii="Times New Roman" w:hAnsi="Times New Roman"/>
          <w:b/>
          <w:sz w:val="28"/>
          <w:szCs w:val="28"/>
        </w:rPr>
      </w:pPr>
    </w:p>
    <w:p w:rsidR="00E53D9A" w:rsidRDefault="00E53D9A" w:rsidP="001775BF">
      <w:pPr>
        <w:autoSpaceDE w:val="0"/>
        <w:autoSpaceDN w:val="0"/>
        <w:adjustRightInd w:val="0"/>
        <w:spacing w:after="0"/>
        <w:contextualSpacing/>
        <w:jc w:val="center"/>
        <w:rPr>
          <w:rFonts w:ascii="Times New Roman" w:hAnsi="Times New Roman"/>
          <w:b/>
          <w:sz w:val="28"/>
          <w:szCs w:val="28"/>
        </w:rPr>
      </w:pPr>
    </w:p>
    <w:p w:rsidR="00E53D9A" w:rsidRDefault="00E53D9A" w:rsidP="001775BF">
      <w:pPr>
        <w:autoSpaceDE w:val="0"/>
        <w:autoSpaceDN w:val="0"/>
        <w:adjustRightInd w:val="0"/>
        <w:spacing w:after="0"/>
        <w:contextualSpacing/>
        <w:jc w:val="center"/>
        <w:rPr>
          <w:rFonts w:ascii="Times New Roman" w:hAnsi="Times New Roman"/>
          <w:b/>
          <w:sz w:val="28"/>
          <w:szCs w:val="28"/>
        </w:rPr>
      </w:pPr>
    </w:p>
    <w:p w:rsidR="00E53D9A" w:rsidRDefault="00E53D9A" w:rsidP="001775BF">
      <w:pPr>
        <w:autoSpaceDE w:val="0"/>
        <w:autoSpaceDN w:val="0"/>
        <w:adjustRightInd w:val="0"/>
        <w:spacing w:after="0"/>
        <w:contextualSpacing/>
        <w:jc w:val="center"/>
        <w:rPr>
          <w:rFonts w:ascii="Times New Roman" w:hAnsi="Times New Roman"/>
          <w:b/>
          <w:sz w:val="28"/>
          <w:szCs w:val="28"/>
        </w:rPr>
      </w:pPr>
    </w:p>
    <w:p w:rsidR="00E53D9A" w:rsidRDefault="00E53D9A" w:rsidP="001775BF">
      <w:pPr>
        <w:autoSpaceDE w:val="0"/>
        <w:autoSpaceDN w:val="0"/>
        <w:adjustRightInd w:val="0"/>
        <w:spacing w:after="0"/>
        <w:contextualSpacing/>
        <w:jc w:val="center"/>
        <w:rPr>
          <w:rFonts w:ascii="Times New Roman" w:hAnsi="Times New Roman"/>
          <w:b/>
          <w:sz w:val="28"/>
          <w:szCs w:val="28"/>
        </w:rPr>
      </w:pPr>
    </w:p>
    <w:p w:rsidR="00E53D9A" w:rsidRDefault="00E53D9A" w:rsidP="001775BF">
      <w:pPr>
        <w:autoSpaceDE w:val="0"/>
        <w:autoSpaceDN w:val="0"/>
        <w:adjustRightInd w:val="0"/>
        <w:spacing w:after="0"/>
        <w:contextualSpacing/>
        <w:jc w:val="center"/>
        <w:rPr>
          <w:rFonts w:ascii="Times New Roman" w:hAnsi="Times New Roman"/>
          <w:b/>
          <w:sz w:val="28"/>
          <w:szCs w:val="28"/>
        </w:rPr>
      </w:pPr>
    </w:p>
    <w:p w:rsidR="00E53D9A" w:rsidRDefault="00D6295F" w:rsidP="001775BF">
      <w:pPr>
        <w:autoSpaceDE w:val="0"/>
        <w:autoSpaceDN w:val="0"/>
        <w:adjustRightInd w:val="0"/>
        <w:spacing w:after="0"/>
        <w:contextualSpacing/>
        <w:jc w:val="center"/>
        <w:rPr>
          <w:rFonts w:ascii="Times New Roman" w:hAnsi="Times New Roman"/>
          <w:b/>
          <w:sz w:val="28"/>
          <w:szCs w:val="28"/>
        </w:rPr>
      </w:pPr>
      <w:r w:rsidRPr="00D6295F">
        <w:rPr>
          <w:noProof/>
          <w:lang w:eastAsia="ru-RU"/>
        </w:rPr>
        <w:pict>
          <v:rect id="Прямоугольник 6" o:spid="_x0000_s1027" style="position:absolute;left:0;text-align:left;margin-left:-15.2pt;margin-top:810.5pt;width:640.95pt;height:30.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" o:allowincell="f" fillcolor="#9bbb59" strokecolor="#f2f2f2" strokeweight="3pt">
            <v:shadow on="t" color="#4e6128" opacity=".5" offset="1pt"/>
            <w10:wrap anchorx="page" anchory="page"/>
          </v:rect>
        </w:pict>
      </w:r>
      <w:r w:rsidR="00E53D9A" w:rsidRPr="004D6891">
        <w:rPr>
          <w:rFonts w:ascii="Times New Roman" w:hAnsi="Times New Roman"/>
          <w:b/>
          <w:sz w:val="28"/>
          <w:szCs w:val="28"/>
        </w:rPr>
        <w:t>201</w:t>
      </w:r>
      <w:r w:rsidR="007234A1">
        <w:rPr>
          <w:rFonts w:ascii="Times New Roman" w:hAnsi="Times New Roman"/>
          <w:b/>
          <w:sz w:val="28"/>
          <w:szCs w:val="28"/>
        </w:rPr>
        <w:t>6</w:t>
      </w:r>
      <w:r w:rsidR="00E53D9A">
        <w:rPr>
          <w:rFonts w:ascii="Times New Roman" w:hAnsi="Times New Roman"/>
          <w:b/>
          <w:sz w:val="28"/>
          <w:szCs w:val="28"/>
        </w:rPr>
        <w:t>г.</w:t>
      </w:r>
    </w:p>
    <w:p w:rsidR="00E53D9A" w:rsidRDefault="00E53D9A" w:rsidP="009C7EEB">
      <w:pPr>
        <w:autoSpaceDE w:val="0"/>
        <w:autoSpaceDN w:val="0"/>
        <w:adjustRightInd w:val="0"/>
        <w:spacing w:after="0" w:line="240" w:lineRule="auto"/>
        <w:contextualSpacing/>
        <w:jc w:val="center"/>
        <w:rPr>
          <w:rFonts w:ascii="Times New Roman" w:hAnsi="Times New Roman"/>
          <w:b/>
          <w:sz w:val="28"/>
          <w:szCs w:val="28"/>
        </w:rPr>
      </w:pPr>
    </w:p>
    <w:p w:rsidR="00E53D9A" w:rsidRDefault="00E53D9A" w:rsidP="009C7EEB">
      <w:pPr>
        <w:autoSpaceDE w:val="0"/>
        <w:autoSpaceDN w:val="0"/>
        <w:adjustRightInd w:val="0"/>
        <w:spacing w:after="0" w:line="240" w:lineRule="auto"/>
        <w:contextualSpacing/>
        <w:jc w:val="center"/>
        <w:rPr>
          <w:rFonts w:ascii="Times New Roman" w:hAnsi="Times New Roman"/>
          <w:b/>
          <w:sz w:val="28"/>
          <w:szCs w:val="28"/>
        </w:rPr>
      </w:pPr>
    </w:p>
    <w:p w:rsidR="00E53D9A" w:rsidRDefault="00E53D9A" w:rsidP="009C7EEB">
      <w:pPr>
        <w:autoSpaceDE w:val="0"/>
        <w:autoSpaceDN w:val="0"/>
        <w:adjustRightInd w:val="0"/>
        <w:spacing w:after="0" w:line="240" w:lineRule="auto"/>
        <w:contextualSpacing/>
        <w:jc w:val="center"/>
        <w:rPr>
          <w:rFonts w:ascii="Times New Roman" w:hAnsi="Times New Roman"/>
          <w:b/>
          <w:sz w:val="28"/>
          <w:szCs w:val="28"/>
        </w:rPr>
      </w:pPr>
    </w:p>
    <w:p w:rsidR="00E53D9A" w:rsidRPr="00BE1D27" w:rsidRDefault="00E53D9A" w:rsidP="009C7EEB">
      <w:pPr>
        <w:autoSpaceDE w:val="0"/>
        <w:autoSpaceDN w:val="0"/>
        <w:adjustRightInd w:val="0"/>
        <w:spacing w:after="0" w:line="240" w:lineRule="auto"/>
        <w:contextualSpacing/>
        <w:jc w:val="center"/>
        <w:rPr>
          <w:rFonts w:ascii="Times New Roman" w:hAnsi="Times New Roman"/>
          <w:b/>
          <w:bCs/>
          <w:color w:val="000000"/>
          <w:sz w:val="28"/>
          <w:szCs w:val="28"/>
          <w:lang w:val="en-US" w:eastAsia="ru-RU"/>
        </w:rPr>
      </w:pPr>
      <w:r w:rsidRPr="00BE1D27">
        <w:rPr>
          <w:rFonts w:ascii="Times New Roman" w:hAnsi="Times New Roman"/>
          <w:b/>
          <w:sz w:val="28"/>
          <w:szCs w:val="28"/>
        </w:rPr>
        <w:t>СОДЕРЖАНИЕ</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10"/>
        <w:gridCol w:w="1046"/>
        <w:gridCol w:w="142"/>
      </w:tblGrid>
      <w:tr w:rsidR="00E53D9A" w:rsidRPr="00BE1D27" w:rsidTr="00DB174F">
        <w:tc>
          <w:tcPr>
            <w:tcW w:w="9410" w:type="dxa"/>
            <w:shd w:val="clear" w:color="auto" w:fill="9BBB59"/>
          </w:tcPr>
          <w:p w:rsidR="00E53D9A" w:rsidRPr="00BE1D27" w:rsidRDefault="00E53D9A" w:rsidP="009C7EEB">
            <w:pPr>
              <w:autoSpaceDE w:val="0"/>
              <w:autoSpaceDN w:val="0"/>
              <w:adjustRightInd w:val="0"/>
              <w:spacing w:after="0" w:line="240" w:lineRule="auto"/>
              <w:contextualSpacing/>
              <w:rPr>
                <w:rFonts w:ascii="Times New Roman" w:hAnsi="Times New Roman"/>
                <w:b/>
                <w:bCs/>
                <w:i/>
                <w:color w:val="000000"/>
                <w:sz w:val="28"/>
                <w:szCs w:val="28"/>
                <w:lang w:eastAsia="ru-RU"/>
              </w:rPr>
            </w:pPr>
            <w:r w:rsidRPr="00BE1D27">
              <w:rPr>
                <w:rFonts w:ascii="Times New Roman" w:hAnsi="Times New Roman"/>
                <w:b/>
                <w:i/>
                <w:color w:val="000000"/>
                <w:sz w:val="28"/>
                <w:szCs w:val="28"/>
                <w:lang w:eastAsia="ru-RU"/>
              </w:rPr>
              <w:t>ВВЕДЕНИЕ</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w:t>
            </w:r>
          </w:p>
        </w:tc>
      </w:tr>
      <w:tr w:rsidR="00E53D9A" w:rsidRPr="00BE1D27" w:rsidTr="00DB174F">
        <w:tc>
          <w:tcPr>
            <w:tcW w:w="9410" w:type="dxa"/>
            <w:shd w:val="clear" w:color="auto" w:fill="9BBB59"/>
          </w:tcPr>
          <w:p w:rsidR="00E53D9A" w:rsidRPr="00BE1D27" w:rsidRDefault="00E53D9A" w:rsidP="009C7EEB">
            <w:pPr>
              <w:autoSpaceDE w:val="0"/>
              <w:autoSpaceDN w:val="0"/>
              <w:adjustRightInd w:val="0"/>
              <w:spacing w:after="0" w:line="240" w:lineRule="auto"/>
              <w:contextualSpacing/>
              <w:rPr>
                <w:rFonts w:ascii="Times New Roman" w:hAnsi="Times New Roman"/>
                <w:b/>
                <w:bCs/>
                <w:i/>
                <w:color w:val="000000"/>
                <w:sz w:val="28"/>
                <w:szCs w:val="28"/>
                <w:lang w:eastAsia="ru-RU"/>
              </w:rPr>
            </w:pPr>
            <w:r w:rsidRPr="00BE1D27">
              <w:rPr>
                <w:rFonts w:ascii="Times New Roman" w:hAnsi="Times New Roman"/>
                <w:b/>
                <w:i/>
                <w:color w:val="000000"/>
                <w:sz w:val="28"/>
                <w:szCs w:val="28"/>
                <w:lang w:eastAsia="ru-RU"/>
              </w:rPr>
              <w:t>ПАСПОРТ СХЕМЫ</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9</w:t>
            </w:r>
          </w:p>
        </w:tc>
      </w:tr>
      <w:tr w:rsidR="00E53D9A" w:rsidRPr="00BE1D27" w:rsidTr="00DB174F">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color w:val="000000"/>
                <w:sz w:val="28"/>
                <w:szCs w:val="28"/>
                <w:lang w:eastAsia="ru-RU"/>
              </w:rPr>
            </w:pPr>
            <w:r w:rsidRPr="00BE1D27">
              <w:rPr>
                <w:rFonts w:ascii="Times New Roman" w:hAnsi="Times New Roman"/>
                <w:b/>
                <w:bCs/>
                <w:i/>
                <w:sz w:val="28"/>
                <w:szCs w:val="28"/>
                <w:lang w:eastAsia="ru-RU"/>
              </w:rPr>
              <w:t>1.ВОДОСНАБЖЕНИЕ</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11</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b/>
                <w:bCs/>
                <w:i/>
                <w:color w:val="000000"/>
                <w:sz w:val="28"/>
                <w:szCs w:val="28"/>
                <w:lang w:eastAsia="ru-RU"/>
              </w:rPr>
            </w:pPr>
            <w:r w:rsidRPr="00BE1D27">
              <w:rPr>
                <w:rFonts w:ascii="Times New Roman" w:hAnsi="Times New Roman"/>
                <w:b/>
                <w:i/>
                <w:sz w:val="28"/>
                <w:szCs w:val="28"/>
              </w:rPr>
              <w:t>1.1Технико-экономическое состояние централизованных систем водоснабжения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11</w:t>
            </w:r>
          </w:p>
        </w:tc>
      </w:tr>
      <w:tr w:rsidR="00E53D9A" w:rsidRPr="00BE1D27" w:rsidTr="00DB174F">
        <w:tc>
          <w:tcPr>
            <w:tcW w:w="9410" w:type="dxa"/>
          </w:tcPr>
          <w:p w:rsidR="00E53D9A" w:rsidRPr="00BE1D27" w:rsidRDefault="00E53D9A" w:rsidP="00015F3E">
            <w:pPr>
              <w:autoSpaceDE w:val="0"/>
              <w:autoSpaceDN w:val="0"/>
              <w:adjustRightInd w:val="0"/>
              <w:spacing w:after="0" w:line="240" w:lineRule="auto"/>
              <w:contextualSpacing/>
              <w:rPr>
                <w:rFonts w:ascii="Times New Roman" w:hAnsi="Times New Roman"/>
                <w:sz w:val="28"/>
                <w:szCs w:val="28"/>
              </w:rPr>
            </w:pPr>
            <w:r w:rsidRPr="00BE1D27">
              <w:rPr>
                <w:rFonts w:ascii="Times New Roman" w:hAnsi="Times New Roman"/>
                <w:sz w:val="28"/>
                <w:szCs w:val="28"/>
              </w:rPr>
              <w:t>1.1.1</w:t>
            </w:r>
            <w:r>
              <w:rPr>
                <w:rFonts w:ascii="Times New Roman" w:hAnsi="Times New Roman"/>
                <w:sz w:val="28"/>
                <w:szCs w:val="28"/>
              </w:rPr>
              <w:t xml:space="preserve"> </w:t>
            </w:r>
            <w:r w:rsidRPr="00BE1D27">
              <w:rPr>
                <w:rFonts w:ascii="Times New Roman" w:hAnsi="Times New Roman"/>
                <w:sz w:val="28"/>
                <w:szCs w:val="28"/>
              </w:rPr>
              <w:t>Система и структура водоснабжения и  деление территории на эксплуатационные зоны</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11</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sz w:val="28"/>
                <w:szCs w:val="28"/>
              </w:rPr>
            </w:pPr>
            <w:r w:rsidRPr="00BE1D27">
              <w:rPr>
                <w:rFonts w:ascii="Times New Roman" w:hAnsi="Times New Roman"/>
                <w:sz w:val="28"/>
                <w:szCs w:val="28"/>
              </w:rPr>
              <w:t>1.1.2</w:t>
            </w:r>
            <w:r>
              <w:rPr>
                <w:rFonts w:ascii="Times New Roman" w:hAnsi="Times New Roman"/>
                <w:sz w:val="28"/>
                <w:szCs w:val="28"/>
              </w:rPr>
              <w:t xml:space="preserve"> </w:t>
            </w:r>
            <w:r w:rsidRPr="00BE1D27">
              <w:rPr>
                <w:rFonts w:ascii="Times New Roman" w:hAnsi="Times New Roman"/>
                <w:sz w:val="28"/>
                <w:szCs w:val="28"/>
              </w:rPr>
              <w:t>Территории, не охваченные централизованными системами водоснабжения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14</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sz w:val="28"/>
                <w:szCs w:val="28"/>
              </w:rPr>
            </w:pPr>
            <w:r w:rsidRPr="00BE1D27">
              <w:rPr>
                <w:rFonts w:ascii="Times New Roman" w:hAnsi="Times New Roman"/>
                <w:sz w:val="28"/>
                <w:szCs w:val="28"/>
              </w:rPr>
              <w:t>1.1.3</w:t>
            </w:r>
            <w:r>
              <w:rPr>
                <w:rFonts w:ascii="Times New Roman" w:hAnsi="Times New Roman"/>
                <w:sz w:val="28"/>
                <w:szCs w:val="28"/>
              </w:rPr>
              <w:t xml:space="preserve"> </w:t>
            </w:r>
            <w:r w:rsidRPr="00BE1D27">
              <w:rPr>
                <w:rFonts w:ascii="Times New Roman" w:hAnsi="Times New Roman"/>
                <w:sz w:val="28"/>
                <w:szCs w:val="28"/>
              </w:rPr>
              <w:t>Технологические зоны водоснабжения, зоны централизованного и нецентрализованного водоснабжения и перечень централизованных систем водоснабжения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14</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sz w:val="28"/>
                <w:szCs w:val="28"/>
              </w:rPr>
            </w:pPr>
            <w:r w:rsidRPr="00BE1D27">
              <w:rPr>
                <w:rFonts w:ascii="Times New Roman" w:hAnsi="Times New Roman"/>
                <w:sz w:val="28"/>
                <w:szCs w:val="28"/>
              </w:rPr>
              <w:t>1.1.4 Результаты технического обследования централизованных</w:t>
            </w:r>
          </w:p>
          <w:p w:rsidR="00E53D9A" w:rsidRPr="00E743AB" w:rsidRDefault="00E53D9A" w:rsidP="009C7EEB">
            <w:pPr>
              <w:autoSpaceDE w:val="0"/>
              <w:autoSpaceDN w:val="0"/>
              <w:adjustRightInd w:val="0"/>
              <w:spacing w:after="0" w:line="240" w:lineRule="auto"/>
              <w:contextualSpacing/>
              <w:rPr>
                <w:rFonts w:ascii="Times New Roman" w:hAnsi="Times New Roman"/>
                <w:sz w:val="28"/>
                <w:szCs w:val="28"/>
              </w:rPr>
            </w:pPr>
            <w:r w:rsidRPr="00BE1D27">
              <w:rPr>
                <w:rFonts w:ascii="Times New Roman" w:hAnsi="Times New Roman"/>
                <w:sz w:val="28"/>
                <w:szCs w:val="28"/>
              </w:rPr>
              <w:t>систем водоснабжения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14</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sz w:val="28"/>
                <w:szCs w:val="28"/>
              </w:rPr>
            </w:pPr>
            <w:r w:rsidRPr="00BE1D27">
              <w:rPr>
                <w:rFonts w:ascii="Times New Roman" w:hAnsi="Times New Roman"/>
                <w:sz w:val="28"/>
                <w:szCs w:val="28"/>
              </w:rPr>
              <w:t>1.1.5 Существующие технические и технологические решения по предотвращению замерзания воды</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14</w:t>
            </w:r>
          </w:p>
        </w:tc>
      </w:tr>
      <w:tr w:rsidR="00E53D9A" w:rsidRPr="00BE1D27" w:rsidTr="00DB174F">
        <w:tc>
          <w:tcPr>
            <w:tcW w:w="9410" w:type="dxa"/>
          </w:tcPr>
          <w:p w:rsidR="00E53D9A" w:rsidRPr="00BE1D27" w:rsidRDefault="00E53D9A" w:rsidP="00015F3E">
            <w:pPr>
              <w:autoSpaceDE w:val="0"/>
              <w:autoSpaceDN w:val="0"/>
              <w:adjustRightInd w:val="0"/>
              <w:spacing w:after="0" w:line="240" w:lineRule="auto"/>
              <w:contextualSpacing/>
              <w:rPr>
                <w:rFonts w:ascii="Times New Roman" w:hAnsi="Times New Roman"/>
                <w:sz w:val="28"/>
                <w:szCs w:val="28"/>
              </w:rPr>
            </w:pPr>
            <w:r w:rsidRPr="00BE1D27">
              <w:rPr>
                <w:rFonts w:ascii="Times New Roman" w:hAnsi="Times New Roman"/>
                <w:sz w:val="28"/>
                <w:szCs w:val="28"/>
              </w:rPr>
              <w:t>1.1.6 Перечень лиц, владеющих на праве собственности или другом законном основании объектами централизованной  системой водоснабжения, с  указанием принадлежащих этим лицам таких объектов</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22</w:t>
            </w:r>
          </w:p>
        </w:tc>
      </w:tr>
      <w:tr w:rsidR="00E53D9A" w:rsidRPr="00BE1D27" w:rsidTr="00DB174F">
        <w:tc>
          <w:tcPr>
            <w:tcW w:w="9410" w:type="dxa"/>
            <w:shd w:val="clear" w:color="auto" w:fill="9BBB59"/>
          </w:tcPr>
          <w:p w:rsidR="00E53D9A" w:rsidRPr="00BE1D27" w:rsidRDefault="00E53D9A" w:rsidP="009C7EEB">
            <w:pPr>
              <w:autoSpaceDE w:val="0"/>
              <w:autoSpaceDN w:val="0"/>
              <w:adjustRightInd w:val="0"/>
              <w:spacing w:after="0" w:line="240" w:lineRule="auto"/>
              <w:contextualSpacing/>
              <w:rPr>
                <w:rFonts w:ascii="Times New Roman" w:hAnsi="Times New Roman"/>
                <w:b/>
                <w:i/>
                <w:sz w:val="28"/>
                <w:szCs w:val="28"/>
              </w:rPr>
            </w:pPr>
            <w:r w:rsidRPr="00BE1D27">
              <w:rPr>
                <w:rFonts w:ascii="Times New Roman" w:hAnsi="Times New Roman"/>
                <w:b/>
                <w:i/>
                <w:sz w:val="28"/>
                <w:szCs w:val="28"/>
              </w:rPr>
              <w:t>1.2 НАПРАВЛЕНИЯ РАЗВИТИЯ ЦЕНТРАЛИЗОВАННЫХ СИСТЕМ ВОДОСНАБЖЕНИЯ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23</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sz w:val="28"/>
                <w:szCs w:val="28"/>
              </w:rPr>
            </w:pPr>
            <w:r w:rsidRPr="00BE1D27">
              <w:rPr>
                <w:rFonts w:ascii="Times New Roman" w:hAnsi="Times New Roman"/>
                <w:bCs/>
                <w:sz w:val="28"/>
                <w:szCs w:val="28"/>
                <w:lang w:eastAsia="ru-RU"/>
              </w:rPr>
              <w:t>1.2.1 Основные направления, принципы, задачи и целевые показатели развития централизованных систем водоснабжения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23</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1.2.2 Различные сценарии развития централизованных систем водоснабжения в зависимости от различных сценариев развития поселения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23</w:t>
            </w:r>
          </w:p>
        </w:tc>
      </w:tr>
      <w:tr w:rsidR="00E53D9A" w:rsidRPr="00BE1D27" w:rsidTr="00DB174F">
        <w:tc>
          <w:tcPr>
            <w:tcW w:w="9410" w:type="dxa"/>
            <w:shd w:val="clear" w:color="auto" w:fill="9BBB59"/>
          </w:tcPr>
          <w:p w:rsidR="00E53D9A" w:rsidRPr="00BE1D27" w:rsidRDefault="00E53D9A" w:rsidP="009C7EEB">
            <w:pPr>
              <w:autoSpaceDE w:val="0"/>
              <w:autoSpaceDN w:val="0"/>
              <w:adjustRightInd w:val="0"/>
              <w:spacing w:after="0" w:line="240" w:lineRule="auto"/>
              <w:contextualSpacing/>
              <w:rPr>
                <w:rFonts w:ascii="Times New Roman" w:hAnsi="Times New Roman"/>
                <w:b/>
                <w:bCs/>
                <w:i/>
                <w:sz w:val="28"/>
                <w:szCs w:val="28"/>
                <w:lang w:eastAsia="ru-RU"/>
              </w:rPr>
            </w:pPr>
            <w:r w:rsidRPr="00BE1D27">
              <w:rPr>
                <w:rFonts w:ascii="Times New Roman" w:hAnsi="Times New Roman"/>
                <w:b/>
                <w:bCs/>
                <w:i/>
                <w:sz w:val="28"/>
                <w:szCs w:val="28"/>
                <w:lang w:eastAsia="ru-RU"/>
              </w:rPr>
              <w:t>1.3 БАЛАНС ВОДОСНАБЖЕНИЯ И ПОТРЕБЛЕНИЯ ГОРЯЧЕЙ, ПИТЬЕВОЙ, ТЕХНИЧЕСКОЙ ВОДЫ</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25</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1.3.1 Общий баланс подачи и реализации воды, включая анализ и оценку структурных составляющих потерь горячей, питьевой, технической воды при её производстве и транспортировке</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25</w:t>
            </w:r>
          </w:p>
        </w:tc>
      </w:tr>
      <w:tr w:rsidR="00E53D9A" w:rsidRPr="00BE1D27" w:rsidTr="00DB174F">
        <w:tc>
          <w:tcPr>
            <w:tcW w:w="9410" w:type="dxa"/>
          </w:tcPr>
          <w:p w:rsidR="00E53D9A" w:rsidRPr="00BE1D27" w:rsidRDefault="00E53D9A" w:rsidP="009C7EEB">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1.3.2 Территориальный баланс подачи  горячей, питьевой, технической  воды по технологическим зонам водоснабжения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26</w:t>
            </w:r>
          </w:p>
        </w:tc>
      </w:tr>
      <w:tr w:rsidR="00E53D9A" w:rsidRPr="00BE1D27" w:rsidTr="00DB174F">
        <w:tc>
          <w:tcPr>
            <w:tcW w:w="9410" w:type="dxa"/>
          </w:tcPr>
          <w:p w:rsidR="00E53D9A" w:rsidRPr="00BE1D27" w:rsidRDefault="00E53D9A" w:rsidP="006B5ECA">
            <w:pPr>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1.3.3 Структурный баланс реализации горячей, питьевой, технической воды по группам абонентов, с разбивкой на хозяйственно-питьевые нужды населения, производственные нужды юридических лиц и другие нужды поселения</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27</w:t>
            </w:r>
          </w:p>
        </w:tc>
      </w:tr>
      <w:tr w:rsidR="00E53D9A" w:rsidRPr="00BE1D27" w:rsidTr="00DB174F">
        <w:tc>
          <w:tcPr>
            <w:tcW w:w="9410" w:type="dxa"/>
          </w:tcPr>
          <w:p w:rsidR="00E53D9A" w:rsidRPr="00BE1D27" w:rsidRDefault="00E53D9A" w:rsidP="009C7EEB">
            <w:pPr>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1.3.4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потребления коммунальных услуг</w:t>
            </w:r>
          </w:p>
        </w:tc>
        <w:tc>
          <w:tcPr>
            <w:tcW w:w="1188" w:type="dxa"/>
            <w:gridSpan w:val="2"/>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28</w:t>
            </w:r>
          </w:p>
        </w:tc>
      </w:tr>
      <w:tr w:rsidR="00E53D9A" w:rsidRPr="00BE1D27" w:rsidTr="00DB174F">
        <w:trPr>
          <w:gridAfter w:val="1"/>
          <w:wAfter w:w="142" w:type="dxa"/>
        </w:trPr>
        <w:tc>
          <w:tcPr>
            <w:tcW w:w="9410" w:type="dxa"/>
          </w:tcPr>
          <w:p w:rsidR="00E53D9A" w:rsidRPr="00BE1D27" w:rsidRDefault="00E53D9A" w:rsidP="009C7EEB">
            <w:pPr>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1.3.5 Существующие системы коммерческого учета горячей, питьевой технической  воды и планов по установке приборов учета</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28</w:t>
            </w:r>
          </w:p>
        </w:tc>
      </w:tr>
      <w:tr w:rsidR="00E53D9A" w:rsidRPr="00BE1D27" w:rsidTr="00DB174F">
        <w:trPr>
          <w:gridAfter w:val="1"/>
          <w:wAfter w:w="142" w:type="dxa"/>
        </w:trPr>
        <w:tc>
          <w:tcPr>
            <w:tcW w:w="9410" w:type="dxa"/>
          </w:tcPr>
          <w:p w:rsidR="00E53D9A" w:rsidRPr="00BE1D27" w:rsidRDefault="00E53D9A" w:rsidP="009C7EEB">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1.3.6 Анализ резервов и дефицитов производственных мощностей системы водоснабжения поселения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29</w:t>
            </w:r>
          </w:p>
        </w:tc>
      </w:tr>
      <w:tr w:rsidR="00E53D9A" w:rsidRPr="00BE1D27" w:rsidTr="00DB174F">
        <w:trPr>
          <w:gridAfter w:val="1"/>
          <w:wAfter w:w="142" w:type="dxa"/>
        </w:trPr>
        <w:tc>
          <w:tcPr>
            <w:tcW w:w="9410" w:type="dxa"/>
          </w:tcPr>
          <w:p w:rsidR="00E53D9A" w:rsidRPr="00BE1D27" w:rsidRDefault="00E53D9A" w:rsidP="00E76F68">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1.3.7 Прогнозные балансы потребления горячей, питьевой технической  воды на срок не менее 10 лет с учетом различных сценариев развития поселения.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30</w:t>
            </w:r>
          </w:p>
        </w:tc>
      </w:tr>
      <w:tr w:rsidR="00E53D9A" w:rsidRPr="00BE1D27" w:rsidTr="00DB174F">
        <w:trPr>
          <w:gridAfter w:val="1"/>
          <w:wAfter w:w="142" w:type="dxa"/>
        </w:trPr>
        <w:tc>
          <w:tcPr>
            <w:tcW w:w="9410" w:type="dxa"/>
          </w:tcPr>
          <w:p w:rsidR="00E53D9A" w:rsidRPr="00BE1D27" w:rsidRDefault="00E53D9A" w:rsidP="0062722A">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1.3.8 Сведения о фактическом и ожидаемом потреблении горячей, питьевой, технической воды</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33</w:t>
            </w:r>
          </w:p>
        </w:tc>
      </w:tr>
      <w:tr w:rsidR="00E53D9A" w:rsidRPr="00BE1D27" w:rsidTr="00DB174F">
        <w:trPr>
          <w:gridAfter w:val="1"/>
          <w:wAfter w:w="142" w:type="dxa"/>
        </w:trPr>
        <w:tc>
          <w:tcPr>
            <w:tcW w:w="9410" w:type="dxa"/>
          </w:tcPr>
          <w:p w:rsidR="00E53D9A" w:rsidRPr="00BE1D27" w:rsidRDefault="00E53D9A" w:rsidP="0062722A">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1.3.9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воды с учётом данных о перспективном потреблении горячей, питьевой, технической воды абонентами</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34</w:t>
            </w:r>
          </w:p>
        </w:tc>
      </w:tr>
      <w:tr w:rsidR="00E53D9A" w:rsidRPr="00BE1D27" w:rsidTr="00DB174F">
        <w:trPr>
          <w:gridAfter w:val="1"/>
          <w:wAfter w:w="142" w:type="dxa"/>
        </w:trPr>
        <w:tc>
          <w:tcPr>
            <w:tcW w:w="9410" w:type="dxa"/>
          </w:tcPr>
          <w:p w:rsidR="00E53D9A" w:rsidRPr="00BE1D27" w:rsidRDefault="00E53D9A" w:rsidP="00793F66">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1.3.10 Сведения о фактических и планируемых потерях горячей, питьевой, технической воды при её транспортировке</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35</w:t>
            </w:r>
          </w:p>
        </w:tc>
      </w:tr>
      <w:tr w:rsidR="00E53D9A" w:rsidRPr="00BE1D27" w:rsidTr="00DB174F">
        <w:trPr>
          <w:gridAfter w:val="1"/>
          <w:wAfter w:w="142" w:type="dxa"/>
        </w:trPr>
        <w:tc>
          <w:tcPr>
            <w:tcW w:w="9410" w:type="dxa"/>
          </w:tcPr>
          <w:p w:rsidR="00E53D9A" w:rsidRPr="00BE1D27" w:rsidRDefault="00E53D9A" w:rsidP="00793F66">
            <w:pPr>
              <w:autoSpaceDE w:val="0"/>
              <w:autoSpaceDN w:val="0"/>
              <w:adjustRightInd w:val="0"/>
              <w:spacing w:after="0" w:line="240" w:lineRule="auto"/>
              <w:contextualSpacing/>
              <w:jc w:val="both"/>
              <w:rPr>
                <w:rFonts w:ascii="Times New Roman" w:hAnsi="Times New Roman"/>
                <w:bCs/>
                <w:sz w:val="28"/>
                <w:szCs w:val="28"/>
                <w:lang w:val="en-US" w:eastAsia="ru-RU"/>
              </w:rPr>
            </w:pPr>
            <w:r w:rsidRPr="00BE1D27">
              <w:rPr>
                <w:rFonts w:ascii="Times New Roman" w:hAnsi="Times New Roman"/>
                <w:bCs/>
                <w:color w:val="000000"/>
                <w:sz w:val="28"/>
                <w:szCs w:val="28"/>
                <w:lang w:eastAsia="ru-RU"/>
              </w:rPr>
              <w:t>1.3.11  Перспективные балансы водоснабжения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35</w:t>
            </w:r>
          </w:p>
        </w:tc>
      </w:tr>
      <w:tr w:rsidR="00E53D9A" w:rsidRPr="00BE1D27" w:rsidTr="00DB174F">
        <w:trPr>
          <w:gridAfter w:val="1"/>
          <w:wAfter w:w="142" w:type="dxa"/>
        </w:trPr>
        <w:tc>
          <w:tcPr>
            <w:tcW w:w="9410" w:type="dxa"/>
          </w:tcPr>
          <w:p w:rsidR="00E53D9A" w:rsidRPr="00BE1D27" w:rsidRDefault="00E53D9A" w:rsidP="00793F66">
            <w:pPr>
              <w:autoSpaceDE w:val="0"/>
              <w:autoSpaceDN w:val="0"/>
              <w:adjustRightInd w:val="0"/>
              <w:spacing w:after="0" w:line="240" w:lineRule="auto"/>
              <w:contextualSpacing/>
              <w:jc w:val="both"/>
              <w:rPr>
                <w:rFonts w:ascii="Times New Roman" w:hAnsi="Times New Roman"/>
                <w:bCs/>
                <w:color w:val="000000"/>
                <w:sz w:val="28"/>
                <w:szCs w:val="28"/>
                <w:lang w:eastAsia="ru-RU"/>
              </w:rPr>
            </w:pPr>
            <w:r w:rsidRPr="00BE1D27">
              <w:rPr>
                <w:rFonts w:ascii="Times New Roman" w:hAnsi="Times New Roman"/>
                <w:bCs/>
                <w:color w:val="000000"/>
                <w:sz w:val="28"/>
                <w:szCs w:val="28"/>
                <w:lang w:eastAsia="ru-RU"/>
              </w:rPr>
              <w:t>1.3.12  Расчет  требуемой мощности водозаборных и очистных сооружений.</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42</w:t>
            </w:r>
          </w:p>
        </w:tc>
      </w:tr>
      <w:tr w:rsidR="00E53D9A" w:rsidRPr="00BE1D27" w:rsidTr="00DB174F">
        <w:trPr>
          <w:gridAfter w:val="1"/>
          <w:wAfter w:w="142" w:type="dxa"/>
        </w:trPr>
        <w:tc>
          <w:tcPr>
            <w:tcW w:w="9410" w:type="dxa"/>
          </w:tcPr>
          <w:p w:rsidR="00E53D9A" w:rsidRPr="00BE1D27" w:rsidRDefault="00E53D9A" w:rsidP="00793F66">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1.3.13  Наименование организации, которая наделена статусом гарантирующей организации</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44</w:t>
            </w:r>
          </w:p>
        </w:tc>
      </w:tr>
      <w:tr w:rsidR="00E53D9A" w:rsidRPr="00BE1D27" w:rsidTr="00DB174F">
        <w:trPr>
          <w:gridAfter w:val="1"/>
          <w:wAfter w:w="142" w:type="dxa"/>
        </w:trPr>
        <w:tc>
          <w:tcPr>
            <w:tcW w:w="9410" w:type="dxa"/>
            <w:shd w:val="clear" w:color="auto" w:fill="9BBB59"/>
          </w:tcPr>
          <w:p w:rsidR="00E53D9A" w:rsidRPr="00BE1D27" w:rsidRDefault="00E53D9A" w:rsidP="00E76F68">
            <w:pPr>
              <w:autoSpaceDE w:val="0"/>
              <w:autoSpaceDN w:val="0"/>
              <w:adjustRightInd w:val="0"/>
              <w:spacing w:after="0" w:line="240" w:lineRule="auto"/>
              <w:contextualSpacing/>
              <w:jc w:val="both"/>
              <w:rPr>
                <w:rFonts w:ascii="Times New Roman" w:hAnsi="Times New Roman"/>
                <w:b/>
                <w:bCs/>
                <w:i/>
                <w:sz w:val="28"/>
                <w:szCs w:val="28"/>
                <w:lang w:eastAsia="ru-RU"/>
              </w:rPr>
            </w:pPr>
            <w:r w:rsidRPr="00BE1D27">
              <w:rPr>
                <w:rFonts w:ascii="Times New Roman" w:hAnsi="Times New Roman"/>
                <w:b/>
                <w:bCs/>
                <w:i/>
                <w:sz w:val="28"/>
                <w:szCs w:val="28"/>
                <w:lang w:eastAsia="ru-RU"/>
              </w:rPr>
              <w:t>1.4  ПРЕДЛОЖЕНИЯ ПО СТРОИТЕЛЬСТВУ, РЕКОНСТРУКЦИИ И МОДЕРНИЗАЦИИ ОБЪЕКТОВ ЦЕНТРАЛИЗОВАННЫХ СИСТЕМ ВОДОСНАБЖЕНИЯ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45</w:t>
            </w:r>
          </w:p>
        </w:tc>
      </w:tr>
      <w:tr w:rsidR="00E53D9A" w:rsidRPr="00BE1D27" w:rsidTr="00DB174F">
        <w:trPr>
          <w:gridAfter w:val="1"/>
          <w:wAfter w:w="142" w:type="dxa"/>
        </w:trPr>
        <w:tc>
          <w:tcPr>
            <w:tcW w:w="9410" w:type="dxa"/>
          </w:tcPr>
          <w:p w:rsidR="00E53D9A" w:rsidRPr="00BE1D27" w:rsidRDefault="00E53D9A" w:rsidP="00E76F68">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1.4.1Перечень основных мероприятий по реализации схем водоснабжения с разбивкой по годам</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45</w:t>
            </w:r>
          </w:p>
        </w:tc>
      </w:tr>
      <w:tr w:rsidR="00E53D9A" w:rsidRPr="00BE1D27" w:rsidTr="00DB174F">
        <w:trPr>
          <w:gridAfter w:val="1"/>
          <w:wAfter w:w="142" w:type="dxa"/>
        </w:trPr>
        <w:tc>
          <w:tcPr>
            <w:tcW w:w="9410" w:type="dxa"/>
          </w:tcPr>
          <w:p w:rsidR="00E53D9A" w:rsidRPr="00BE1D27" w:rsidRDefault="00E53D9A" w:rsidP="00E76F68">
            <w:pPr>
              <w:spacing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1.4.2Технические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предусмотренных схемой водоснабжения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46</w:t>
            </w:r>
          </w:p>
        </w:tc>
      </w:tr>
      <w:tr w:rsidR="00E53D9A" w:rsidRPr="00BE1D27" w:rsidTr="00DB174F">
        <w:trPr>
          <w:gridAfter w:val="1"/>
          <w:wAfter w:w="142" w:type="dxa"/>
        </w:trPr>
        <w:tc>
          <w:tcPr>
            <w:tcW w:w="9410" w:type="dxa"/>
          </w:tcPr>
          <w:p w:rsidR="00E53D9A" w:rsidRPr="00BE1D27" w:rsidRDefault="00E53D9A" w:rsidP="008922E7">
            <w:pPr>
              <w:spacing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1.4.</w:t>
            </w:r>
            <w:r>
              <w:rPr>
                <w:rFonts w:ascii="Times New Roman" w:hAnsi="Times New Roman"/>
                <w:bCs/>
                <w:sz w:val="28"/>
                <w:szCs w:val="28"/>
                <w:lang w:eastAsia="ru-RU"/>
              </w:rPr>
              <w:t>3</w:t>
            </w:r>
            <w:r w:rsidRPr="00BE1D27">
              <w:rPr>
                <w:rFonts w:ascii="Times New Roman" w:hAnsi="Times New Roman"/>
                <w:bCs/>
                <w:sz w:val="28"/>
                <w:szCs w:val="28"/>
                <w:lang w:eastAsia="ru-RU"/>
              </w:rPr>
              <w:t>Сведения о развитии систем диспетчеризации, телемеханизации и систем управления режимами водоснабжения  на объектах организации, осуществляющих водоснабжение</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48</w:t>
            </w:r>
          </w:p>
        </w:tc>
      </w:tr>
      <w:tr w:rsidR="00E53D9A" w:rsidRPr="00BE1D27" w:rsidTr="00DB174F">
        <w:trPr>
          <w:gridAfter w:val="1"/>
          <w:wAfter w:w="142" w:type="dxa"/>
        </w:trPr>
        <w:tc>
          <w:tcPr>
            <w:tcW w:w="9410" w:type="dxa"/>
          </w:tcPr>
          <w:p w:rsidR="00E53D9A" w:rsidRPr="00BE1D27" w:rsidRDefault="00E53D9A" w:rsidP="008922E7">
            <w:pPr>
              <w:spacing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1.4.</w:t>
            </w:r>
            <w:r>
              <w:rPr>
                <w:rFonts w:ascii="Times New Roman" w:hAnsi="Times New Roman"/>
                <w:bCs/>
                <w:sz w:val="28"/>
                <w:szCs w:val="28"/>
                <w:lang w:eastAsia="ru-RU"/>
              </w:rPr>
              <w:t>4</w:t>
            </w:r>
            <w:r w:rsidRPr="00BE1D27">
              <w:rPr>
                <w:rFonts w:ascii="Times New Roman" w:hAnsi="Times New Roman"/>
                <w:bCs/>
                <w:sz w:val="28"/>
                <w:szCs w:val="28"/>
                <w:lang w:eastAsia="ru-RU"/>
              </w:rPr>
              <w:tab/>
              <w:t>Сведения об оснащенности зданий, строений, сооружений приборами учета и их применении при осуществлении расчетов за потребленную воду</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49</w:t>
            </w:r>
          </w:p>
        </w:tc>
      </w:tr>
      <w:tr w:rsidR="00E53D9A" w:rsidRPr="00BE1D27" w:rsidTr="00DB174F">
        <w:trPr>
          <w:gridAfter w:val="1"/>
          <w:wAfter w:w="142" w:type="dxa"/>
        </w:trPr>
        <w:tc>
          <w:tcPr>
            <w:tcW w:w="9410" w:type="dxa"/>
          </w:tcPr>
          <w:p w:rsidR="00E53D9A" w:rsidRPr="00BE1D27" w:rsidRDefault="00E53D9A" w:rsidP="008922E7">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1.4.</w:t>
            </w:r>
            <w:r>
              <w:rPr>
                <w:rFonts w:ascii="Times New Roman" w:hAnsi="Times New Roman"/>
                <w:bCs/>
                <w:sz w:val="28"/>
                <w:szCs w:val="28"/>
                <w:lang w:eastAsia="ru-RU"/>
              </w:rPr>
              <w:t>5</w:t>
            </w:r>
            <w:r w:rsidRPr="00BE1D27">
              <w:rPr>
                <w:rFonts w:ascii="Times New Roman" w:hAnsi="Times New Roman"/>
                <w:bCs/>
                <w:sz w:val="28"/>
                <w:szCs w:val="28"/>
                <w:lang w:eastAsia="ru-RU"/>
              </w:rPr>
              <w:t xml:space="preserve">  Описание вариантов маршрутов прохождения трубопроводов по территории поселения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50</w:t>
            </w:r>
          </w:p>
        </w:tc>
      </w:tr>
    </w:tbl>
    <w:p w:rsidR="00E53D9A" w:rsidRPr="00BE1D27" w:rsidRDefault="00E53D9A" w:rsidP="004905E3">
      <w:pPr>
        <w:autoSpaceDE w:val="0"/>
        <w:autoSpaceDN w:val="0"/>
        <w:adjustRightInd w:val="0"/>
        <w:spacing w:after="0" w:line="240" w:lineRule="auto"/>
        <w:contextualSpacing/>
        <w:jc w:val="both"/>
        <w:rPr>
          <w:rFonts w:ascii="Times New Roman" w:hAnsi="Times New Roman"/>
          <w:bCs/>
          <w:sz w:val="28"/>
          <w:szCs w:val="28"/>
          <w:lang w:eastAsia="ru-RU"/>
        </w:rPr>
        <w:sectPr w:rsidR="00E53D9A" w:rsidRPr="00BE1D27" w:rsidSect="00093CAE">
          <w:footerReference w:type="default" r:id="rId8"/>
          <w:pgSz w:w="12240" w:h="15840"/>
          <w:pgMar w:top="397" w:right="476" w:bottom="397" w:left="1418" w:header="720" w:footer="720" w:gutter="0"/>
          <w:cols w:space="72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10"/>
        <w:gridCol w:w="1046"/>
      </w:tblGrid>
      <w:tr w:rsidR="00E53D9A" w:rsidRPr="00BE1D27" w:rsidTr="00BE1D27">
        <w:tc>
          <w:tcPr>
            <w:tcW w:w="9410" w:type="dxa"/>
          </w:tcPr>
          <w:p w:rsidR="00E53D9A" w:rsidRPr="00BE1D27" w:rsidRDefault="00E53D9A" w:rsidP="008922E7">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1.4.</w:t>
            </w:r>
            <w:r>
              <w:rPr>
                <w:rFonts w:ascii="Times New Roman" w:hAnsi="Times New Roman"/>
                <w:bCs/>
                <w:sz w:val="28"/>
                <w:szCs w:val="28"/>
                <w:lang w:eastAsia="ru-RU"/>
              </w:rPr>
              <w:t>6</w:t>
            </w:r>
            <w:r w:rsidRPr="00BE1D27">
              <w:rPr>
                <w:rFonts w:ascii="Times New Roman" w:hAnsi="Times New Roman"/>
                <w:bCs/>
                <w:sz w:val="28"/>
                <w:szCs w:val="28"/>
                <w:lang w:eastAsia="ru-RU"/>
              </w:rPr>
              <w:t xml:space="preserve"> Карты существующего и планируемого размещения объектов централизованных систем горячего и холодного водоснабжения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50</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8"/>
                <w:szCs w:val="28"/>
                <w:lang w:eastAsia="ru-RU"/>
              </w:rPr>
            </w:pPr>
            <w:r w:rsidRPr="00BE1D27">
              <w:rPr>
                <w:rFonts w:ascii="Times New Roman" w:hAnsi="Times New Roman"/>
                <w:b/>
                <w:bCs/>
                <w:i/>
                <w:sz w:val="28"/>
                <w:szCs w:val="28"/>
                <w:lang w:eastAsia="ru-RU"/>
              </w:rPr>
              <w:t>1.5 ЭКОЛОГИЧЕСКИЕ АСПЕКТЫ МЕРОПРИЯТИЙ ПО СТРОИТЕЛЬСТВУ, РЕКОНСТРУКЦИИ И МОДЕРНИЗАЦИИ ОБЪЕКТОВ ЦЕНТРАЛИЗОВАННЫХ СИСТЕМ  ВОДОСНАБЖЕНИЯ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51</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водоснабжения при сбросе промывных вод</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51</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1.5.2  Меры по предотвращению вредного воздействия на окружающую среду при реализации  мероприятий по снабжению и хранению химических реагентов, используемых в водоподготовке</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52</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8"/>
                <w:szCs w:val="28"/>
                <w:lang w:eastAsia="ru-RU"/>
              </w:rPr>
            </w:pPr>
            <w:r w:rsidRPr="00BE1D27">
              <w:rPr>
                <w:rFonts w:ascii="Times New Roman" w:hAnsi="Times New Roman"/>
                <w:b/>
                <w:bCs/>
                <w:i/>
                <w:sz w:val="28"/>
                <w:szCs w:val="28"/>
                <w:lang w:eastAsia="ru-RU"/>
              </w:rPr>
              <w:t>1.6 ОЦЕНКА ОБЪЕМОВ КАПИТАЛЬНЫХ ВЛОЖЕНИЙ В СТРОИТЕЛЬСТВО, РЕКОНСТРУКЦИЮ И МОДЕРНИЗАЦИЮ ОБЪЕКТОВ ЦЕНТРАЛИЗОВАННЫХ СИСТЕМ ВОДОСНАБЖЕНИЯ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55</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8"/>
                <w:szCs w:val="28"/>
                <w:lang w:eastAsia="ru-RU"/>
              </w:rPr>
            </w:pPr>
            <w:r w:rsidRPr="00BE1D27">
              <w:rPr>
                <w:rFonts w:ascii="Times New Roman" w:hAnsi="Times New Roman"/>
                <w:b/>
                <w:bCs/>
                <w:i/>
                <w:sz w:val="28"/>
                <w:szCs w:val="28"/>
                <w:lang w:eastAsia="ru-RU"/>
              </w:rPr>
              <w:t>1.7 ЦЕЛЕВЫЕ ПОКАЗАТЕЛИ РАЗВИТИЯ ЦЕНТРАЛИЗОВАННЫХ СИСТЕМ ВОДОСНАБЖЕНИЯ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61</w:t>
            </w:r>
          </w:p>
        </w:tc>
      </w:tr>
      <w:tr w:rsidR="00E53D9A" w:rsidRPr="00BE1D27" w:rsidTr="00BE1D27">
        <w:tc>
          <w:tcPr>
            <w:tcW w:w="9410" w:type="dxa"/>
          </w:tcPr>
          <w:p w:rsidR="00E53D9A" w:rsidRPr="00BE1D27" w:rsidRDefault="00E53D9A" w:rsidP="00BD1F6C">
            <w:pPr>
              <w:autoSpaceDE w:val="0"/>
              <w:autoSpaceDN w:val="0"/>
              <w:adjustRightInd w:val="0"/>
              <w:spacing w:after="0" w:line="240" w:lineRule="auto"/>
              <w:contextualSpacing/>
              <w:jc w:val="both"/>
              <w:rPr>
                <w:rFonts w:ascii="Times New Roman" w:hAnsi="Times New Roman"/>
                <w:bCs/>
                <w:sz w:val="28"/>
                <w:szCs w:val="28"/>
                <w:lang w:eastAsia="ru-RU"/>
              </w:rPr>
            </w:pPr>
            <w:r w:rsidRPr="00BE1D27">
              <w:rPr>
                <w:rFonts w:ascii="Times New Roman" w:hAnsi="Times New Roman"/>
                <w:bCs/>
                <w:sz w:val="28"/>
                <w:szCs w:val="28"/>
                <w:lang w:eastAsia="ru-RU"/>
              </w:rPr>
              <w:t>1.7.1</w:t>
            </w:r>
            <w:r w:rsidRPr="00BE1D27">
              <w:rPr>
                <w:rFonts w:ascii="Times New Roman" w:hAnsi="Times New Roman"/>
                <w:bCs/>
                <w:sz w:val="28"/>
                <w:szCs w:val="28"/>
                <w:lang w:eastAsia="ru-RU"/>
              </w:rPr>
              <w:tab/>
              <w:t>Соотношение цены реализации мероприятий инвестиционной программы и их эффективности – улучшение качества воды</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62</w:t>
            </w:r>
          </w:p>
        </w:tc>
      </w:tr>
      <w:tr w:rsidR="00E53D9A" w:rsidRPr="00BE1D27" w:rsidTr="00BE1D27">
        <w:trPr>
          <w:trHeight w:val="1130"/>
        </w:trPr>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1.7.2 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62</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8"/>
                <w:szCs w:val="28"/>
                <w:lang w:eastAsia="ru-RU"/>
              </w:rPr>
            </w:pPr>
            <w:r w:rsidRPr="00BE1D27">
              <w:rPr>
                <w:rFonts w:ascii="Times New Roman" w:hAnsi="Times New Roman"/>
                <w:b/>
                <w:bCs/>
                <w:i/>
                <w:sz w:val="28"/>
                <w:szCs w:val="28"/>
                <w:lang w:eastAsia="ru-RU"/>
              </w:rPr>
              <w:t>1.8 ПЕРЕЧЕНЬ ВЫЯВЛЕННЫХ БЕСХОЗЯЙНЫХ ОБЪЕКТОВ ЦЕНТРАЛИЗОВАННЫХ СИСТЕМ ВОДОСНАБЖЕНИЯ И ПЕРЕЧЕНЬ ОРГАНИЗАЦИЙ, УПОЛНОМОЧЕННЫХ НА ИХ ЭКСПЛУАТАЦИЮ</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63</w:t>
            </w:r>
          </w:p>
        </w:tc>
      </w:tr>
      <w:tr w:rsidR="00E53D9A" w:rsidRPr="00BE1D27" w:rsidTr="00BE1D27">
        <w:tc>
          <w:tcPr>
            <w:tcW w:w="9410" w:type="dxa"/>
            <w:shd w:val="clear" w:color="auto" w:fill="9BBB59"/>
          </w:tcPr>
          <w:p w:rsidR="00E53D9A" w:rsidRPr="00BE1D27" w:rsidRDefault="00E53D9A" w:rsidP="00E76F68">
            <w:pPr>
              <w:autoSpaceDE w:val="0"/>
              <w:autoSpaceDN w:val="0"/>
              <w:adjustRightInd w:val="0"/>
              <w:spacing w:after="0" w:line="240" w:lineRule="auto"/>
              <w:contextualSpacing/>
              <w:jc w:val="both"/>
              <w:rPr>
                <w:rFonts w:ascii="Times New Roman" w:hAnsi="Times New Roman"/>
                <w:b/>
                <w:bCs/>
                <w:i/>
                <w:sz w:val="28"/>
                <w:szCs w:val="28"/>
                <w:lang w:val="en-US" w:eastAsia="ru-RU"/>
              </w:rPr>
            </w:pPr>
            <w:r w:rsidRPr="00BE1D27">
              <w:rPr>
                <w:rFonts w:ascii="Times New Roman" w:hAnsi="Times New Roman"/>
                <w:b/>
                <w:bCs/>
                <w:i/>
                <w:sz w:val="28"/>
                <w:szCs w:val="28"/>
                <w:lang w:eastAsia="ru-RU"/>
              </w:rPr>
              <w:t>2. ВОДООТВЕДЕНИЕ</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64</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8"/>
                <w:szCs w:val="28"/>
                <w:lang w:eastAsia="ru-RU"/>
              </w:rPr>
            </w:pPr>
            <w:r w:rsidRPr="00BE1D27">
              <w:rPr>
                <w:rFonts w:ascii="Times New Roman" w:hAnsi="Times New Roman"/>
                <w:b/>
                <w:bCs/>
                <w:i/>
                <w:sz w:val="28"/>
                <w:szCs w:val="28"/>
                <w:lang w:eastAsia="ru-RU"/>
              </w:rPr>
              <w:t>2.1 СУЩЕСТВУЮЩЕЕ ПОЛОЖЕНИЕ В СФЕРЕ ВОДООТВЕДЕНИЯ ПОСЕЛЕНИЯ</w:t>
            </w:r>
          </w:p>
        </w:tc>
        <w:tc>
          <w:tcPr>
            <w:tcW w:w="1046" w:type="dxa"/>
            <w:shd w:val="clear" w:color="auto" w:fill="9BBB59"/>
            <w:vAlign w:val="center"/>
          </w:tcPr>
          <w:p w:rsidR="00E53D9A" w:rsidRPr="00BE1D27" w:rsidRDefault="00E53D9A" w:rsidP="00BE1D27">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64</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2.1.1 Структура системы сбора, очистки и отведения сточных вод на территории поселения и деление территории на эксплуатационные зоны</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64</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2.1.2 Результаты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 и описание локальных очистных сооружений, создаваемых абонентами</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64</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2.1.3 Технологические зоны водоотведения, зоны централизованного и нецентрализованного водоотведения и перечень централизованных систем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64</w:t>
            </w:r>
          </w:p>
        </w:tc>
      </w:tr>
    </w:tbl>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sectPr w:rsidR="00E53D9A" w:rsidRPr="00BE1D27" w:rsidSect="00093CAE">
          <w:pgSz w:w="12240" w:h="15840"/>
          <w:pgMar w:top="397" w:right="476" w:bottom="397" w:left="1418" w:header="720" w:footer="720" w:gutter="0"/>
          <w:cols w:space="720"/>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10"/>
        <w:gridCol w:w="1046"/>
      </w:tblGrid>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2.1.4</w:t>
            </w:r>
            <w:r w:rsidRPr="00BE1D27">
              <w:rPr>
                <w:rFonts w:ascii="Times New Roman" w:hAnsi="Times New Roman"/>
                <w:bCs/>
                <w:sz w:val="28"/>
                <w:szCs w:val="28"/>
                <w:lang w:eastAsia="ru-RU"/>
              </w:rPr>
              <w:tab/>
              <w:t>Технические возможности утилизации осадков сточных вод на очистных сооружениях существующей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65</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2.1.5</w:t>
            </w:r>
            <w:r w:rsidRPr="00BE1D27">
              <w:rPr>
                <w:rFonts w:ascii="Times New Roman" w:hAnsi="Times New Roman"/>
                <w:bCs/>
                <w:sz w:val="28"/>
                <w:szCs w:val="28"/>
                <w:lang w:eastAsia="ru-RU"/>
              </w:rPr>
              <w:tab/>
              <w:t>Состояние и функционирование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65</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2.1.6</w:t>
            </w:r>
            <w:r w:rsidRPr="00BE1D27">
              <w:rPr>
                <w:rFonts w:ascii="Times New Roman" w:hAnsi="Times New Roman"/>
                <w:bCs/>
                <w:sz w:val="28"/>
                <w:szCs w:val="28"/>
                <w:lang w:eastAsia="ru-RU"/>
              </w:rPr>
              <w:tab/>
              <w:t>Оценка безопасности и надежности  объектов централизованной системы водоотведения и их управляемости.</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65</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2.1.7</w:t>
            </w:r>
            <w:r w:rsidRPr="00BE1D27">
              <w:rPr>
                <w:rFonts w:ascii="Times New Roman" w:hAnsi="Times New Roman"/>
                <w:bCs/>
                <w:sz w:val="28"/>
                <w:szCs w:val="28"/>
                <w:lang w:eastAsia="ru-RU"/>
              </w:rPr>
              <w:tab/>
              <w:t>Оценка воздействия сбросов сточных вод через централизованную систему водоотведения на окружающую среду.</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66</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2.1.8</w:t>
            </w:r>
            <w:r w:rsidRPr="00BE1D27">
              <w:rPr>
                <w:rFonts w:ascii="Times New Roman" w:hAnsi="Times New Roman"/>
                <w:bCs/>
                <w:sz w:val="28"/>
                <w:szCs w:val="28"/>
                <w:lang w:eastAsia="ru-RU"/>
              </w:rPr>
              <w:tab/>
              <w:t>Территории муниципального образования, не охваченные централизованной системой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67</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2.1.9</w:t>
            </w:r>
            <w:r w:rsidRPr="00BE1D27">
              <w:rPr>
                <w:rFonts w:ascii="Times New Roman" w:hAnsi="Times New Roman"/>
                <w:bCs/>
                <w:sz w:val="28"/>
                <w:szCs w:val="28"/>
                <w:lang w:eastAsia="ru-RU"/>
              </w:rPr>
              <w:tab/>
              <w:t>Существующие технические и технологические  проблемы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67</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8"/>
                <w:szCs w:val="28"/>
                <w:lang w:eastAsia="ru-RU"/>
              </w:rPr>
            </w:pPr>
            <w:r w:rsidRPr="00BE1D27">
              <w:rPr>
                <w:rFonts w:ascii="Times New Roman" w:hAnsi="Times New Roman"/>
                <w:b/>
                <w:bCs/>
                <w:i/>
                <w:sz w:val="28"/>
                <w:szCs w:val="28"/>
                <w:lang w:eastAsia="ru-RU"/>
              </w:rPr>
              <w:t>2.2 БАЛАНСЫ СТОЧНЫХ ВОД В СИСТЕМЕ ВОДООТВЕДЕНИЯ</w:t>
            </w:r>
          </w:p>
        </w:tc>
        <w:tc>
          <w:tcPr>
            <w:tcW w:w="1046" w:type="dxa"/>
            <w:shd w:val="clear" w:color="auto" w:fill="9BBB59"/>
            <w:vAlign w:val="center"/>
          </w:tcPr>
          <w:p w:rsidR="00E53D9A" w:rsidRPr="00BE1D27" w:rsidRDefault="00E53D9A" w:rsidP="00BE1D27">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68</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2.2.1 Баланс поступления сточных вод в централизованную систему водоотведения и отведение стоков по технологическим зонам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68</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2.2.2 Оценка фактического притока неорганизованного стока по технологическим зонам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68</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2.2.3 Оснащенность зданий, строений и сооружений приборами учета принимаемых сточных вод и их применение при осуществлении коммерческих расчетов</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68</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2.2.4 Ретроспективный анализ  за последние 10 лет балансов поступления сточных вод в централизованную систему водоотведения по технологическим зонам с выделением зон дефицитов и резервов  производственных мощностей</w:t>
            </w:r>
          </w:p>
        </w:tc>
        <w:tc>
          <w:tcPr>
            <w:tcW w:w="1046" w:type="dxa"/>
            <w:shd w:val="clear" w:color="auto" w:fill="9BBB59"/>
            <w:vAlign w:val="center"/>
          </w:tcPr>
          <w:p w:rsidR="00E53D9A" w:rsidRPr="00BE1D27" w:rsidRDefault="00E53D9A" w:rsidP="0073326E">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69</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8"/>
                <w:szCs w:val="28"/>
                <w:lang w:val="en-US" w:eastAsia="ru-RU"/>
              </w:rPr>
            </w:pPr>
            <w:r w:rsidRPr="00BE1D27">
              <w:rPr>
                <w:rFonts w:ascii="Times New Roman" w:hAnsi="Times New Roman"/>
                <w:b/>
                <w:bCs/>
                <w:i/>
                <w:sz w:val="28"/>
                <w:szCs w:val="28"/>
                <w:lang w:eastAsia="ru-RU"/>
              </w:rPr>
              <w:t>2.3 ПРОГНОЗ ОБЪЕМА СТОЧНЫХ ВОД</w:t>
            </w:r>
          </w:p>
        </w:tc>
        <w:tc>
          <w:tcPr>
            <w:tcW w:w="1046" w:type="dxa"/>
            <w:shd w:val="clear" w:color="auto" w:fill="9BBB59"/>
            <w:vAlign w:val="center"/>
          </w:tcPr>
          <w:p w:rsidR="00E53D9A" w:rsidRPr="00BE1D27" w:rsidRDefault="00E53D9A" w:rsidP="00BE1D27">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70</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2.3.1 Сведения о фактическом и ожидаемом поступлении сточных вод в   централизованную систему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70</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val="en-US" w:eastAsia="ru-RU"/>
              </w:rPr>
            </w:pPr>
            <w:r w:rsidRPr="00BE1D27">
              <w:rPr>
                <w:rFonts w:ascii="Times New Roman" w:hAnsi="Times New Roman"/>
                <w:bCs/>
                <w:sz w:val="28"/>
                <w:szCs w:val="28"/>
                <w:lang w:eastAsia="ru-RU"/>
              </w:rPr>
              <w:t>2.3.2  Структура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70</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2.3.3 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70</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2.3.4 Анализ гидравлических режимов  и режимов работы элементов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72</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6"/>
                <w:szCs w:val="26"/>
                <w:lang w:eastAsia="ru-RU"/>
              </w:rPr>
            </w:pPr>
            <w:r w:rsidRPr="00BE1D27">
              <w:rPr>
                <w:rFonts w:ascii="Times New Roman" w:hAnsi="Times New Roman"/>
                <w:bCs/>
                <w:sz w:val="26"/>
                <w:szCs w:val="26"/>
                <w:lang w:eastAsia="ru-RU"/>
              </w:rPr>
              <w:t>2.3.5  Анализ резервов производственных мощностей очистных сооружений системы водоотведения и возможности расширения зоны их действия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73</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4"/>
                <w:szCs w:val="24"/>
                <w:lang w:eastAsia="ru-RU"/>
              </w:rPr>
            </w:pPr>
            <w:r w:rsidRPr="00BE1D27">
              <w:rPr>
                <w:rFonts w:ascii="Times New Roman" w:hAnsi="Times New Roman"/>
                <w:b/>
                <w:bCs/>
                <w:i/>
                <w:sz w:val="24"/>
                <w:szCs w:val="24"/>
                <w:lang w:eastAsia="ru-RU"/>
              </w:rPr>
              <w:t>2.4 ПРЕДЛОЖЕНИЯ ПО СТРОИТЕЛЬСТВУ, РЕКОНСТРУКЦИИ И МОДЕРНИЗАЦИИ ОБЪЕКТОВ ЦЕНТРАЛИЗОВАННОЙ СИСТЕМЫ ВОДООТВЕДЕНИЯ</w:t>
            </w:r>
          </w:p>
        </w:tc>
        <w:tc>
          <w:tcPr>
            <w:tcW w:w="1046" w:type="dxa"/>
            <w:shd w:val="clear" w:color="auto" w:fill="9BBB59"/>
            <w:vAlign w:val="center"/>
          </w:tcPr>
          <w:p w:rsidR="00E53D9A" w:rsidRPr="00BE1D27" w:rsidRDefault="00E53D9A" w:rsidP="00BE1D27">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74</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2.4.1 Основные направления, принципы, задачи и целевые показатели развития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74</w:t>
            </w:r>
          </w:p>
        </w:tc>
      </w:tr>
      <w:tr w:rsidR="00E53D9A" w:rsidRPr="00BE1D27" w:rsidTr="00BE1D27">
        <w:tc>
          <w:tcPr>
            <w:tcW w:w="9410" w:type="dxa"/>
          </w:tcPr>
          <w:p w:rsidR="00E53D9A" w:rsidRPr="00BE1D27" w:rsidRDefault="00E53D9A" w:rsidP="008922E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 xml:space="preserve">2.4.2 Перечень основных мероприятий по реализации схем водоотведения </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74</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2.4.3 Технические обоснования основных мероприятий по реализации схем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75</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2.4.4 Сведения о вновь строящихся, реконструируемых и предлагаемых к выводу из эксплуатации объектах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75</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76</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2.4.6 Варианты маршрутов прохождения трубопроводов по территории поселения и расположения  намечаемых площадок под строительство сооружений водоотведения и их обоснование</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76</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2.4.7 Границы и характеристики  охранных зон сетей и сооружений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76</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4"/>
                <w:szCs w:val="24"/>
                <w:lang w:eastAsia="ru-RU"/>
              </w:rPr>
            </w:pPr>
            <w:r w:rsidRPr="00BE1D27">
              <w:rPr>
                <w:rFonts w:ascii="Times New Roman" w:hAnsi="Times New Roman"/>
                <w:b/>
                <w:bCs/>
                <w:i/>
                <w:sz w:val="24"/>
                <w:szCs w:val="24"/>
                <w:lang w:eastAsia="ru-RU"/>
              </w:rPr>
              <w:t>2.5 ЭКОЛОГИЧЕСКИЕ АСПЕКТЫ МЕРОПРИЯТИЙ ПО СТРОИТЕЛЬСТВУ И РЕКОНСТРУКЦИИ ОБЪЕКТОВ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78</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78</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2.5.2 Сведения о применении методов, безопасных для окружающей среды, при утилизации осадков сточных вод</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78</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4"/>
                <w:szCs w:val="24"/>
                <w:lang w:eastAsia="ru-RU"/>
              </w:rPr>
            </w:pPr>
            <w:r w:rsidRPr="00BE1D27">
              <w:rPr>
                <w:rFonts w:ascii="Times New Roman" w:hAnsi="Times New Roman"/>
                <w:b/>
                <w:bCs/>
                <w:i/>
                <w:sz w:val="24"/>
                <w:szCs w:val="24"/>
                <w:lang w:eastAsia="ru-RU"/>
              </w:rPr>
              <w:t>2.6 ОЦЕНКА ПОТРЕБНОСТИ В КАПИТАЛЬНЫХ ВЛОЖЕНИЯХ  В СТРОИТЕЛЬСТВО, РЕКОНСТРУКЦИИ И МОДЕРНИЗАЦИЮ ОБЪЕКТОВ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79</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4"/>
                <w:szCs w:val="24"/>
                <w:lang w:eastAsia="ru-RU"/>
              </w:rPr>
            </w:pPr>
            <w:r w:rsidRPr="00BE1D27">
              <w:rPr>
                <w:rFonts w:ascii="Times New Roman" w:hAnsi="Times New Roman"/>
                <w:b/>
                <w:bCs/>
                <w:i/>
                <w:sz w:val="24"/>
                <w:szCs w:val="24"/>
                <w:lang w:eastAsia="ru-RU"/>
              </w:rPr>
              <w:t>2.7 ЦЕЛЕВЫЕ ПОКАЗАТЕЛИ РАЗВИТИЯ ЦЕНТРАЛИЗОВАННОЙ СИСТЕМЫ ВОДООТВЕДЕНИЯ</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81</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2.7.1Соотношение цены  реализации мероприятий инвестиционной программы и их эффективности – улучшение качества очистки сточных вод</w:t>
            </w:r>
          </w:p>
        </w:tc>
        <w:tc>
          <w:tcPr>
            <w:tcW w:w="1046" w:type="dxa"/>
            <w:shd w:val="clear" w:color="auto" w:fill="9BBB59"/>
            <w:vAlign w:val="center"/>
          </w:tcPr>
          <w:p w:rsidR="00E53D9A" w:rsidRPr="00BE1D27" w:rsidRDefault="00E53D9A" w:rsidP="00EF1DFB">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82</w:t>
            </w:r>
          </w:p>
        </w:tc>
      </w:tr>
      <w:tr w:rsidR="00E53D9A" w:rsidRPr="00BE1D27" w:rsidTr="00BE1D27">
        <w:tc>
          <w:tcPr>
            <w:tcW w:w="9410" w:type="dxa"/>
          </w:tcPr>
          <w:p w:rsidR="00E53D9A" w:rsidRPr="00BE1D27" w:rsidRDefault="00E53D9A" w:rsidP="00BE1D27">
            <w:pPr>
              <w:autoSpaceDE w:val="0"/>
              <w:autoSpaceDN w:val="0"/>
              <w:adjustRightInd w:val="0"/>
              <w:spacing w:after="0" w:line="240" w:lineRule="auto"/>
              <w:contextualSpacing/>
              <w:rPr>
                <w:rFonts w:ascii="Times New Roman" w:hAnsi="Times New Roman"/>
                <w:bCs/>
                <w:sz w:val="28"/>
                <w:szCs w:val="28"/>
                <w:lang w:eastAsia="ru-RU"/>
              </w:rPr>
            </w:pPr>
            <w:r w:rsidRPr="00BE1D27">
              <w:rPr>
                <w:rFonts w:ascii="Times New Roman" w:hAnsi="Times New Roman"/>
                <w:bCs/>
                <w:sz w:val="28"/>
                <w:szCs w:val="28"/>
                <w:lang w:eastAsia="ru-RU"/>
              </w:rPr>
              <w:t>2.7.2 Иные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w:t>
            </w:r>
          </w:p>
        </w:tc>
        <w:tc>
          <w:tcPr>
            <w:tcW w:w="1046" w:type="dxa"/>
            <w:shd w:val="clear" w:color="auto" w:fill="9BBB59"/>
            <w:vAlign w:val="center"/>
          </w:tcPr>
          <w:p w:rsidR="00E53D9A" w:rsidRPr="00BE1D27" w:rsidRDefault="00E53D9A" w:rsidP="005E7022">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82</w:t>
            </w:r>
          </w:p>
        </w:tc>
      </w:tr>
      <w:tr w:rsidR="00E53D9A" w:rsidRPr="00BE1D27" w:rsidTr="00BE1D27">
        <w:tc>
          <w:tcPr>
            <w:tcW w:w="9410" w:type="dxa"/>
            <w:shd w:val="clear" w:color="auto" w:fill="9BBB59"/>
          </w:tcPr>
          <w:p w:rsidR="00E53D9A" w:rsidRPr="00BE1D27" w:rsidRDefault="00E53D9A" w:rsidP="00BE1D27">
            <w:pPr>
              <w:autoSpaceDE w:val="0"/>
              <w:autoSpaceDN w:val="0"/>
              <w:adjustRightInd w:val="0"/>
              <w:spacing w:after="0" w:line="240" w:lineRule="auto"/>
              <w:contextualSpacing/>
              <w:rPr>
                <w:rFonts w:ascii="Times New Roman" w:hAnsi="Times New Roman"/>
                <w:b/>
                <w:bCs/>
                <w:i/>
                <w:sz w:val="24"/>
                <w:szCs w:val="24"/>
                <w:lang w:eastAsia="ru-RU"/>
              </w:rPr>
            </w:pPr>
            <w:r w:rsidRPr="00BE1D27">
              <w:rPr>
                <w:rFonts w:ascii="Times New Roman" w:hAnsi="Times New Roman"/>
                <w:b/>
                <w:bCs/>
                <w:i/>
                <w:sz w:val="24"/>
                <w:szCs w:val="24"/>
                <w:lang w:eastAsia="ru-RU"/>
              </w:rPr>
              <w:t>2.8 ПЕРЕЧЕНЬ ВЫЯВЛЕННЫХ БЕСХОЗЯЙНЫХ ОБЪЕКТОВ ЦЕНТРАЛИЗОВАННОЙ СИСТЕМЫ ВОДООТВЕДЕНИЯ И ПЕРЕЧЕНЬ ОРГАНИЗАЦИЙ, УПОЛНОМОЧЕННЫХ НА ИХ ЭКСПЛУАТАЦИЮ</w:t>
            </w:r>
          </w:p>
        </w:tc>
        <w:tc>
          <w:tcPr>
            <w:tcW w:w="1046" w:type="dxa"/>
            <w:shd w:val="clear" w:color="auto" w:fill="9BBB59"/>
            <w:vAlign w:val="center"/>
          </w:tcPr>
          <w:p w:rsidR="00E53D9A" w:rsidRPr="00BE1D27" w:rsidRDefault="00E53D9A" w:rsidP="005E7022">
            <w:pPr>
              <w:autoSpaceDE w:val="0"/>
              <w:autoSpaceDN w:val="0"/>
              <w:adjustRightInd w:val="0"/>
              <w:spacing w:after="0" w:line="240" w:lineRule="auto"/>
              <w:contextualSpacing/>
              <w:jc w:val="center"/>
              <w:rPr>
                <w:rFonts w:ascii="Times New Roman" w:hAnsi="Times New Roman"/>
                <w:b/>
                <w:bCs/>
                <w:i/>
                <w:color w:val="000000"/>
                <w:sz w:val="28"/>
                <w:szCs w:val="28"/>
                <w:lang w:eastAsia="ru-RU"/>
              </w:rPr>
            </w:pPr>
            <w:r>
              <w:rPr>
                <w:rFonts w:ascii="Times New Roman" w:hAnsi="Times New Roman"/>
                <w:b/>
                <w:bCs/>
                <w:i/>
                <w:color w:val="000000"/>
                <w:sz w:val="28"/>
                <w:szCs w:val="28"/>
                <w:lang w:eastAsia="ru-RU"/>
              </w:rPr>
              <w:t>83</w:t>
            </w:r>
          </w:p>
        </w:tc>
      </w:tr>
    </w:tbl>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Default="00E53D9A" w:rsidP="007C48F8">
      <w:pPr>
        <w:tabs>
          <w:tab w:val="left" w:pos="4058"/>
          <w:tab w:val="center" w:pos="5174"/>
        </w:tabs>
        <w:autoSpaceDE w:val="0"/>
        <w:autoSpaceDN w:val="0"/>
        <w:adjustRightInd w:val="0"/>
        <w:spacing w:after="0"/>
        <w:jc w:val="center"/>
        <w:rPr>
          <w:rFonts w:ascii="Times New Roman" w:hAnsi="Times New Roman"/>
          <w:b/>
          <w:bCs/>
          <w:i/>
          <w:sz w:val="28"/>
          <w:szCs w:val="28"/>
          <w:lang w:eastAsia="ru-RU"/>
        </w:rPr>
      </w:pPr>
    </w:p>
    <w:p w:rsidR="00E53D9A" w:rsidRPr="00E07957" w:rsidRDefault="00E53D9A" w:rsidP="007C48F8">
      <w:pPr>
        <w:tabs>
          <w:tab w:val="left" w:pos="4058"/>
          <w:tab w:val="center" w:pos="5174"/>
        </w:tabs>
        <w:autoSpaceDE w:val="0"/>
        <w:autoSpaceDN w:val="0"/>
        <w:adjustRightInd w:val="0"/>
        <w:spacing w:after="0"/>
        <w:jc w:val="center"/>
        <w:rPr>
          <w:rFonts w:ascii="Times New Roman" w:hAnsi="Times New Roman"/>
          <w:i/>
          <w:sz w:val="28"/>
          <w:szCs w:val="28"/>
          <w:lang w:eastAsia="ru-RU"/>
        </w:rPr>
      </w:pPr>
      <w:r w:rsidRPr="00E07957">
        <w:rPr>
          <w:rFonts w:ascii="Times New Roman" w:hAnsi="Times New Roman"/>
          <w:b/>
          <w:bCs/>
          <w:i/>
          <w:sz w:val="28"/>
          <w:szCs w:val="28"/>
          <w:lang w:eastAsia="ru-RU"/>
        </w:rPr>
        <w:t>ВВЕДЕНИЕ</w:t>
      </w:r>
    </w:p>
    <w:p w:rsidR="00E53D9A" w:rsidRPr="004D7384" w:rsidRDefault="00E53D9A" w:rsidP="00C50806">
      <w:pPr>
        <w:autoSpaceDE w:val="0"/>
        <w:autoSpaceDN w:val="0"/>
        <w:adjustRightInd w:val="0"/>
        <w:spacing w:after="0" w:line="360" w:lineRule="auto"/>
        <w:ind w:firstLine="708"/>
        <w:jc w:val="both"/>
        <w:rPr>
          <w:rFonts w:ascii="Times New Roman" w:hAnsi="Times New Roman"/>
          <w:sz w:val="28"/>
          <w:szCs w:val="28"/>
          <w:lang w:eastAsia="ru-RU"/>
        </w:rPr>
      </w:pPr>
      <w:r w:rsidRPr="004D7384">
        <w:rPr>
          <w:rFonts w:ascii="Times New Roman" w:hAnsi="Times New Roman"/>
          <w:sz w:val="28"/>
          <w:szCs w:val="28"/>
          <w:lang w:eastAsia="ru-RU"/>
        </w:rPr>
        <w:t>Схема в</w:t>
      </w:r>
      <w:r w:rsidR="00871287">
        <w:rPr>
          <w:rFonts w:ascii="Times New Roman" w:hAnsi="Times New Roman"/>
          <w:sz w:val="28"/>
          <w:szCs w:val="28"/>
          <w:lang w:eastAsia="ru-RU"/>
        </w:rPr>
        <w:t xml:space="preserve">одоснабжения и водоотведения на </w:t>
      </w:r>
      <w:r w:rsidRPr="004D7384">
        <w:rPr>
          <w:rFonts w:ascii="Times New Roman" w:hAnsi="Times New Roman"/>
          <w:sz w:val="28"/>
          <w:szCs w:val="28"/>
          <w:lang w:eastAsia="ru-RU"/>
        </w:rPr>
        <w:t>период с 201</w:t>
      </w:r>
      <w:r w:rsidR="00CE6FAA">
        <w:rPr>
          <w:rFonts w:ascii="Times New Roman" w:hAnsi="Times New Roman"/>
          <w:sz w:val="28"/>
          <w:szCs w:val="28"/>
          <w:lang w:eastAsia="ru-RU"/>
        </w:rPr>
        <w:t>3</w:t>
      </w:r>
      <w:r w:rsidRPr="004D7384">
        <w:rPr>
          <w:rFonts w:ascii="Times New Roman" w:hAnsi="Times New Roman"/>
          <w:sz w:val="28"/>
          <w:szCs w:val="28"/>
          <w:lang w:eastAsia="ru-RU"/>
        </w:rPr>
        <w:t xml:space="preserve"> по 20</w:t>
      </w:r>
      <w:r>
        <w:rPr>
          <w:rFonts w:ascii="Times New Roman" w:hAnsi="Times New Roman"/>
          <w:sz w:val="28"/>
          <w:szCs w:val="28"/>
          <w:lang w:eastAsia="ru-RU"/>
        </w:rPr>
        <w:t>32</w:t>
      </w:r>
      <w:r w:rsidRPr="004D7384">
        <w:rPr>
          <w:rFonts w:ascii="Times New Roman" w:hAnsi="Times New Roman"/>
          <w:sz w:val="28"/>
          <w:szCs w:val="28"/>
          <w:lang w:eastAsia="ru-RU"/>
        </w:rPr>
        <w:t xml:space="preserve"> гг.</w:t>
      </w:r>
      <w:r w:rsidR="00871287">
        <w:rPr>
          <w:rFonts w:ascii="Times New Roman" w:hAnsi="Times New Roman"/>
          <w:sz w:val="28"/>
          <w:szCs w:val="28"/>
          <w:lang w:eastAsia="ru-RU"/>
        </w:rPr>
        <w:t xml:space="preserve"> </w:t>
      </w:r>
      <w:r w:rsidR="00CE6FAA">
        <w:rPr>
          <w:rFonts w:ascii="Times New Roman" w:hAnsi="Times New Roman"/>
          <w:sz w:val="28"/>
          <w:szCs w:val="28"/>
          <w:lang w:eastAsia="ru-RU"/>
        </w:rPr>
        <w:t xml:space="preserve">Медведовского </w:t>
      </w:r>
      <w:r>
        <w:rPr>
          <w:rFonts w:ascii="Times New Roman" w:hAnsi="Times New Roman"/>
          <w:sz w:val="28"/>
          <w:szCs w:val="28"/>
          <w:lang w:eastAsia="ru-RU"/>
        </w:rPr>
        <w:t>сельского поселения</w:t>
      </w:r>
      <w:r w:rsidR="00871287">
        <w:rPr>
          <w:rFonts w:ascii="Times New Roman" w:hAnsi="Times New Roman"/>
          <w:sz w:val="28"/>
          <w:szCs w:val="28"/>
          <w:lang w:eastAsia="ru-RU"/>
        </w:rPr>
        <w:t xml:space="preserve"> </w:t>
      </w:r>
      <w:r>
        <w:rPr>
          <w:rFonts w:ascii="Times New Roman" w:hAnsi="Times New Roman"/>
          <w:sz w:val="28"/>
          <w:szCs w:val="28"/>
          <w:lang w:eastAsia="ru-RU"/>
        </w:rPr>
        <w:t>Тимашевского района</w:t>
      </w:r>
      <w:r w:rsidRPr="004D7384">
        <w:rPr>
          <w:rFonts w:ascii="Times New Roman" w:hAnsi="Times New Roman"/>
          <w:sz w:val="28"/>
          <w:szCs w:val="28"/>
          <w:lang w:eastAsia="ru-RU"/>
        </w:rPr>
        <w:t xml:space="preserve"> </w:t>
      </w:r>
      <w:r>
        <w:rPr>
          <w:rFonts w:ascii="Times New Roman" w:hAnsi="Times New Roman"/>
          <w:sz w:val="28"/>
          <w:szCs w:val="28"/>
          <w:lang w:eastAsia="ru-RU"/>
        </w:rPr>
        <w:t>Краснодарского края</w:t>
      </w:r>
      <w:r w:rsidRPr="004D7384">
        <w:rPr>
          <w:rFonts w:ascii="Times New Roman" w:hAnsi="Times New Roman"/>
          <w:sz w:val="28"/>
          <w:szCs w:val="28"/>
          <w:lang w:eastAsia="ru-RU"/>
        </w:rPr>
        <w:t xml:space="preserve"> разработана на основании следующих документов: </w:t>
      </w:r>
    </w:p>
    <w:p w:rsidR="00E53D9A" w:rsidRPr="004D7384"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7384">
        <w:rPr>
          <w:rFonts w:ascii="Times New Roman" w:hAnsi="Times New Roman"/>
          <w:sz w:val="28"/>
          <w:szCs w:val="28"/>
          <w:lang w:eastAsia="ru-RU"/>
        </w:rPr>
        <w:t>- технического задания, утве</w:t>
      </w:r>
      <w:r>
        <w:rPr>
          <w:rFonts w:ascii="Times New Roman" w:hAnsi="Times New Roman"/>
          <w:sz w:val="28"/>
          <w:szCs w:val="28"/>
          <w:lang w:eastAsia="ru-RU"/>
        </w:rPr>
        <w:t xml:space="preserve">ржденного  Главой  </w:t>
      </w:r>
      <w:r w:rsidR="00CE6FAA">
        <w:rPr>
          <w:rFonts w:ascii="Times New Roman" w:hAnsi="Times New Roman"/>
          <w:sz w:val="28"/>
          <w:szCs w:val="28"/>
          <w:lang w:eastAsia="ru-RU"/>
        </w:rPr>
        <w:t>Медведовского с</w:t>
      </w:r>
      <w:r>
        <w:rPr>
          <w:rFonts w:ascii="Times New Roman" w:hAnsi="Times New Roman"/>
          <w:sz w:val="28"/>
          <w:szCs w:val="28"/>
          <w:lang w:eastAsia="ru-RU"/>
        </w:rPr>
        <w:t>ельского поселения</w:t>
      </w:r>
      <w:r w:rsidRPr="004D7384">
        <w:rPr>
          <w:rFonts w:ascii="Times New Roman" w:hAnsi="Times New Roman"/>
          <w:sz w:val="28"/>
          <w:szCs w:val="28"/>
          <w:lang w:eastAsia="ru-RU"/>
        </w:rPr>
        <w:t xml:space="preserve">;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7384">
        <w:rPr>
          <w:rFonts w:ascii="Times New Roman" w:hAnsi="Times New Roman"/>
          <w:sz w:val="28"/>
          <w:szCs w:val="28"/>
          <w:lang w:eastAsia="ru-RU"/>
        </w:rPr>
        <w:t>- генера</w:t>
      </w:r>
      <w:r>
        <w:rPr>
          <w:rFonts w:ascii="Times New Roman" w:hAnsi="Times New Roman"/>
          <w:sz w:val="28"/>
          <w:szCs w:val="28"/>
          <w:lang w:eastAsia="ru-RU"/>
        </w:rPr>
        <w:t xml:space="preserve">льного плана </w:t>
      </w:r>
      <w:r w:rsidR="00CE6FAA">
        <w:rPr>
          <w:rFonts w:ascii="Times New Roman" w:hAnsi="Times New Roman"/>
          <w:sz w:val="28"/>
          <w:szCs w:val="28"/>
          <w:lang w:eastAsia="ru-RU"/>
        </w:rPr>
        <w:t xml:space="preserve">Медведовского </w:t>
      </w:r>
      <w:r>
        <w:rPr>
          <w:rFonts w:ascii="Times New Roman" w:hAnsi="Times New Roman"/>
          <w:sz w:val="28"/>
          <w:szCs w:val="28"/>
          <w:lang w:eastAsia="ru-RU"/>
        </w:rPr>
        <w:t>сельского поселения</w:t>
      </w:r>
      <w:r w:rsidRPr="004D7384">
        <w:rPr>
          <w:rFonts w:ascii="Times New Roman" w:hAnsi="Times New Roman"/>
          <w:sz w:val="28"/>
          <w:szCs w:val="28"/>
          <w:lang w:eastAsia="ru-RU"/>
        </w:rPr>
        <w:t>;</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xml:space="preserve">и в соответствии с требованиями: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Федерального закона от 30.12.2004г. № 210-ФЗ «Об основах регулирования тарифов организаций коммунального комплекса»</w:t>
      </w:r>
      <w:r>
        <w:rPr>
          <w:rFonts w:ascii="Times New Roman" w:hAnsi="Times New Roman"/>
          <w:sz w:val="28"/>
          <w:szCs w:val="28"/>
          <w:lang w:eastAsia="ru-RU"/>
        </w:rPr>
        <w:t>;</w:t>
      </w:r>
      <w:r w:rsidRPr="004D6891">
        <w:rPr>
          <w:rFonts w:ascii="Times New Roman" w:hAnsi="Times New Roman"/>
          <w:sz w:val="28"/>
          <w:szCs w:val="28"/>
          <w:lang w:eastAsia="ru-RU"/>
        </w:rPr>
        <w:t xml:space="preserve"> </w:t>
      </w:r>
    </w:p>
    <w:p w:rsidR="00E53D9A" w:rsidRPr="007C48F8" w:rsidRDefault="00E53D9A" w:rsidP="00C50806">
      <w:pPr>
        <w:autoSpaceDE w:val="0"/>
        <w:autoSpaceDN w:val="0"/>
        <w:adjustRightInd w:val="0"/>
        <w:spacing w:after="0" w:line="360" w:lineRule="auto"/>
        <w:jc w:val="both"/>
        <w:rPr>
          <w:rFonts w:ascii="Times New Roman" w:hAnsi="Times New Roman"/>
          <w:color w:val="000000"/>
          <w:sz w:val="28"/>
          <w:szCs w:val="28"/>
          <w:shd w:val="clear" w:color="auto" w:fill="FFFFFF"/>
        </w:rPr>
      </w:pPr>
      <w:r>
        <w:rPr>
          <w:rFonts w:ascii="Times New Roman" w:hAnsi="Times New Roman"/>
          <w:sz w:val="28"/>
          <w:szCs w:val="28"/>
          <w:lang w:eastAsia="ru-RU"/>
        </w:rPr>
        <w:t>-</w:t>
      </w:r>
      <w:r w:rsidRPr="007C48F8">
        <w:rPr>
          <w:rFonts w:ascii="Times New Roman" w:hAnsi="Times New Roman"/>
          <w:sz w:val="28"/>
          <w:szCs w:val="28"/>
          <w:lang w:eastAsia="ru-RU"/>
        </w:rPr>
        <w:t xml:space="preserve"> </w:t>
      </w:r>
      <w:r>
        <w:rPr>
          <w:rFonts w:ascii="Times New Roman" w:hAnsi="Times New Roman"/>
          <w:sz w:val="28"/>
          <w:szCs w:val="28"/>
          <w:lang w:eastAsia="ru-RU"/>
        </w:rPr>
        <w:t>П</w:t>
      </w:r>
      <w:r w:rsidRPr="004D6891">
        <w:rPr>
          <w:rFonts w:ascii="Times New Roman" w:hAnsi="Times New Roman"/>
          <w:sz w:val="28"/>
          <w:szCs w:val="28"/>
          <w:lang w:eastAsia="ru-RU"/>
        </w:rPr>
        <w:t>остановление</w:t>
      </w:r>
      <w:r>
        <w:rPr>
          <w:rFonts w:ascii="Times New Roman" w:hAnsi="Times New Roman"/>
          <w:sz w:val="28"/>
          <w:szCs w:val="28"/>
          <w:lang w:eastAsia="ru-RU"/>
        </w:rPr>
        <w:t xml:space="preserve"> </w:t>
      </w:r>
      <w:r w:rsidRPr="004D6891">
        <w:rPr>
          <w:rFonts w:ascii="Times New Roman" w:hAnsi="Times New Roman"/>
          <w:sz w:val="28"/>
          <w:szCs w:val="28"/>
          <w:lang w:eastAsia="ru-RU"/>
        </w:rPr>
        <w:t xml:space="preserve"> Правительства РФ от 13.02.2006г. </w:t>
      </w:r>
      <w:r w:rsidRPr="007C48F8">
        <w:rPr>
          <w:rFonts w:ascii="Times New Roman" w:hAnsi="Times New Roman"/>
          <w:sz w:val="28"/>
          <w:szCs w:val="28"/>
          <w:lang w:eastAsia="ru-RU"/>
        </w:rPr>
        <w:t>№ 83</w:t>
      </w:r>
      <w:r w:rsidRPr="007C48F8">
        <w:rPr>
          <w:rFonts w:ascii="Times New Roman" w:hAnsi="Times New Roman"/>
          <w:color w:val="000000"/>
          <w:sz w:val="28"/>
          <w:szCs w:val="28"/>
          <w:shd w:val="clear" w:color="auto" w:fill="FFFFFF"/>
        </w:rPr>
        <w:t xml:space="preserve">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Постановления</w:t>
      </w:r>
      <w:r w:rsidRPr="005C374C">
        <w:rPr>
          <w:rFonts w:ascii="Times New Roman" w:hAnsi="Times New Roman"/>
          <w:sz w:val="28"/>
          <w:szCs w:val="28"/>
          <w:lang w:eastAsia="ru-RU"/>
        </w:rPr>
        <w:t xml:space="preserve"> Правительства Российской Ф</w:t>
      </w:r>
      <w:r>
        <w:rPr>
          <w:rFonts w:ascii="Times New Roman" w:hAnsi="Times New Roman"/>
          <w:sz w:val="28"/>
          <w:szCs w:val="28"/>
          <w:lang w:eastAsia="ru-RU"/>
        </w:rPr>
        <w:t xml:space="preserve">едерации от 5 сентября </w:t>
      </w:r>
      <w:smartTag w:uri="urn:schemas-microsoft-com:office:smarttags" w:element="metricconverter">
        <w:smartTagPr>
          <w:attr w:name="ProductID" w:val="2013 г"/>
        </w:smartTagPr>
        <w:r>
          <w:rPr>
            <w:rFonts w:ascii="Times New Roman" w:hAnsi="Times New Roman"/>
            <w:sz w:val="28"/>
            <w:szCs w:val="28"/>
            <w:lang w:eastAsia="ru-RU"/>
          </w:rPr>
          <w:t>2013 г</w:t>
        </w:r>
      </w:smartTag>
      <w:r>
        <w:rPr>
          <w:rFonts w:ascii="Times New Roman" w:hAnsi="Times New Roman"/>
          <w:sz w:val="28"/>
          <w:szCs w:val="28"/>
          <w:lang w:eastAsia="ru-RU"/>
        </w:rPr>
        <w:t>. №</w:t>
      </w:r>
      <w:r w:rsidR="00CE6FAA">
        <w:rPr>
          <w:rFonts w:ascii="Times New Roman" w:hAnsi="Times New Roman"/>
          <w:sz w:val="28"/>
          <w:szCs w:val="28"/>
          <w:lang w:eastAsia="ru-RU"/>
        </w:rPr>
        <w:t xml:space="preserve"> 782 «</w:t>
      </w:r>
      <w:r w:rsidRPr="005C374C">
        <w:rPr>
          <w:rFonts w:ascii="Times New Roman" w:hAnsi="Times New Roman"/>
          <w:sz w:val="28"/>
          <w:szCs w:val="28"/>
          <w:lang w:eastAsia="ru-RU"/>
        </w:rPr>
        <w:t>О схемах водоснабжения и водоотведения</w:t>
      </w:r>
      <w:r w:rsidR="00CE6FAA">
        <w:rPr>
          <w:rFonts w:ascii="Times New Roman" w:hAnsi="Times New Roman"/>
          <w:sz w:val="28"/>
          <w:szCs w:val="28"/>
          <w:lang w:eastAsia="ru-RU"/>
        </w:rPr>
        <w:t>»</w:t>
      </w:r>
      <w:r>
        <w:rPr>
          <w:rFonts w:ascii="Times New Roman" w:hAnsi="Times New Roman"/>
          <w:sz w:val="28"/>
          <w:szCs w:val="28"/>
          <w:lang w:eastAsia="ru-RU"/>
        </w:rPr>
        <w:t>.</w:t>
      </w:r>
    </w:p>
    <w:p w:rsidR="00E53D9A" w:rsidRPr="004D6891" w:rsidRDefault="00E53D9A" w:rsidP="00C50806">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 xml:space="preserve">Схема включает первоочередные мероприятия по созданию и развитию централизованных систем водоснабжения и водоотведения, повышению надежности функционирования этих систем и обеспечивающие комфортные и безопасные условия для проживания людей в </w:t>
      </w:r>
      <w:r>
        <w:rPr>
          <w:rFonts w:ascii="Times New Roman" w:hAnsi="Times New Roman"/>
          <w:sz w:val="28"/>
          <w:szCs w:val="28"/>
          <w:lang w:eastAsia="ru-RU"/>
        </w:rPr>
        <w:t>Днепровском  сельском поселении.</w:t>
      </w:r>
    </w:p>
    <w:p w:rsidR="00E53D9A" w:rsidRPr="004D6891" w:rsidRDefault="00E53D9A" w:rsidP="00C50806">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 xml:space="preserve">Мероприятия охватывают следующие объекты системы коммунальной инфраструктуры: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в системе водосн</w:t>
      </w:r>
      <w:r>
        <w:rPr>
          <w:rFonts w:ascii="Times New Roman" w:hAnsi="Times New Roman"/>
          <w:sz w:val="28"/>
          <w:szCs w:val="28"/>
          <w:lang w:eastAsia="ru-RU"/>
        </w:rPr>
        <w:t xml:space="preserve">абжения – </w:t>
      </w:r>
      <w:r w:rsidRPr="004D6891">
        <w:rPr>
          <w:rFonts w:ascii="Times New Roman" w:hAnsi="Times New Roman"/>
          <w:sz w:val="28"/>
          <w:szCs w:val="28"/>
          <w:lang w:eastAsia="ru-RU"/>
        </w:rPr>
        <w:t>магистральные сети водопровода</w:t>
      </w:r>
      <w:r>
        <w:rPr>
          <w:rFonts w:ascii="Times New Roman" w:hAnsi="Times New Roman"/>
          <w:sz w:val="28"/>
          <w:szCs w:val="28"/>
          <w:lang w:eastAsia="ru-RU"/>
        </w:rPr>
        <w:t>, разводящие сети водопровода, водозаборы и артезианские скважины</w:t>
      </w:r>
      <w:r w:rsidRPr="004D6891">
        <w:rPr>
          <w:rFonts w:ascii="Times New Roman" w:hAnsi="Times New Roman"/>
          <w:sz w:val="28"/>
          <w:szCs w:val="28"/>
          <w:lang w:eastAsia="ru-RU"/>
        </w:rPr>
        <w:t xml:space="preserve">;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xml:space="preserve">– в системе водоотведения – </w:t>
      </w:r>
      <w:r>
        <w:rPr>
          <w:rFonts w:ascii="Times New Roman" w:hAnsi="Times New Roman"/>
          <w:sz w:val="28"/>
          <w:szCs w:val="28"/>
          <w:lang w:eastAsia="ru-RU"/>
        </w:rPr>
        <w:t xml:space="preserve">разводящие сети водоотведения, </w:t>
      </w:r>
      <w:r w:rsidRPr="004D6891">
        <w:rPr>
          <w:rFonts w:ascii="Times New Roman" w:hAnsi="Times New Roman"/>
          <w:sz w:val="28"/>
          <w:szCs w:val="28"/>
          <w:lang w:eastAsia="ru-RU"/>
        </w:rPr>
        <w:t>магистральные сети водоотведения, канализационные насосные станции</w:t>
      </w:r>
      <w:r>
        <w:rPr>
          <w:rFonts w:ascii="Times New Roman" w:hAnsi="Times New Roman"/>
          <w:sz w:val="28"/>
          <w:szCs w:val="28"/>
          <w:lang w:eastAsia="ru-RU"/>
        </w:rPr>
        <w:t>.</w:t>
      </w:r>
      <w:r w:rsidRPr="004D6891">
        <w:rPr>
          <w:rFonts w:ascii="Times New Roman" w:hAnsi="Times New Roman"/>
          <w:sz w:val="28"/>
          <w:szCs w:val="28"/>
          <w:lang w:eastAsia="ru-RU"/>
        </w:rPr>
        <w:t xml:space="preserve"> </w:t>
      </w:r>
    </w:p>
    <w:p w:rsidR="00E53D9A" w:rsidRPr="004D6891" w:rsidRDefault="00E53D9A" w:rsidP="00C50806">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 xml:space="preserve">В условиях недостатка собственных средств на проведение работ по модернизации существующих сетей и сооружений, строительству новых объектов систем водоснабжения и водоотведения, затраты на реализацию мероприятий схемы планируется финансировать за счет средств федерального, </w:t>
      </w:r>
      <w:r>
        <w:rPr>
          <w:rFonts w:ascii="Times New Roman" w:hAnsi="Times New Roman"/>
          <w:sz w:val="28"/>
          <w:szCs w:val="28"/>
          <w:lang w:eastAsia="ru-RU"/>
        </w:rPr>
        <w:t xml:space="preserve">краевого </w:t>
      </w:r>
      <w:r w:rsidRPr="004D6891">
        <w:rPr>
          <w:rFonts w:ascii="Times New Roman" w:hAnsi="Times New Roman"/>
          <w:sz w:val="28"/>
          <w:szCs w:val="28"/>
          <w:lang w:eastAsia="ru-RU"/>
        </w:rPr>
        <w:t>и муниципального бюджетов.</w:t>
      </w:r>
    </w:p>
    <w:p w:rsidR="00E53D9A" w:rsidRPr="002253DE" w:rsidRDefault="00E53D9A" w:rsidP="00C50806">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Кроме этого, схема предусматривает повышение качества предоставления коммунальных услуг для населения и создания условий для привлечения средств из внебюджетных источников для модернизации объект</w:t>
      </w:r>
      <w:r>
        <w:rPr>
          <w:rFonts w:ascii="Times New Roman" w:hAnsi="Times New Roman"/>
          <w:sz w:val="28"/>
          <w:szCs w:val="28"/>
          <w:lang w:eastAsia="ru-RU"/>
        </w:rPr>
        <w:t>ов коммунальной инфраструктуры.</w:t>
      </w: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D66E54">
      <w:pPr>
        <w:autoSpaceDE w:val="0"/>
        <w:autoSpaceDN w:val="0"/>
        <w:adjustRightInd w:val="0"/>
        <w:spacing w:after="0"/>
        <w:jc w:val="center"/>
        <w:rPr>
          <w:rFonts w:ascii="Times New Roman" w:hAnsi="Times New Roman"/>
          <w:b/>
          <w:bCs/>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Pr="00E07957" w:rsidRDefault="00E53D9A" w:rsidP="00C50806">
      <w:pPr>
        <w:autoSpaceDE w:val="0"/>
        <w:autoSpaceDN w:val="0"/>
        <w:adjustRightInd w:val="0"/>
        <w:spacing w:after="0" w:line="360" w:lineRule="auto"/>
        <w:jc w:val="center"/>
        <w:rPr>
          <w:rFonts w:ascii="Times New Roman" w:hAnsi="Times New Roman"/>
          <w:i/>
          <w:sz w:val="28"/>
          <w:szCs w:val="28"/>
          <w:lang w:eastAsia="ru-RU"/>
        </w:rPr>
      </w:pPr>
      <w:r w:rsidRPr="00E07957">
        <w:rPr>
          <w:rFonts w:ascii="Times New Roman" w:hAnsi="Times New Roman"/>
          <w:b/>
          <w:bCs/>
          <w:i/>
          <w:sz w:val="28"/>
          <w:szCs w:val="28"/>
          <w:lang w:eastAsia="ru-RU"/>
        </w:rPr>
        <w:t>ПАСПОРТ СХЕМЫ</w:t>
      </w:r>
    </w:p>
    <w:p w:rsidR="00E53D9A" w:rsidRPr="00E07957" w:rsidRDefault="00E53D9A" w:rsidP="00C50806">
      <w:pPr>
        <w:autoSpaceDE w:val="0"/>
        <w:autoSpaceDN w:val="0"/>
        <w:adjustRightInd w:val="0"/>
        <w:spacing w:after="0" w:line="360" w:lineRule="auto"/>
        <w:jc w:val="both"/>
        <w:rPr>
          <w:rFonts w:ascii="Times New Roman" w:hAnsi="Times New Roman"/>
          <w:i/>
          <w:sz w:val="28"/>
          <w:szCs w:val="28"/>
          <w:lang w:eastAsia="ru-RU"/>
        </w:rPr>
      </w:pPr>
      <w:r w:rsidRPr="00E07957">
        <w:rPr>
          <w:rFonts w:ascii="Times New Roman" w:hAnsi="Times New Roman"/>
          <w:b/>
          <w:bCs/>
          <w:i/>
          <w:sz w:val="28"/>
          <w:szCs w:val="28"/>
          <w:lang w:eastAsia="ru-RU"/>
        </w:rPr>
        <w:t xml:space="preserve">Наименование </w:t>
      </w:r>
    </w:p>
    <w:p w:rsidR="00E53D9A" w:rsidRPr="004D6891" w:rsidRDefault="00E53D9A" w:rsidP="007C48F8">
      <w:pPr>
        <w:autoSpaceDE w:val="0"/>
        <w:autoSpaceDN w:val="0"/>
        <w:adjustRightInd w:val="0"/>
        <w:spacing w:after="0" w:line="360" w:lineRule="auto"/>
        <w:ind w:firstLine="708"/>
        <w:jc w:val="both"/>
        <w:rPr>
          <w:rFonts w:ascii="Times New Roman" w:hAnsi="Times New Roman"/>
          <w:sz w:val="28"/>
          <w:szCs w:val="28"/>
          <w:lang w:eastAsia="ru-RU"/>
        </w:rPr>
      </w:pPr>
      <w:r w:rsidRPr="004D6891">
        <w:rPr>
          <w:rFonts w:ascii="Times New Roman" w:hAnsi="Times New Roman"/>
          <w:sz w:val="28"/>
          <w:szCs w:val="28"/>
          <w:lang w:eastAsia="ru-RU"/>
        </w:rPr>
        <w:t xml:space="preserve">Схема водоснабжения и водоотведения </w:t>
      </w:r>
      <w:r w:rsidR="00CE6FAA">
        <w:rPr>
          <w:rFonts w:ascii="Times New Roman" w:hAnsi="Times New Roman"/>
          <w:sz w:val="28"/>
          <w:szCs w:val="28"/>
          <w:lang w:eastAsia="ru-RU"/>
        </w:rPr>
        <w:t>Медведовск</w:t>
      </w:r>
      <w:r>
        <w:rPr>
          <w:rFonts w:ascii="Times New Roman" w:hAnsi="Times New Roman"/>
          <w:sz w:val="28"/>
          <w:szCs w:val="28"/>
          <w:lang w:eastAsia="ru-RU"/>
        </w:rPr>
        <w:t>о</w:t>
      </w:r>
      <w:r w:rsidR="00CE6FAA">
        <w:rPr>
          <w:rFonts w:ascii="Times New Roman" w:hAnsi="Times New Roman"/>
          <w:sz w:val="28"/>
          <w:szCs w:val="28"/>
          <w:lang w:eastAsia="ru-RU"/>
        </w:rPr>
        <w:t>го</w:t>
      </w:r>
      <w:r>
        <w:rPr>
          <w:rFonts w:ascii="Times New Roman" w:hAnsi="Times New Roman"/>
          <w:sz w:val="28"/>
          <w:szCs w:val="28"/>
          <w:lang w:eastAsia="ru-RU"/>
        </w:rPr>
        <w:t xml:space="preserve">  сельского поселения </w:t>
      </w:r>
      <w:r w:rsidRPr="004D6891">
        <w:rPr>
          <w:rFonts w:ascii="Times New Roman" w:hAnsi="Times New Roman"/>
          <w:sz w:val="28"/>
          <w:szCs w:val="28"/>
          <w:lang w:eastAsia="ru-RU"/>
        </w:rPr>
        <w:t>на 201</w:t>
      </w:r>
      <w:r w:rsidR="00CE6FAA">
        <w:rPr>
          <w:rFonts w:ascii="Times New Roman" w:hAnsi="Times New Roman"/>
          <w:sz w:val="28"/>
          <w:szCs w:val="28"/>
          <w:lang w:eastAsia="ru-RU"/>
        </w:rPr>
        <w:t>3</w:t>
      </w:r>
      <w:r w:rsidRPr="004D6891">
        <w:rPr>
          <w:rFonts w:ascii="Times New Roman" w:hAnsi="Times New Roman"/>
          <w:sz w:val="28"/>
          <w:szCs w:val="28"/>
          <w:lang w:eastAsia="ru-RU"/>
        </w:rPr>
        <w:t xml:space="preserve"> – 20</w:t>
      </w:r>
      <w:r>
        <w:rPr>
          <w:rFonts w:ascii="Times New Roman" w:hAnsi="Times New Roman"/>
          <w:sz w:val="28"/>
          <w:szCs w:val="28"/>
          <w:lang w:eastAsia="ru-RU"/>
        </w:rPr>
        <w:t>32</w:t>
      </w:r>
      <w:r w:rsidRPr="004D6891">
        <w:rPr>
          <w:rFonts w:ascii="Times New Roman" w:hAnsi="Times New Roman"/>
          <w:sz w:val="28"/>
          <w:szCs w:val="28"/>
          <w:lang w:eastAsia="ru-RU"/>
        </w:rPr>
        <w:t xml:space="preserve"> годы.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E07957">
        <w:rPr>
          <w:rFonts w:ascii="Times New Roman" w:hAnsi="Times New Roman"/>
          <w:b/>
          <w:bCs/>
          <w:i/>
          <w:sz w:val="28"/>
          <w:szCs w:val="28"/>
          <w:lang w:eastAsia="ru-RU"/>
        </w:rPr>
        <w:t>Инициатор проекта (муниципальный заказчик)</w:t>
      </w:r>
      <w:r w:rsidRPr="004D6891">
        <w:rPr>
          <w:rFonts w:ascii="Times New Roman" w:hAnsi="Times New Roman"/>
          <w:b/>
          <w:bCs/>
          <w:sz w:val="28"/>
          <w:szCs w:val="28"/>
          <w:lang w:eastAsia="ru-RU"/>
        </w:rPr>
        <w:t xml:space="preserve"> </w:t>
      </w:r>
      <w:r w:rsidRPr="004D6891">
        <w:rPr>
          <w:rFonts w:ascii="Times New Roman" w:hAnsi="Times New Roman"/>
          <w:sz w:val="28"/>
          <w:szCs w:val="28"/>
          <w:lang w:eastAsia="ru-RU"/>
        </w:rPr>
        <w:t xml:space="preserve">Глава </w:t>
      </w:r>
      <w:r w:rsidRPr="006974AD">
        <w:rPr>
          <w:rFonts w:ascii="Times New Roman" w:hAnsi="Times New Roman"/>
          <w:sz w:val="28"/>
          <w:szCs w:val="28"/>
          <w:lang w:eastAsia="ru-RU"/>
        </w:rPr>
        <w:t>а</w:t>
      </w:r>
      <w:r>
        <w:rPr>
          <w:rFonts w:ascii="Times New Roman" w:hAnsi="Times New Roman"/>
          <w:sz w:val="28"/>
          <w:szCs w:val="28"/>
          <w:lang w:eastAsia="ru-RU"/>
        </w:rPr>
        <w:t xml:space="preserve">дминистрации </w:t>
      </w:r>
      <w:r w:rsidR="00CE6FAA">
        <w:rPr>
          <w:rFonts w:ascii="Times New Roman" w:hAnsi="Times New Roman"/>
          <w:sz w:val="28"/>
          <w:szCs w:val="28"/>
          <w:lang w:eastAsia="ru-RU"/>
        </w:rPr>
        <w:t xml:space="preserve">Медведовского </w:t>
      </w:r>
      <w:r>
        <w:rPr>
          <w:rFonts w:ascii="Times New Roman" w:hAnsi="Times New Roman"/>
          <w:sz w:val="28"/>
          <w:szCs w:val="28"/>
          <w:lang w:eastAsia="ru-RU"/>
        </w:rPr>
        <w:t>сельского поселения</w:t>
      </w:r>
      <w:r w:rsidR="00CE6FAA">
        <w:rPr>
          <w:rFonts w:ascii="Times New Roman" w:hAnsi="Times New Roman"/>
          <w:sz w:val="28"/>
          <w:szCs w:val="28"/>
          <w:lang w:eastAsia="ru-RU"/>
        </w:rPr>
        <w:t xml:space="preserve"> Тимашевского </w:t>
      </w:r>
      <w:r>
        <w:rPr>
          <w:rFonts w:ascii="Times New Roman" w:hAnsi="Times New Roman"/>
          <w:sz w:val="28"/>
          <w:szCs w:val="28"/>
          <w:lang w:eastAsia="ru-RU"/>
        </w:rPr>
        <w:t>района</w:t>
      </w:r>
      <w:r w:rsidRPr="006974AD">
        <w:rPr>
          <w:rFonts w:ascii="Times New Roman" w:hAnsi="Times New Roman"/>
          <w:sz w:val="28"/>
          <w:szCs w:val="28"/>
          <w:lang w:eastAsia="ru-RU"/>
        </w:rPr>
        <w:t xml:space="preserve"> </w:t>
      </w:r>
      <w:r>
        <w:rPr>
          <w:rFonts w:ascii="Times New Roman" w:hAnsi="Times New Roman"/>
          <w:sz w:val="28"/>
          <w:szCs w:val="28"/>
          <w:lang w:eastAsia="ru-RU"/>
        </w:rPr>
        <w:t>Краснодарского края</w:t>
      </w:r>
      <w:r w:rsidRPr="006974AD">
        <w:rPr>
          <w:rFonts w:ascii="Times New Roman" w:hAnsi="Times New Roman"/>
          <w:sz w:val="28"/>
          <w:szCs w:val="28"/>
          <w:lang w:eastAsia="ru-RU"/>
        </w:rPr>
        <w:t>.</w:t>
      </w:r>
      <w:r w:rsidRPr="004D6891">
        <w:rPr>
          <w:rFonts w:ascii="Times New Roman" w:hAnsi="Times New Roman"/>
          <w:sz w:val="28"/>
          <w:szCs w:val="28"/>
          <w:lang w:eastAsia="ru-RU"/>
        </w:rPr>
        <w:t xml:space="preserve"> </w:t>
      </w:r>
    </w:p>
    <w:p w:rsidR="00E53D9A" w:rsidRDefault="00E53D9A" w:rsidP="00DC594D">
      <w:pPr>
        <w:autoSpaceDE w:val="0"/>
        <w:autoSpaceDN w:val="0"/>
        <w:adjustRightInd w:val="0"/>
        <w:spacing w:after="0" w:line="360" w:lineRule="auto"/>
        <w:jc w:val="both"/>
        <w:rPr>
          <w:rFonts w:ascii="Times New Roman" w:hAnsi="Times New Roman"/>
          <w:sz w:val="28"/>
          <w:szCs w:val="28"/>
          <w:lang w:eastAsia="ru-RU"/>
        </w:rPr>
      </w:pPr>
      <w:r w:rsidRPr="00E07957">
        <w:rPr>
          <w:rFonts w:ascii="Times New Roman" w:hAnsi="Times New Roman"/>
          <w:b/>
          <w:bCs/>
          <w:i/>
          <w:sz w:val="28"/>
          <w:szCs w:val="28"/>
          <w:lang w:eastAsia="ru-RU"/>
        </w:rPr>
        <w:t>Местонахождение проекта:</w:t>
      </w:r>
      <w:r w:rsidRPr="004D6891">
        <w:rPr>
          <w:rFonts w:ascii="Times New Roman" w:hAnsi="Times New Roman"/>
          <w:b/>
          <w:bCs/>
          <w:sz w:val="28"/>
          <w:szCs w:val="28"/>
          <w:lang w:eastAsia="ru-RU"/>
        </w:rPr>
        <w:t xml:space="preserve"> </w:t>
      </w:r>
      <w:r w:rsidRPr="004D6891">
        <w:rPr>
          <w:rFonts w:ascii="Times New Roman" w:hAnsi="Times New Roman"/>
          <w:sz w:val="28"/>
          <w:szCs w:val="28"/>
          <w:lang w:eastAsia="ru-RU"/>
        </w:rPr>
        <w:t xml:space="preserve">Россия, </w:t>
      </w:r>
      <w:r>
        <w:rPr>
          <w:rFonts w:ascii="Times New Roman" w:hAnsi="Times New Roman"/>
          <w:sz w:val="28"/>
          <w:szCs w:val="28"/>
          <w:lang w:eastAsia="ru-RU"/>
        </w:rPr>
        <w:t>Краснодарский край</w:t>
      </w:r>
      <w:r w:rsidRPr="006974AD">
        <w:rPr>
          <w:rFonts w:ascii="Times New Roman" w:hAnsi="Times New Roman"/>
          <w:sz w:val="28"/>
          <w:szCs w:val="28"/>
          <w:lang w:eastAsia="ru-RU"/>
        </w:rPr>
        <w:t xml:space="preserve">, </w:t>
      </w:r>
      <w:r>
        <w:rPr>
          <w:rFonts w:ascii="Times New Roman" w:hAnsi="Times New Roman"/>
          <w:sz w:val="28"/>
          <w:szCs w:val="28"/>
          <w:lang w:eastAsia="ru-RU"/>
        </w:rPr>
        <w:t xml:space="preserve"> Тимашевский   </w:t>
      </w:r>
      <w:r w:rsidRPr="006974AD">
        <w:rPr>
          <w:rFonts w:ascii="Times New Roman" w:hAnsi="Times New Roman"/>
          <w:sz w:val="28"/>
          <w:szCs w:val="28"/>
          <w:lang w:eastAsia="ru-RU"/>
        </w:rPr>
        <w:t xml:space="preserve">район, </w:t>
      </w:r>
    </w:p>
    <w:p w:rsidR="00E53D9A" w:rsidRPr="004D6891" w:rsidRDefault="00E53D9A" w:rsidP="00DC594D">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 xml:space="preserve">ст-ца </w:t>
      </w:r>
      <w:r w:rsidR="00CE6FAA">
        <w:rPr>
          <w:rFonts w:ascii="Times New Roman" w:hAnsi="Times New Roman"/>
          <w:sz w:val="28"/>
          <w:szCs w:val="28"/>
          <w:lang w:eastAsia="ru-RU"/>
        </w:rPr>
        <w:t>Медведовска</w:t>
      </w:r>
      <w:r>
        <w:rPr>
          <w:rFonts w:ascii="Times New Roman" w:hAnsi="Times New Roman"/>
          <w:sz w:val="28"/>
          <w:szCs w:val="28"/>
          <w:lang w:eastAsia="ru-RU"/>
        </w:rPr>
        <w:t>я.</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E07957">
        <w:rPr>
          <w:rFonts w:ascii="Times New Roman" w:hAnsi="Times New Roman"/>
          <w:b/>
          <w:bCs/>
          <w:i/>
          <w:sz w:val="28"/>
          <w:szCs w:val="28"/>
          <w:lang w:eastAsia="ru-RU"/>
        </w:rPr>
        <w:t>Нормативно-правовая база для разработки схемы</w:t>
      </w:r>
      <w:r w:rsidRPr="004D6891">
        <w:rPr>
          <w:rFonts w:ascii="Times New Roman" w:hAnsi="Times New Roman"/>
          <w:b/>
          <w:bCs/>
          <w:sz w:val="28"/>
          <w:szCs w:val="28"/>
          <w:lang w:eastAsia="ru-RU"/>
        </w:rPr>
        <w:t xml:space="preserve"> </w:t>
      </w:r>
      <w:r w:rsidRPr="004D6891">
        <w:rPr>
          <w:rFonts w:ascii="Times New Roman" w:hAnsi="Times New Roman"/>
          <w:sz w:val="28"/>
          <w:szCs w:val="28"/>
          <w:lang w:eastAsia="ru-RU"/>
        </w:rPr>
        <w:t>- Федеральный закон от 07 декабря 2011 года № 416-ФЗ «О</w:t>
      </w:r>
      <w:r>
        <w:rPr>
          <w:rFonts w:ascii="Times New Roman" w:hAnsi="Times New Roman"/>
          <w:sz w:val="28"/>
          <w:szCs w:val="28"/>
          <w:lang w:eastAsia="ru-RU"/>
        </w:rPr>
        <w:t xml:space="preserve"> водоснабжении и водоотведении</w:t>
      </w:r>
      <w:r w:rsidRPr="004D6891">
        <w:rPr>
          <w:rFonts w:ascii="Times New Roman" w:hAnsi="Times New Roman"/>
          <w:sz w:val="28"/>
          <w:szCs w:val="28"/>
          <w:lang w:eastAsia="ru-RU"/>
        </w:rPr>
        <w:t xml:space="preserve">»;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xml:space="preserve">- Водный кодекс Российской Федерации.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w:t>
      </w:r>
      <w:r>
        <w:rPr>
          <w:lang w:val="en-US"/>
        </w:rPr>
        <w:t> </w:t>
      </w:r>
      <w:r w:rsidRPr="004D6891">
        <w:rPr>
          <w:rFonts w:ascii="Times New Roman" w:hAnsi="Times New Roman"/>
          <w:sz w:val="28"/>
          <w:szCs w:val="28"/>
          <w:lang w:eastAsia="ru-RU"/>
        </w:rPr>
        <w:t xml:space="preserve">СП 31.13330.2012 «Водоснабжение. Наружные сети и сооружения». Актуализированная редакция СНИП 2.04.02-84* Приказ Министерства регионального развития Российской Федерации от 29 декабря 2011 года № 635/14;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lang w:eastAsia="ru-RU"/>
        </w:rPr>
        <w:t>-</w:t>
      </w:r>
      <w:r>
        <w:rPr>
          <w:rFonts w:ascii="Times New Roman" w:hAnsi="Times New Roman"/>
          <w:sz w:val="28"/>
          <w:szCs w:val="28"/>
          <w:lang w:val="en-US" w:eastAsia="ru-RU"/>
        </w:rPr>
        <w:t> </w:t>
      </w:r>
      <w:r w:rsidRPr="004D6891">
        <w:rPr>
          <w:rFonts w:ascii="Times New Roman" w:hAnsi="Times New Roman"/>
          <w:sz w:val="28"/>
          <w:szCs w:val="28"/>
          <w:lang w:eastAsia="ru-RU"/>
        </w:rPr>
        <w:t xml:space="preserve">СП 32.13330.2012 «Канализация. Наружные сети и сооружения». Актуализированная редакция СНИП 2.04.03-85* Приказ Министерства регионального развития Российской Федерации № 635/11 СП (Свод правил) от 29 декабря 2011 года № 13330 2012;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xml:space="preserve">- СНиП 2.04.01-85* «Внутренний водопровод и канализация зданий» (Официальное издание), М.: ГУП ЦПП, 2003. Дата редакции: 01.01.2003; </w:t>
      </w:r>
    </w:p>
    <w:p w:rsidR="00E53D9A" w:rsidRPr="004D6891"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4D6891">
        <w:rPr>
          <w:rFonts w:ascii="Times New Roman" w:hAnsi="Times New Roman"/>
          <w:sz w:val="28"/>
          <w:szCs w:val="28"/>
          <w:lang w:eastAsia="ru-RU"/>
        </w:rPr>
        <w:t>- Приказ Министерства регионального развития Российской Федерации от 6 мая 2011 года № 204 «О разработке программ комплексного развития систем коммунальной инфраструкт</w:t>
      </w:r>
      <w:r>
        <w:rPr>
          <w:rFonts w:ascii="Times New Roman" w:hAnsi="Times New Roman"/>
          <w:sz w:val="28"/>
          <w:szCs w:val="28"/>
          <w:lang w:eastAsia="ru-RU"/>
        </w:rPr>
        <w:t>уры муниципальных образований», утвержденный</w:t>
      </w:r>
      <w:r w:rsidRPr="004D6891">
        <w:rPr>
          <w:rFonts w:ascii="Times New Roman" w:hAnsi="Times New Roman"/>
          <w:sz w:val="28"/>
          <w:szCs w:val="28"/>
          <w:lang w:eastAsia="ru-RU"/>
        </w:rPr>
        <w:t xml:space="preserve"> распоряжением Министерства экономики  от 24.03.2009г № 22-РМ; </w:t>
      </w:r>
    </w:p>
    <w:p w:rsidR="00E53D9A" w:rsidRPr="009A2C72" w:rsidRDefault="00E53D9A" w:rsidP="00C50806">
      <w:pPr>
        <w:autoSpaceDE w:val="0"/>
        <w:autoSpaceDN w:val="0"/>
        <w:adjustRightInd w:val="0"/>
        <w:spacing w:after="0" w:line="360" w:lineRule="auto"/>
        <w:jc w:val="both"/>
        <w:rPr>
          <w:rFonts w:ascii="Times New Roman" w:hAnsi="Times New Roman"/>
          <w:bCs/>
          <w:sz w:val="28"/>
          <w:szCs w:val="28"/>
          <w:lang w:eastAsia="ru-RU"/>
        </w:rPr>
      </w:pPr>
      <w:r w:rsidRPr="009A2C72">
        <w:rPr>
          <w:rFonts w:ascii="Times New Roman" w:hAnsi="Times New Roman"/>
          <w:b/>
          <w:bCs/>
          <w:sz w:val="28"/>
          <w:szCs w:val="28"/>
          <w:lang w:eastAsia="ru-RU"/>
        </w:rPr>
        <w:t xml:space="preserve">- </w:t>
      </w:r>
      <w:r w:rsidRPr="009A2C72">
        <w:rPr>
          <w:rFonts w:ascii="Times New Roman" w:hAnsi="Times New Roman"/>
          <w:bCs/>
          <w:sz w:val="28"/>
          <w:szCs w:val="28"/>
          <w:lang w:eastAsia="ru-RU"/>
        </w:rPr>
        <w:t>Постановление Правительства Российской Федерации №782 от 5 сентября 2013г.</w:t>
      </w:r>
    </w:p>
    <w:p w:rsidR="00E53D9A" w:rsidRPr="009A2C72" w:rsidRDefault="00E53D9A" w:rsidP="00C50806">
      <w:pPr>
        <w:autoSpaceDE w:val="0"/>
        <w:autoSpaceDN w:val="0"/>
        <w:adjustRightInd w:val="0"/>
        <w:spacing w:after="0" w:line="360" w:lineRule="auto"/>
        <w:jc w:val="both"/>
        <w:rPr>
          <w:rFonts w:ascii="Times New Roman" w:hAnsi="Times New Roman"/>
          <w:b/>
          <w:bCs/>
          <w:i/>
          <w:sz w:val="28"/>
          <w:szCs w:val="28"/>
          <w:lang w:eastAsia="ru-RU"/>
        </w:rPr>
      </w:pPr>
      <w:r w:rsidRPr="009A2C72">
        <w:rPr>
          <w:rFonts w:ascii="Times New Roman" w:hAnsi="Times New Roman"/>
          <w:b/>
          <w:bCs/>
          <w:i/>
          <w:sz w:val="28"/>
          <w:szCs w:val="28"/>
          <w:lang w:eastAsia="ru-RU"/>
        </w:rPr>
        <w:t xml:space="preserve">Цели схемы: </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w:t>
      </w:r>
      <w:r w:rsidRPr="009A2C72">
        <w:rPr>
          <w:rFonts w:ascii="Times New Roman" w:hAnsi="Times New Roman"/>
          <w:sz w:val="28"/>
          <w:szCs w:val="28"/>
          <w:lang w:val="en-US" w:eastAsia="ru-RU"/>
        </w:rPr>
        <w:t> </w:t>
      </w:r>
      <w:r w:rsidR="00CE6FAA">
        <w:rPr>
          <w:rFonts w:ascii="Times New Roman" w:hAnsi="Times New Roman"/>
          <w:sz w:val="28"/>
          <w:szCs w:val="28"/>
          <w:lang w:eastAsia="ru-RU"/>
        </w:rPr>
        <w:t xml:space="preserve">обеспечение развития систем централизованного водоснабжения </w:t>
      </w:r>
      <w:r w:rsidRPr="009A2C72">
        <w:rPr>
          <w:rFonts w:ascii="Times New Roman" w:hAnsi="Times New Roman"/>
          <w:sz w:val="28"/>
          <w:szCs w:val="28"/>
          <w:lang w:eastAsia="ru-RU"/>
        </w:rPr>
        <w:t>для существующего и нового строительства жилищного комплекса, а также объектов социально-культурного и рекреационного назначения в период с 201</w:t>
      </w:r>
      <w:r w:rsidR="00CE6FAA">
        <w:rPr>
          <w:rFonts w:ascii="Times New Roman" w:hAnsi="Times New Roman"/>
          <w:sz w:val="28"/>
          <w:szCs w:val="28"/>
          <w:lang w:eastAsia="ru-RU"/>
        </w:rPr>
        <w:t>3</w:t>
      </w:r>
      <w:r w:rsidRPr="009A2C72">
        <w:rPr>
          <w:rFonts w:ascii="Times New Roman" w:hAnsi="Times New Roman"/>
          <w:sz w:val="28"/>
          <w:szCs w:val="28"/>
          <w:lang w:eastAsia="ru-RU"/>
        </w:rPr>
        <w:t xml:space="preserve"> г. до 202</w:t>
      </w:r>
      <w:r w:rsidR="00CE6FAA">
        <w:rPr>
          <w:rFonts w:ascii="Times New Roman" w:hAnsi="Times New Roman"/>
          <w:sz w:val="28"/>
          <w:szCs w:val="28"/>
          <w:lang w:eastAsia="ru-RU"/>
        </w:rPr>
        <w:t>2</w:t>
      </w:r>
      <w:r w:rsidRPr="009A2C72">
        <w:rPr>
          <w:rFonts w:ascii="Times New Roman" w:hAnsi="Times New Roman"/>
          <w:sz w:val="28"/>
          <w:szCs w:val="28"/>
          <w:lang w:eastAsia="ru-RU"/>
        </w:rPr>
        <w:t xml:space="preserve"> г.; </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xml:space="preserve">- увеличение объемов производства коммунальной продукции (оказание услуг) по водоснабжению и водоотведению при повышении качества и сохранении приемлемости действующей ценовой политики; </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xml:space="preserve">- улучшение работы систем водоснабжения и водоотведения; </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обеспечение надежного централизованного и экологически безопасного отведения стоков и их очистку, соответствующую экологическим нормативам.</w:t>
      </w:r>
    </w:p>
    <w:p w:rsidR="00E53D9A" w:rsidRPr="009A2C72" w:rsidRDefault="00E53D9A" w:rsidP="00C50806">
      <w:pPr>
        <w:autoSpaceDE w:val="0"/>
        <w:autoSpaceDN w:val="0"/>
        <w:adjustRightInd w:val="0"/>
        <w:spacing w:after="0" w:line="360" w:lineRule="auto"/>
        <w:jc w:val="both"/>
        <w:rPr>
          <w:rFonts w:ascii="Times New Roman" w:hAnsi="Times New Roman"/>
          <w:i/>
          <w:sz w:val="28"/>
          <w:szCs w:val="28"/>
          <w:lang w:eastAsia="ru-RU"/>
        </w:rPr>
      </w:pPr>
      <w:r w:rsidRPr="009A2C72">
        <w:rPr>
          <w:rFonts w:ascii="Times New Roman" w:hAnsi="Times New Roman"/>
          <w:b/>
          <w:bCs/>
          <w:i/>
          <w:sz w:val="28"/>
          <w:szCs w:val="28"/>
          <w:lang w:eastAsia="ru-RU"/>
        </w:rPr>
        <w:t xml:space="preserve">Способ достижения цели: </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реконструкция существующих водопроводных сетей и запорной арматуры;</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xml:space="preserve">- </w:t>
      </w:r>
      <w:r>
        <w:rPr>
          <w:rFonts w:ascii="Times New Roman" w:hAnsi="Times New Roman"/>
          <w:sz w:val="28"/>
          <w:szCs w:val="28"/>
          <w:lang w:eastAsia="ru-RU"/>
        </w:rPr>
        <w:t>реконструкция</w:t>
      </w:r>
      <w:r w:rsidRPr="009A2C72">
        <w:rPr>
          <w:rFonts w:ascii="Times New Roman" w:hAnsi="Times New Roman"/>
          <w:sz w:val="28"/>
          <w:szCs w:val="28"/>
          <w:lang w:eastAsia="ru-RU"/>
        </w:rPr>
        <w:t xml:space="preserve"> артезианской скважины;</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строительство канализационной сети;</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строительство  КНС;</w:t>
      </w:r>
    </w:p>
    <w:p w:rsidR="00E53D9A" w:rsidRPr="009A2C72" w:rsidRDefault="00E53D9A" w:rsidP="00C50806">
      <w:p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строительство КОС.</w:t>
      </w:r>
    </w:p>
    <w:p w:rsidR="00E53D9A" w:rsidRPr="009A2C72" w:rsidRDefault="00E53D9A" w:rsidP="00581A2B">
      <w:pPr>
        <w:autoSpaceDE w:val="0"/>
        <w:autoSpaceDN w:val="0"/>
        <w:adjustRightInd w:val="0"/>
        <w:spacing w:after="0" w:line="360" w:lineRule="auto"/>
        <w:jc w:val="center"/>
        <w:rPr>
          <w:rFonts w:ascii="Times New Roman" w:hAnsi="Times New Roman"/>
          <w:i/>
          <w:sz w:val="28"/>
          <w:szCs w:val="28"/>
          <w:lang w:eastAsia="ru-RU"/>
        </w:rPr>
      </w:pPr>
      <w:r w:rsidRPr="009A2C72">
        <w:rPr>
          <w:rFonts w:ascii="Times New Roman" w:hAnsi="Times New Roman"/>
          <w:b/>
          <w:bCs/>
          <w:i/>
          <w:sz w:val="28"/>
          <w:szCs w:val="28"/>
          <w:lang w:eastAsia="ru-RU"/>
        </w:rPr>
        <w:t>Финансовые ресурсы, необходимые для реализации схемы</w:t>
      </w:r>
    </w:p>
    <w:p w:rsidR="00E53D9A" w:rsidRPr="009A2C72" w:rsidRDefault="00E53D9A" w:rsidP="00581A2B">
      <w:pPr>
        <w:autoSpaceDE w:val="0"/>
        <w:autoSpaceDN w:val="0"/>
        <w:adjustRightInd w:val="0"/>
        <w:spacing w:after="0" w:line="360" w:lineRule="auto"/>
        <w:ind w:firstLine="708"/>
        <w:jc w:val="both"/>
        <w:rPr>
          <w:rFonts w:ascii="Times New Roman" w:hAnsi="Times New Roman"/>
          <w:sz w:val="28"/>
          <w:szCs w:val="28"/>
          <w:lang w:eastAsia="ru-RU"/>
        </w:rPr>
      </w:pPr>
      <w:r w:rsidRPr="009A2C72">
        <w:rPr>
          <w:rFonts w:ascii="Times New Roman" w:hAnsi="Times New Roman"/>
          <w:sz w:val="28"/>
          <w:szCs w:val="28"/>
          <w:lang w:eastAsia="ru-RU"/>
        </w:rPr>
        <w:t xml:space="preserve">Общий объем финансирования схемы составляет </w:t>
      </w:r>
      <w:r w:rsidR="00CE6FAA" w:rsidRPr="00CE6FAA">
        <w:rPr>
          <w:rFonts w:ascii="Times New Roman" w:hAnsi="Times New Roman"/>
          <w:sz w:val="28"/>
          <w:szCs w:val="28"/>
        </w:rPr>
        <w:t>759070,92</w:t>
      </w:r>
      <w:r w:rsidR="00CE6FAA">
        <w:rPr>
          <w:rFonts w:ascii="Times New Roman" w:hAnsi="Times New Roman"/>
          <w:b/>
          <w:sz w:val="28"/>
          <w:szCs w:val="28"/>
        </w:rPr>
        <w:t xml:space="preserve"> </w:t>
      </w:r>
      <w:r w:rsidRPr="009A2C72">
        <w:rPr>
          <w:rFonts w:ascii="Times New Roman" w:hAnsi="Times New Roman"/>
          <w:sz w:val="28"/>
          <w:szCs w:val="28"/>
          <w:lang w:eastAsia="ru-RU"/>
        </w:rPr>
        <w:t xml:space="preserve">тыс. руб., в том числе: </w:t>
      </w:r>
    </w:p>
    <w:p w:rsidR="00E53D9A" w:rsidRPr="009A2C72" w:rsidRDefault="00BC0705"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rPr>
        <w:t>304057,5</w:t>
      </w:r>
      <w:r w:rsidRPr="009A2C72">
        <w:rPr>
          <w:rFonts w:ascii="Times New Roman" w:hAnsi="Times New Roman"/>
          <w:sz w:val="28"/>
          <w:szCs w:val="28"/>
        </w:rPr>
        <w:t xml:space="preserve"> </w:t>
      </w:r>
      <w:r w:rsidR="00E53D9A" w:rsidRPr="009A2C72">
        <w:rPr>
          <w:rFonts w:ascii="Times New Roman" w:hAnsi="Times New Roman"/>
          <w:sz w:val="28"/>
          <w:szCs w:val="28"/>
          <w:lang w:eastAsia="ru-RU"/>
        </w:rPr>
        <w:t xml:space="preserve">тыс. руб. - финансирование мероприятий по водоснабжению; </w:t>
      </w:r>
    </w:p>
    <w:p w:rsidR="00E53D9A" w:rsidRPr="009A2C72" w:rsidRDefault="00BC0705" w:rsidP="00C50806">
      <w:pPr>
        <w:autoSpaceDE w:val="0"/>
        <w:autoSpaceDN w:val="0"/>
        <w:adjustRightInd w:val="0"/>
        <w:spacing w:after="0" w:line="360" w:lineRule="auto"/>
        <w:jc w:val="both"/>
        <w:rPr>
          <w:rFonts w:ascii="Times New Roman" w:hAnsi="Times New Roman"/>
          <w:sz w:val="28"/>
          <w:szCs w:val="28"/>
          <w:lang w:eastAsia="ru-RU"/>
        </w:rPr>
      </w:pPr>
      <w:r>
        <w:rPr>
          <w:rFonts w:ascii="Times New Roman" w:hAnsi="Times New Roman"/>
          <w:sz w:val="28"/>
          <w:szCs w:val="28"/>
        </w:rPr>
        <w:t>455013</w:t>
      </w:r>
      <w:r w:rsidRPr="009A2C72">
        <w:rPr>
          <w:rFonts w:ascii="Times New Roman" w:hAnsi="Times New Roman"/>
          <w:sz w:val="28"/>
          <w:szCs w:val="28"/>
        </w:rPr>
        <w:t>,</w:t>
      </w:r>
      <w:r>
        <w:rPr>
          <w:rFonts w:ascii="Times New Roman" w:hAnsi="Times New Roman"/>
          <w:sz w:val="28"/>
          <w:szCs w:val="28"/>
        </w:rPr>
        <w:t>42</w:t>
      </w:r>
      <w:r w:rsidRPr="009A2C72">
        <w:rPr>
          <w:rFonts w:ascii="Times New Roman" w:hAnsi="Times New Roman"/>
          <w:sz w:val="28"/>
          <w:szCs w:val="28"/>
        </w:rPr>
        <w:t xml:space="preserve"> </w:t>
      </w:r>
      <w:r w:rsidR="00E53D9A" w:rsidRPr="009A2C72">
        <w:rPr>
          <w:rFonts w:ascii="Times New Roman" w:hAnsi="Times New Roman"/>
          <w:sz w:val="28"/>
          <w:szCs w:val="28"/>
          <w:lang w:eastAsia="ru-RU"/>
        </w:rPr>
        <w:t xml:space="preserve">тыс. руб. - финансирование мероприятий по водоотведению. </w:t>
      </w:r>
    </w:p>
    <w:p w:rsidR="00E53D9A" w:rsidRPr="009A2C72" w:rsidRDefault="00E53D9A" w:rsidP="00C50806">
      <w:pPr>
        <w:autoSpaceDE w:val="0"/>
        <w:autoSpaceDN w:val="0"/>
        <w:adjustRightInd w:val="0"/>
        <w:spacing w:after="0" w:line="360" w:lineRule="auto"/>
        <w:ind w:firstLine="708"/>
        <w:jc w:val="both"/>
        <w:rPr>
          <w:rFonts w:ascii="Times New Roman" w:hAnsi="Times New Roman"/>
          <w:sz w:val="28"/>
          <w:szCs w:val="28"/>
          <w:lang w:eastAsia="ru-RU"/>
        </w:rPr>
      </w:pPr>
      <w:r w:rsidRPr="009A2C72">
        <w:rPr>
          <w:rFonts w:ascii="Times New Roman" w:hAnsi="Times New Roman"/>
          <w:sz w:val="28"/>
          <w:szCs w:val="28"/>
          <w:lang w:eastAsia="ru-RU"/>
        </w:rPr>
        <w:t>Финансирование мероприятий</w:t>
      </w:r>
      <w:r w:rsidR="00CE6FAA">
        <w:rPr>
          <w:rFonts w:ascii="Times New Roman" w:hAnsi="Times New Roman"/>
          <w:sz w:val="28"/>
          <w:szCs w:val="28"/>
          <w:lang w:eastAsia="ru-RU"/>
        </w:rPr>
        <w:t xml:space="preserve"> </w:t>
      </w:r>
      <w:r w:rsidRPr="009A2C72">
        <w:rPr>
          <w:rFonts w:ascii="Times New Roman" w:hAnsi="Times New Roman"/>
          <w:sz w:val="28"/>
          <w:szCs w:val="28"/>
          <w:lang w:eastAsia="ru-RU"/>
        </w:rPr>
        <w:t xml:space="preserve">планируется проводить за счет средств федерального, краевого, местного бюджетов и внебюджетных средств. </w:t>
      </w:r>
    </w:p>
    <w:p w:rsidR="00E53D9A" w:rsidRPr="009A2C72" w:rsidRDefault="00E53D9A" w:rsidP="00581A2B">
      <w:pPr>
        <w:autoSpaceDE w:val="0"/>
        <w:autoSpaceDN w:val="0"/>
        <w:adjustRightInd w:val="0"/>
        <w:spacing w:after="0" w:line="360" w:lineRule="auto"/>
        <w:jc w:val="center"/>
        <w:rPr>
          <w:rFonts w:ascii="Times New Roman" w:hAnsi="Times New Roman"/>
          <w:i/>
          <w:sz w:val="28"/>
          <w:szCs w:val="28"/>
          <w:lang w:eastAsia="ru-RU"/>
        </w:rPr>
      </w:pPr>
      <w:r w:rsidRPr="009A2C72">
        <w:rPr>
          <w:rFonts w:ascii="Times New Roman" w:hAnsi="Times New Roman"/>
          <w:b/>
          <w:bCs/>
          <w:i/>
          <w:sz w:val="28"/>
          <w:szCs w:val="28"/>
          <w:lang w:eastAsia="ru-RU"/>
        </w:rPr>
        <w:t>Ожидаемые результаты от реализации мероприятий схемы</w:t>
      </w:r>
    </w:p>
    <w:p w:rsidR="00E53D9A" w:rsidRPr="009A2C72" w:rsidRDefault="00E53D9A" w:rsidP="00C50806">
      <w:pPr>
        <w:numPr>
          <w:ilvl w:val="0"/>
          <w:numId w:val="5"/>
        </w:num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 xml:space="preserve">1. Создание современной коммунальной инфраструктуры. </w:t>
      </w:r>
    </w:p>
    <w:p w:rsidR="00E53D9A" w:rsidRPr="00543C59" w:rsidRDefault="00E53D9A" w:rsidP="00C50806">
      <w:pPr>
        <w:numPr>
          <w:ilvl w:val="0"/>
          <w:numId w:val="5"/>
        </w:numPr>
        <w:autoSpaceDE w:val="0"/>
        <w:autoSpaceDN w:val="0"/>
        <w:adjustRightInd w:val="0"/>
        <w:spacing w:after="0" w:line="360" w:lineRule="auto"/>
        <w:jc w:val="both"/>
        <w:rPr>
          <w:rFonts w:ascii="Times New Roman" w:hAnsi="Times New Roman"/>
          <w:sz w:val="28"/>
          <w:szCs w:val="28"/>
          <w:lang w:eastAsia="ru-RU"/>
        </w:rPr>
      </w:pPr>
      <w:r w:rsidRPr="009A2C72">
        <w:rPr>
          <w:rFonts w:ascii="Times New Roman" w:hAnsi="Times New Roman"/>
          <w:sz w:val="28"/>
          <w:szCs w:val="28"/>
          <w:lang w:eastAsia="ru-RU"/>
        </w:rPr>
        <w:t>2. Повышение</w:t>
      </w:r>
      <w:r w:rsidRPr="00543C59">
        <w:rPr>
          <w:rFonts w:ascii="Times New Roman" w:hAnsi="Times New Roman"/>
          <w:sz w:val="28"/>
          <w:szCs w:val="28"/>
          <w:lang w:eastAsia="ru-RU"/>
        </w:rPr>
        <w:t xml:space="preserve"> качества предоставления коммунальных услуг потребителям. </w:t>
      </w:r>
    </w:p>
    <w:p w:rsidR="00E53D9A" w:rsidRPr="00543C59" w:rsidRDefault="00E53D9A" w:rsidP="00C50806">
      <w:pPr>
        <w:numPr>
          <w:ilvl w:val="0"/>
          <w:numId w:val="5"/>
        </w:numPr>
        <w:autoSpaceDE w:val="0"/>
        <w:autoSpaceDN w:val="0"/>
        <w:adjustRightInd w:val="0"/>
        <w:spacing w:after="0" w:line="360" w:lineRule="auto"/>
        <w:jc w:val="both"/>
        <w:rPr>
          <w:rFonts w:ascii="Times New Roman" w:hAnsi="Times New Roman"/>
          <w:sz w:val="28"/>
          <w:szCs w:val="28"/>
          <w:lang w:eastAsia="ru-RU"/>
        </w:rPr>
      </w:pPr>
      <w:r w:rsidRPr="00543C59">
        <w:rPr>
          <w:rFonts w:ascii="Times New Roman" w:hAnsi="Times New Roman"/>
          <w:sz w:val="28"/>
          <w:szCs w:val="28"/>
          <w:lang w:eastAsia="ru-RU"/>
        </w:rPr>
        <w:t xml:space="preserve">3. Снижение уровня износа объектов водоснабжения и водоотведения. </w:t>
      </w:r>
    </w:p>
    <w:p w:rsidR="00E53D9A" w:rsidRPr="00543C59" w:rsidRDefault="00E53D9A" w:rsidP="00C50806">
      <w:pPr>
        <w:numPr>
          <w:ilvl w:val="0"/>
          <w:numId w:val="5"/>
        </w:numPr>
        <w:autoSpaceDE w:val="0"/>
        <w:autoSpaceDN w:val="0"/>
        <w:adjustRightInd w:val="0"/>
        <w:spacing w:after="0" w:line="360" w:lineRule="auto"/>
        <w:jc w:val="both"/>
        <w:rPr>
          <w:rFonts w:ascii="Times New Roman" w:hAnsi="Times New Roman"/>
          <w:sz w:val="28"/>
          <w:szCs w:val="28"/>
          <w:lang w:eastAsia="ru-RU"/>
        </w:rPr>
      </w:pPr>
      <w:r w:rsidRPr="00543C59">
        <w:rPr>
          <w:rFonts w:ascii="Times New Roman" w:hAnsi="Times New Roman"/>
          <w:sz w:val="28"/>
          <w:szCs w:val="28"/>
          <w:lang w:eastAsia="ru-RU"/>
        </w:rPr>
        <w:t xml:space="preserve">4. Улучшение экологической ситуации на территории сельского поселения. </w:t>
      </w:r>
    </w:p>
    <w:p w:rsidR="00E53D9A" w:rsidRPr="00E07957" w:rsidRDefault="00E53D9A" w:rsidP="00C50806">
      <w:pPr>
        <w:autoSpaceDE w:val="0"/>
        <w:autoSpaceDN w:val="0"/>
        <w:adjustRightInd w:val="0"/>
        <w:spacing w:after="0" w:line="360" w:lineRule="auto"/>
        <w:jc w:val="center"/>
        <w:rPr>
          <w:rFonts w:ascii="Times New Roman" w:hAnsi="Times New Roman"/>
          <w:i/>
          <w:color w:val="000000"/>
          <w:sz w:val="28"/>
          <w:szCs w:val="28"/>
          <w:lang w:eastAsia="ru-RU"/>
        </w:rPr>
      </w:pPr>
      <w:r w:rsidRPr="00E07957">
        <w:rPr>
          <w:rFonts w:ascii="Times New Roman" w:hAnsi="Times New Roman"/>
          <w:b/>
          <w:bCs/>
          <w:i/>
          <w:color w:val="000000"/>
          <w:sz w:val="28"/>
          <w:szCs w:val="28"/>
          <w:lang w:eastAsia="ru-RU"/>
        </w:rPr>
        <w:t>Контроль исполнения инвестиционной программы</w:t>
      </w:r>
    </w:p>
    <w:p w:rsidR="00E53D9A" w:rsidRPr="00C600C7" w:rsidRDefault="00E53D9A" w:rsidP="00C50806">
      <w:pPr>
        <w:autoSpaceDE w:val="0"/>
        <w:autoSpaceDN w:val="0"/>
        <w:adjustRightInd w:val="0"/>
        <w:spacing w:after="0" w:line="360" w:lineRule="auto"/>
        <w:ind w:firstLine="708"/>
        <w:jc w:val="both"/>
        <w:rPr>
          <w:rFonts w:ascii="Times New Roman" w:hAnsi="Times New Roman"/>
          <w:color w:val="000000"/>
          <w:sz w:val="28"/>
          <w:szCs w:val="28"/>
          <w:lang w:eastAsia="ru-RU"/>
        </w:rPr>
      </w:pPr>
      <w:r w:rsidRPr="004D6891">
        <w:rPr>
          <w:rFonts w:ascii="Times New Roman" w:hAnsi="Times New Roman"/>
          <w:color w:val="000000"/>
          <w:sz w:val="28"/>
          <w:szCs w:val="28"/>
          <w:lang w:eastAsia="ru-RU"/>
        </w:rPr>
        <w:t xml:space="preserve">Оперативный контроль </w:t>
      </w:r>
      <w:r w:rsidRPr="009E2824">
        <w:rPr>
          <w:rFonts w:ascii="Times New Roman" w:hAnsi="Times New Roman"/>
          <w:color w:val="000000"/>
          <w:sz w:val="28"/>
          <w:szCs w:val="28"/>
          <w:lang w:eastAsia="ru-RU"/>
        </w:rPr>
        <w:t>осуществляет Глава ад</w:t>
      </w:r>
      <w:r>
        <w:rPr>
          <w:rFonts w:ascii="Times New Roman" w:hAnsi="Times New Roman"/>
          <w:color w:val="000000"/>
          <w:sz w:val="28"/>
          <w:szCs w:val="28"/>
          <w:lang w:eastAsia="ru-RU"/>
        </w:rPr>
        <w:t xml:space="preserve">министрации </w:t>
      </w:r>
      <w:r w:rsidR="00B21B8B">
        <w:rPr>
          <w:rFonts w:ascii="Times New Roman" w:hAnsi="Times New Roman"/>
          <w:color w:val="000000"/>
          <w:sz w:val="28"/>
          <w:szCs w:val="28"/>
          <w:lang w:eastAsia="ru-RU"/>
        </w:rPr>
        <w:t xml:space="preserve">Медведовского </w:t>
      </w:r>
      <w:r>
        <w:rPr>
          <w:rFonts w:ascii="Times New Roman" w:hAnsi="Times New Roman"/>
          <w:color w:val="000000"/>
          <w:sz w:val="28"/>
          <w:szCs w:val="28"/>
          <w:lang w:eastAsia="ru-RU"/>
        </w:rPr>
        <w:t>сельского поселения Тимашевского района Краснодарского края.</w:t>
      </w:r>
    </w:p>
    <w:p w:rsidR="00E53D9A" w:rsidRDefault="00E53D9A" w:rsidP="00C50806">
      <w:pPr>
        <w:pStyle w:val="a9"/>
        <w:autoSpaceDE w:val="0"/>
        <w:autoSpaceDN w:val="0"/>
        <w:adjustRightInd w:val="0"/>
        <w:spacing w:after="0" w:line="360" w:lineRule="auto"/>
        <w:ind w:left="0"/>
        <w:jc w:val="center"/>
        <w:rPr>
          <w:rFonts w:ascii="Times New Roman" w:hAnsi="Times New Roman"/>
          <w:b/>
          <w:bCs/>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1B73F8" w:rsidRDefault="001B73F8"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1B73F8" w:rsidRDefault="001B73F8"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1B73F8" w:rsidRDefault="001B73F8"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p>
    <w:p w:rsidR="00E53D9A" w:rsidRPr="00581A2B" w:rsidRDefault="00E53D9A" w:rsidP="00C50806">
      <w:pPr>
        <w:pStyle w:val="a9"/>
        <w:autoSpaceDE w:val="0"/>
        <w:autoSpaceDN w:val="0"/>
        <w:adjustRightInd w:val="0"/>
        <w:spacing w:after="0" w:line="360" w:lineRule="auto"/>
        <w:ind w:left="0"/>
        <w:jc w:val="center"/>
        <w:rPr>
          <w:rFonts w:ascii="Times New Roman" w:hAnsi="Times New Roman"/>
          <w:b/>
          <w:bCs/>
          <w:i/>
          <w:sz w:val="28"/>
          <w:szCs w:val="28"/>
          <w:lang w:eastAsia="ru-RU"/>
        </w:rPr>
      </w:pPr>
      <w:r>
        <w:rPr>
          <w:rFonts w:ascii="Times New Roman" w:hAnsi="Times New Roman"/>
          <w:b/>
          <w:bCs/>
          <w:i/>
          <w:sz w:val="28"/>
          <w:szCs w:val="28"/>
          <w:lang w:eastAsia="ru-RU"/>
        </w:rPr>
        <w:t>1.    ВОДОСНАБЖЕНИЕ</w:t>
      </w:r>
    </w:p>
    <w:p w:rsidR="00E53D9A" w:rsidRPr="00581A2B" w:rsidRDefault="00E53D9A" w:rsidP="00C50806">
      <w:pPr>
        <w:pStyle w:val="a9"/>
        <w:autoSpaceDE w:val="0"/>
        <w:autoSpaceDN w:val="0"/>
        <w:adjustRightInd w:val="0"/>
        <w:spacing w:after="0" w:line="360" w:lineRule="auto"/>
        <w:ind w:left="1080"/>
        <w:jc w:val="center"/>
        <w:rPr>
          <w:rFonts w:ascii="Times New Roman" w:hAnsi="Times New Roman"/>
          <w:b/>
          <w:i/>
          <w:sz w:val="28"/>
          <w:szCs w:val="28"/>
        </w:rPr>
      </w:pPr>
      <w:r w:rsidRPr="00E07957">
        <w:rPr>
          <w:rFonts w:ascii="Times New Roman" w:hAnsi="Times New Roman"/>
          <w:b/>
          <w:i/>
          <w:sz w:val="28"/>
          <w:szCs w:val="28"/>
        </w:rPr>
        <w:t>1.1 ТЕХНИКО-ЭКОНОМИЧЕСКОЕ СОСТОЯНИЕ ЦЕНТРА</w:t>
      </w:r>
      <w:r>
        <w:rPr>
          <w:rFonts w:ascii="Times New Roman" w:hAnsi="Times New Roman"/>
          <w:b/>
          <w:i/>
          <w:sz w:val="28"/>
          <w:szCs w:val="28"/>
        </w:rPr>
        <w:t>ЛИЗОВАННЫХ СИСТЕМ ВОДОСНАБЖЕНИЯ</w:t>
      </w:r>
    </w:p>
    <w:p w:rsidR="00E53D9A" w:rsidRPr="00E07957" w:rsidRDefault="00E53D9A" w:rsidP="00A370F2">
      <w:pPr>
        <w:pStyle w:val="a9"/>
        <w:numPr>
          <w:ilvl w:val="2"/>
          <w:numId w:val="6"/>
        </w:numPr>
        <w:autoSpaceDE w:val="0"/>
        <w:autoSpaceDN w:val="0"/>
        <w:adjustRightInd w:val="0"/>
        <w:spacing w:after="0" w:line="360" w:lineRule="auto"/>
        <w:jc w:val="center"/>
        <w:rPr>
          <w:rFonts w:ascii="Times New Roman" w:hAnsi="Times New Roman"/>
          <w:b/>
          <w:i/>
          <w:sz w:val="28"/>
          <w:szCs w:val="28"/>
        </w:rPr>
      </w:pPr>
      <w:r w:rsidRPr="00E07957">
        <w:rPr>
          <w:rFonts w:ascii="Times New Roman" w:hAnsi="Times New Roman"/>
          <w:b/>
          <w:i/>
          <w:sz w:val="28"/>
          <w:szCs w:val="28"/>
        </w:rPr>
        <w:t>Система и структура водоснабжения и деление территории</w:t>
      </w:r>
      <w:r>
        <w:rPr>
          <w:rFonts w:ascii="Times New Roman" w:hAnsi="Times New Roman"/>
          <w:b/>
          <w:i/>
          <w:sz w:val="28"/>
          <w:szCs w:val="28"/>
        </w:rPr>
        <w:t xml:space="preserve"> на эксплуатационные зоны</w:t>
      </w:r>
    </w:p>
    <w:p w:rsidR="00E53D9A" w:rsidRPr="00607D45" w:rsidRDefault="00B21B8B" w:rsidP="00607D45">
      <w:pPr>
        <w:pStyle w:val="HTML"/>
        <w:spacing w:line="360" w:lineRule="auto"/>
        <w:ind w:firstLine="709"/>
        <w:jc w:val="both"/>
        <w:rPr>
          <w:rFonts w:ascii="Times New Roman" w:hAnsi="Times New Roman"/>
          <w:sz w:val="28"/>
          <w:szCs w:val="28"/>
        </w:rPr>
      </w:pPr>
      <w:r>
        <w:rPr>
          <w:rFonts w:ascii="Times New Roman" w:hAnsi="Times New Roman"/>
          <w:sz w:val="28"/>
          <w:szCs w:val="28"/>
        </w:rPr>
        <w:t xml:space="preserve">Медведовское </w:t>
      </w:r>
      <w:r w:rsidR="00E53D9A" w:rsidRPr="00607D45">
        <w:rPr>
          <w:rFonts w:ascii="Times New Roman" w:hAnsi="Times New Roman"/>
          <w:sz w:val="28"/>
          <w:szCs w:val="28"/>
        </w:rPr>
        <w:t xml:space="preserve">сельское поселение входит в состав муниципального образования Тимашевский район и наделено статусом муниципального образования. Административным центром </w:t>
      </w:r>
      <w:r>
        <w:rPr>
          <w:rFonts w:ascii="Times New Roman" w:hAnsi="Times New Roman"/>
          <w:sz w:val="28"/>
          <w:szCs w:val="28"/>
        </w:rPr>
        <w:t xml:space="preserve">Медведовского </w:t>
      </w:r>
      <w:r w:rsidR="00E53D9A" w:rsidRPr="00607D45">
        <w:rPr>
          <w:rFonts w:ascii="Times New Roman" w:hAnsi="Times New Roman"/>
          <w:sz w:val="28"/>
          <w:szCs w:val="28"/>
        </w:rPr>
        <w:t>сельского поселения является ст.</w:t>
      </w:r>
      <w:r>
        <w:rPr>
          <w:rFonts w:ascii="Times New Roman" w:hAnsi="Times New Roman"/>
          <w:sz w:val="28"/>
          <w:szCs w:val="28"/>
        </w:rPr>
        <w:t>Медведовская</w:t>
      </w:r>
      <w:r w:rsidR="00E53D9A" w:rsidRPr="00607D45">
        <w:rPr>
          <w:rFonts w:ascii="Times New Roman" w:hAnsi="Times New Roman"/>
          <w:sz w:val="28"/>
          <w:szCs w:val="28"/>
        </w:rPr>
        <w:t>.</w:t>
      </w:r>
    </w:p>
    <w:p w:rsidR="00E53D9A" w:rsidRPr="00607D45" w:rsidRDefault="002F7538" w:rsidP="00607D45">
      <w:pPr>
        <w:pStyle w:val="HTML"/>
        <w:spacing w:line="360" w:lineRule="auto"/>
        <w:ind w:firstLine="709"/>
        <w:jc w:val="both"/>
        <w:rPr>
          <w:rFonts w:ascii="Times New Roman" w:hAnsi="Times New Roman"/>
          <w:sz w:val="28"/>
          <w:szCs w:val="28"/>
        </w:rPr>
      </w:pPr>
      <w:r>
        <w:rPr>
          <w:rFonts w:ascii="Times New Roman" w:hAnsi="Times New Roman"/>
          <w:sz w:val="28"/>
          <w:szCs w:val="28"/>
        </w:rPr>
        <w:t xml:space="preserve">Медведовское </w:t>
      </w:r>
      <w:r w:rsidR="00E53D9A" w:rsidRPr="00607D45">
        <w:rPr>
          <w:rFonts w:ascii="Times New Roman" w:hAnsi="Times New Roman"/>
          <w:sz w:val="28"/>
          <w:szCs w:val="28"/>
        </w:rPr>
        <w:t>сельское поселение расположено в центральной части Тимашевского</w:t>
      </w:r>
      <w:r w:rsidR="00E53D9A">
        <w:rPr>
          <w:rFonts w:ascii="Times New Roman" w:hAnsi="Times New Roman"/>
          <w:sz w:val="28"/>
          <w:szCs w:val="28"/>
        </w:rPr>
        <w:t xml:space="preserve"> </w:t>
      </w:r>
      <w:r w:rsidR="00E53D9A" w:rsidRPr="00607D45">
        <w:rPr>
          <w:rFonts w:ascii="Times New Roman" w:hAnsi="Times New Roman"/>
          <w:sz w:val="28"/>
          <w:szCs w:val="28"/>
        </w:rPr>
        <w:t>муниципального района Краснодарского края.</w:t>
      </w:r>
    </w:p>
    <w:p w:rsidR="00E53D9A" w:rsidRPr="00607D45" w:rsidRDefault="00E53D9A" w:rsidP="00607D45">
      <w:pPr>
        <w:pStyle w:val="HTML"/>
        <w:spacing w:line="360" w:lineRule="auto"/>
        <w:ind w:firstLine="709"/>
        <w:jc w:val="both"/>
        <w:rPr>
          <w:rFonts w:ascii="Times New Roman" w:hAnsi="Times New Roman"/>
          <w:sz w:val="28"/>
          <w:szCs w:val="28"/>
        </w:rPr>
      </w:pPr>
      <w:r w:rsidRPr="00607D45">
        <w:rPr>
          <w:rFonts w:ascii="Times New Roman" w:hAnsi="Times New Roman"/>
          <w:sz w:val="28"/>
          <w:szCs w:val="28"/>
        </w:rPr>
        <w:t xml:space="preserve">В состав </w:t>
      </w:r>
      <w:r w:rsidR="00B21B8B">
        <w:rPr>
          <w:rFonts w:ascii="Times New Roman" w:hAnsi="Times New Roman"/>
          <w:sz w:val="28"/>
          <w:szCs w:val="28"/>
        </w:rPr>
        <w:t>Медведовского</w:t>
      </w:r>
      <w:r w:rsidRPr="00607D45">
        <w:rPr>
          <w:rFonts w:ascii="Times New Roman" w:hAnsi="Times New Roman"/>
          <w:sz w:val="28"/>
          <w:szCs w:val="28"/>
        </w:rPr>
        <w:t xml:space="preserve"> сельского поселения входит </w:t>
      </w:r>
      <w:r w:rsidR="00B21B8B">
        <w:rPr>
          <w:rFonts w:ascii="Times New Roman" w:hAnsi="Times New Roman"/>
          <w:sz w:val="28"/>
          <w:szCs w:val="28"/>
        </w:rPr>
        <w:t>2</w:t>
      </w:r>
      <w:r w:rsidRPr="00607D45">
        <w:rPr>
          <w:rFonts w:ascii="Times New Roman" w:hAnsi="Times New Roman"/>
          <w:sz w:val="28"/>
          <w:szCs w:val="28"/>
        </w:rPr>
        <w:t xml:space="preserve"> населенных пункт</w:t>
      </w:r>
      <w:r w:rsidR="00B21B8B">
        <w:rPr>
          <w:rFonts w:ascii="Times New Roman" w:hAnsi="Times New Roman"/>
          <w:sz w:val="28"/>
          <w:szCs w:val="28"/>
        </w:rPr>
        <w:t>а</w:t>
      </w:r>
      <w:r w:rsidRPr="00607D45">
        <w:rPr>
          <w:rFonts w:ascii="Times New Roman" w:hAnsi="Times New Roman"/>
          <w:sz w:val="28"/>
          <w:szCs w:val="28"/>
        </w:rPr>
        <w:t>:</w:t>
      </w:r>
    </w:p>
    <w:p w:rsidR="00E53D9A" w:rsidRPr="00607D45" w:rsidRDefault="00E53D9A" w:rsidP="00607D45">
      <w:pPr>
        <w:pStyle w:val="HTML"/>
        <w:spacing w:line="360" w:lineRule="auto"/>
        <w:ind w:firstLine="709"/>
        <w:jc w:val="both"/>
        <w:rPr>
          <w:rFonts w:ascii="Times New Roman" w:hAnsi="Times New Roman"/>
          <w:sz w:val="28"/>
          <w:szCs w:val="28"/>
        </w:rPr>
      </w:pPr>
      <w:r w:rsidRPr="00607D45">
        <w:rPr>
          <w:rFonts w:ascii="Times New Roman" w:hAnsi="Times New Roman"/>
          <w:sz w:val="28"/>
          <w:szCs w:val="28"/>
        </w:rPr>
        <w:t>-</w:t>
      </w:r>
      <w:r w:rsidRPr="00607D45">
        <w:rPr>
          <w:rFonts w:ascii="Times New Roman" w:hAnsi="Times New Roman"/>
          <w:sz w:val="28"/>
          <w:szCs w:val="28"/>
        </w:rPr>
        <w:tab/>
      </w:r>
      <w:r w:rsidR="00B21B8B">
        <w:rPr>
          <w:rFonts w:ascii="Times New Roman" w:hAnsi="Times New Roman"/>
          <w:sz w:val="28"/>
          <w:szCs w:val="28"/>
        </w:rPr>
        <w:t>х. Большевик</w:t>
      </w:r>
      <w:r w:rsidRPr="00607D45">
        <w:rPr>
          <w:rFonts w:ascii="Times New Roman" w:hAnsi="Times New Roman"/>
          <w:sz w:val="28"/>
          <w:szCs w:val="28"/>
        </w:rPr>
        <w:t xml:space="preserve">, </w:t>
      </w:r>
    </w:p>
    <w:p w:rsidR="00E53D9A" w:rsidRPr="00607D45" w:rsidRDefault="00E53D9A" w:rsidP="00607D45">
      <w:pPr>
        <w:pStyle w:val="HTML"/>
        <w:spacing w:line="360" w:lineRule="auto"/>
        <w:ind w:firstLine="709"/>
        <w:jc w:val="both"/>
        <w:rPr>
          <w:rFonts w:ascii="Times New Roman" w:hAnsi="Times New Roman"/>
          <w:sz w:val="28"/>
          <w:szCs w:val="28"/>
        </w:rPr>
      </w:pPr>
      <w:r w:rsidRPr="00607D45">
        <w:rPr>
          <w:rFonts w:ascii="Times New Roman" w:hAnsi="Times New Roman"/>
          <w:sz w:val="28"/>
          <w:szCs w:val="28"/>
        </w:rPr>
        <w:t>-</w:t>
      </w:r>
      <w:r w:rsidRPr="00607D45">
        <w:rPr>
          <w:rFonts w:ascii="Times New Roman" w:hAnsi="Times New Roman"/>
          <w:sz w:val="28"/>
          <w:szCs w:val="28"/>
        </w:rPr>
        <w:tab/>
        <w:t xml:space="preserve">х. </w:t>
      </w:r>
      <w:r w:rsidR="00B21B8B">
        <w:rPr>
          <w:rFonts w:ascii="Times New Roman" w:hAnsi="Times New Roman"/>
          <w:sz w:val="28"/>
          <w:szCs w:val="28"/>
        </w:rPr>
        <w:t>Ленинский</w:t>
      </w:r>
      <w:r w:rsidRPr="00607D45">
        <w:rPr>
          <w:rFonts w:ascii="Times New Roman" w:hAnsi="Times New Roman"/>
          <w:sz w:val="28"/>
          <w:szCs w:val="28"/>
        </w:rPr>
        <w:t>;</w:t>
      </w:r>
    </w:p>
    <w:p w:rsidR="00E53D9A" w:rsidRDefault="00B21B8B" w:rsidP="00607D45">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hAnsi="Times New Roman"/>
          <w:sz w:val="28"/>
          <w:szCs w:val="28"/>
        </w:rPr>
        <w:t xml:space="preserve">МУП ЖКХ </w:t>
      </w:r>
      <w:r w:rsidR="00E53D9A" w:rsidRPr="00607D45">
        <w:rPr>
          <w:rFonts w:ascii="Times New Roman" w:hAnsi="Times New Roman"/>
          <w:sz w:val="28"/>
          <w:szCs w:val="28"/>
        </w:rPr>
        <w:t>«</w:t>
      </w:r>
      <w:r>
        <w:rPr>
          <w:rFonts w:ascii="Times New Roman" w:hAnsi="Times New Roman"/>
          <w:sz w:val="28"/>
          <w:szCs w:val="28"/>
        </w:rPr>
        <w:t>Универсал плю</w:t>
      </w:r>
      <w:r w:rsidR="00E53D9A" w:rsidRPr="00607D45">
        <w:rPr>
          <w:rFonts w:ascii="Times New Roman" w:hAnsi="Times New Roman"/>
          <w:sz w:val="28"/>
          <w:szCs w:val="28"/>
        </w:rPr>
        <w:t>с», эксплуатирующее систему централизованного водоснабжения с 201</w:t>
      </w:r>
      <w:r>
        <w:rPr>
          <w:rFonts w:ascii="Times New Roman" w:hAnsi="Times New Roman"/>
          <w:sz w:val="28"/>
          <w:szCs w:val="28"/>
        </w:rPr>
        <w:t>4</w:t>
      </w:r>
      <w:r w:rsidR="00E53D9A" w:rsidRPr="00607D45">
        <w:rPr>
          <w:rFonts w:ascii="Times New Roman" w:hAnsi="Times New Roman"/>
          <w:sz w:val="28"/>
          <w:szCs w:val="28"/>
        </w:rPr>
        <w:t xml:space="preserve"> г., осуществляет водоснабжение населения, промышленных предприятий и организаций </w:t>
      </w:r>
      <w:r>
        <w:rPr>
          <w:rFonts w:ascii="Times New Roman" w:hAnsi="Times New Roman"/>
          <w:sz w:val="28"/>
          <w:szCs w:val="28"/>
        </w:rPr>
        <w:t>Медведовского</w:t>
      </w:r>
      <w:r w:rsidR="00E53D9A" w:rsidRPr="00607D45">
        <w:rPr>
          <w:rFonts w:ascii="Times New Roman" w:hAnsi="Times New Roman"/>
          <w:sz w:val="28"/>
          <w:szCs w:val="28"/>
        </w:rPr>
        <w:t xml:space="preserve"> СП.</w:t>
      </w:r>
      <w:r w:rsidR="00E53D9A" w:rsidRPr="00607D45">
        <w:rPr>
          <w:rFonts w:ascii="Times New Roman" w:hAnsi="Times New Roman"/>
          <w:sz w:val="28"/>
          <w:szCs w:val="28"/>
          <w:lang w:eastAsia="ru-RU"/>
        </w:rPr>
        <w:t xml:space="preserve"> </w:t>
      </w:r>
    </w:p>
    <w:p w:rsidR="00E53D9A" w:rsidRDefault="00E53D9A" w:rsidP="00607D45">
      <w:pPr>
        <w:autoSpaceDE w:val="0"/>
        <w:autoSpaceDN w:val="0"/>
        <w:adjustRightInd w:val="0"/>
        <w:spacing w:after="0" w:line="360" w:lineRule="auto"/>
        <w:ind w:firstLine="708"/>
        <w:jc w:val="both"/>
        <w:rPr>
          <w:rFonts w:ascii="Times New Roman" w:hAnsi="Times New Roman"/>
          <w:sz w:val="28"/>
          <w:szCs w:val="28"/>
          <w:lang w:eastAsia="ru-RU"/>
        </w:rPr>
      </w:pPr>
      <w:r w:rsidRPr="00620894">
        <w:rPr>
          <w:rFonts w:ascii="Times New Roman" w:hAnsi="Times New Roman"/>
          <w:sz w:val="28"/>
          <w:szCs w:val="28"/>
          <w:lang w:eastAsia="ru-RU"/>
        </w:rPr>
        <w:t xml:space="preserve">Водоснабжение как отрасль играет огромную роль в обеспечении жизнедеятельности </w:t>
      </w:r>
      <w:r w:rsidR="00BE3635">
        <w:rPr>
          <w:rFonts w:ascii="Times New Roman" w:hAnsi="Times New Roman"/>
          <w:sz w:val="28"/>
          <w:szCs w:val="28"/>
        </w:rPr>
        <w:t>Медведовского</w:t>
      </w:r>
      <w:r>
        <w:rPr>
          <w:rFonts w:ascii="Times New Roman" w:hAnsi="Times New Roman"/>
          <w:sz w:val="28"/>
          <w:szCs w:val="28"/>
          <w:lang w:eastAsia="ru-RU"/>
        </w:rPr>
        <w:t xml:space="preserve"> сельского</w:t>
      </w:r>
      <w:r w:rsidRPr="00620894">
        <w:rPr>
          <w:rFonts w:ascii="Times New Roman" w:hAnsi="Times New Roman"/>
          <w:sz w:val="28"/>
          <w:szCs w:val="28"/>
          <w:lang w:eastAsia="ru-RU"/>
        </w:rPr>
        <w:t xml:space="preserve"> поселения и требует целенаправленных мероприятий по развитию надежной системы хозяйственно-питьевого водоснабжения.</w:t>
      </w:r>
    </w:p>
    <w:p w:rsidR="00BE3635" w:rsidRDefault="00E53D9A" w:rsidP="00BE3635">
      <w:pPr>
        <w:autoSpaceDE w:val="0"/>
        <w:autoSpaceDN w:val="0"/>
        <w:adjustRightInd w:val="0"/>
        <w:spacing w:after="0" w:line="360" w:lineRule="auto"/>
        <w:ind w:firstLine="708"/>
        <w:jc w:val="both"/>
        <w:rPr>
          <w:rFonts w:ascii="Times New Roman" w:hAnsi="Times New Roman"/>
          <w:sz w:val="28"/>
          <w:szCs w:val="28"/>
        </w:rPr>
      </w:pPr>
      <w:r w:rsidRPr="00CF0972">
        <w:rPr>
          <w:rFonts w:ascii="Times New Roman" w:hAnsi="Times New Roman"/>
          <w:sz w:val="28"/>
          <w:szCs w:val="28"/>
        </w:rPr>
        <w:t>Структура системы водоснабжения зависит от многих факторов, из которых главными являются следующие: расположение, мощность и качество воды источника водоснабжения</w:t>
      </w:r>
      <w:r>
        <w:rPr>
          <w:rFonts w:ascii="Times New Roman" w:hAnsi="Times New Roman"/>
          <w:sz w:val="28"/>
          <w:szCs w:val="28"/>
        </w:rPr>
        <w:t>.</w:t>
      </w:r>
    </w:p>
    <w:p w:rsidR="00BE3635" w:rsidRPr="00BE3635" w:rsidRDefault="00BE3635" w:rsidP="00BE3635">
      <w:pPr>
        <w:autoSpaceDE w:val="0"/>
        <w:autoSpaceDN w:val="0"/>
        <w:adjustRightInd w:val="0"/>
        <w:spacing w:after="0" w:line="360" w:lineRule="auto"/>
        <w:ind w:firstLine="708"/>
        <w:jc w:val="both"/>
        <w:rPr>
          <w:rFonts w:ascii="Times New Roman" w:hAnsi="Times New Roman"/>
          <w:sz w:val="28"/>
          <w:szCs w:val="28"/>
        </w:rPr>
      </w:pPr>
      <w:r w:rsidRPr="00D13806">
        <w:rPr>
          <w:rFonts w:ascii="Times New Roman" w:eastAsia="Times New Roman" w:hAnsi="Times New Roman"/>
          <w:sz w:val="28"/>
          <w:szCs w:val="28"/>
          <w:lang w:bidi="en-US"/>
        </w:rPr>
        <w:t xml:space="preserve">Водоснабжение станицы Медведовской осуществляется из </w:t>
      </w:r>
      <w:r>
        <w:rPr>
          <w:rFonts w:ascii="Times New Roman" w:eastAsia="Times New Roman" w:hAnsi="Times New Roman"/>
          <w:sz w:val="28"/>
          <w:szCs w:val="28"/>
          <w:lang w:bidi="en-US"/>
        </w:rPr>
        <w:t>14</w:t>
      </w:r>
      <w:r w:rsidRPr="00D13806">
        <w:rPr>
          <w:rFonts w:ascii="Times New Roman" w:eastAsia="Times New Roman" w:hAnsi="Times New Roman"/>
          <w:sz w:val="28"/>
          <w:szCs w:val="28"/>
          <w:lang w:bidi="en-US"/>
        </w:rPr>
        <w:t xml:space="preserve"> артезианских скважин. </w:t>
      </w:r>
    </w:p>
    <w:p w:rsidR="00BE3635" w:rsidRPr="00D13806" w:rsidRDefault="00BE3635" w:rsidP="00BE3635">
      <w:pPr>
        <w:pStyle w:val="HTML"/>
        <w:spacing w:line="276" w:lineRule="auto"/>
        <w:jc w:val="both"/>
        <w:rPr>
          <w:rFonts w:ascii="Times New Roman" w:eastAsia="Times New Roman" w:hAnsi="Times New Roman"/>
          <w:b/>
          <w:sz w:val="28"/>
          <w:szCs w:val="28"/>
          <w:lang w:bidi="en-US"/>
        </w:rPr>
      </w:pPr>
      <w:r w:rsidRPr="00D13806">
        <w:rPr>
          <w:rFonts w:ascii="Times New Roman" w:eastAsia="Times New Roman" w:hAnsi="Times New Roman"/>
          <w:b/>
          <w:sz w:val="28"/>
          <w:szCs w:val="28"/>
          <w:lang w:bidi="en-US"/>
        </w:rPr>
        <w:t xml:space="preserve">Водозабор расположенный по ул. Выгонной, 7 </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 xml:space="preserve">а) артскважина № 7452 дебитом 3,3 </w:t>
      </w:r>
      <w:r>
        <w:rPr>
          <w:rFonts w:ascii="Times New Roman" w:eastAsia="Times New Roman" w:hAnsi="Times New Roman"/>
          <w:sz w:val="28"/>
          <w:szCs w:val="28"/>
          <w:lang w:bidi="en-US"/>
        </w:rPr>
        <w:t>д</w:t>
      </w:r>
      <w:r w:rsidRPr="00D13806">
        <w:rPr>
          <w:rFonts w:ascii="Times New Roman" w:eastAsia="Times New Roman" w:hAnsi="Times New Roman"/>
          <w:sz w:val="28"/>
          <w:szCs w:val="28"/>
          <w:lang w:bidi="en-US"/>
        </w:rPr>
        <w:t>м</w:t>
      </w:r>
      <w:r w:rsidRPr="00D13806">
        <w:rPr>
          <w:rFonts w:ascii="Times New Roman" w:eastAsia="Times New Roman" w:hAnsi="Times New Roman"/>
          <w:sz w:val="28"/>
          <w:szCs w:val="28"/>
          <w:vertAlign w:val="superscript"/>
          <w:lang w:bidi="en-US"/>
        </w:rPr>
        <w:t>3</w:t>
      </w:r>
      <w:r w:rsidRPr="00D13806">
        <w:rPr>
          <w:rFonts w:ascii="Times New Roman" w:eastAsia="Times New Roman" w:hAnsi="Times New Roman"/>
          <w:sz w:val="28"/>
          <w:szCs w:val="28"/>
          <w:lang w:bidi="en-US"/>
        </w:rPr>
        <w:t>/</w:t>
      </w:r>
      <w:r>
        <w:rPr>
          <w:rFonts w:ascii="Times New Roman" w:eastAsia="Times New Roman" w:hAnsi="Times New Roman"/>
          <w:sz w:val="28"/>
          <w:szCs w:val="28"/>
          <w:lang w:bidi="en-US"/>
        </w:rPr>
        <w:t>с</w:t>
      </w:r>
      <w:r w:rsidRPr="00D13806">
        <w:rPr>
          <w:rFonts w:ascii="Times New Roman" w:eastAsia="Times New Roman" w:hAnsi="Times New Roman"/>
          <w:sz w:val="28"/>
          <w:szCs w:val="28"/>
          <w:lang w:bidi="en-US"/>
        </w:rPr>
        <w:t>, глубиной 179 м, оборудована погружным глубинным скважинным центробежным насосом типа ЭЦВ  6-10-80 мощностью 4 кВт;</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 xml:space="preserve">б) артскважина № 7451 дебитом 5,5 </w:t>
      </w:r>
      <w:r>
        <w:rPr>
          <w:rFonts w:ascii="Times New Roman" w:eastAsia="Times New Roman" w:hAnsi="Times New Roman"/>
          <w:sz w:val="28"/>
          <w:szCs w:val="28"/>
          <w:lang w:bidi="en-US"/>
        </w:rPr>
        <w:t>д</w:t>
      </w:r>
      <w:r w:rsidRPr="00D13806">
        <w:rPr>
          <w:rFonts w:ascii="Times New Roman" w:eastAsia="Times New Roman" w:hAnsi="Times New Roman"/>
          <w:sz w:val="28"/>
          <w:szCs w:val="28"/>
          <w:lang w:bidi="en-US"/>
        </w:rPr>
        <w:t>м</w:t>
      </w:r>
      <w:r w:rsidRPr="00D13806">
        <w:rPr>
          <w:rFonts w:ascii="Times New Roman" w:eastAsia="Times New Roman" w:hAnsi="Times New Roman"/>
          <w:sz w:val="28"/>
          <w:szCs w:val="28"/>
          <w:vertAlign w:val="superscript"/>
          <w:lang w:bidi="en-US"/>
        </w:rPr>
        <w:t>3</w:t>
      </w:r>
      <w:r w:rsidRPr="00D13806">
        <w:rPr>
          <w:rFonts w:ascii="Times New Roman" w:eastAsia="Times New Roman" w:hAnsi="Times New Roman"/>
          <w:sz w:val="28"/>
          <w:szCs w:val="28"/>
          <w:lang w:bidi="en-US"/>
        </w:rPr>
        <w:t>/</w:t>
      </w:r>
      <w:r>
        <w:rPr>
          <w:rFonts w:ascii="Times New Roman" w:eastAsia="Times New Roman" w:hAnsi="Times New Roman"/>
          <w:sz w:val="28"/>
          <w:szCs w:val="28"/>
          <w:lang w:bidi="en-US"/>
        </w:rPr>
        <w:t>с</w:t>
      </w:r>
      <w:r w:rsidRPr="00D13806">
        <w:rPr>
          <w:rFonts w:ascii="Times New Roman" w:eastAsia="Times New Roman" w:hAnsi="Times New Roman"/>
          <w:sz w:val="28"/>
          <w:szCs w:val="28"/>
          <w:lang w:bidi="en-US"/>
        </w:rPr>
        <w:t>, глубиной 300 м, оборудована погружным глубинным скважинным центробежным насосом типа ЭЦВ  8-25-100 мощностью 11 кВт;</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 xml:space="preserve">в) артскважина № 7494 дебитом 9,7 </w:t>
      </w:r>
      <w:r>
        <w:rPr>
          <w:rFonts w:ascii="Times New Roman" w:eastAsia="Times New Roman" w:hAnsi="Times New Roman"/>
          <w:sz w:val="28"/>
          <w:szCs w:val="28"/>
          <w:lang w:bidi="en-US"/>
        </w:rPr>
        <w:t>д</w:t>
      </w:r>
      <w:r w:rsidRPr="00D13806">
        <w:rPr>
          <w:rFonts w:ascii="Times New Roman" w:eastAsia="Times New Roman" w:hAnsi="Times New Roman"/>
          <w:sz w:val="28"/>
          <w:szCs w:val="28"/>
          <w:lang w:bidi="en-US"/>
        </w:rPr>
        <w:t>м</w:t>
      </w:r>
      <w:r w:rsidRPr="00D13806">
        <w:rPr>
          <w:rFonts w:ascii="Times New Roman" w:eastAsia="Times New Roman" w:hAnsi="Times New Roman"/>
          <w:sz w:val="28"/>
          <w:szCs w:val="28"/>
          <w:vertAlign w:val="superscript"/>
          <w:lang w:bidi="en-US"/>
        </w:rPr>
        <w:t>3</w:t>
      </w:r>
      <w:r w:rsidRPr="00D13806">
        <w:rPr>
          <w:rFonts w:ascii="Times New Roman" w:eastAsia="Times New Roman" w:hAnsi="Times New Roman"/>
          <w:sz w:val="28"/>
          <w:szCs w:val="28"/>
          <w:lang w:bidi="en-US"/>
        </w:rPr>
        <w:t>/</w:t>
      </w:r>
      <w:r>
        <w:rPr>
          <w:rFonts w:ascii="Times New Roman" w:eastAsia="Times New Roman" w:hAnsi="Times New Roman"/>
          <w:sz w:val="28"/>
          <w:szCs w:val="28"/>
          <w:lang w:bidi="en-US"/>
        </w:rPr>
        <w:t>с</w:t>
      </w:r>
      <w:r w:rsidRPr="00D13806">
        <w:rPr>
          <w:rFonts w:ascii="Times New Roman" w:eastAsia="Times New Roman" w:hAnsi="Times New Roman"/>
          <w:sz w:val="28"/>
          <w:szCs w:val="28"/>
          <w:lang w:bidi="en-US"/>
        </w:rPr>
        <w:t>, глубиной 273 м, оборудована погружным глубинным скважинным центробежным насосом типа ЭЦВ  8-25-100 мощностью 11 кВт;</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 xml:space="preserve">г) артскважина № 7495 дебитом 4,4 </w:t>
      </w:r>
      <w:r>
        <w:rPr>
          <w:rFonts w:ascii="Times New Roman" w:eastAsia="Times New Roman" w:hAnsi="Times New Roman"/>
          <w:sz w:val="28"/>
          <w:szCs w:val="28"/>
          <w:lang w:bidi="en-US"/>
        </w:rPr>
        <w:t>д</w:t>
      </w:r>
      <w:r w:rsidRPr="00D13806">
        <w:rPr>
          <w:rFonts w:ascii="Times New Roman" w:eastAsia="Times New Roman" w:hAnsi="Times New Roman"/>
          <w:sz w:val="28"/>
          <w:szCs w:val="28"/>
          <w:lang w:bidi="en-US"/>
        </w:rPr>
        <w:t>м</w:t>
      </w:r>
      <w:r w:rsidRPr="00D13806">
        <w:rPr>
          <w:rFonts w:ascii="Times New Roman" w:eastAsia="Times New Roman" w:hAnsi="Times New Roman"/>
          <w:sz w:val="28"/>
          <w:szCs w:val="28"/>
          <w:vertAlign w:val="superscript"/>
          <w:lang w:bidi="en-US"/>
        </w:rPr>
        <w:t>3</w:t>
      </w:r>
      <w:r w:rsidRPr="00D13806">
        <w:rPr>
          <w:rFonts w:ascii="Times New Roman" w:eastAsia="Times New Roman" w:hAnsi="Times New Roman"/>
          <w:sz w:val="28"/>
          <w:szCs w:val="28"/>
          <w:lang w:bidi="en-US"/>
        </w:rPr>
        <w:t>/</w:t>
      </w:r>
      <w:r>
        <w:rPr>
          <w:rFonts w:ascii="Times New Roman" w:eastAsia="Times New Roman" w:hAnsi="Times New Roman"/>
          <w:sz w:val="28"/>
          <w:szCs w:val="28"/>
          <w:lang w:bidi="en-US"/>
        </w:rPr>
        <w:t>с</w:t>
      </w:r>
      <w:r w:rsidRPr="00D13806">
        <w:rPr>
          <w:rFonts w:ascii="Times New Roman" w:eastAsia="Times New Roman" w:hAnsi="Times New Roman"/>
          <w:sz w:val="28"/>
          <w:szCs w:val="28"/>
          <w:lang w:bidi="en-US"/>
        </w:rPr>
        <w:t>, глубиной 170 м, оборудована погружным глубинным скважинным центробежным насосом типа ЭЦВ  8-16-140 мощностью 11 кВт;</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д) резервуары чистой воды, железобетонные, 2 шт., объемом 600 м</w:t>
      </w:r>
      <w:r w:rsidRPr="00D13806">
        <w:rPr>
          <w:rFonts w:ascii="Times New Roman" w:eastAsia="Times New Roman" w:hAnsi="Times New Roman"/>
          <w:sz w:val="28"/>
          <w:szCs w:val="28"/>
          <w:vertAlign w:val="superscript"/>
          <w:lang w:bidi="en-US"/>
        </w:rPr>
        <w:t>3</w:t>
      </w:r>
      <w:r w:rsidRPr="00D13806">
        <w:rPr>
          <w:rFonts w:ascii="Times New Roman" w:eastAsia="Times New Roman" w:hAnsi="Times New Roman"/>
          <w:sz w:val="28"/>
          <w:szCs w:val="28"/>
          <w:lang w:bidi="en-US"/>
        </w:rPr>
        <w:t xml:space="preserve"> каждый;</w:t>
      </w:r>
    </w:p>
    <w:p w:rsidR="00BE3635"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е) насосная станция 2-го подъема. В насосной станции установлен 1 насос:</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 К 100-65-200А мощностью 18 кВт, производительностью 43,58 м</w:t>
      </w:r>
      <w:r w:rsidRPr="00D13806">
        <w:rPr>
          <w:rFonts w:ascii="Times New Roman" w:eastAsia="Times New Roman" w:hAnsi="Times New Roman"/>
          <w:sz w:val="28"/>
          <w:szCs w:val="28"/>
          <w:vertAlign w:val="superscript"/>
          <w:lang w:bidi="en-US"/>
        </w:rPr>
        <w:t>3</w:t>
      </w:r>
      <w:r w:rsidRPr="00D13806">
        <w:rPr>
          <w:rFonts w:ascii="Times New Roman" w:eastAsia="Times New Roman" w:hAnsi="Times New Roman"/>
          <w:sz w:val="28"/>
          <w:szCs w:val="28"/>
          <w:lang w:bidi="en-US"/>
        </w:rPr>
        <w:t>/час.</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Вода из  артезианских скважин подается погружными насосами в резервуар  чистой воды.</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Подача воды из резервуаров в разводящие сети производится с помощью насосной станции второго подъема.</w:t>
      </w:r>
    </w:p>
    <w:p w:rsidR="00BE3635" w:rsidRPr="00D13806" w:rsidRDefault="00BE3635" w:rsidP="00BE3635">
      <w:pPr>
        <w:pStyle w:val="HTML"/>
        <w:spacing w:line="276" w:lineRule="auto"/>
        <w:ind w:firstLine="709"/>
        <w:jc w:val="both"/>
        <w:rPr>
          <w:rFonts w:ascii="Times New Roman" w:eastAsia="Times New Roman" w:hAnsi="Times New Roman"/>
          <w:sz w:val="28"/>
          <w:szCs w:val="28"/>
          <w:lang w:bidi="en-US"/>
        </w:rPr>
      </w:pPr>
      <w:r w:rsidRPr="00D13806">
        <w:rPr>
          <w:rFonts w:ascii="Times New Roman" w:eastAsia="Times New Roman" w:hAnsi="Times New Roman"/>
          <w:sz w:val="28"/>
          <w:szCs w:val="28"/>
          <w:lang w:bidi="en-US"/>
        </w:rPr>
        <w:t xml:space="preserve">I пояс зоны санитарной охраны водозабора огорожен бетонным забором. Ведется круглосуточное наблюдение. </w:t>
      </w:r>
    </w:p>
    <w:p w:rsidR="00BE3635" w:rsidRDefault="00BE3635" w:rsidP="00BE3635">
      <w:pPr>
        <w:pStyle w:val="HTML"/>
        <w:spacing w:line="360" w:lineRule="auto"/>
        <w:jc w:val="both"/>
        <w:rPr>
          <w:rFonts w:ascii="Times New Roman" w:hAnsi="Times New Roman"/>
          <w:b/>
          <w:sz w:val="28"/>
          <w:szCs w:val="28"/>
        </w:rPr>
      </w:pPr>
    </w:p>
    <w:p w:rsidR="00BE3635" w:rsidRPr="00D13806" w:rsidRDefault="00BE3635" w:rsidP="00BE3635">
      <w:pPr>
        <w:pStyle w:val="HTML"/>
        <w:spacing w:line="360" w:lineRule="auto"/>
        <w:jc w:val="both"/>
        <w:rPr>
          <w:rFonts w:ascii="Times New Roman" w:hAnsi="Times New Roman"/>
          <w:b/>
          <w:sz w:val="28"/>
          <w:szCs w:val="28"/>
        </w:rPr>
      </w:pPr>
      <w:r w:rsidRPr="00D13806">
        <w:rPr>
          <w:rFonts w:ascii="Times New Roman" w:hAnsi="Times New Roman"/>
          <w:b/>
          <w:sz w:val="28"/>
          <w:szCs w:val="28"/>
        </w:rPr>
        <w:t>Водозабор</w:t>
      </w:r>
      <w:r>
        <w:rPr>
          <w:rFonts w:ascii="Times New Roman" w:hAnsi="Times New Roman"/>
          <w:b/>
          <w:sz w:val="28"/>
          <w:szCs w:val="28"/>
        </w:rPr>
        <w:t xml:space="preserve"> расположенный по ул. Курганная</w:t>
      </w:r>
    </w:p>
    <w:p w:rsidR="00BE3635" w:rsidRDefault="00BE3635" w:rsidP="00BE3635">
      <w:pPr>
        <w:pStyle w:val="HTML"/>
        <w:spacing w:line="276" w:lineRule="auto"/>
        <w:ind w:firstLine="709"/>
        <w:jc w:val="both"/>
        <w:rPr>
          <w:rFonts w:ascii="Times New Roman" w:hAnsi="Times New Roman"/>
          <w:sz w:val="28"/>
          <w:szCs w:val="28"/>
        </w:rPr>
      </w:pPr>
      <w:r w:rsidRPr="00D13806">
        <w:rPr>
          <w:rFonts w:ascii="Times New Roman" w:eastAsia="Times New Roman" w:hAnsi="Times New Roman"/>
          <w:sz w:val="28"/>
          <w:szCs w:val="28"/>
          <w:lang w:bidi="en-US"/>
        </w:rPr>
        <w:t xml:space="preserve">а) </w:t>
      </w:r>
      <w:r w:rsidRPr="00604B29">
        <w:rPr>
          <w:rFonts w:ascii="Times New Roman" w:hAnsi="Times New Roman"/>
          <w:sz w:val="28"/>
          <w:szCs w:val="28"/>
        </w:rPr>
        <w:t>артскважина № 8050</w:t>
      </w:r>
      <w:r w:rsidRPr="00282328">
        <w:rPr>
          <w:rFonts w:ascii="Times New Roman" w:hAnsi="Times New Roman"/>
          <w:sz w:val="28"/>
          <w:szCs w:val="28"/>
        </w:rPr>
        <w:t>деб</w:t>
      </w:r>
      <w:r>
        <w:rPr>
          <w:rFonts w:ascii="Times New Roman" w:hAnsi="Times New Roman"/>
          <w:sz w:val="28"/>
          <w:szCs w:val="28"/>
        </w:rPr>
        <w:t>и</w:t>
      </w:r>
      <w:r w:rsidRPr="00282328">
        <w:rPr>
          <w:rFonts w:ascii="Times New Roman" w:hAnsi="Times New Roman"/>
          <w:sz w:val="28"/>
          <w:szCs w:val="28"/>
        </w:rPr>
        <w:t xml:space="preserve">том </w:t>
      </w:r>
      <w:r>
        <w:rPr>
          <w:rFonts w:ascii="Times New Roman" w:hAnsi="Times New Roman"/>
          <w:sz w:val="28"/>
          <w:szCs w:val="28"/>
        </w:rPr>
        <w:t>20</w:t>
      </w:r>
      <w:r w:rsidRPr="00282328">
        <w:rPr>
          <w:rFonts w:ascii="Times New Roman" w:hAnsi="Times New Roman"/>
          <w:sz w:val="28"/>
          <w:szCs w:val="28"/>
        </w:rPr>
        <w:t xml:space="preserve"> м</w:t>
      </w:r>
      <w:r>
        <w:rPr>
          <w:rFonts w:ascii="Times New Roman" w:hAnsi="Times New Roman"/>
          <w:sz w:val="28"/>
          <w:szCs w:val="28"/>
          <w:vertAlign w:val="superscript"/>
        </w:rPr>
        <w:t>3</w:t>
      </w:r>
      <w:r w:rsidRPr="00282328">
        <w:rPr>
          <w:rFonts w:ascii="Times New Roman" w:hAnsi="Times New Roman"/>
          <w:sz w:val="28"/>
          <w:szCs w:val="28"/>
        </w:rPr>
        <w:t xml:space="preserve">/ч, глубиной </w:t>
      </w:r>
      <w:r>
        <w:rPr>
          <w:rFonts w:ascii="Times New Roman" w:hAnsi="Times New Roman"/>
          <w:sz w:val="28"/>
          <w:szCs w:val="28"/>
        </w:rPr>
        <w:t xml:space="preserve">275 </w:t>
      </w:r>
      <w:r w:rsidRPr="00282328">
        <w:rPr>
          <w:rFonts w:ascii="Times New Roman" w:hAnsi="Times New Roman"/>
          <w:sz w:val="28"/>
          <w:szCs w:val="28"/>
        </w:rPr>
        <w:t>м</w:t>
      </w:r>
      <w:r>
        <w:rPr>
          <w:rFonts w:ascii="Times New Roman" w:hAnsi="Times New Roman"/>
          <w:sz w:val="28"/>
          <w:szCs w:val="28"/>
        </w:rPr>
        <w:t xml:space="preserve">, оборудована </w:t>
      </w:r>
      <w:r w:rsidRPr="00282328">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ЭЦВ  6-16-110 мощностью 8 кВт.</w:t>
      </w:r>
    </w:p>
    <w:p w:rsidR="00BE3635" w:rsidRDefault="00BE3635" w:rsidP="00BE3635">
      <w:pPr>
        <w:ind w:firstLine="709"/>
        <w:rPr>
          <w:rFonts w:ascii="Times New Roman" w:eastAsia="Courier New" w:hAnsi="Times New Roman"/>
          <w:sz w:val="28"/>
          <w:szCs w:val="28"/>
        </w:rPr>
      </w:pPr>
      <w:r w:rsidRPr="00282328">
        <w:rPr>
          <w:rFonts w:ascii="Times New Roman" w:eastAsia="Courier New" w:hAnsi="Times New Roman"/>
          <w:sz w:val="28"/>
          <w:szCs w:val="28"/>
        </w:rPr>
        <w:t>Установлена водонапорная башня Рожновского объемом 50м</w:t>
      </w:r>
      <w:r w:rsidRPr="00282328">
        <w:rPr>
          <w:rFonts w:ascii="Times New Roman" w:eastAsia="Courier New" w:hAnsi="Times New Roman"/>
          <w:sz w:val="28"/>
          <w:szCs w:val="28"/>
          <w:vertAlign w:val="superscript"/>
        </w:rPr>
        <w:t>3</w:t>
      </w:r>
      <w:r w:rsidRPr="00282328">
        <w:rPr>
          <w:rFonts w:ascii="Times New Roman" w:eastAsia="Courier New" w:hAnsi="Times New Roman"/>
          <w:sz w:val="28"/>
          <w:szCs w:val="28"/>
        </w:rPr>
        <w:t>,  стальная, год постройки 2008.</w:t>
      </w:r>
    </w:p>
    <w:p w:rsidR="00BE3635" w:rsidRPr="00282328" w:rsidRDefault="00BE3635" w:rsidP="00BE3635">
      <w:pPr>
        <w:ind w:firstLine="709"/>
        <w:rPr>
          <w:rFonts w:ascii="Times New Roman" w:hAnsi="Times New Roman"/>
          <w:sz w:val="28"/>
          <w:szCs w:val="28"/>
        </w:rPr>
      </w:pPr>
      <w:r w:rsidRPr="00282328">
        <w:rPr>
          <w:rFonts w:ascii="Times New Roman" w:hAnsi="Times New Roman"/>
          <w:sz w:val="28"/>
          <w:szCs w:val="28"/>
        </w:rPr>
        <w:t>I пояс зоны санитарной охраны водозабора огорожен бетонным забором. Ведется круглосуточное наблюдение.</w:t>
      </w:r>
    </w:p>
    <w:p w:rsidR="00BE3635" w:rsidRPr="00282328" w:rsidRDefault="00BE3635" w:rsidP="00BE3635">
      <w:pPr>
        <w:pStyle w:val="HTML"/>
        <w:spacing w:line="276" w:lineRule="auto"/>
        <w:ind w:firstLine="709"/>
        <w:jc w:val="both"/>
        <w:rPr>
          <w:rFonts w:ascii="Times New Roman" w:hAnsi="Times New Roman"/>
          <w:sz w:val="28"/>
          <w:szCs w:val="28"/>
        </w:rPr>
      </w:pPr>
      <w:r w:rsidRPr="00282328">
        <w:rPr>
          <w:rFonts w:ascii="Times New Roman" w:hAnsi="Times New Roman"/>
          <w:sz w:val="28"/>
          <w:szCs w:val="28"/>
        </w:rPr>
        <w:t xml:space="preserve">I пояс зоны санитарной охраны водозабора огорожен бетонным забором. Ведется круглосуточное наблюдение. </w:t>
      </w:r>
    </w:p>
    <w:p w:rsidR="00BE3635" w:rsidRPr="00D13806" w:rsidRDefault="00BE3635" w:rsidP="00BE3635">
      <w:pPr>
        <w:pStyle w:val="HTML"/>
        <w:spacing w:line="276" w:lineRule="auto"/>
        <w:ind w:firstLine="709"/>
        <w:jc w:val="both"/>
        <w:rPr>
          <w:rFonts w:ascii="Times New Roman" w:hAnsi="Times New Roman"/>
          <w:sz w:val="28"/>
          <w:szCs w:val="28"/>
        </w:rPr>
      </w:pPr>
      <w:r w:rsidRPr="00D13806">
        <w:rPr>
          <w:rFonts w:ascii="Times New Roman" w:hAnsi="Times New Roman"/>
          <w:b/>
          <w:sz w:val="28"/>
          <w:szCs w:val="28"/>
        </w:rPr>
        <w:t>Артезианская скважина № 2292</w:t>
      </w:r>
      <w:r w:rsidRPr="00D13806">
        <w:rPr>
          <w:rFonts w:ascii="Times New Roman" w:hAnsi="Times New Roman"/>
          <w:sz w:val="28"/>
          <w:szCs w:val="28"/>
        </w:rPr>
        <w:t xml:space="preserve"> дебитом 6,38 </w:t>
      </w:r>
      <w:r>
        <w:rPr>
          <w:rFonts w:ascii="Times New Roman" w:hAnsi="Times New Roman"/>
          <w:sz w:val="28"/>
          <w:szCs w:val="28"/>
        </w:rPr>
        <w:t>д</w:t>
      </w:r>
      <w:r w:rsidRPr="00D13806">
        <w:rPr>
          <w:rFonts w:ascii="Times New Roman" w:hAnsi="Times New Roman"/>
          <w:sz w:val="28"/>
          <w:szCs w:val="28"/>
        </w:rPr>
        <w:t>м</w:t>
      </w:r>
      <w:r w:rsidRPr="00D13806">
        <w:rPr>
          <w:rFonts w:ascii="Times New Roman" w:hAnsi="Times New Roman"/>
          <w:sz w:val="28"/>
          <w:szCs w:val="28"/>
          <w:vertAlign w:val="superscript"/>
        </w:rPr>
        <w:t>3</w:t>
      </w:r>
      <w:r w:rsidRPr="00D13806">
        <w:rPr>
          <w:rFonts w:ascii="Times New Roman" w:hAnsi="Times New Roman"/>
          <w:sz w:val="28"/>
          <w:szCs w:val="28"/>
        </w:rPr>
        <w:t>/</w:t>
      </w:r>
      <w:r>
        <w:rPr>
          <w:rFonts w:ascii="Times New Roman" w:hAnsi="Times New Roman"/>
          <w:sz w:val="28"/>
          <w:szCs w:val="28"/>
        </w:rPr>
        <w:t>с</w:t>
      </w:r>
      <w:r w:rsidRPr="00D13806">
        <w:rPr>
          <w:rFonts w:ascii="Times New Roman" w:hAnsi="Times New Roman"/>
          <w:sz w:val="28"/>
          <w:szCs w:val="28"/>
        </w:rPr>
        <w:t xml:space="preserve">, глубиной 273м, оборудована погружным глубинным скважинным центробежным насосом типа </w:t>
      </w:r>
      <w:r>
        <w:rPr>
          <w:rFonts w:ascii="Times New Roman" w:hAnsi="Times New Roman"/>
          <w:sz w:val="28"/>
          <w:szCs w:val="28"/>
        </w:rPr>
        <w:t xml:space="preserve">ЭЦВ </w:t>
      </w:r>
      <w:r w:rsidRPr="00D13806">
        <w:rPr>
          <w:rFonts w:ascii="Times New Roman" w:hAnsi="Times New Roman"/>
          <w:sz w:val="28"/>
          <w:szCs w:val="28"/>
        </w:rPr>
        <w:t>8-16-140 мощностью 11 кВт, ра</w:t>
      </w:r>
      <w:r>
        <w:rPr>
          <w:rFonts w:ascii="Times New Roman" w:hAnsi="Times New Roman"/>
          <w:sz w:val="28"/>
          <w:szCs w:val="28"/>
        </w:rPr>
        <w:t xml:space="preserve">сположена на территории МТМ по </w:t>
      </w:r>
      <w:r w:rsidRPr="00D13806">
        <w:rPr>
          <w:rFonts w:ascii="Times New Roman" w:hAnsi="Times New Roman"/>
          <w:sz w:val="28"/>
          <w:szCs w:val="28"/>
        </w:rPr>
        <w:t>ул. Ленина.</w:t>
      </w:r>
      <w:r>
        <w:rPr>
          <w:rFonts w:ascii="Times New Roman" w:hAnsi="Times New Roman"/>
          <w:sz w:val="28"/>
          <w:szCs w:val="28"/>
        </w:rPr>
        <w:t xml:space="preserve"> На территории у</w:t>
      </w:r>
      <w:r w:rsidRPr="00D13806">
        <w:rPr>
          <w:rFonts w:ascii="Times New Roman" w:hAnsi="Times New Roman"/>
          <w:sz w:val="28"/>
          <w:szCs w:val="28"/>
        </w:rPr>
        <w:t>становлена водонапорная башня Рожновского объемом 25м</w:t>
      </w:r>
      <w:r w:rsidRPr="00D13806">
        <w:rPr>
          <w:rFonts w:ascii="Times New Roman" w:hAnsi="Times New Roman"/>
          <w:sz w:val="28"/>
          <w:szCs w:val="28"/>
          <w:vertAlign w:val="superscript"/>
        </w:rPr>
        <w:t>3</w:t>
      </w:r>
      <w:r w:rsidRPr="00D13806">
        <w:rPr>
          <w:rFonts w:ascii="Times New Roman" w:hAnsi="Times New Roman"/>
          <w:sz w:val="28"/>
          <w:szCs w:val="28"/>
        </w:rPr>
        <w:t>, стальная, износ 90%, год постройки 19</w:t>
      </w:r>
      <w:r>
        <w:rPr>
          <w:rFonts w:ascii="Times New Roman" w:hAnsi="Times New Roman"/>
          <w:sz w:val="28"/>
          <w:szCs w:val="28"/>
        </w:rPr>
        <w:t>65</w:t>
      </w:r>
      <w:r w:rsidRPr="00D13806">
        <w:rPr>
          <w:rFonts w:ascii="Times New Roman" w:hAnsi="Times New Roman"/>
          <w:sz w:val="28"/>
          <w:szCs w:val="28"/>
        </w:rPr>
        <w:t>.</w:t>
      </w:r>
    </w:p>
    <w:p w:rsidR="00BE3635" w:rsidRPr="00D13806" w:rsidRDefault="00BE3635" w:rsidP="00BE3635">
      <w:pPr>
        <w:ind w:firstLine="709"/>
        <w:rPr>
          <w:rFonts w:ascii="Times New Roman" w:hAnsi="Times New Roman"/>
          <w:sz w:val="28"/>
          <w:szCs w:val="28"/>
        </w:rPr>
      </w:pPr>
      <w:r w:rsidRPr="00D13806">
        <w:rPr>
          <w:rFonts w:ascii="Times New Roman" w:hAnsi="Times New Roman"/>
          <w:sz w:val="28"/>
          <w:szCs w:val="28"/>
        </w:rPr>
        <w:t>I пояс зоны санитарной охраны водозабора не огорожен.</w:t>
      </w:r>
    </w:p>
    <w:p w:rsidR="00BE3635" w:rsidRPr="00D13806" w:rsidRDefault="00BE3635" w:rsidP="00BE3635">
      <w:pPr>
        <w:pStyle w:val="HTML"/>
        <w:spacing w:line="276" w:lineRule="auto"/>
        <w:ind w:firstLine="709"/>
        <w:jc w:val="both"/>
        <w:rPr>
          <w:rFonts w:ascii="Times New Roman" w:hAnsi="Times New Roman"/>
          <w:sz w:val="28"/>
          <w:szCs w:val="28"/>
        </w:rPr>
      </w:pPr>
      <w:r w:rsidRPr="00D13806">
        <w:rPr>
          <w:rFonts w:ascii="Times New Roman" w:hAnsi="Times New Roman"/>
          <w:b/>
          <w:sz w:val="28"/>
          <w:szCs w:val="28"/>
        </w:rPr>
        <w:t>Артезианская скважина № 5236</w:t>
      </w:r>
      <w:r w:rsidRPr="00D13806">
        <w:rPr>
          <w:rFonts w:ascii="Times New Roman" w:hAnsi="Times New Roman"/>
          <w:sz w:val="28"/>
          <w:szCs w:val="28"/>
        </w:rPr>
        <w:t xml:space="preserve"> дебитом 5,8 </w:t>
      </w:r>
      <w:r>
        <w:rPr>
          <w:rFonts w:ascii="Times New Roman" w:hAnsi="Times New Roman"/>
          <w:sz w:val="28"/>
          <w:szCs w:val="28"/>
        </w:rPr>
        <w:t>д</w:t>
      </w:r>
      <w:r w:rsidRPr="00D13806">
        <w:rPr>
          <w:rFonts w:ascii="Times New Roman" w:hAnsi="Times New Roman"/>
          <w:sz w:val="28"/>
          <w:szCs w:val="28"/>
        </w:rPr>
        <w:t>м</w:t>
      </w:r>
      <w:r w:rsidRPr="00D13806">
        <w:rPr>
          <w:rFonts w:ascii="Times New Roman" w:hAnsi="Times New Roman"/>
          <w:sz w:val="28"/>
          <w:szCs w:val="28"/>
          <w:vertAlign w:val="superscript"/>
        </w:rPr>
        <w:t>3</w:t>
      </w:r>
      <w:r w:rsidRPr="00D13806">
        <w:rPr>
          <w:rFonts w:ascii="Times New Roman" w:hAnsi="Times New Roman"/>
          <w:sz w:val="28"/>
          <w:szCs w:val="28"/>
        </w:rPr>
        <w:t>/</w:t>
      </w:r>
      <w:r>
        <w:rPr>
          <w:rFonts w:ascii="Times New Roman" w:hAnsi="Times New Roman"/>
          <w:sz w:val="28"/>
          <w:szCs w:val="28"/>
        </w:rPr>
        <w:t>с</w:t>
      </w:r>
      <w:r w:rsidRPr="00D13806">
        <w:rPr>
          <w:rFonts w:ascii="Times New Roman" w:hAnsi="Times New Roman"/>
          <w:sz w:val="28"/>
          <w:szCs w:val="28"/>
        </w:rPr>
        <w:t>, глубиной 278м, оборудована погружным глубинным скважинным центробежным насосом типа ЭЦВ 8-25-100 мощностью 11 кВт, расположена по ул.Профессиональная.</w:t>
      </w:r>
    </w:p>
    <w:p w:rsidR="00BE3635" w:rsidRPr="00D13806" w:rsidRDefault="00BE3635" w:rsidP="00BE3635">
      <w:pPr>
        <w:pStyle w:val="HTML"/>
        <w:spacing w:line="276" w:lineRule="auto"/>
        <w:ind w:firstLine="709"/>
        <w:jc w:val="both"/>
        <w:rPr>
          <w:rFonts w:ascii="Times New Roman" w:hAnsi="Times New Roman"/>
          <w:sz w:val="28"/>
          <w:szCs w:val="28"/>
        </w:rPr>
      </w:pPr>
      <w:r w:rsidRPr="00D13806">
        <w:rPr>
          <w:rFonts w:ascii="Times New Roman" w:hAnsi="Times New Roman"/>
          <w:sz w:val="28"/>
          <w:szCs w:val="28"/>
        </w:rPr>
        <w:t xml:space="preserve">Установлена водонапорная башня Рожновского объемом </w:t>
      </w:r>
      <w:r>
        <w:rPr>
          <w:rFonts w:ascii="Times New Roman" w:hAnsi="Times New Roman"/>
          <w:sz w:val="28"/>
          <w:szCs w:val="28"/>
        </w:rPr>
        <w:t xml:space="preserve">25 </w:t>
      </w:r>
      <w:r w:rsidRPr="00D13806">
        <w:rPr>
          <w:rFonts w:ascii="Times New Roman" w:hAnsi="Times New Roman"/>
          <w:sz w:val="28"/>
          <w:szCs w:val="28"/>
        </w:rPr>
        <w:t>м</w:t>
      </w:r>
      <w:r w:rsidRPr="00D13806">
        <w:rPr>
          <w:rFonts w:ascii="Times New Roman" w:hAnsi="Times New Roman"/>
          <w:sz w:val="28"/>
          <w:szCs w:val="28"/>
          <w:vertAlign w:val="superscript"/>
        </w:rPr>
        <w:t>3</w:t>
      </w:r>
      <w:r w:rsidRPr="00D13806">
        <w:rPr>
          <w:rFonts w:ascii="Times New Roman" w:hAnsi="Times New Roman"/>
          <w:sz w:val="28"/>
          <w:szCs w:val="28"/>
        </w:rPr>
        <w:t>,  стальная, износ 90%, год постройки 197</w:t>
      </w:r>
      <w:r>
        <w:rPr>
          <w:rFonts w:ascii="Times New Roman" w:hAnsi="Times New Roman"/>
          <w:sz w:val="28"/>
          <w:szCs w:val="28"/>
        </w:rPr>
        <w:t>6</w:t>
      </w:r>
      <w:r w:rsidRPr="00D13806">
        <w:rPr>
          <w:rFonts w:ascii="Times New Roman" w:hAnsi="Times New Roman"/>
          <w:sz w:val="28"/>
          <w:szCs w:val="28"/>
        </w:rPr>
        <w:t>.</w:t>
      </w:r>
    </w:p>
    <w:p w:rsidR="00BE3635" w:rsidRPr="00D13806" w:rsidRDefault="00BE3635" w:rsidP="00BE3635">
      <w:pPr>
        <w:ind w:firstLine="709"/>
        <w:rPr>
          <w:rFonts w:ascii="Times New Roman" w:hAnsi="Times New Roman"/>
          <w:sz w:val="28"/>
          <w:szCs w:val="28"/>
        </w:rPr>
      </w:pPr>
      <w:r w:rsidRPr="00D13806">
        <w:rPr>
          <w:rFonts w:ascii="Times New Roman" w:hAnsi="Times New Roman"/>
          <w:sz w:val="28"/>
          <w:szCs w:val="28"/>
        </w:rPr>
        <w:t>I пояс зоны санитарной охраны водозабора огорожен сеткой «рабицей».</w:t>
      </w:r>
    </w:p>
    <w:p w:rsidR="00BE3635" w:rsidRPr="00D13806" w:rsidRDefault="00BE3635" w:rsidP="00BE3635">
      <w:pPr>
        <w:pStyle w:val="HTML"/>
        <w:spacing w:line="276" w:lineRule="auto"/>
        <w:ind w:firstLine="709"/>
        <w:jc w:val="both"/>
        <w:rPr>
          <w:rFonts w:ascii="Times New Roman" w:hAnsi="Times New Roman"/>
          <w:sz w:val="28"/>
          <w:szCs w:val="28"/>
        </w:rPr>
      </w:pPr>
      <w:r w:rsidRPr="00D13806">
        <w:rPr>
          <w:rFonts w:ascii="Times New Roman" w:hAnsi="Times New Roman"/>
          <w:b/>
          <w:sz w:val="28"/>
          <w:szCs w:val="28"/>
        </w:rPr>
        <w:t>Артезианская скважина № 26868/2</w:t>
      </w:r>
      <w:r w:rsidRPr="00D13806">
        <w:rPr>
          <w:rFonts w:ascii="Times New Roman" w:hAnsi="Times New Roman"/>
          <w:sz w:val="28"/>
          <w:szCs w:val="28"/>
        </w:rPr>
        <w:t xml:space="preserve"> дебитом 6,94 </w:t>
      </w:r>
      <w:r>
        <w:rPr>
          <w:rFonts w:ascii="Times New Roman" w:hAnsi="Times New Roman"/>
          <w:sz w:val="28"/>
          <w:szCs w:val="28"/>
        </w:rPr>
        <w:t>д</w:t>
      </w:r>
      <w:r w:rsidRPr="00D13806">
        <w:rPr>
          <w:rFonts w:ascii="Times New Roman" w:hAnsi="Times New Roman"/>
          <w:sz w:val="28"/>
          <w:szCs w:val="28"/>
        </w:rPr>
        <w:t>м</w:t>
      </w:r>
      <w:r w:rsidRPr="00D13806">
        <w:rPr>
          <w:rFonts w:ascii="Times New Roman" w:hAnsi="Times New Roman"/>
          <w:sz w:val="28"/>
          <w:szCs w:val="28"/>
          <w:vertAlign w:val="superscript"/>
        </w:rPr>
        <w:t>3</w:t>
      </w:r>
      <w:r w:rsidRPr="00D13806">
        <w:rPr>
          <w:rFonts w:ascii="Times New Roman" w:hAnsi="Times New Roman"/>
          <w:sz w:val="28"/>
          <w:szCs w:val="28"/>
        </w:rPr>
        <w:t>/</w:t>
      </w:r>
      <w:r>
        <w:rPr>
          <w:rFonts w:ascii="Times New Roman" w:hAnsi="Times New Roman"/>
          <w:sz w:val="28"/>
          <w:szCs w:val="28"/>
        </w:rPr>
        <w:t>с</w:t>
      </w:r>
      <w:r w:rsidRPr="00D13806">
        <w:rPr>
          <w:rFonts w:ascii="Times New Roman" w:hAnsi="Times New Roman"/>
          <w:sz w:val="28"/>
          <w:szCs w:val="28"/>
        </w:rPr>
        <w:t>, глубиной 105м, оборудована погружным глубинным скважинным центробежным насосом типа ЭЦВ  8-16-140 мощностью 11 кВт, расположена по ул. Фадеева.</w:t>
      </w:r>
    </w:p>
    <w:p w:rsidR="00BE3635" w:rsidRPr="00D13806" w:rsidRDefault="00BE3635" w:rsidP="00BE3635">
      <w:pPr>
        <w:pStyle w:val="HTML"/>
        <w:spacing w:line="276" w:lineRule="auto"/>
        <w:ind w:firstLine="709"/>
        <w:jc w:val="both"/>
        <w:rPr>
          <w:rFonts w:ascii="Times New Roman" w:hAnsi="Times New Roman"/>
          <w:sz w:val="28"/>
          <w:szCs w:val="28"/>
        </w:rPr>
      </w:pPr>
      <w:r w:rsidRPr="00D13806">
        <w:rPr>
          <w:rFonts w:ascii="Times New Roman" w:hAnsi="Times New Roman"/>
          <w:sz w:val="28"/>
          <w:szCs w:val="28"/>
        </w:rPr>
        <w:t xml:space="preserve">Установлена водонапорная башня Рожновского объемом </w:t>
      </w:r>
      <w:r>
        <w:rPr>
          <w:rFonts w:ascii="Times New Roman" w:hAnsi="Times New Roman"/>
          <w:sz w:val="28"/>
          <w:szCs w:val="28"/>
        </w:rPr>
        <w:t xml:space="preserve">25 </w:t>
      </w:r>
      <w:r w:rsidRPr="00D13806">
        <w:rPr>
          <w:rFonts w:ascii="Times New Roman" w:hAnsi="Times New Roman"/>
          <w:sz w:val="28"/>
          <w:szCs w:val="28"/>
        </w:rPr>
        <w:t>м</w:t>
      </w:r>
      <w:r w:rsidRPr="00D13806">
        <w:rPr>
          <w:rFonts w:ascii="Times New Roman" w:hAnsi="Times New Roman"/>
          <w:sz w:val="28"/>
          <w:szCs w:val="28"/>
          <w:vertAlign w:val="superscript"/>
        </w:rPr>
        <w:t>3</w:t>
      </w:r>
      <w:r w:rsidRPr="00D13806">
        <w:rPr>
          <w:rFonts w:ascii="Times New Roman" w:hAnsi="Times New Roman"/>
          <w:sz w:val="28"/>
          <w:szCs w:val="28"/>
        </w:rPr>
        <w:t>, стальная, износ 90%, год постройки 197</w:t>
      </w:r>
      <w:r>
        <w:rPr>
          <w:rFonts w:ascii="Times New Roman" w:hAnsi="Times New Roman"/>
          <w:sz w:val="28"/>
          <w:szCs w:val="28"/>
        </w:rPr>
        <w:t>4</w:t>
      </w:r>
      <w:r w:rsidRPr="00D13806">
        <w:rPr>
          <w:rFonts w:ascii="Times New Roman" w:hAnsi="Times New Roman"/>
          <w:sz w:val="28"/>
          <w:szCs w:val="28"/>
        </w:rPr>
        <w:t>.</w:t>
      </w:r>
    </w:p>
    <w:p w:rsidR="00BE3635" w:rsidRPr="00E30699" w:rsidRDefault="00BE3635" w:rsidP="00BE3635">
      <w:pPr>
        <w:pStyle w:val="HTML"/>
        <w:spacing w:line="276" w:lineRule="auto"/>
        <w:ind w:firstLine="709"/>
        <w:jc w:val="both"/>
        <w:rPr>
          <w:rFonts w:ascii="Times New Roman" w:hAnsi="Times New Roman"/>
          <w:sz w:val="28"/>
          <w:szCs w:val="28"/>
        </w:rPr>
      </w:pPr>
      <w:r w:rsidRPr="00E30699">
        <w:rPr>
          <w:rFonts w:ascii="Times New Roman" w:hAnsi="Times New Roman"/>
          <w:sz w:val="28"/>
          <w:szCs w:val="28"/>
        </w:rPr>
        <w:t>I пояс зоны санитарной охраны водозабора не огорожен.</w:t>
      </w:r>
    </w:p>
    <w:p w:rsidR="00BE3635" w:rsidRPr="00D13806" w:rsidRDefault="00BE3635" w:rsidP="00BE3635">
      <w:pPr>
        <w:pStyle w:val="HTML"/>
        <w:spacing w:line="276" w:lineRule="auto"/>
        <w:ind w:firstLine="709"/>
        <w:jc w:val="both"/>
        <w:rPr>
          <w:rFonts w:ascii="Times New Roman" w:hAnsi="Times New Roman"/>
          <w:sz w:val="28"/>
          <w:szCs w:val="28"/>
        </w:rPr>
      </w:pPr>
      <w:r w:rsidRPr="00E30699">
        <w:rPr>
          <w:rFonts w:ascii="Times New Roman" w:hAnsi="Times New Roman"/>
          <w:b/>
          <w:sz w:val="28"/>
          <w:szCs w:val="28"/>
        </w:rPr>
        <w:t>Артезианская скважина № 6801</w:t>
      </w:r>
      <w:r>
        <w:rPr>
          <w:rFonts w:ascii="Times New Roman" w:hAnsi="Times New Roman"/>
          <w:b/>
          <w:sz w:val="28"/>
          <w:szCs w:val="28"/>
        </w:rPr>
        <w:t xml:space="preserve"> </w:t>
      </w:r>
      <w:r w:rsidRPr="00D13806">
        <w:rPr>
          <w:rFonts w:ascii="Times New Roman" w:hAnsi="Times New Roman"/>
          <w:sz w:val="28"/>
          <w:szCs w:val="28"/>
        </w:rPr>
        <w:t>деб</w:t>
      </w:r>
      <w:r>
        <w:rPr>
          <w:rFonts w:ascii="Times New Roman" w:hAnsi="Times New Roman"/>
          <w:sz w:val="28"/>
          <w:szCs w:val="28"/>
        </w:rPr>
        <w:t>и</w:t>
      </w:r>
      <w:r w:rsidRPr="00D13806">
        <w:rPr>
          <w:rFonts w:ascii="Times New Roman" w:hAnsi="Times New Roman"/>
          <w:sz w:val="28"/>
          <w:szCs w:val="28"/>
        </w:rPr>
        <w:t xml:space="preserve">том </w:t>
      </w:r>
      <w:r>
        <w:rPr>
          <w:rFonts w:ascii="Times New Roman" w:hAnsi="Times New Roman"/>
          <w:sz w:val="28"/>
          <w:szCs w:val="28"/>
        </w:rPr>
        <w:t>6,94д</w:t>
      </w:r>
      <w:r w:rsidRPr="00D13806">
        <w:rPr>
          <w:rFonts w:ascii="Times New Roman" w:hAnsi="Times New Roman"/>
          <w:sz w:val="28"/>
          <w:szCs w:val="28"/>
        </w:rPr>
        <w:t>м</w:t>
      </w:r>
      <w:r w:rsidRPr="00E30699">
        <w:rPr>
          <w:rFonts w:ascii="Times New Roman" w:hAnsi="Times New Roman"/>
          <w:sz w:val="28"/>
          <w:szCs w:val="28"/>
          <w:vertAlign w:val="superscript"/>
        </w:rPr>
        <w:t>3</w:t>
      </w:r>
      <w:r w:rsidRPr="00D13806">
        <w:rPr>
          <w:rFonts w:ascii="Times New Roman" w:hAnsi="Times New Roman"/>
          <w:sz w:val="28"/>
          <w:szCs w:val="28"/>
        </w:rPr>
        <w:t>/</w:t>
      </w:r>
      <w:r>
        <w:rPr>
          <w:rFonts w:ascii="Times New Roman" w:hAnsi="Times New Roman"/>
          <w:sz w:val="28"/>
          <w:szCs w:val="28"/>
        </w:rPr>
        <w:t>с</w:t>
      </w:r>
      <w:r w:rsidRPr="00D13806">
        <w:rPr>
          <w:rFonts w:ascii="Times New Roman" w:hAnsi="Times New Roman"/>
          <w:sz w:val="28"/>
          <w:szCs w:val="28"/>
        </w:rPr>
        <w:t xml:space="preserve">, глубиной </w:t>
      </w:r>
      <w:r>
        <w:rPr>
          <w:rFonts w:ascii="Times New Roman" w:hAnsi="Times New Roman"/>
          <w:sz w:val="28"/>
          <w:szCs w:val="28"/>
        </w:rPr>
        <w:t>258</w:t>
      </w:r>
      <w:r w:rsidRPr="00D13806">
        <w:rPr>
          <w:rFonts w:ascii="Times New Roman" w:hAnsi="Times New Roman"/>
          <w:sz w:val="28"/>
          <w:szCs w:val="28"/>
        </w:rPr>
        <w:t>м</w:t>
      </w:r>
      <w:r>
        <w:rPr>
          <w:rFonts w:ascii="Times New Roman" w:hAnsi="Times New Roman"/>
          <w:sz w:val="28"/>
          <w:szCs w:val="28"/>
        </w:rPr>
        <w:t xml:space="preserve">, оборудована </w:t>
      </w:r>
      <w:r w:rsidRPr="00D13806">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ЭЦВ  6-10-80 мощностью 4 кВт, расположена по ул. Узловая.</w:t>
      </w:r>
    </w:p>
    <w:p w:rsidR="00BE3635" w:rsidRPr="00E30699" w:rsidRDefault="00BE3635" w:rsidP="00BE3635">
      <w:pPr>
        <w:pStyle w:val="HTML"/>
        <w:spacing w:line="276" w:lineRule="auto"/>
        <w:ind w:firstLine="709"/>
        <w:jc w:val="both"/>
        <w:rPr>
          <w:rFonts w:ascii="Times New Roman" w:hAnsi="Times New Roman"/>
          <w:sz w:val="28"/>
          <w:szCs w:val="28"/>
        </w:rPr>
      </w:pPr>
      <w:r w:rsidRPr="00604B29">
        <w:rPr>
          <w:rFonts w:ascii="Times New Roman" w:hAnsi="Times New Roman"/>
          <w:sz w:val="28"/>
          <w:szCs w:val="28"/>
        </w:rPr>
        <w:t>Установлена водонапорная башня Рожновского объемом 25м</w:t>
      </w:r>
      <w:r w:rsidRPr="00E30699">
        <w:rPr>
          <w:rFonts w:ascii="Times New Roman" w:hAnsi="Times New Roman"/>
          <w:sz w:val="28"/>
          <w:szCs w:val="28"/>
          <w:vertAlign w:val="superscript"/>
        </w:rPr>
        <w:t>3</w:t>
      </w:r>
      <w:r>
        <w:rPr>
          <w:rFonts w:ascii="Times New Roman" w:hAnsi="Times New Roman"/>
          <w:sz w:val="28"/>
          <w:szCs w:val="28"/>
        </w:rPr>
        <w:t xml:space="preserve">, </w:t>
      </w:r>
      <w:r w:rsidRPr="00604B29">
        <w:rPr>
          <w:rFonts w:ascii="Times New Roman" w:hAnsi="Times New Roman"/>
          <w:sz w:val="28"/>
          <w:szCs w:val="28"/>
        </w:rPr>
        <w:t>стальная,</w:t>
      </w:r>
      <w:r w:rsidRPr="00E30699">
        <w:rPr>
          <w:rFonts w:ascii="Times New Roman" w:hAnsi="Times New Roman"/>
          <w:sz w:val="28"/>
          <w:szCs w:val="28"/>
        </w:rPr>
        <w:t xml:space="preserve"> износ 90%, год постройки 19</w:t>
      </w:r>
      <w:r>
        <w:rPr>
          <w:rFonts w:ascii="Times New Roman" w:hAnsi="Times New Roman"/>
          <w:sz w:val="28"/>
          <w:szCs w:val="28"/>
        </w:rPr>
        <w:t>85</w:t>
      </w:r>
      <w:r w:rsidRPr="00E30699">
        <w:rPr>
          <w:rFonts w:ascii="Times New Roman" w:hAnsi="Times New Roman"/>
          <w:sz w:val="28"/>
          <w:szCs w:val="28"/>
        </w:rPr>
        <w:t>.</w:t>
      </w:r>
    </w:p>
    <w:p w:rsidR="00BE3635" w:rsidRPr="00E30699" w:rsidRDefault="00BE3635" w:rsidP="00BE3635">
      <w:pPr>
        <w:pStyle w:val="HTML"/>
        <w:spacing w:line="276" w:lineRule="auto"/>
        <w:ind w:firstLine="709"/>
        <w:jc w:val="both"/>
        <w:rPr>
          <w:rFonts w:ascii="Times New Roman" w:hAnsi="Times New Roman"/>
          <w:sz w:val="28"/>
          <w:szCs w:val="28"/>
        </w:rPr>
      </w:pPr>
      <w:r w:rsidRPr="00E30699">
        <w:rPr>
          <w:rFonts w:ascii="Times New Roman" w:hAnsi="Times New Roman"/>
          <w:sz w:val="28"/>
          <w:szCs w:val="28"/>
        </w:rPr>
        <w:t>I пояс зоны санитарной охраны водозабора не огорожен.</w:t>
      </w:r>
    </w:p>
    <w:p w:rsidR="00BE3635" w:rsidRPr="00E30699" w:rsidRDefault="00BE3635" w:rsidP="00BE3635">
      <w:pPr>
        <w:pStyle w:val="HTML"/>
        <w:spacing w:line="276" w:lineRule="auto"/>
        <w:ind w:firstLine="709"/>
        <w:jc w:val="both"/>
        <w:rPr>
          <w:rFonts w:ascii="Times New Roman" w:hAnsi="Times New Roman"/>
          <w:sz w:val="28"/>
          <w:szCs w:val="28"/>
        </w:rPr>
      </w:pPr>
      <w:r w:rsidRPr="00E30699">
        <w:rPr>
          <w:rFonts w:ascii="Times New Roman" w:hAnsi="Times New Roman"/>
          <w:b/>
          <w:sz w:val="28"/>
          <w:szCs w:val="28"/>
        </w:rPr>
        <w:t>Артезианская скважина № 6485</w:t>
      </w:r>
      <w:r>
        <w:rPr>
          <w:rFonts w:ascii="Times New Roman" w:hAnsi="Times New Roman"/>
          <w:b/>
          <w:sz w:val="28"/>
          <w:szCs w:val="28"/>
        </w:rPr>
        <w:t xml:space="preserve"> </w:t>
      </w:r>
      <w:r w:rsidRPr="00D13806">
        <w:rPr>
          <w:rFonts w:ascii="Times New Roman" w:hAnsi="Times New Roman"/>
          <w:sz w:val="28"/>
          <w:szCs w:val="28"/>
        </w:rPr>
        <w:t>деб</w:t>
      </w:r>
      <w:r>
        <w:rPr>
          <w:rFonts w:ascii="Times New Roman" w:hAnsi="Times New Roman"/>
          <w:sz w:val="28"/>
          <w:szCs w:val="28"/>
        </w:rPr>
        <w:t>и</w:t>
      </w:r>
      <w:r w:rsidRPr="00D13806">
        <w:rPr>
          <w:rFonts w:ascii="Times New Roman" w:hAnsi="Times New Roman"/>
          <w:sz w:val="28"/>
          <w:szCs w:val="28"/>
        </w:rPr>
        <w:t xml:space="preserve">том </w:t>
      </w:r>
      <w:r>
        <w:rPr>
          <w:rFonts w:ascii="Times New Roman" w:hAnsi="Times New Roman"/>
          <w:sz w:val="28"/>
          <w:szCs w:val="28"/>
        </w:rPr>
        <w:t>20</w:t>
      </w:r>
      <w:r w:rsidRPr="00D13806">
        <w:rPr>
          <w:rFonts w:ascii="Times New Roman" w:hAnsi="Times New Roman"/>
          <w:sz w:val="28"/>
          <w:szCs w:val="28"/>
        </w:rPr>
        <w:t xml:space="preserve"> м</w:t>
      </w:r>
      <w:r w:rsidRPr="00E30699">
        <w:rPr>
          <w:rFonts w:ascii="Times New Roman" w:hAnsi="Times New Roman"/>
          <w:sz w:val="28"/>
          <w:szCs w:val="28"/>
          <w:vertAlign w:val="superscript"/>
        </w:rPr>
        <w:t>3</w:t>
      </w:r>
      <w:r w:rsidRPr="00D13806">
        <w:rPr>
          <w:rFonts w:ascii="Times New Roman" w:hAnsi="Times New Roman"/>
          <w:sz w:val="28"/>
          <w:szCs w:val="28"/>
        </w:rPr>
        <w:t xml:space="preserve">/ч, глубиной </w:t>
      </w:r>
      <w:r>
        <w:rPr>
          <w:rFonts w:ascii="Times New Roman" w:hAnsi="Times New Roman"/>
          <w:sz w:val="28"/>
          <w:szCs w:val="28"/>
        </w:rPr>
        <w:t>102</w:t>
      </w:r>
      <w:r w:rsidRPr="00D13806">
        <w:rPr>
          <w:rFonts w:ascii="Times New Roman" w:hAnsi="Times New Roman"/>
          <w:sz w:val="28"/>
          <w:szCs w:val="28"/>
        </w:rPr>
        <w:t>м</w:t>
      </w:r>
      <w:r>
        <w:rPr>
          <w:rFonts w:ascii="Times New Roman" w:hAnsi="Times New Roman"/>
          <w:sz w:val="28"/>
          <w:szCs w:val="28"/>
        </w:rPr>
        <w:t xml:space="preserve">, оборудована </w:t>
      </w:r>
      <w:r w:rsidRPr="00BA3521">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 xml:space="preserve">ЭЦВ 6-10-110 мощностью 5,5 кВт, расположена </w:t>
      </w:r>
      <w:r w:rsidRPr="00BA3521">
        <w:rPr>
          <w:rFonts w:ascii="Times New Roman" w:hAnsi="Times New Roman"/>
          <w:sz w:val="28"/>
          <w:szCs w:val="28"/>
        </w:rPr>
        <w:t>на территории 6-го отделения, ул. Кирпильская, 39А</w:t>
      </w:r>
      <w:r>
        <w:rPr>
          <w:rFonts w:ascii="Times New Roman" w:hAnsi="Times New Roman"/>
          <w:sz w:val="28"/>
          <w:szCs w:val="28"/>
        </w:rPr>
        <w:t xml:space="preserve">. </w:t>
      </w:r>
      <w:r w:rsidRPr="00187AD1">
        <w:rPr>
          <w:rFonts w:ascii="Times New Roman" w:hAnsi="Times New Roman"/>
          <w:sz w:val="28"/>
          <w:szCs w:val="28"/>
        </w:rPr>
        <w:t xml:space="preserve">Оснащена частотным преобразователем для подачи напрямую в сеть. </w:t>
      </w:r>
    </w:p>
    <w:p w:rsidR="00BE3635" w:rsidRPr="00E30699" w:rsidRDefault="00BE3635" w:rsidP="00BE3635">
      <w:pPr>
        <w:pStyle w:val="HTML"/>
        <w:spacing w:line="276" w:lineRule="auto"/>
        <w:ind w:firstLine="709"/>
        <w:jc w:val="both"/>
        <w:rPr>
          <w:rFonts w:ascii="Times New Roman" w:hAnsi="Times New Roman"/>
          <w:sz w:val="28"/>
          <w:szCs w:val="28"/>
        </w:rPr>
      </w:pPr>
      <w:r w:rsidRPr="00E30699">
        <w:rPr>
          <w:rFonts w:ascii="Times New Roman" w:hAnsi="Times New Roman"/>
          <w:sz w:val="28"/>
          <w:szCs w:val="28"/>
        </w:rPr>
        <w:t>I пояс зоны санитарной охраны водозабора не огорожен.</w:t>
      </w:r>
    </w:p>
    <w:p w:rsidR="00BE3635" w:rsidRPr="00D13806" w:rsidRDefault="00BE3635" w:rsidP="00BE3635">
      <w:pPr>
        <w:pStyle w:val="HTML"/>
        <w:spacing w:line="276" w:lineRule="auto"/>
        <w:ind w:firstLine="709"/>
        <w:jc w:val="both"/>
        <w:rPr>
          <w:rFonts w:ascii="Times New Roman" w:hAnsi="Times New Roman"/>
          <w:sz w:val="28"/>
          <w:szCs w:val="28"/>
        </w:rPr>
      </w:pPr>
      <w:r w:rsidRPr="00603312">
        <w:rPr>
          <w:rFonts w:ascii="Times New Roman" w:hAnsi="Times New Roman"/>
          <w:b/>
          <w:sz w:val="28"/>
          <w:szCs w:val="28"/>
        </w:rPr>
        <w:t>Артезианская скважина № 6477</w:t>
      </w:r>
      <w:r>
        <w:rPr>
          <w:rFonts w:ascii="Times New Roman" w:hAnsi="Times New Roman"/>
          <w:b/>
          <w:sz w:val="28"/>
          <w:szCs w:val="28"/>
        </w:rPr>
        <w:t xml:space="preserve"> </w:t>
      </w:r>
      <w:r w:rsidRPr="00D13806">
        <w:rPr>
          <w:rFonts w:ascii="Times New Roman" w:hAnsi="Times New Roman"/>
          <w:sz w:val="28"/>
          <w:szCs w:val="28"/>
        </w:rPr>
        <w:t>деб</w:t>
      </w:r>
      <w:r>
        <w:rPr>
          <w:rFonts w:ascii="Times New Roman" w:hAnsi="Times New Roman"/>
          <w:sz w:val="28"/>
          <w:szCs w:val="28"/>
        </w:rPr>
        <w:t>и</w:t>
      </w:r>
      <w:r w:rsidRPr="00D13806">
        <w:rPr>
          <w:rFonts w:ascii="Times New Roman" w:hAnsi="Times New Roman"/>
          <w:sz w:val="28"/>
          <w:szCs w:val="28"/>
        </w:rPr>
        <w:t xml:space="preserve">том </w:t>
      </w:r>
      <w:r>
        <w:rPr>
          <w:rFonts w:ascii="Times New Roman" w:hAnsi="Times New Roman"/>
          <w:sz w:val="28"/>
          <w:szCs w:val="28"/>
        </w:rPr>
        <w:t>35</w:t>
      </w:r>
      <w:r w:rsidRPr="00D13806">
        <w:rPr>
          <w:rFonts w:ascii="Times New Roman" w:hAnsi="Times New Roman"/>
          <w:sz w:val="28"/>
          <w:szCs w:val="28"/>
        </w:rPr>
        <w:t xml:space="preserve"> м</w:t>
      </w:r>
      <w:r w:rsidRPr="00603312">
        <w:rPr>
          <w:rFonts w:ascii="Times New Roman" w:hAnsi="Times New Roman"/>
          <w:sz w:val="28"/>
          <w:szCs w:val="28"/>
          <w:vertAlign w:val="superscript"/>
        </w:rPr>
        <w:t>3</w:t>
      </w:r>
      <w:r w:rsidRPr="00D13806">
        <w:rPr>
          <w:rFonts w:ascii="Times New Roman" w:hAnsi="Times New Roman"/>
          <w:sz w:val="28"/>
          <w:szCs w:val="28"/>
        </w:rPr>
        <w:t xml:space="preserve">/ч, глубиной </w:t>
      </w:r>
      <w:r>
        <w:rPr>
          <w:rFonts w:ascii="Times New Roman" w:hAnsi="Times New Roman"/>
          <w:sz w:val="28"/>
          <w:szCs w:val="28"/>
        </w:rPr>
        <w:t>162,5</w:t>
      </w:r>
      <w:r w:rsidRPr="00D13806">
        <w:rPr>
          <w:rFonts w:ascii="Times New Roman" w:hAnsi="Times New Roman"/>
          <w:sz w:val="28"/>
          <w:szCs w:val="28"/>
        </w:rPr>
        <w:t>м</w:t>
      </w:r>
      <w:r>
        <w:rPr>
          <w:rFonts w:ascii="Times New Roman" w:hAnsi="Times New Roman"/>
          <w:sz w:val="28"/>
          <w:szCs w:val="28"/>
        </w:rPr>
        <w:t xml:space="preserve">, оборудована </w:t>
      </w:r>
      <w:r w:rsidRPr="00BA3521">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 xml:space="preserve">ЭЦВ  8-25-125  мощностью 13 кВт, расположена по ул. </w:t>
      </w:r>
      <w:r w:rsidRPr="00BA3521">
        <w:rPr>
          <w:rFonts w:ascii="Times New Roman" w:hAnsi="Times New Roman"/>
          <w:sz w:val="28"/>
          <w:szCs w:val="28"/>
        </w:rPr>
        <w:t>2-й проезд Айвазяна, 1</w:t>
      </w:r>
      <w:r>
        <w:rPr>
          <w:rFonts w:ascii="Times New Roman" w:hAnsi="Times New Roman"/>
          <w:sz w:val="28"/>
          <w:szCs w:val="28"/>
        </w:rPr>
        <w:t>.</w:t>
      </w:r>
    </w:p>
    <w:p w:rsidR="00BE3635" w:rsidRPr="00E30699" w:rsidRDefault="00BE3635" w:rsidP="00BE3635">
      <w:pPr>
        <w:pStyle w:val="HTML"/>
        <w:spacing w:line="276" w:lineRule="auto"/>
        <w:ind w:firstLine="709"/>
        <w:jc w:val="both"/>
        <w:rPr>
          <w:rFonts w:ascii="Times New Roman" w:hAnsi="Times New Roman"/>
          <w:sz w:val="28"/>
          <w:szCs w:val="28"/>
        </w:rPr>
      </w:pPr>
      <w:r w:rsidRPr="00187AD1">
        <w:rPr>
          <w:rFonts w:ascii="Times New Roman" w:hAnsi="Times New Roman"/>
          <w:sz w:val="28"/>
          <w:szCs w:val="28"/>
        </w:rPr>
        <w:t xml:space="preserve">Оснащена частотным преобразователем для подачи напрямую в сеть. </w:t>
      </w:r>
    </w:p>
    <w:p w:rsidR="00BE3635" w:rsidRPr="00E30699" w:rsidRDefault="00BE3635" w:rsidP="00BE3635">
      <w:pPr>
        <w:pStyle w:val="HTML"/>
        <w:spacing w:line="276" w:lineRule="auto"/>
        <w:ind w:firstLine="709"/>
        <w:jc w:val="both"/>
        <w:rPr>
          <w:rFonts w:ascii="Times New Roman" w:hAnsi="Times New Roman"/>
          <w:sz w:val="28"/>
          <w:szCs w:val="28"/>
        </w:rPr>
      </w:pPr>
      <w:r w:rsidRPr="00E30699">
        <w:rPr>
          <w:rFonts w:ascii="Times New Roman" w:hAnsi="Times New Roman"/>
          <w:sz w:val="28"/>
          <w:szCs w:val="28"/>
        </w:rPr>
        <w:t>I пояс зоны санитарной охраны водозабора не огорожен.</w:t>
      </w:r>
    </w:p>
    <w:p w:rsidR="00BE3635" w:rsidRDefault="00BE3635" w:rsidP="00BE3635">
      <w:pPr>
        <w:pStyle w:val="HTML"/>
        <w:spacing w:line="276" w:lineRule="auto"/>
        <w:jc w:val="both"/>
        <w:rPr>
          <w:rFonts w:ascii="Times New Roman" w:hAnsi="Times New Roman"/>
          <w:sz w:val="28"/>
          <w:szCs w:val="28"/>
        </w:rPr>
      </w:pPr>
      <w:r w:rsidRPr="00AF55CE">
        <w:rPr>
          <w:rFonts w:ascii="Times New Roman" w:hAnsi="Times New Roman"/>
          <w:b/>
          <w:sz w:val="28"/>
          <w:szCs w:val="28"/>
        </w:rPr>
        <w:t>Водозабор расположенный по ул. Заречной</w:t>
      </w:r>
    </w:p>
    <w:p w:rsidR="00BE3635" w:rsidRDefault="00BE3635" w:rsidP="00BE3635">
      <w:pPr>
        <w:pStyle w:val="HTML"/>
        <w:spacing w:line="276" w:lineRule="auto"/>
        <w:ind w:firstLine="709"/>
        <w:jc w:val="both"/>
        <w:rPr>
          <w:rFonts w:ascii="Times New Roman" w:hAnsi="Times New Roman"/>
          <w:sz w:val="28"/>
          <w:szCs w:val="28"/>
        </w:rPr>
      </w:pPr>
      <w:r>
        <w:rPr>
          <w:rFonts w:ascii="Times New Roman" w:hAnsi="Times New Roman"/>
          <w:sz w:val="28"/>
          <w:szCs w:val="28"/>
        </w:rPr>
        <w:t xml:space="preserve">- </w:t>
      </w:r>
      <w:r w:rsidRPr="00604B29">
        <w:rPr>
          <w:rFonts w:ascii="Times New Roman" w:hAnsi="Times New Roman"/>
          <w:sz w:val="28"/>
          <w:szCs w:val="28"/>
        </w:rPr>
        <w:t xml:space="preserve">артскважина № </w:t>
      </w:r>
      <w:r>
        <w:rPr>
          <w:rFonts w:ascii="Times New Roman" w:hAnsi="Times New Roman"/>
          <w:sz w:val="28"/>
          <w:szCs w:val="28"/>
        </w:rPr>
        <w:t xml:space="preserve">936-Д </w:t>
      </w:r>
      <w:r w:rsidRPr="00AF55CE">
        <w:rPr>
          <w:rFonts w:ascii="Times New Roman" w:hAnsi="Times New Roman"/>
          <w:sz w:val="28"/>
          <w:szCs w:val="28"/>
        </w:rPr>
        <w:t>деб</w:t>
      </w:r>
      <w:r>
        <w:rPr>
          <w:rFonts w:ascii="Times New Roman" w:hAnsi="Times New Roman"/>
          <w:sz w:val="28"/>
          <w:szCs w:val="28"/>
        </w:rPr>
        <w:t>и</w:t>
      </w:r>
      <w:r w:rsidRPr="00AF55CE">
        <w:rPr>
          <w:rFonts w:ascii="Times New Roman" w:hAnsi="Times New Roman"/>
          <w:sz w:val="28"/>
          <w:szCs w:val="28"/>
        </w:rPr>
        <w:t xml:space="preserve">том </w:t>
      </w:r>
      <w:r>
        <w:rPr>
          <w:rFonts w:ascii="Times New Roman" w:hAnsi="Times New Roman"/>
          <w:sz w:val="28"/>
          <w:szCs w:val="28"/>
        </w:rPr>
        <w:t>13</w:t>
      </w:r>
      <w:r w:rsidRPr="00AF55CE">
        <w:rPr>
          <w:rFonts w:ascii="Times New Roman" w:hAnsi="Times New Roman"/>
          <w:sz w:val="28"/>
          <w:szCs w:val="28"/>
        </w:rPr>
        <w:t xml:space="preserve"> м</w:t>
      </w:r>
      <w:r w:rsidRPr="00AF55CE">
        <w:rPr>
          <w:rFonts w:ascii="Times New Roman" w:hAnsi="Times New Roman"/>
          <w:sz w:val="28"/>
          <w:szCs w:val="28"/>
          <w:vertAlign w:val="superscript"/>
        </w:rPr>
        <w:t>3</w:t>
      </w:r>
      <w:r w:rsidRPr="00AF55CE">
        <w:rPr>
          <w:rFonts w:ascii="Times New Roman" w:hAnsi="Times New Roman"/>
          <w:sz w:val="28"/>
          <w:szCs w:val="28"/>
        </w:rPr>
        <w:t xml:space="preserve">/ч, глубиной </w:t>
      </w:r>
      <w:r>
        <w:rPr>
          <w:rFonts w:ascii="Times New Roman" w:hAnsi="Times New Roman"/>
          <w:sz w:val="28"/>
          <w:szCs w:val="28"/>
        </w:rPr>
        <w:t xml:space="preserve">155 </w:t>
      </w:r>
      <w:r w:rsidRPr="00AF55CE">
        <w:rPr>
          <w:rFonts w:ascii="Times New Roman" w:hAnsi="Times New Roman"/>
          <w:sz w:val="28"/>
          <w:szCs w:val="28"/>
        </w:rPr>
        <w:t>м</w:t>
      </w:r>
      <w:r>
        <w:rPr>
          <w:rFonts w:ascii="Times New Roman" w:hAnsi="Times New Roman"/>
          <w:sz w:val="28"/>
          <w:szCs w:val="28"/>
        </w:rPr>
        <w:t>, оборудована</w:t>
      </w:r>
      <w:r w:rsidRPr="00AF55CE">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ЭЦВ  6-16-90 мощностью 8 кВт.</w:t>
      </w:r>
    </w:p>
    <w:p w:rsidR="00BE3635" w:rsidRPr="00AF55CE" w:rsidRDefault="00BE3635" w:rsidP="00BE3635">
      <w:pPr>
        <w:pStyle w:val="HTML"/>
        <w:spacing w:line="276" w:lineRule="auto"/>
        <w:ind w:firstLine="709"/>
        <w:jc w:val="both"/>
        <w:rPr>
          <w:rFonts w:ascii="Times New Roman" w:hAnsi="Times New Roman"/>
          <w:sz w:val="28"/>
          <w:szCs w:val="28"/>
        </w:rPr>
      </w:pPr>
      <w:r w:rsidRPr="00AF55CE">
        <w:rPr>
          <w:rFonts w:ascii="Times New Roman" w:hAnsi="Times New Roman"/>
          <w:sz w:val="28"/>
          <w:szCs w:val="28"/>
        </w:rPr>
        <w:t>Установлена водонапорная башня Рожновского объемом 50м</w:t>
      </w:r>
      <w:r w:rsidRPr="00AF55CE">
        <w:rPr>
          <w:rFonts w:ascii="Times New Roman" w:hAnsi="Times New Roman"/>
          <w:sz w:val="28"/>
          <w:szCs w:val="28"/>
          <w:vertAlign w:val="superscript"/>
        </w:rPr>
        <w:t>3</w:t>
      </w:r>
      <w:r w:rsidRPr="00AF55CE">
        <w:rPr>
          <w:rFonts w:ascii="Times New Roman" w:hAnsi="Times New Roman"/>
          <w:sz w:val="28"/>
          <w:szCs w:val="28"/>
        </w:rPr>
        <w:t>,  стальная, год постройки 2012.</w:t>
      </w:r>
    </w:p>
    <w:p w:rsidR="00BE3635" w:rsidRPr="00AF55CE" w:rsidRDefault="00BE3635" w:rsidP="00BE3635">
      <w:pPr>
        <w:pStyle w:val="HTML"/>
        <w:spacing w:line="276" w:lineRule="auto"/>
        <w:ind w:firstLine="709"/>
        <w:jc w:val="both"/>
        <w:rPr>
          <w:rFonts w:ascii="Times New Roman" w:hAnsi="Times New Roman"/>
          <w:sz w:val="28"/>
          <w:szCs w:val="28"/>
        </w:rPr>
      </w:pPr>
      <w:r w:rsidRPr="00AF55CE">
        <w:rPr>
          <w:rFonts w:ascii="Times New Roman" w:hAnsi="Times New Roman"/>
          <w:sz w:val="28"/>
          <w:szCs w:val="28"/>
        </w:rPr>
        <w:t xml:space="preserve">I пояс зоны санитарной охраны водозабора огорожен бетонным забором. Ведется круглосуточное наблюдение. </w:t>
      </w:r>
    </w:p>
    <w:p w:rsidR="00BE3635" w:rsidRPr="00603312" w:rsidRDefault="00BE3635" w:rsidP="00BE3635">
      <w:pPr>
        <w:pStyle w:val="HTML"/>
        <w:spacing w:line="276" w:lineRule="auto"/>
        <w:jc w:val="both"/>
        <w:rPr>
          <w:rFonts w:ascii="Times New Roman" w:hAnsi="Times New Roman"/>
          <w:b/>
          <w:sz w:val="28"/>
          <w:szCs w:val="28"/>
        </w:rPr>
      </w:pPr>
      <w:r w:rsidRPr="00603312">
        <w:rPr>
          <w:rFonts w:ascii="Times New Roman" w:hAnsi="Times New Roman"/>
          <w:b/>
          <w:sz w:val="28"/>
          <w:szCs w:val="28"/>
        </w:rPr>
        <w:t>Водозабор р</w:t>
      </w:r>
      <w:r>
        <w:rPr>
          <w:rFonts w:ascii="Times New Roman" w:hAnsi="Times New Roman"/>
          <w:b/>
          <w:sz w:val="28"/>
          <w:szCs w:val="28"/>
        </w:rPr>
        <w:t>асположенный по ул. Красной, 79</w:t>
      </w:r>
    </w:p>
    <w:p w:rsidR="00BE3635" w:rsidRDefault="00BE3635" w:rsidP="00BE3635">
      <w:pPr>
        <w:pStyle w:val="HTML"/>
        <w:spacing w:line="276" w:lineRule="auto"/>
        <w:ind w:firstLine="709"/>
        <w:jc w:val="both"/>
        <w:rPr>
          <w:rFonts w:ascii="Times New Roman" w:hAnsi="Times New Roman"/>
          <w:sz w:val="28"/>
          <w:szCs w:val="28"/>
        </w:rPr>
      </w:pPr>
      <w:r>
        <w:rPr>
          <w:rFonts w:ascii="Times New Roman" w:hAnsi="Times New Roman"/>
          <w:sz w:val="28"/>
          <w:szCs w:val="28"/>
        </w:rPr>
        <w:t>а) артскважина № 6954 дебитом 17</w:t>
      </w:r>
      <w:r w:rsidRPr="00D13806">
        <w:rPr>
          <w:rFonts w:ascii="Times New Roman" w:hAnsi="Times New Roman"/>
          <w:sz w:val="28"/>
          <w:szCs w:val="28"/>
        </w:rPr>
        <w:t xml:space="preserve"> м</w:t>
      </w:r>
      <w:r w:rsidRPr="00603312">
        <w:rPr>
          <w:rFonts w:ascii="Times New Roman" w:hAnsi="Times New Roman"/>
          <w:sz w:val="28"/>
          <w:szCs w:val="28"/>
          <w:vertAlign w:val="superscript"/>
        </w:rPr>
        <w:t>3</w:t>
      </w:r>
      <w:r w:rsidRPr="00D13806">
        <w:rPr>
          <w:rFonts w:ascii="Times New Roman" w:hAnsi="Times New Roman"/>
          <w:sz w:val="28"/>
          <w:szCs w:val="28"/>
        </w:rPr>
        <w:t xml:space="preserve">/ч, глубиной </w:t>
      </w:r>
      <w:r>
        <w:rPr>
          <w:rFonts w:ascii="Times New Roman" w:hAnsi="Times New Roman"/>
          <w:sz w:val="28"/>
          <w:szCs w:val="28"/>
        </w:rPr>
        <w:t xml:space="preserve">317 </w:t>
      </w:r>
      <w:r w:rsidRPr="00D13806">
        <w:rPr>
          <w:rFonts w:ascii="Times New Roman" w:hAnsi="Times New Roman"/>
          <w:sz w:val="28"/>
          <w:szCs w:val="28"/>
        </w:rPr>
        <w:t>м</w:t>
      </w:r>
      <w:r>
        <w:rPr>
          <w:rFonts w:ascii="Times New Roman" w:hAnsi="Times New Roman"/>
          <w:sz w:val="28"/>
          <w:szCs w:val="28"/>
        </w:rPr>
        <w:t xml:space="preserve">, оборудована </w:t>
      </w:r>
      <w:r w:rsidRPr="00D13806">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ЭЦВ 8-25-125 мощностью 13 кВт;</w:t>
      </w:r>
    </w:p>
    <w:p w:rsidR="00BE3635" w:rsidRDefault="00BE3635" w:rsidP="00BE3635">
      <w:pPr>
        <w:pStyle w:val="HTML"/>
        <w:spacing w:line="276" w:lineRule="auto"/>
        <w:ind w:firstLine="709"/>
        <w:jc w:val="both"/>
        <w:rPr>
          <w:rFonts w:ascii="Times New Roman" w:hAnsi="Times New Roman"/>
          <w:sz w:val="28"/>
          <w:szCs w:val="28"/>
        </w:rPr>
      </w:pPr>
      <w:r>
        <w:rPr>
          <w:rFonts w:ascii="Times New Roman" w:hAnsi="Times New Roman"/>
          <w:sz w:val="28"/>
          <w:szCs w:val="28"/>
        </w:rPr>
        <w:t>б) артскважина № 78746 дебитом 16</w:t>
      </w:r>
      <w:r w:rsidRPr="00D13806">
        <w:rPr>
          <w:rFonts w:ascii="Times New Roman" w:hAnsi="Times New Roman"/>
          <w:sz w:val="28"/>
          <w:szCs w:val="28"/>
        </w:rPr>
        <w:t xml:space="preserve"> м</w:t>
      </w:r>
      <w:r w:rsidRPr="00603312">
        <w:rPr>
          <w:rFonts w:ascii="Times New Roman" w:hAnsi="Times New Roman"/>
          <w:sz w:val="28"/>
          <w:szCs w:val="28"/>
          <w:vertAlign w:val="superscript"/>
        </w:rPr>
        <w:t>3</w:t>
      </w:r>
      <w:r w:rsidRPr="00D13806">
        <w:rPr>
          <w:rFonts w:ascii="Times New Roman" w:hAnsi="Times New Roman"/>
          <w:sz w:val="28"/>
          <w:szCs w:val="28"/>
        </w:rPr>
        <w:t xml:space="preserve">/ч, глубиной </w:t>
      </w:r>
      <w:r>
        <w:rPr>
          <w:rFonts w:ascii="Times New Roman" w:hAnsi="Times New Roman"/>
          <w:sz w:val="28"/>
          <w:szCs w:val="28"/>
        </w:rPr>
        <w:t xml:space="preserve">125 </w:t>
      </w:r>
      <w:r w:rsidRPr="00D13806">
        <w:rPr>
          <w:rFonts w:ascii="Times New Roman" w:hAnsi="Times New Roman"/>
          <w:sz w:val="28"/>
          <w:szCs w:val="28"/>
        </w:rPr>
        <w:t>м</w:t>
      </w:r>
      <w:r>
        <w:rPr>
          <w:rFonts w:ascii="Times New Roman" w:hAnsi="Times New Roman"/>
          <w:sz w:val="28"/>
          <w:szCs w:val="28"/>
        </w:rPr>
        <w:t xml:space="preserve">, оборудована </w:t>
      </w:r>
      <w:r w:rsidRPr="00D13806">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ЭЦВ 8-25-125 мощностью 13 кВт;</w:t>
      </w:r>
    </w:p>
    <w:p w:rsidR="00BE3635" w:rsidRDefault="00BE3635" w:rsidP="00BE3635">
      <w:pPr>
        <w:pStyle w:val="HTML"/>
        <w:spacing w:line="276" w:lineRule="auto"/>
        <w:ind w:firstLine="709"/>
        <w:jc w:val="both"/>
        <w:rPr>
          <w:rFonts w:ascii="Times New Roman" w:hAnsi="Times New Roman"/>
          <w:sz w:val="28"/>
          <w:szCs w:val="28"/>
        </w:rPr>
      </w:pPr>
      <w:r>
        <w:rPr>
          <w:rFonts w:ascii="Times New Roman" w:hAnsi="Times New Roman"/>
          <w:sz w:val="28"/>
          <w:szCs w:val="28"/>
        </w:rPr>
        <w:t>в) артскважина № 6953 дебитом 20</w:t>
      </w:r>
      <w:r w:rsidRPr="00D13806">
        <w:rPr>
          <w:rFonts w:ascii="Times New Roman" w:hAnsi="Times New Roman"/>
          <w:sz w:val="28"/>
          <w:szCs w:val="28"/>
        </w:rPr>
        <w:t xml:space="preserve"> м</w:t>
      </w:r>
      <w:r w:rsidRPr="00CC0923">
        <w:rPr>
          <w:rFonts w:ascii="Times New Roman" w:hAnsi="Times New Roman"/>
          <w:sz w:val="28"/>
          <w:szCs w:val="28"/>
          <w:vertAlign w:val="superscript"/>
        </w:rPr>
        <w:t>3</w:t>
      </w:r>
      <w:r w:rsidRPr="00D13806">
        <w:rPr>
          <w:rFonts w:ascii="Times New Roman" w:hAnsi="Times New Roman"/>
          <w:sz w:val="28"/>
          <w:szCs w:val="28"/>
        </w:rPr>
        <w:t xml:space="preserve">/ч, глубиной </w:t>
      </w:r>
      <w:r>
        <w:rPr>
          <w:rFonts w:ascii="Times New Roman" w:hAnsi="Times New Roman"/>
          <w:sz w:val="28"/>
          <w:szCs w:val="28"/>
        </w:rPr>
        <w:t xml:space="preserve">215 </w:t>
      </w:r>
      <w:r w:rsidRPr="00D13806">
        <w:rPr>
          <w:rFonts w:ascii="Times New Roman" w:hAnsi="Times New Roman"/>
          <w:sz w:val="28"/>
          <w:szCs w:val="28"/>
        </w:rPr>
        <w:t>м</w:t>
      </w:r>
      <w:r>
        <w:rPr>
          <w:rFonts w:ascii="Times New Roman" w:hAnsi="Times New Roman"/>
          <w:sz w:val="28"/>
          <w:szCs w:val="28"/>
        </w:rPr>
        <w:t xml:space="preserve">, оборудована </w:t>
      </w:r>
      <w:r w:rsidRPr="00D13806">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ЭЦВ 8-25-125 мощностью 13 кВт;</w:t>
      </w:r>
    </w:p>
    <w:p w:rsidR="00BE3635" w:rsidRPr="00603312" w:rsidRDefault="00BE3635" w:rsidP="00BE3635">
      <w:pPr>
        <w:pStyle w:val="HTML"/>
        <w:spacing w:line="276" w:lineRule="auto"/>
        <w:ind w:firstLine="709"/>
        <w:jc w:val="both"/>
        <w:rPr>
          <w:rFonts w:ascii="Times New Roman" w:hAnsi="Times New Roman"/>
          <w:sz w:val="28"/>
          <w:szCs w:val="28"/>
        </w:rPr>
      </w:pPr>
      <w:r>
        <w:rPr>
          <w:rFonts w:ascii="Times New Roman" w:hAnsi="Times New Roman"/>
          <w:sz w:val="28"/>
          <w:szCs w:val="28"/>
        </w:rPr>
        <w:t>г</w:t>
      </w:r>
      <w:r w:rsidRPr="00BA3521">
        <w:rPr>
          <w:rFonts w:ascii="Times New Roman" w:hAnsi="Times New Roman"/>
          <w:sz w:val="28"/>
          <w:szCs w:val="28"/>
        </w:rPr>
        <w:t>) резервуары чистой воды, железобетонные, 2 шт., объемом 250 м</w:t>
      </w:r>
      <w:r w:rsidRPr="00CC0923">
        <w:rPr>
          <w:rFonts w:ascii="Times New Roman" w:hAnsi="Times New Roman"/>
          <w:sz w:val="28"/>
          <w:szCs w:val="28"/>
          <w:vertAlign w:val="superscript"/>
        </w:rPr>
        <w:t>3</w:t>
      </w:r>
      <w:r w:rsidRPr="00BA3521">
        <w:rPr>
          <w:rFonts w:ascii="Times New Roman" w:hAnsi="Times New Roman"/>
          <w:sz w:val="28"/>
          <w:szCs w:val="28"/>
        </w:rPr>
        <w:t xml:space="preserve"> каждый;</w:t>
      </w:r>
    </w:p>
    <w:p w:rsidR="00BE3635" w:rsidRPr="00603312" w:rsidRDefault="00BE3635" w:rsidP="00BE3635">
      <w:pPr>
        <w:pStyle w:val="HTML"/>
        <w:spacing w:line="276" w:lineRule="auto"/>
        <w:ind w:firstLine="709"/>
        <w:jc w:val="both"/>
        <w:rPr>
          <w:rFonts w:ascii="Times New Roman" w:hAnsi="Times New Roman"/>
          <w:sz w:val="28"/>
          <w:szCs w:val="28"/>
        </w:rPr>
      </w:pPr>
      <w:r w:rsidRPr="00603312">
        <w:rPr>
          <w:rFonts w:ascii="Times New Roman" w:hAnsi="Times New Roman"/>
          <w:sz w:val="28"/>
          <w:szCs w:val="28"/>
        </w:rPr>
        <w:t>е) насосная станция 2-го подъема. В насосной станции установлены 4 насоса</w:t>
      </w:r>
      <w:r>
        <w:rPr>
          <w:rFonts w:ascii="Times New Roman" w:hAnsi="Times New Roman"/>
          <w:sz w:val="28"/>
          <w:szCs w:val="28"/>
        </w:rPr>
        <w:t xml:space="preserve"> </w:t>
      </w:r>
      <w:r w:rsidRPr="00603312">
        <w:rPr>
          <w:rFonts w:ascii="Times New Roman" w:hAnsi="Times New Roman"/>
          <w:sz w:val="28"/>
          <w:szCs w:val="28"/>
        </w:rPr>
        <w:t>КМ 80-65-160.</w:t>
      </w:r>
    </w:p>
    <w:p w:rsidR="00BE3635" w:rsidRPr="00603312" w:rsidRDefault="00BE3635" w:rsidP="00BE3635">
      <w:pPr>
        <w:pStyle w:val="HTML"/>
        <w:spacing w:line="276" w:lineRule="auto"/>
        <w:ind w:firstLine="709"/>
        <w:jc w:val="both"/>
        <w:rPr>
          <w:rFonts w:ascii="Times New Roman" w:hAnsi="Times New Roman"/>
          <w:sz w:val="28"/>
          <w:szCs w:val="28"/>
        </w:rPr>
      </w:pPr>
      <w:r w:rsidRPr="00603312">
        <w:rPr>
          <w:rFonts w:ascii="Times New Roman" w:hAnsi="Times New Roman"/>
          <w:sz w:val="28"/>
          <w:szCs w:val="28"/>
        </w:rPr>
        <w:t>Вода из артезианских скважин подается погружными насосами в резервуар</w:t>
      </w:r>
      <w:r>
        <w:rPr>
          <w:rFonts w:ascii="Times New Roman" w:hAnsi="Times New Roman"/>
          <w:sz w:val="28"/>
          <w:szCs w:val="28"/>
        </w:rPr>
        <w:t>ы</w:t>
      </w:r>
      <w:r w:rsidRPr="00603312">
        <w:rPr>
          <w:rFonts w:ascii="Times New Roman" w:hAnsi="Times New Roman"/>
          <w:sz w:val="28"/>
          <w:szCs w:val="28"/>
        </w:rPr>
        <w:t xml:space="preserve"> чистой воды.</w:t>
      </w:r>
    </w:p>
    <w:p w:rsidR="00BE3635" w:rsidRPr="00603312" w:rsidRDefault="00BE3635" w:rsidP="00BE3635">
      <w:pPr>
        <w:pStyle w:val="HTML"/>
        <w:spacing w:line="276" w:lineRule="auto"/>
        <w:ind w:firstLine="709"/>
        <w:jc w:val="both"/>
        <w:rPr>
          <w:rFonts w:ascii="Times New Roman" w:hAnsi="Times New Roman"/>
          <w:sz w:val="28"/>
          <w:szCs w:val="28"/>
        </w:rPr>
      </w:pPr>
      <w:r w:rsidRPr="00603312">
        <w:rPr>
          <w:rFonts w:ascii="Times New Roman" w:hAnsi="Times New Roman"/>
          <w:sz w:val="28"/>
          <w:szCs w:val="28"/>
        </w:rPr>
        <w:t>Подача воды из резервуаров в разводящие сети производится с помощью насосной станции второго подъема.</w:t>
      </w:r>
    </w:p>
    <w:p w:rsidR="00BE3635" w:rsidRPr="00603312" w:rsidRDefault="00BE3635" w:rsidP="00BE3635">
      <w:pPr>
        <w:pStyle w:val="HTML"/>
        <w:spacing w:line="276" w:lineRule="auto"/>
        <w:ind w:firstLine="709"/>
        <w:jc w:val="both"/>
        <w:rPr>
          <w:rFonts w:ascii="Times New Roman" w:hAnsi="Times New Roman"/>
          <w:sz w:val="28"/>
          <w:szCs w:val="28"/>
        </w:rPr>
      </w:pPr>
      <w:r w:rsidRPr="00603312">
        <w:rPr>
          <w:rFonts w:ascii="Times New Roman" w:hAnsi="Times New Roman"/>
          <w:sz w:val="28"/>
          <w:szCs w:val="28"/>
        </w:rPr>
        <w:t xml:space="preserve">I пояс зоны санитарной охраны водозабора огорожен бетонным забором. Ведется круглосуточное наблюдение. </w:t>
      </w:r>
    </w:p>
    <w:p w:rsidR="00E53D9A" w:rsidRPr="00671EC5" w:rsidRDefault="00E53D9A" w:rsidP="00607D45">
      <w:pPr>
        <w:ind w:firstLine="851"/>
        <w:rPr>
          <w:rFonts w:ascii="Times New Roman" w:hAnsi="Times New Roman"/>
          <w:sz w:val="28"/>
          <w:szCs w:val="28"/>
        </w:rPr>
      </w:pPr>
    </w:p>
    <w:p w:rsidR="00BE3635" w:rsidRPr="00067EC5" w:rsidRDefault="00BE3635" w:rsidP="00BE3635">
      <w:pPr>
        <w:spacing w:before="120"/>
        <w:rPr>
          <w:rFonts w:ascii="Times New Roman" w:hAnsi="Times New Roman"/>
          <w:b/>
          <w:i/>
          <w:sz w:val="28"/>
          <w:szCs w:val="28"/>
        </w:rPr>
      </w:pPr>
      <w:r w:rsidRPr="00067EC5">
        <w:rPr>
          <w:rFonts w:ascii="Times New Roman" w:hAnsi="Times New Roman"/>
          <w:b/>
          <w:i/>
          <w:sz w:val="28"/>
          <w:szCs w:val="28"/>
        </w:rPr>
        <w:t xml:space="preserve">Хутор </w:t>
      </w:r>
      <w:r>
        <w:rPr>
          <w:rFonts w:ascii="Times New Roman" w:hAnsi="Times New Roman"/>
          <w:b/>
          <w:i/>
          <w:sz w:val="28"/>
          <w:szCs w:val="28"/>
        </w:rPr>
        <w:t>Большевик</w:t>
      </w:r>
      <w:r w:rsidRPr="00067EC5">
        <w:rPr>
          <w:rFonts w:ascii="Times New Roman" w:hAnsi="Times New Roman"/>
          <w:b/>
          <w:i/>
          <w:sz w:val="28"/>
          <w:szCs w:val="28"/>
        </w:rPr>
        <w:t>.</w:t>
      </w:r>
    </w:p>
    <w:p w:rsidR="00BE3635" w:rsidRPr="008019C8" w:rsidRDefault="00BE3635" w:rsidP="00BE3635">
      <w:pPr>
        <w:pStyle w:val="HTML"/>
        <w:spacing w:line="276" w:lineRule="auto"/>
        <w:ind w:firstLine="709"/>
        <w:jc w:val="both"/>
        <w:rPr>
          <w:rFonts w:ascii="Times New Roman" w:hAnsi="Times New Roman"/>
          <w:sz w:val="28"/>
          <w:szCs w:val="28"/>
        </w:rPr>
      </w:pPr>
      <w:r w:rsidRPr="00A23DEF">
        <w:rPr>
          <w:rFonts w:ascii="Times New Roman" w:hAnsi="Times New Roman"/>
          <w:sz w:val="28"/>
          <w:szCs w:val="28"/>
        </w:rPr>
        <w:t xml:space="preserve">Водоснабжение </w:t>
      </w:r>
      <w:r>
        <w:rPr>
          <w:rFonts w:ascii="Times New Roman" w:hAnsi="Times New Roman"/>
          <w:sz w:val="28"/>
          <w:szCs w:val="28"/>
        </w:rPr>
        <w:t xml:space="preserve">хутора Большевик </w:t>
      </w:r>
      <w:r w:rsidRPr="008019C8">
        <w:rPr>
          <w:rFonts w:ascii="Times New Roman" w:hAnsi="Times New Roman"/>
          <w:sz w:val="28"/>
          <w:szCs w:val="28"/>
        </w:rPr>
        <w:t xml:space="preserve">осуществляется из </w:t>
      </w:r>
      <w:r>
        <w:rPr>
          <w:rFonts w:ascii="Times New Roman" w:hAnsi="Times New Roman"/>
          <w:sz w:val="28"/>
          <w:szCs w:val="28"/>
        </w:rPr>
        <w:t>1</w:t>
      </w:r>
      <w:r w:rsidRPr="008019C8">
        <w:rPr>
          <w:rFonts w:ascii="Times New Roman" w:hAnsi="Times New Roman"/>
          <w:sz w:val="28"/>
          <w:szCs w:val="28"/>
        </w:rPr>
        <w:t xml:space="preserve"> артезианск</w:t>
      </w:r>
      <w:r>
        <w:rPr>
          <w:rFonts w:ascii="Times New Roman" w:hAnsi="Times New Roman"/>
          <w:sz w:val="28"/>
          <w:szCs w:val="28"/>
        </w:rPr>
        <w:t>ой</w:t>
      </w:r>
      <w:r w:rsidRPr="008019C8">
        <w:rPr>
          <w:rFonts w:ascii="Times New Roman" w:hAnsi="Times New Roman"/>
          <w:sz w:val="28"/>
          <w:szCs w:val="28"/>
        </w:rPr>
        <w:t xml:space="preserve"> скважин</w:t>
      </w:r>
      <w:r>
        <w:rPr>
          <w:rFonts w:ascii="Times New Roman" w:hAnsi="Times New Roman"/>
          <w:sz w:val="28"/>
          <w:szCs w:val="28"/>
        </w:rPr>
        <w:t>ы</w:t>
      </w:r>
      <w:r w:rsidRPr="008019C8">
        <w:rPr>
          <w:rFonts w:ascii="Times New Roman" w:hAnsi="Times New Roman"/>
          <w:sz w:val="28"/>
          <w:szCs w:val="28"/>
        </w:rPr>
        <w:t xml:space="preserve">. </w:t>
      </w:r>
    </w:p>
    <w:p w:rsidR="00BE3635" w:rsidRPr="00065B6A" w:rsidRDefault="00BE3635" w:rsidP="00BE3635">
      <w:pPr>
        <w:pStyle w:val="HTML"/>
        <w:spacing w:line="276" w:lineRule="auto"/>
        <w:ind w:firstLine="709"/>
        <w:jc w:val="both"/>
        <w:rPr>
          <w:rFonts w:ascii="Times New Roman" w:hAnsi="Times New Roman"/>
          <w:b/>
          <w:sz w:val="28"/>
          <w:szCs w:val="28"/>
        </w:rPr>
      </w:pPr>
      <w:r w:rsidRPr="00065B6A">
        <w:rPr>
          <w:rFonts w:ascii="Times New Roman" w:hAnsi="Times New Roman"/>
          <w:b/>
          <w:sz w:val="28"/>
          <w:szCs w:val="28"/>
        </w:rPr>
        <w:t>Водозабор ра</w:t>
      </w:r>
      <w:r>
        <w:rPr>
          <w:rFonts w:ascii="Times New Roman" w:hAnsi="Times New Roman"/>
          <w:b/>
          <w:sz w:val="28"/>
          <w:szCs w:val="28"/>
        </w:rPr>
        <w:t>сположенный по ул. Дальняя, 49А</w:t>
      </w:r>
    </w:p>
    <w:p w:rsidR="00BE3635" w:rsidRPr="00065B6A" w:rsidRDefault="00BE3635" w:rsidP="00BE3635">
      <w:pPr>
        <w:pStyle w:val="HTML"/>
        <w:spacing w:line="276" w:lineRule="auto"/>
        <w:ind w:firstLine="709"/>
        <w:jc w:val="both"/>
        <w:rPr>
          <w:rFonts w:ascii="Times New Roman" w:hAnsi="Times New Roman"/>
          <w:sz w:val="28"/>
          <w:szCs w:val="28"/>
        </w:rPr>
      </w:pPr>
      <w:r w:rsidRPr="00061AE0">
        <w:rPr>
          <w:rFonts w:ascii="Times New Roman" w:hAnsi="Times New Roman"/>
          <w:sz w:val="28"/>
          <w:szCs w:val="28"/>
        </w:rPr>
        <w:t>а)</w:t>
      </w:r>
      <w:r>
        <w:rPr>
          <w:rFonts w:ascii="Times New Roman" w:hAnsi="Times New Roman"/>
          <w:sz w:val="28"/>
          <w:szCs w:val="28"/>
        </w:rPr>
        <w:t>артскважина</w:t>
      </w:r>
      <w:r w:rsidR="00D643ED">
        <w:rPr>
          <w:rFonts w:ascii="Times New Roman" w:hAnsi="Times New Roman"/>
          <w:sz w:val="28"/>
          <w:szCs w:val="28"/>
        </w:rPr>
        <w:t xml:space="preserve"> </w:t>
      </w:r>
      <w:r w:rsidRPr="00061AE0">
        <w:rPr>
          <w:rFonts w:ascii="Times New Roman" w:hAnsi="Times New Roman"/>
          <w:sz w:val="28"/>
          <w:szCs w:val="28"/>
        </w:rPr>
        <w:t>№ 78702</w:t>
      </w:r>
      <w:r w:rsidR="00D643ED">
        <w:rPr>
          <w:rFonts w:ascii="Times New Roman" w:hAnsi="Times New Roman"/>
          <w:sz w:val="28"/>
          <w:szCs w:val="28"/>
        </w:rPr>
        <w:t xml:space="preserve"> </w:t>
      </w:r>
      <w:r w:rsidRPr="00065B6A">
        <w:rPr>
          <w:rFonts w:ascii="Times New Roman" w:hAnsi="Times New Roman"/>
          <w:sz w:val="28"/>
          <w:szCs w:val="28"/>
        </w:rPr>
        <w:t>деб</w:t>
      </w:r>
      <w:r>
        <w:rPr>
          <w:rFonts w:ascii="Times New Roman" w:hAnsi="Times New Roman"/>
          <w:sz w:val="28"/>
          <w:szCs w:val="28"/>
        </w:rPr>
        <w:t>и</w:t>
      </w:r>
      <w:r w:rsidRPr="00065B6A">
        <w:rPr>
          <w:rFonts w:ascii="Times New Roman" w:hAnsi="Times New Roman"/>
          <w:sz w:val="28"/>
          <w:szCs w:val="28"/>
        </w:rPr>
        <w:t xml:space="preserve">том </w:t>
      </w:r>
      <w:r>
        <w:rPr>
          <w:rFonts w:ascii="Times New Roman" w:hAnsi="Times New Roman"/>
          <w:sz w:val="28"/>
          <w:szCs w:val="28"/>
        </w:rPr>
        <w:t>6</w:t>
      </w:r>
      <w:r w:rsidRPr="00065B6A">
        <w:rPr>
          <w:rFonts w:ascii="Times New Roman" w:hAnsi="Times New Roman"/>
          <w:sz w:val="28"/>
          <w:szCs w:val="28"/>
        </w:rPr>
        <w:t xml:space="preserve"> м</w:t>
      </w:r>
      <w:r w:rsidRPr="00065B6A">
        <w:rPr>
          <w:rFonts w:ascii="Times New Roman" w:hAnsi="Times New Roman"/>
          <w:sz w:val="28"/>
          <w:szCs w:val="28"/>
          <w:vertAlign w:val="superscript"/>
        </w:rPr>
        <w:t>3</w:t>
      </w:r>
      <w:r w:rsidRPr="00065B6A">
        <w:rPr>
          <w:rFonts w:ascii="Times New Roman" w:hAnsi="Times New Roman"/>
          <w:sz w:val="28"/>
          <w:szCs w:val="28"/>
        </w:rPr>
        <w:t xml:space="preserve">/ч, глубиной </w:t>
      </w:r>
      <w:r>
        <w:rPr>
          <w:rFonts w:ascii="Times New Roman" w:hAnsi="Times New Roman"/>
          <w:sz w:val="28"/>
          <w:szCs w:val="28"/>
        </w:rPr>
        <w:t xml:space="preserve">102 </w:t>
      </w:r>
      <w:r w:rsidRPr="00065B6A">
        <w:rPr>
          <w:rFonts w:ascii="Times New Roman" w:hAnsi="Times New Roman"/>
          <w:sz w:val="28"/>
          <w:szCs w:val="28"/>
        </w:rPr>
        <w:t>м</w:t>
      </w:r>
      <w:r>
        <w:rPr>
          <w:rFonts w:ascii="Times New Roman" w:hAnsi="Times New Roman"/>
          <w:sz w:val="28"/>
          <w:szCs w:val="28"/>
        </w:rPr>
        <w:t>, оборудована</w:t>
      </w:r>
      <w:r w:rsidR="00D643ED">
        <w:rPr>
          <w:rFonts w:ascii="Times New Roman" w:hAnsi="Times New Roman"/>
          <w:sz w:val="28"/>
          <w:szCs w:val="28"/>
        </w:rPr>
        <w:t xml:space="preserve"> </w:t>
      </w:r>
      <w:r w:rsidRPr="00BA3521">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ЭЦВ 6-10-110 мощностью 5,5 кВт;</w:t>
      </w:r>
    </w:p>
    <w:p w:rsidR="00BE3635" w:rsidRPr="00065B6A" w:rsidRDefault="00BE3635" w:rsidP="00BE3635">
      <w:pPr>
        <w:pStyle w:val="HTML"/>
        <w:spacing w:line="276" w:lineRule="auto"/>
        <w:ind w:firstLine="709"/>
        <w:jc w:val="both"/>
        <w:rPr>
          <w:rFonts w:ascii="Times New Roman" w:hAnsi="Times New Roman"/>
          <w:sz w:val="28"/>
          <w:szCs w:val="28"/>
        </w:rPr>
      </w:pPr>
      <w:r>
        <w:rPr>
          <w:rFonts w:ascii="Times New Roman" w:hAnsi="Times New Roman"/>
          <w:sz w:val="28"/>
          <w:szCs w:val="28"/>
        </w:rPr>
        <w:t xml:space="preserve">б) </w:t>
      </w:r>
      <w:r w:rsidRPr="00BA3521">
        <w:rPr>
          <w:rFonts w:ascii="Times New Roman" w:hAnsi="Times New Roman"/>
          <w:sz w:val="28"/>
          <w:szCs w:val="28"/>
        </w:rPr>
        <w:t xml:space="preserve">резервуар чистой воды, </w:t>
      </w:r>
      <w:r>
        <w:rPr>
          <w:rFonts w:ascii="Times New Roman" w:hAnsi="Times New Roman"/>
          <w:sz w:val="28"/>
          <w:szCs w:val="28"/>
        </w:rPr>
        <w:t>стальной</w:t>
      </w:r>
      <w:r w:rsidRPr="00BA3521">
        <w:rPr>
          <w:rFonts w:ascii="Times New Roman" w:hAnsi="Times New Roman"/>
          <w:sz w:val="28"/>
          <w:szCs w:val="28"/>
        </w:rPr>
        <w:t xml:space="preserve">, объемом </w:t>
      </w:r>
      <w:r>
        <w:rPr>
          <w:rFonts w:ascii="Times New Roman" w:hAnsi="Times New Roman"/>
          <w:sz w:val="28"/>
          <w:szCs w:val="28"/>
        </w:rPr>
        <w:t>80</w:t>
      </w:r>
      <w:r w:rsidRPr="00BA3521">
        <w:rPr>
          <w:rFonts w:ascii="Times New Roman" w:hAnsi="Times New Roman"/>
          <w:sz w:val="28"/>
          <w:szCs w:val="28"/>
        </w:rPr>
        <w:t xml:space="preserve"> м</w:t>
      </w:r>
      <w:r w:rsidRPr="00065B6A">
        <w:rPr>
          <w:rFonts w:ascii="Times New Roman" w:hAnsi="Times New Roman"/>
          <w:sz w:val="28"/>
          <w:szCs w:val="28"/>
          <w:vertAlign w:val="superscript"/>
        </w:rPr>
        <w:t>3</w:t>
      </w:r>
      <w:r w:rsidRPr="00BA3521">
        <w:rPr>
          <w:rFonts w:ascii="Times New Roman" w:hAnsi="Times New Roman"/>
          <w:sz w:val="28"/>
          <w:szCs w:val="28"/>
        </w:rPr>
        <w:t>;</w:t>
      </w:r>
    </w:p>
    <w:p w:rsidR="00BE3635" w:rsidRPr="00065B6A" w:rsidRDefault="00BE3635" w:rsidP="00BE3635">
      <w:pPr>
        <w:pStyle w:val="HTML"/>
        <w:spacing w:line="276" w:lineRule="auto"/>
        <w:ind w:firstLine="709"/>
        <w:jc w:val="both"/>
        <w:rPr>
          <w:rFonts w:ascii="Times New Roman" w:hAnsi="Times New Roman"/>
          <w:sz w:val="28"/>
          <w:szCs w:val="28"/>
        </w:rPr>
      </w:pPr>
      <w:r w:rsidRPr="00065B6A">
        <w:rPr>
          <w:rFonts w:ascii="Times New Roman" w:hAnsi="Times New Roman"/>
          <w:sz w:val="28"/>
          <w:szCs w:val="28"/>
        </w:rPr>
        <w:t>в) насосная станция 2-го подъема. В насосной станции установлен 1 насос КМ 8-18</w:t>
      </w:r>
      <w:r w:rsidRPr="00AF55CE">
        <w:rPr>
          <w:rFonts w:ascii="Times New Roman" w:hAnsi="Times New Roman"/>
          <w:sz w:val="28"/>
          <w:szCs w:val="28"/>
        </w:rPr>
        <w:t>производительностью 20 м</w:t>
      </w:r>
      <w:r w:rsidRPr="00AF55CE">
        <w:rPr>
          <w:rFonts w:ascii="Times New Roman" w:hAnsi="Times New Roman"/>
          <w:sz w:val="28"/>
          <w:szCs w:val="28"/>
          <w:vertAlign w:val="superscript"/>
        </w:rPr>
        <w:t>3</w:t>
      </w:r>
      <w:r w:rsidRPr="00AF55CE">
        <w:rPr>
          <w:rFonts w:ascii="Times New Roman" w:hAnsi="Times New Roman"/>
          <w:sz w:val="28"/>
          <w:szCs w:val="28"/>
        </w:rPr>
        <w:t>/час</w:t>
      </w:r>
      <w:r w:rsidRPr="00065B6A">
        <w:rPr>
          <w:rFonts w:ascii="Times New Roman" w:hAnsi="Times New Roman"/>
          <w:sz w:val="28"/>
          <w:szCs w:val="28"/>
        </w:rPr>
        <w:t>.</w:t>
      </w:r>
    </w:p>
    <w:p w:rsidR="00BE3635" w:rsidRPr="00065B6A" w:rsidRDefault="00BE3635" w:rsidP="00BE3635">
      <w:pPr>
        <w:spacing w:before="120"/>
        <w:rPr>
          <w:rFonts w:ascii="Times New Roman" w:hAnsi="Times New Roman"/>
          <w:b/>
          <w:i/>
          <w:sz w:val="28"/>
          <w:szCs w:val="28"/>
        </w:rPr>
      </w:pPr>
      <w:r w:rsidRPr="00065B6A">
        <w:rPr>
          <w:rFonts w:ascii="Times New Roman" w:hAnsi="Times New Roman"/>
          <w:b/>
          <w:i/>
          <w:sz w:val="28"/>
          <w:szCs w:val="28"/>
        </w:rPr>
        <w:t>Хутор Ленинский.</w:t>
      </w:r>
    </w:p>
    <w:p w:rsidR="00BE3635" w:rsidRPr="008019C8" w:rsidRDefault="00BE3635" w:rsidP="00BE3635">
      <w:pPr>
        <w:pStyle w:val="HTML"/>
        <w:spacing w:line="276" w:lineRule="auto"/>
        <w:ind w:firstLine="709"/>
        <w:jc w:val="both"/>
        <w:rPr>
          <w:rFonts w:ascii="Times New Roman" w:hAnsi="Times New Roman"/>
          <w:sz w:val="28"/>
          <w:szCs w:val="28"/>
        </w:rPr>
      </w:pPr>
      <w:r w:rsidRPr="00A23DEF">
        <w:rPr>
          <w:rFonts w:ascii="Times New Roman" w:hAnsi="Times New Roman"/>
          <w:sz w:val="28"/>
          <w:szCs w:val="28"/>
        </w:rPr>
        <w:t xml:space="preserve">Водоснабжение </w:t>
      </w:r>
      <w:r>
        <w:rPr>
          <w:rFonts w:ascii="Times New Roman" w:hAnsi="Times New Roman"/>
          <w:sz w:val="28"/>
          <w:szCs w:val="28"/>
        </w:rPr>
        <w:t xml:space="preserve">хутора Ленинский </w:t>
      </w:r>
      <w:r w:rsidRPr="008019C8">
        <w:rPr>
          <w:rFonts w:ascii="Times New Roman" w:hAnsi="Times New Roman"/>
          <w:sz w:val="28"/>
          <w:szCs w:val="28"/>
        </w:rPr>
        <w:t xml:space="preserve">осуществляется из </w:t>
      </w:r>
      <w:r>
        <w:rPr>
          <w:rFonts w:ascii="Times New Roman" w:hAnsi="Times New Roman"/>
          <w:sz w:val="28"/>
          <w:szCs w:val="28"/>
        </w:rPr>
        <w:t>1</w:t>
      </w:r>
      <w:r w:rsidRPr="008019C8">
        <w:rPr>
          <w:rFonts w:ascii="Times New Roman" w:hAnsi="Times New Roman"/>
          <w:sz w:val="28"/>
          <w:szCs w:val="28"/>
        </w:rPr>
        <w:t xml:space="preserve"> артезианск</w:t>
      </w:r>
      <w:r>
        <w:rPr>
          <w:rFonts w:ascii="Times New Roman" w:hAnsi="Times New Roman"/>
          <w:sz w:val="28"/>
          <w:szCs w:val="28"/>
        </w:rPr>
        <w:t>ой</w:t>
      </w:r>
      <w:r w:rsidRPr="008019C8">
        <w:rPr>
          <w:rFonts w:ascii="Times New Roman" w:hAnsi="Times New Roman"/>
          <w:sz w:val="28"/>
          <w:szCs w:val="28"/>
        </w:rPr>
        <w:t xml:space="preserve"> скважин</w:t>
      </w:r>
      <w:r>
        <w:rPr>
          <w:rFonts w:ascii="Times New Roman" w:hAnsi="Times New Roman"/>
          <w:sz w:val="28"/>
          <w:szCs w:val="28"/>
        </w:rPr>
        <w:t>ы</w:t>
      </w:r>
      <w:r w:rsidRPr="008019C8">
        <w:rPr>
          <w:rFonts w:ascii="Times New Roman" w:hAnsi="Times New Roman"/>
          <w:sz w:val="28"/>
          <w:szCs w:val="28"/>
        </w:rPr>
        <w:t xml:space="preserve">. </w:t>
      </w:r>
    </w:p>
    <w:p w:rsidR="00BE3635" w:rsidRPr="00065B6A" w:rsidRDefault="00BE3635" w:rsidP="00BE3635">
      <w:pPr>
        <w:pStyle w:val="HTML"/>
        <w:spacing w:line="276" w:lineRule="auto"/>
        <w:ind w:firstLine="709"/>
        <w:jc w:val="both"/>
        <w:rPr>
          <w:rFonts w:ascii="Times New Roman" w:hAnsi="Times New Roman"/>
          <w:sz w:val="28"/>
          <w:szCs w:val="28"/>
        </w:rPr>
      </w:pPr>
      <w:r w:rsidRPr="00065B6A">
        <w:rPr>
          <w:rFonts w:ascii="Times New Roman" w:hAnsi="Times New Roman"/>
          <w:b/>
          <w:sz w:val="28"/>
          <w:szCs w:val="28"/>
        </w:rPr>
        <w:t>Артезианская скважина № 3574</w:t>
      </w:r>
      <w:r>
        <w:rPr>
          <w:rFonts w:ascii="Times New Roman" w:hAnsi="Times New Roman"/>
          <w:b/>
          <w:sz w:val="28"/>
          <w:szCs w:val="28"/>
        </w:rPr>
        <w:t xml:space="preserve"> </w:t>
      </w:r>
      <w:r w:rsidRPr="00065B6A">
        <w:rPr>
          <w:rFonts w:ascii="Times New Roman" w:hAnsi="Times New Roman"/>
          <w:sz w:val="28"/>
          <w:szCs w:val="28"/>
        </w:rPr>
        <w:t>деб</w:t>
      </w:r>
      <w:r>
        <w:rPr>
          <w:rFonts w:ascii="Times New Roman" w:hAnsi="Times New Roman"/>
          <w:sz w:val="28"/>
          <w:szCs w:val="28"/>
        </w:rPr>
        <w:t>и</w:t>
      </w:r>
      <w:r w:rsidRPr="00065B6A">
        <w:rPr>
          <w:rFonts w:ascii="Times New Roman" w:hAnsi="Times New Roman"/>
          <w:sz w:val="28"/>
          <w:szCs w:val="28"/>
        </w:rPr>
        <w:t xml:space="preserve">том </w:t>
      </w:r>
      <w:r>
        <w:rPr>
          <w:rFonts w:ascii="Times New Roman" w:hAnsi="Times New Roman"/>
          <w:sz w:val="28"/>
          <w:szCs w:val="28"/>
        </w:rPr>
        <w:t>7,7</w:t>
      </w:r>
      <w:r w:rsidRPr="00065B6A">
        <w:rPr>
          <w:rFonts w:ascii="Times New Roman" w:hAnsi="Times New Roman"/>
          <w:sz w:val="28"/>
          <w:szCs w:val="28"/>
        </w:rPr>
        <w:t xml:space="preserve"> м</w:t>
      </w:r>
      <w:r w:rsidRPr="00065B6A">
        <w:rPr>
          <w:rFonts w:ascii="Times New Roman" w:hAnsi="Times New Roman"/>
          <w:sz w:val="28"/>
          <w:szCs w:val="28"/>
          <w:vertAlign w:val="superscript"/>
        </w:rPr>
        <w:t>3</w:t>
      </w:r>
      <w:r w:rsidRPr="00065B6A">
        <w:rPr>
          <w:rFonts w:ascii="Times New Roman" w:hAnsi="Times New Roman"/>
          <w:sz w:val="28"/>
          <w:szCs w:val="28"/>
        </w:rPr>
        <w:t xml:space="preserve">/ч, глубиной </w:t>
      </w:r>
      <w:r>
        <w:rPr>
          <w:rFonts w:ascii="Times New Roman" w:hAnsi="Times New Roman"/>
          <w:sz w:val="28"/>
          <w:szCs w:val="28"/>
        </w:rPr>
        <w:t xml:space="preserve">259 </w:t>
      </w:r>
      <w:r w:rsidRPr="00065B6A">
        <w:rPr>
          <w:rFonts w:ascii="Times New Roman" w:hAnsi="Times New Roman"/>
          <w:sz w:val="28"/>
          <w:szCs w:val="28"/>
        </w:rPr>
        <w:t>м</w:t>
      </w:r>
      <w:r>
        <w:rPr>
          <w:rFonts w:ascii="Times New Roman" w:hAnsi="Times New Roman"/>
          <w:sz w:val="28"/>
          <w:szCs w:val="28"/>
        </w:rPr>
        <w:t xml:space="preserve">, оборудована </w:t>
      </w:r>
      <w:r w:rsidRPr="00065B6A">
        <w:rPr>
          <w:rFonts w:ascii="Times New Roman" w:hAnsi="Times New Roman"/>
          <w:sz w:val="28"/>
          <w:szCs w:val="28"/>
        </w:rPr>
        <w:t xml:space="preserve">погружным глубинным скважинным центробежным насосом типа </w:t>
      </w:r>
      <w:r>
        <w:rPr>
          <w:rFonts w:ascii="Times New Roman" w:hAnsi="Times New Roman"/>
          <w:sz w:val="28"/>
          <w:szCs w:val="28"/>
        </w:rPr>
        <w:t>ЭЦВ 8-16-140 мощностью 11 кВт, расположена по ул. Солнечная.</w:t>
      </w:r>
    </w:p>
    <w:p w:rsidR="00BE3635" w:rsidRPr="00065B6A" w:rsidRDefault="00BE3635" w:rsidP="00BE3635">
      <w:pPr>
        <w:pStyle w:val="HTML"/>
        <w:spacing w:line="276" w:lineRule="auto"/>
        <w:ind w:firstLine="709"/>
        <w:jc w:val="both"/>
        <w:rPr>
          <w:rFonts w:ascii="Times New Roman" w:hAnsi="Times New Roman"/>
          <w:sz w:val="28"/>
          <w:szCs w:val="28"/>
        </w:rPr>
      </w:pPr>
      <w:r w:rsidRPr="008A4412">
        <w:rPr>
          <w:rFonts w:ascii="Times New Roman" w:hAnsi="Times New Roman"/>
          <w:sz w:val="28"/>
          <w:szCs w:val="28"/>
        </w:rPr>
        <w:t>Установлена водонапорная башня Рожновского объемом 25 м</w:t>
      </w:r>
      <w:r w:rsidRPr="00065B6A">
        <w:rPr>
          <w:rFonts w:ascii="Times New Roman" w:hAnsi="Times New Roman"/>
          <w:sz w:val="28"/>
          <w:szCs w:val="28"/>
          <w:vertAlign w:val="superscript"/>
        </w:rPr>
        <w:t>3</w:t>
      </w:r>
      <w:r>
        <w:rPr>
          <w:rFonts w:ascii="Times New Roman" w:hAnsi="Times New Roman"/>
          <w:sz w:val="28"/>
          <w:szCs w:val="28"/>
        </w:rPr>
        <w:t>,</w:t>
      </w:r>
      <w:r w:rsidRPr="008A4412">
        <w:rPr>
          <w:rFonts w:ascii="Times New Roman" w:hAnsi="Times New Roman"/>
          <w:sz w:val="28"/>
          <w:szCs w:val="28"/>
        </w:rPr>
        <w:t xml:space="preserve"> стальная,</w:t>
      </w:r>
      <w:r w:rsidRPr="00065B6A">
        <w:rPr>
          <w:rFonts w:ascii="Times New Roman" w:hAnsi="Times New Roman"/>
          <w:sz w:val="28"/>
          <w:szCs w:val="28"/>
        </w:rPr>
        <w:t xml:space="preserve"> износ 100%, год постройки 197</w:t>
      </w:r>
      <w:r>
        <w:rPr>
          <w:rFonts w:ascii="Times New Roman" w:hAnsi="Times New Roman"/>
          <w:sz w:val="28"/>
          <w:szCs w:val="28"/>
        </w:rPr>
        <w:t>0</w:t>
      </w:r>
      <w:r w:rsidRPr="00065B6A">
        <w:rPr>
          <w:rFonts w:ascii="Times New Roman" w:hAnsi="Times New Roman"/>
          <w:sz w:val="28"/>
          <w:szCs w:val="28"/>
        </w:rPr>
        <w:t xml:space="preserve">. </w:t>
      </w:r>
    </w:p>
    <w:p w:rsidR="00BE3635" w:rsidRDefault="00BE3635" w:rsidP="00BE3635">
      <w:pPr>
        <w:pStyle w:val="HTML"/>
        <w:spacing w:line="276" w:lineRule="auto"/>
        <w:ind w:firstLine="709"/>
        <w:jc w:val="both"/>
        <w:rPr>
          <w:rFonts w:ascii="Times New Roman" w:hAnsi="Times New Roman"/>
          <w:sz w:val="28"/>
          <w:szCs w:val="28"/>
        </w:rPr>
      </w:pPr>
      <w:r w:rsidRPr="00065B6A">
        <w:rPr>
          <w:rFonts w:ascii="Times New Roman" w:hAnsi="Times New Roman"/>
          <w:sz w:val="28"/>
          <w:szCs w:val="28"/>
        </w:rPr>
        <w:t>I пояс зоны санитарной охраны водозабора не огорожен.</w:t>
      </w:r>
    </w:p>
    <w:p w:rsidR="00D643ED" w:rsidRPr="00065B6A" w:rsidRDefault="00D643ED" w:rsidP="00BE3635">
      <w:pPr>
        <w:pStyle w:val="HTML"/>
        <w:spacing w:line="276" w:lineRule="auto"/>
        <w:ind w:firstLine="709"/>
        <w:jc w:val="both"/>
        <w:rPr>
          <w:rFonts w:ascii="Times New Roman" w:hAnsi="Times New Roman"/>
          <w:sz w:val="28"/>
          <w:szCs w:val="28"/>
        </w:rPr>
      </w:pPr>
    </w:p>
    <w:p w:rsidR="00E53D9A" w:rsidRPr="00E743AB" w:rsidRDefault="00E53D9A" w:rsidP="007701F9">
      <w:pPr>
        <w:pStyle w:val="HTML"/>
        <w:spacing w:line="360" w:lineRule="auto"/>
        <w:ind w:firstLine="709"/>
        <w:jc w:val="both"/>
        <w:rPr>
          <w:sz w:val="28"/>
          <w:szCs w:val="28"/>
        </w:rPr>
      </w:pPr>
      <w:r w:rsidRPr="004F068A">
        <w:rPr>
          <w:rFonts w:ascii="Times New Roman" w:hAnsi="Times New Roman"/>
          <w:sz w:val="28"/>
          <w:szCs w:val="28"/>
        </w:rPr>
        <w:t>Таблица 1</w:t>
      </w:r>
      <w:r>
        <w:rPr>
          <w:rFonts w:ascii="Times New Roman" w:hAnsi="Times New Roman"/>
          <w:sz w:val="28"/>
          <w:szCs w:val="28"/>
        </w:rPr>
        <w:t xml:space="preserve"> - </w:t>
      </w:r>
      <w:r>
        <w:rPr>
          <w:rFonts w:ascii="Times New Roman" w:hAnsi="Times New Roman" w:cs="Times New Roman"/>
          <w:sz w:val="28"/>
          <w:szCs w:val="28"/>
        </w:rPr>
        <w:t xml:space="preserve">Обеспеченность водой </w:t>
      </w:r>
      <w:r w:rsidR="00D643ED">
        <w:rPr>
          <w:rFonts w:ascii="Times New Roman" w:hAnsi="Times New Roman" w:cs="Times New Roman"/>
          <w:sz w:val="28"/>
          <w:szCs w:val="28"/>
        </w:rPr>
        <w:t xml:space="preserve">Медведовского </w:t>
      </w:r>
      <w:r>
        <w:rPr>
          <w:rFonts w:ascii="Times New Roman" w:hAnsi="Times New Roman" w:cs="Times New Roman"/>
          <w:sz w:val="28"/>
          <w:szCs w:val="28"/>
        </w:rPr>
        <w:t>сельского поселения</w:t>
      </w:r>
    </w:p>
    <w:tbl>
      <w:tblPr>
        <w:tblW w:w="1031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70"/>
        <w:gridCol w:w="3573"/>
        <w:gridCol w:w="3011"/>
        <w:gridCol w:w="2965"/>
      </w:tblGrid>
      <w:tr w:rsidR="00E53D9A" w:rsidRPr="00AD502C" w:rsidTr="00607D45">
        <w:trPr>
          <w:trHeight w:hRule="exact" w:val="454"/>
        </w:trPr>
        <w:tc>
          <w:tcPr>
            <w:tcW w:w="770" w:type="dxa"/>
            <w:shd w:val="clear" w:color="auto" w:fill="9BBB59"/>
            <w:vAlign w:val="center"/>
          </w:tcPr>
          <w:p w:rsidR="00E53D9A" w:rsidRPr="00581A2B" w:rsidRDefault="00E53D9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581A2B">
              <w:rPr>
                <w:rFonts w:ascii="Times New Roman" w:hAnsi="Times New Roman"/>
                <w:b/>
                <w:i/>
                <w:sz w:val="24"/>
                <w:szCs w:val="24"/>
              </w:rPr>
              <w:t>№№</w:t>
            </w:r>
          </w:p>
          <w:p w:rsidR="00E53D9A" w:rsidRPr="00581A2B" w:rsidRDefault="00E53D9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581A2B">
              <w:rPr>
                <w:rFonts w:ascii="Times New Roman" w:hAnsi="Times New Roman"/>
                <w:b/>
                <w:i/>
                <w:sz w:val="24"/>
                <w:szCs w:val="24"/>
              </w:rPr>
              <w:t>пп</w:t>
            </w:r>
          </w:p>
        </w:tc>
        <w:tc>
          <w:tcPr>
            <w:tcW w:w="3573" w:type="dxa"/>
            <w:shd w:val="clear" w:color="auto" w:fill="9BBB59"/>
            <w:vAlign w:val="center"/>
          </w:tcPr>
          <w:p w:rsidR="00E53D9A" w:rsidRPr="00AD502C" w:rsidRDefault="00E53D9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AD502C">
              <w:rPr>
                <w:rFonts w:ascii="Times New Roman" w:hAnsi="Times New Roman"/>
                <w:b/>
                <w:i/>
                <w:sz w:val="24"/>
                <w:szCs w:val="24"/>
              </w:rPr>
              <w:t>Название населенного пункта</w:t>
            </w:r>
          </w:p>
        </w:tc>
        <w:tc>
          <w:tcPr>
            <w:tcW w:w="3011" w:type="dxa"/>
            <w:shd w:val="clear" w:color="auto" w:fill="9BBB59"/>
            <w:vAlign w:val="center"/>
          </w:tcPr>
          <w:p w:rsidR="00E53D9A" w:rsidRPr="00AD502C" w:rsidRDefault="00E53D9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AD502C">
              <w:rPr>
                <w:rFonts w:ascii="Times New Roman" w:hAnsi="Times New Roman"/>
                <w:b/>
                <w:i/>
                <w:sz w:val="24"/>
                <w:szCs w:val="24"/>
              </w:rPr>
              <w:t xml:space="preserve">Численность </w:t>
            </w:r>
            <w:r>
              <w:rPr>
                <w:rFonts w:ascii="Times New Roman" w:hAnsi="Times New Roman"/>
                <w:b/>
                <w:i/>
                <w:sz w:val="24"/>
                <w:szCs w:val="24"/>
              </w:rPr>
              <w:t>населения</w:t>
            </w:r>
          </w:p>
        </w:tc>
        <w:tc>
          <w:tcPr>
            <w:tcW w:w="2965" w:type="dxa"/>
            <w:shd w:val="clear" w:color="auto" w:fill="9BBB59"/>
            <w:vAlign w:val="center"/>
          </w:tcPr>
          <w:p w:rsidR="00E53D9A" w:rsidRPr="00AD502C" w:rsidRDefault="00E53D9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AD502C">
              <w:rPr>
                <w:rFonts w:ascii="Times New Roman" w:hAnsi="Times New Roman"/>
                <w:b/>
                <w:i/>
                <w:sz w:val="24"/>
                <w:szCs w:val="24"/>
              </w:rPr>
              <w:t>Обеспеченность водой %</w:t>
            </w:r>
          </w:p>
        </w:tc>
      </w:tr>
      <w:tr w:rsidR="0048454A" w:rsidRPr="00AC0B4F" w:rsidTr="00607D45">
        <w:trPr>
          <w:trHeight w:hRule="exact" w:val="454"/>
        </w:trPr>
        <w:tc>
          <w:tcPr>
            <w:tcW w:w="770" w:type="dxa"/>
            <w:shd w:val="clear" w:color="auto" w:fill="9BBB59"/>
          </w:tcPr>
          <w:p w:rsidR="0048454A" w:rsidRPr="00581A2B" w:rsidRDefault="0048454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581A2B">
              <w:rPr>
                <w:rFonts w:ascii="Times New Roman" w:hAnsi="Times New Roman"/>
                <w:b/>
                <w:i/>
                <w:sz w:val="24"/>
                <w:szCs w:val="24"/>
              </w:rPr>
              <w:t>1.</w:t>
            </w:r>
          </w:p>
        </w:tc>
        <w:tc>
          <w:tcPr>
            <w:tcW w:w="3573" w:type="dxa"/>
            <w:shd w:val="clear" w:color="auto" w:fill="EAF1DD"/>
          </w:tcPr>
          <w:p w:rsidR="0048454A" w:rsidRPr="0058455A" w:rsidRDefault="0048454A" w:rsidP="0048454A">
            <w:pPr>
              <w:spacing w:line="240" w:lineRule="auto"/>
              <w:rPr>
                <w:rFonts w:ascii="Times New Roman" w:hAnsi="Times New Roman"/>
                <w:sz w:val="28"/>
                <w:szCs w:val="28"/>
              </w:rPr>
            </w:pPr>
            <w:r>
              <w:rPr>
                <w:rFonts w:ascii="Times New Roman" w:hAnsi="Times New Roman"/>
                <w:sz w:val="28"/>
                <w:szCs w:val="28"/>
              </w:rPr>
              <w:t>ст. Медведовская</w:t>
            </w:r>
          </w:p>
        </w:tc>
        <w:tc>
          <w:tcPr>
            <w:tcW w:w="3011" w:type="dxa"/>
            <w:shd w:val="clear" w:color="auto" w:fill="EAF1DD"/>
            <w:vAlign w:val="center"/>
          </w:tcPr>
          <w:p w:rsidR="0048454A" w:rsidRPr="00E87DF8" w:rsidRDefault="0048454A" w:rsidP="00560FF6">
            <w:pPr>
              <w:jc w:val="center"/>
              <w:rPr>
                <w:rFonts w:ascii="Times New Roman" w:hAnsi="Times New Roman"/>
                <w:color w:val="000000"/>
                <w:sz w:val="24"/>
                <w:szCs w:val="24"/>
              </w:rPr>
            </w:pPr>
            <w:r w:rsidRPr="00E87DF8">
              <w:rPr>
                <w:rFonts w:ascii="Times New Roman" w:hAnsi="Times New Roman"/>
                <w:color w:val="000000"/>
                <w:sz w:val="24"/>
                <w:szCs w:val="24"/>
              </w:rPr>
              <w:t>16691</w:t>
            </w:r>
          </w:p>
        </w:tc>
        <w:tc>
          <w:tcPr>
            <w:tcW w:w="2965" w:type="dxa"/>
            <w:shd w:val="clear" w:color="auto" w:fill="EAF1DD"/>
            <w:vAlign w:val="center"/>
          </w:tcPr>
          <w:p w:rsidR="0048454A" w:rsidRPr="00AC0B4F" w:rsidRDefault="0048454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sz w:val="24"/>
                <w:szCs w:val="24"/>
              </w:rPr>
            </w:pPr>
            <w:r>
              <w:rPr>
                <w:rFonts w:ascii="Times New Roman" w:hAnsi="Times New Roman"/>
                <w:sz w:val="24"/>
                <w:szCs w:val="24"/>
              </w:rPr>
              <w:t>100</w:t>
            </w:r>
          </w:p>
        </w:tc>
      </w:tr>
      <w:tr w:rsidR="0048454A" w:rsidRPr="00AC0B4F" w:rsidTr="00607D45">
        <w:trPr>
          <w:trHeight w:hRule="exact" w:val="454"/>
        </w:trPr>
        <w:tc>
          <w:tcPr>
            <w:tcW w:w="770" w:type="dxa"/>
            <w:shd w:val="clear" w:color="auto" w:fill="9BBB59"/>
          </w:tcPr>
          <w:p w:rsidR="0048454A" w:rsidRPr="00581A2B" w:rsidRDefault="0048454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581A2B">
              <w:rPr>
                <w:rFonts w:ascii="Times New Roman" w:hAnsi="Times New Roman"/>
                <w:b/>
                <w:i/>
                <w:sz w:val="24"/>
                <w:szCs w:val="24"/>
              </w:rPr>
              <w:t>2.</w:t>
            </w:r>
          </w:p>
        </w:tc>
        <w:tc>
          <w:tcPr>
            <w:tcW w:w="3573" w:type="dxa"/>
            <w:shd w:val="clear" w:color="auto" w:fill="EAF1DD"/>
          </w:tcPr>
          <w:p w:rsidR="0048454A" w:rsidRDefault="0048454A" w:rsidP="0048454A">
            <w:pPr>
              <w:spacing w:line="240" w:lineRule="auto"/>
              <w:rPr>
                <w:rFonts w:ascii="Times New Roman" w:hAnsi="Times New Roman"/>
                <w:sz w:val="28"/>
                <w:szCs w:val="28"/>
              </w:rPr>
            </w:pPr>
            <w:r>
              <w:rPr>
                <w:rFonts w:ascii="Times New Roman" w:hAnsi="Times New Roman"/>
                <w:sz w:val="28"/>
                <w:szCs w:val="28"/>
              </w:rPr>
              <w:t>х. Большевик</w:t>
            </w:r>
          </w:p>
        </w:tc>
        <w:tc>
          <w:tcPr>
            <w:tcW w:w="3011" w:type="dxa"/>
            <w:shd w:val="clear" w:color="auto" w:fill="EAF1DD"/>
            <w:vAlign w:val="center"/>
          </w:tcPr>
          <w:p w:rsidR="0048454A" w:rsidRPr="00E87DF8" w:rsidRDefault="0048454A" w:rsidP="00560FF6">
            <w:pPr>
              <w:jc w:val="center"/>
              <w:rPr>
                <w:rFonts w:ascii="Times New Roman" w:hAnsi="Times New Roman"/>
                <w:color w:val="000000"/>
                <w:sz w:val="24"/>
                <w:szCs w:val="24"/>
              </w:rPr>
            </w:pPr>
            <w:r w:rsidRPr="00E87DF8">
              <w:rPr>
                <w:rFonts w:ascii="Times New Roman" w:hAnsi="Times New Roman"/>
                <w:color w:val="000000"/>
                <w:sz w:val="24"/>
                <w:szCs w:val="24"/>
              </w:rPr>
              <w:t>388</w:t>
            </w:r>
          </w:p>
        </w:tc>
        <w:tc>
          <w:tcPr>
            <w:tcW w:w="2965" w:type="dxa"/>
            <w:shd w:val="clear" w:color="auto" w:fill="EAF1DD"/>
            <w:vAlign w:val="center"/>
          </w:tcPr>
          <w:p w:rsidR="0048454A" w:rsidRPr="00AC0B4F" w:rsidRDefault="0048454A" w:rsidP="007701F9">
            <w:pPr>
              <w:spacing w:line="240" w:lineRule="auto"/>
              <w:jc w:val="center"/>
              <w:rPr>
                <w:rFonts w:ascii="Times New Roman" w:hAnsi="Times New Roman"/>
                <w:sz w:val="24"/>
                <w:szCs w:val="24"/>
              </w:rPr>
            </w:pPr>
            <w:r>
              <w:rPr>
                <w:rFonts w:ascii="Times New Roman" w:hAnsi="Times New Roman"/>
                <w:sz w:val="24"/>
                <w:szCs w:val="24"/>
              </w:rPr>
              <w:t>100</w:t>
            </w:r>
          </w:p>
        </w:tc>
      </w:tr>
      <w:tr w:rsidR="0048454A" w:rsidRPr="00AC0B4F" w:rsidTr="00607D45">
        <w:trPr>
          <w:trHeight w:hRule="exact" w:val="454"/>
        </w:trPr>
        <w:tc>
          <w:tcPr>
            <w:tcW w:w="770" w:type="dxa"/>
            <w:shd w:val="clear" w:color="auto" w:fill="9BBB59"/>
          </w:tcPr>
          <w:p w:rsidR="0048454A" w:rsidRPr="00581A2B" w:rsidRDefault="0048454A" w:rsidP="0077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b/>
                <w:i/>
                <w:sz w:val="24"/>
                <w:szCs w:val="24"/>
              </w:rPr>
            </w:pPr>
            <w:r w:rsidRPr="00581A2B">
              <w:rPr>
                <w:rFonts w:ascii="Times New Roman" w:hAnsi="Times New Roman"/>
                <w:b/>
                <w:i/>
                <w:sz w:val="24"/>
                <w:szCs w:val="24"/>
              </w:rPr>
              <w:t>3.</w:t>
            </w:r>
          </w:p>
        </w:tc>
        <w:tc>
          <w:tcPr>
            <w:tcW w:w="3573" w:type="dxa"/>
            <w:shd w:val="clear" w:color="auto" w:fill="EAF1DD"/>
          </w:tcPr>
          <w:p w:rsidR="0048454A" w:rsidRDefault="0048454A" w:rsidP="0048454A">
            <w:pPr>
              <w:spacing w:line="240" w:lineRule="auto"/>
              <w:rPr>
                <w:rFonts w:ascii="Times New Roman" w:hAnsi="Times New Roman"/>
                <w:sz w:val="28"/>
                <w:szCs w:val="28"/>
              </w:rPr>
            </w:pPr>
            <w:r>
              <w:rPr>
                <w:rFonts w:ascii="Times New Roman" w:hAnsi="Times New Roman"/>
                <w:sz w:val="28"/>
                <w:szCs w:val="28"/>
              </w:rPr>
              <w:t>х. Ленинский</w:t>
            </w:r>
          </w:p>
        </w:tc>
        <w:tc>
          <w:tcPr>
            <w:tcW w:w="3011" w:type="dxa"/>
            <w:shd w:val="clear" w:color="auto" w:fill="EAF1DD"/>
            <w:vAlign w:val="center"/>
          </w:tcPr>
          <w:p w:rsidR="0048454A" w:rsidRPr="00E87DF8" w:rsidRDefault="0048454A" w:rsidP="00560FF6">
            <w:pPr>
              <w:jc w:val="center"/>
              <w:rPr>
                <w:rFonts w:ascii="Times New Roman" w:hAnsi="Times New Roman"/>
                <w:color w:val="000000"/>
                <w:sz w:val="24"/>
                <w:szCs w:val="24"/>
              </w:rPr>
            </w:pPr>
            <w:r w:rsidRPr="00E87DF8">
              <w:rPr>
                <w:rFonts w:ascii="Times New Roman" w:hAnsi="Times New Roman"/>
                <w:color w:val="000000"/>
                <w:sz w:val="24"/>
                <w:szCs w:val="24"/>
              </w:rPr>
              <w:t>669</w:t>
            </w:r>
          </w:p>
        </w:tc>
        <w:tc>
          <w:tcPr>
            <w:tcW w:w="2965" w:type="dxa"/>
            <w:shd w:val="clear" w:color="auto" w:fill="EAF1DD"/>
            <w:vAlign w:val="center"/>
          </w:tcPr>
          <w:p w:rsidR="0048454A" w:rsidRPr="00AC0B4F" w:rsidRDefault="0048454A" w:rsidP="007701F9">
            <w:pPr>
              <w:spacing w:line="240" w:lineRule="auto"/>
              <w:jc w:val="center"/>
              <w:rPr>
                <w:rFonts w:ascii="Times New Roman" w:hAnsi="Times New Roman"/>
                <w:sz w:val="24"/>
                <w:szCs w:val="24"/>
              </w:rPr>
            </w:pPr>
            <w:r>
              <w:rPr>
                <w:rFonts w:ascii="Times New Roman" w:hAnsi="Times New Roman"/>
                <w:sz w:val="24"/>
                <w:szCs w:val="24"/>
              </w:rPr>
              <w:t>100</w:t>
            </w:r>
          </w:p>
        </w:tc>
      </w:tr>
    </w:tbl>
    <w:p w:rsidR="00E53D9A" w:rsidRDefault="00E53D9A" w:rsidP="00581A2B">
      <w:pPr>
        <w:autoSpaceDE w:val="0"/>
        <w:autoSpaceDN w:val="0"/>
        <w:adjustRightInd w:val="0"/>
        <w:spacing w:line="360" w:lineRule="auto"/>
        <w:ind w:firstLine="709"/>
        <w:contextualSpacing/>
        <w:jc w:val="center"/>
        <w:rPr>
          <w:rFonts w:ascii="Times New Roman" w:hAnsi="Times New Roman"/>
          <w:b/>
          <w:i/>
          <w:sz w:val="28"/>
          <w:szCs w:val="28"/>
          <w:lang w:eastAsia="ru-RU"/>
        </w:rPr>
      </w:pPr>
    </w:p>
    <w:p w:rsidR="00E53D9A" w:rsidRPr="00581A2B" w:rsidRDefault="00E53D9A" w:rsidP="00581A2B">
      <w:pPr>
        <w:autoSpaceDE w:val="0"/>
        <w:autoSpaceDN w:val="0"/>
        <w:adjustRightInd w:val="0"/>
        <w:spacing w:line="360" w:lineRule="auto"/>
        <w:ind w:firstLine="709"/>
        <w:contextualSpacing/>
        <w:jc w:val="center"/>
        <w:rPr>
          <w:rFonts w:ascii="Times New Roman" w:hAnsi="Times New Roman"/>
          <w:b/>
          <w:i/>
          <w:sz w:val="28"/>
          <w:szCs w:val="28"/>
          <w:lang w:eastAsia="ru-RU"/>
        </w:rPr>
      </w:pPr>
      <w:r w:rsidRPr="00E07957">
        <w:rPr>
          <w:rFonts w:ascii="Times New Roman" w:hAnsi="Times New Roman"/>
          <w:b/>
          <w:i/>
          <w:sz w:val="28"/>
          <w:szCs w:val="28"/>
          <w:lang w:eastAsia="ru-RU"/>
        </w:rPr>
        <w:t>1.1.2Территории, не охваченные централизо</w:t>
      </w:r>
      <w:r>
        <w:rPr>
          <w:rFonts w:ascii="Times New Roman" w:hAnsi="Times New Roman"/>
          <w:b/>
          <w:i/>
          <w:sz w:val="28"/>
          <w:szCs w:val="28"/>
          <w:lang w:eastAsia="ru-RU"/>
        </w:rPr>
        <w:t>ванными системами водоснабжения</w:t>
      </w:r>
    </w:p>
    <w:p w:rsidR="00E53D9A" w:rsidRDefault="00E53D9A" w:rsidP="00BD5567">
      <w:pPr>
        <w:autoSpaceDE w:val="0"/>
        <w:autoSpaceDN w:val="0"/>
        <w:adjustRightInd w:val="0"/>
        <w:spacing w:after="0" w:line="360" w:lineRule="auto"/>
        <w:ind w:firstLine="708"/>
        <w:contextualSpacing/>
        <w:jc w:val="both"/>
        <w:rPr>
          <w:rStyle w:val="apple-style-span"/>
          <w:rFonts w:ascii="Times New Roman" w:hAnsi="Times New Roman"/>
          <w:color w:val="000000"/>
          <w:sz w:val="28"/>
          <w:szCs w:val="28"/>
        </w:rPr>
      </w:pPr>
      <w:r>
        <w:rPr>
          <w:rStyle w:val="apple-style-span"/>
          <w:rFonts w:ascii="Times New Roman" w:hAnsi="Times New Roman"/>
          <w:color w:val="000000"/>
          <w:sz w:val="28"/>
          <w:szCs w:val="28"/>
        </w:rPr>
        <w:t xml:space="preserve">На территории </w:t>
      </w:r>
      <w:r w:rsidR="0048454A">
        <w:rPr>
          <w:rStyle w:val="apple-style-span"/>
          <w:rFonts w:ascii="Times New Roman" w:hAnsi="Times New Roman"/>
          <w:color w:val="000000"/>
          <w:sz w:val="28"/>
          <w:szCs w:val="28"/>
        </w:rPr>
        <w:t>Медведовского</w:t>
      </w:r>
      <w:r>
        <w:rPr>
          <w:rStyle w:val="apple-style-span"/>
          <w:rFonts w:ascii="Times New Roman" w:hAnsi="Times New Roman"/>
          <w:color w:val="000000"/>
          <w:sz w:val="28"/>
          <w:szCs w:val="28"/>
        </w:rPr>
        <w:t xml:space="preserve"> сельского поселения отсутствуют территории не охваченные централизованным водоснабжением.  </w:t>
      </w:r>
    </w:p>
    <w:p w:rsidR="00E53D9A" w:rsidRPr="00402B19" w:rsidRDefault="00E53D9A" w:rsidP="00402B19">
      <w:pPr>
        <w:autoSpaceDE w:val="0"/>
        <w:autoSpaceDN w:val="0"/>
        <w:adjustRightInd w:val="0"/>
        <w:spacing w:before="240" w:line="360" w:lineRule="auto"/>
        <w:jc w:val="center"/>
        <w:rPr>
          <w:rFonts w:ascii="Times New Roman" w:hAnsi="Times New Roman"/>
          <w:b/>
          <w:i/>
          <w:sz w:val="28"/>
          <w:szCs w:val="28"/>
          <w:lang w:eastAsia="ru-RU"/>
        </w:rPr>
      </w:pPr>
      <w:r w:rsidRPr="00E07957">
        <w:rPr>
          <w:rFonts w:ascii="Times New Roman" w:hAnsi="Times New Roman"/>
          <w:b/>
          <w:i/>
          <w:sz w:val="28"/>
          <w:szCs w:val="28"/>
          <w:lang w:eastAsia="ru-RU"/>
        </w:rPr>
        <w:t>1.1.3Технологические зоны водоснабжения, зоны централизованного и нецентрализованного водоснабжения и перечень централ</w:t>
      </w:r>
      <w:r>
        <w:rPr>
          <w:rFonts w:ascii="Times New Roman" w:hAnsi="Times New Roman"/>
          <w:b/>
          <w:i/>
          <w:sz w:val="28"/>
          <w:szCs w:val="28"/>
          <w:lang w:eastAsia="ru-RU"/>
        </w:rPr>
        <w:t>изованных систем водоснабжения</w:t>
      </w:r>
    </w:p>
    <w:p w:rsidR="00E53D9A" w:rsidRPr="00E743AB" w:rsidRDefault="00E53D9A" w:rsidP="00402B19">
      <w:pPr>
        <w:spacing w:after="0" w:line="360" w:lineRule="auto"/>
        <w:ind w:firstLine="709"/>
        <w:jc w:val="both"/>
        <w:rPr>
          <w:rFonts w:ascii="Times New Roman" w:eastAsia="Microsoft YaHei" w:hAnsi="Times New Roman"/>
          <w:bCs/>
          <w:iCs/>
          <w:noProof/>
          <w:spacing w:val="-5"/>
          <w:sz w:val="28"/>
          <w:szCs w:val="28"/>
        </w:rPr>
      </w:pPr>
      <w:r>
        <w:rPr>
          <w:rFonts w:ascii="Times New Roman" w:eastAsia="Microsoft YaHei" w:hAnsi="Times New Roman"/>
          <w:bCs/>
          <w:iCs/>
          <w:noProof/>
          <w:spacing w:val="-5"/>
          <w:sz w:val="28"/>
          <w:szCs w:val="28"/>
        </w:rPr>
        <w:t xml:space="preserve">Согласно Постановления Правительства Российской Федерации №782 от 5 сентября 2013 года  применяется понятие «технологическая зона водоснабжения» - часть водопроводной сети, принадлежащей организации, осуществляющей горячее водоснабжение или холодное водоснабжение в пределах которой обеспечиваются нормативные значения напора (давления) воды при подаче ее потребителям в соответствии с расчётным расходом воды.  </w:t>
      </w:r>
    </w:p>
    <w:p w:rsidR="00E53D9A" w:rsidRDefault="004D362D" w:rsidP="00402B19">
      <w:pPr>
        <w:spacing w:after="0" w:line="360" w:lineRule="auto"/>
        <w:ind w:firstLine="709"/>
        <w:jc w:val="both"/>
        <w:rPr>
          <w:rFonts w:ascii="Times New Roman" w:eastAsia="Microsoft YaHei" w:hAnsi="Times New Roman"/>
          <w:bCs/>
          <w:iCs/>
          <w:noProof/>
          <w:spacing w:val="-5"/>
          <w:sz w:val="28"/>
          <w:szCs w:val="28"/>
        </w:rPr>
      </w:pPr>
      <w:r>
        <w:rPr>
          <w:rFonts w:ascii="Times New Roman" w:eastAsia="Microsoft YaHei" w:hAnsi="Times New Roman"/>
          <w:bCs/>
          <w:iCs/>
          <w:noProof/>
          <w:spacing w:val="-5"/>
          <w:sz w:val="28"/>
          <w:szCs w:val="28"/>
        </w:rPr>
        <w:t xml:space="preserve">Медведовское </w:t>
      </w:r>
      <w:r w:rsidR="00E53D9A">
        <w:rPr>
          <w:rFonts w:ascii="Times New Roman" w:eastAsia="Microsoft YaHei" w:hAnsi="Times New Roman"/>
          <w:bCs/>
          <w:iCs/>
          <w:noProof/>
          <w:spacing w:val="-5"/>
          <w:sz w:val="28"/>
          <w:szCs w:val="28"/>
        </w:rPr>
        <w:t>сельское поселение  входит в</w:t>
      </w:r>
      <w:r w:rsidR="00E53D9A" w:rsidRPr="0066516C">
        <w:rPr>
          <w:rFonts w:ascii="Times New Roman" w:eastAsia="Microsoft YaHei" w:hAnsi="Times New Roman"/>
          <w:bCs/>
          <w:iCs/>
          <w:noProof/>
          <w:spacing w:val="-5"/>
          <w:sz w:val="28"/>
          <w:szCs w:val="28"/>
        </w:rPr>
        <w:t xml:space="preserve"> технологическ</w:t>
      </w:r>
      <w:r w:rsidR="00E53D9A">
        <w:rPr>
          <w:rFonts w:ascii="Times New Roman" w:eastAsia="Microsoft YaHei" w:hAnsi="Times New Roman"/>
          <w:bCs/>
          <w:iCs/>
          <w:noProof/>
          <w:spacing w:val="-5"/>
          <w:sz w:val="28"/>
          <w:szCs w:val="28"/>
        </w:rPr>
        <w:t>ую</w:t>
      </w:r>
      <w:r w:rsidR="00E53D9A" w:rsidRPr="0066516C">
        <w:rPr>
          <w:rFonts w:ascii="Times New Roman" w:eastAsia="Microsoft YaHei" w:hAnsi="Times New Roman"/>
          <w:bCs/>
          <w:iCs/>
          <w:noProof/>
          <w:spacing w:val="-5"/>
          <w:sz w:val="28"/>
          <w:szCs w:val="28"/>
        </w:rPr>
        <w:t xml:space="preserve"> зон</w:t>
      </w:r>
      <w:r w:rsidR="00E53D9A">
        <w:rPr>
          <w:rFonts w:ascii="Times New Roman" w:eastAsia="Microsoft YaHei" w:hAnsi="Times New Roman"/>
          <w:bCs/>
          <w:iCs/>
          <w:noProof/>
          <w:spacing w:val="-5"/>
          <w:sz w:val="28"/>
          <w:szCs w:val="28"/>
        </w:rPr>
        <w:t>у</w:t>
      </w:r>
      <w:r w:rsidR="00E53D9A" w:rsidRPr="0066516C">
        <w:rPr>
          <w:rFonts w:ascii="Times New Roman" w:eastAsia="Microsoft YaHei" w:hAnsi="Times New Roman"/>
          <w:bCs/>
          <w:iCs/>
          <w:noProof/>
          <w:spacing w:val="-5"/>
          <w:sz w:val="28"/>
          <w:szCs w:val="28"/>
        </w:rPr>
        <w:t xml:space="preserve"> с </w:t>
      </w:r>
      <w:r w:rsidR="00E53D9A">
        <w:rPr>
          <w:rFonts w:ascii="Times New Roman" w:eastAsia="Microsoft YaHei" w:hAnsi="Times New Roman"/>
          <w:bCs/>
          <w:iCs/>
          <w:noProof/>
          <w:spacing w:val="-5"/>
          <w:sz w:val="28"/>
          <w:szCs w:val="28"/>
        </w:rPr>
        <w:t>централизованным водоснабжением, сети которого эксплуатирует</w:t>
      </w:r>
      <w:r>
        <w:rPr>
          <w:rFonts w:ascii="Times New Roman" w:eastAsia="Microsoft YaHei" w:hAnsi="Times New Roman"/>
          <w:bCs/>
          <w:iCs/>
          <w:noProof/>
          <w:spacing w:val="-5"/>
          <w:sz w:val="28"/>
          <w:szCs w:val="28"/>
        </w:rPr>
        <w:t xml:space="preserve"> </w:t>
      </w:r>
      <w:r>
        <w:rPr>
          <w:rFonts w:ascii="Times New Roman" w:hAnsi="Times New Roman"/>
          <w:sz w:val="28"/>
          <w:szCs w:val="28"/>
        </w:rPr>
        <w:t>МУП ЖКХ</w:t>
      </w:r>
      <w:r w:rsidR="00E53D9A">
        <w:rPr>
          <w:rFonts w:ascii="Times New Roman" w:hAnsi="Times New Roman"/>
          <w:sz w:val="28"/>
          <w:szCs w:val="28"/>
        </w:rPr>
        <w:t> </w:t>
      </w:r>
      <w:r w:rsidR="00E53D9A" w:rsidRPr="00607D45">
        <w:rPr>
          <w:rFonts w:ascii="Times New Roman" w:hAnsi="Times New Roman"/>
          <w:sz w:val="28"/>
          <w:szCs w:val="28"/>
        </w:rPr>
        <w:t>«</w:t>
      </w:r>
      <w:r>
        <w:rPr>
          <w:rFonts w:ascii="Times New Roman" w:hAnsi="Times New Roman"/>
          <w:sz w:val="28"/>
          <w:szCs w:val="28"/>
        </w:rPr>
        <w:t>Универсал плюс</w:t>
      </w:r>
      <w:r w:rsidR="00E53D9A" w:rsidRPr="00607D45">
        <w:rPr>
          <w:rFonts w:ascii="Times New Roman" w:hAnsi="Times New Roman"/>
          <w:sz w:val="28"/>
          <w:szCs w:val="28"/>
        </w:rPr>
        <w:t>»</w:t>
      </w:r>
      <w:r w:rsidR="00E53D9A">
        <w:rPr>
          <w:rFonts w:ascii="Times New Roman" w:eastAsia="Microsoft YaHei" w:hAnsi="Times New Roman"/>
          <w:bCs/>
          <w:iCs/>
          <w:noProof/>
          <w:spacing w:val="-5"/>
          <w:sz w:val="28"/>
          <w:szCs w:val="28"/>
        </w:rPr>
        <w:t xml:space="preserve">.  Объекты централизованного  водоснабжения  находятся в собственности администрации  </w:t>
      </w:r>
      <w:r>
        <w:rPr>
          <w:rFonts w:ascii="Times New Roman" w:eastAsia="Microsoft YaHei" w:hAnsi="Times New Roman"/>
          <w:bCs/>
          <w:iCs/>
          <w:noProof/>
          <w:spacing w:val="-5"/>
          <w:sz w:val="28"/>
          <w:szCs w:val="28"/>
        </w:rPr>
        <w:t xml:space="preserve">Медведовского </w:t>
      </w:r>
      <w:r w:rsidR="00E53D9A">
        <w:rPr>
          <w:rFonts w:ascii="Times New Roman" w:eastAsia="Microsoft YaHei" w:hAnsi="Times New Roman"/>
          <w:bCs/>
          <w:iCs/>
          <w:noProof/>
          <w:spacing w:val="-5"/>
          <w:sz w:val="28"/>
          <w:szCs w:val="28"/>
        </w:rPr>
        <w:t>сельского поселения.</w:t>
      </w:r>
    </w:p>
    <w:p w:rsidR="00E53D9A" w:rsidRDefault="00E53D9A" w:rsidP="00BD5567">
      <w:pPr>
        <w:ind w:firstLine="709"/>
        <w:jc w:val="both"/>
        <w:rPr>
          <w:rFonts w:ascii="Times New Roman" w:eastAsia="Microsoft YaHei" w:hAnsi="Times New Roman"/>
          <w:bCs/>
          <w:iCs/>
          <w:noProof/>
          <w:spacing w:val="-5"/>
          <w:sz w:val="28"/>
          <w:szCs w:val="28"/>
        </w:rPr>
      </w:pPr>
      <w:r>
        <w:rPr>
          <w:rFonts w:ascii="Times New Roman" w:eastAsia="Microsoft YaHei" w:hAnsi="Times New Roman"/>
          <w:bCs/>
          <w:iCs/>
          <w:noProof/>
          <w:spacing w:val="-5"/>
          <w:sz w:val="28"/>
          <w:szCs w:val="28"/>
        </w:rPr>
        <w:t>Перечень централизованных систем воснабжения:</w:t>
      </w:r>
    </w:p>
    <w:p w:rsidR="00E53D9A" w:rsidRPr="005751A7" w:rsidRDefault="00E53D9A" w:rsidP="00C34257">
      <w:pPr>
        <w:ind w:firstLine="709"/>
        <w:jc w:val="both"/>
        <w:rPr>
          <w:rFonts w:ascii="Times New Roman" w:eastAsia="Microsoft YaHei" w:hAnsi="Times New Roman"/>
          <w:bCs/>
          <w:iCs/>
          <w:noProof/>
          <w:spacing w:val="-5"/>
          <w:sz w:val="28"/>
          <w:szCs w:val="28"/>
        </w:rPr>
      </w:pPr>
      <w:r>
        <w:rPr>
          <w:rFonts w:ascii="Times New Roman" w:eastAsia="Microsoft YaHei" w:hAnsi="Times New Roman"/>
          <w:bCs/>
          <w:iCs/>
          <w:noProof/>
          <w:spacing w:val="-5"/>
          <w:sz w:val="28"/>
          <w:szCs w:val="28"/>
        </w:rPr>
        <w:t>- В</w:t>
      </w:r>
      <w:r w:rsidRPr="005751A7">
        <w:rPr>
          <w:rFonts w:ascii="Times New Roman" w:eastAsia="Microsoft YaHei" w:hAnsi="Times New Roman"/>
          <w:bCs/>
          <w:iCs/>
          <w:noProof/>
          <w:spacing w:val="-5"/>
          <w:sz w:val="28"/>
          <w:szCs w:val="28"/>
        </w:rPr>
        <w:t xml:space="preserve">одопроводная сеть – </w:t>
      </w:r>
      <w:r w:rsidR="004D362D">
        <w:rPr>
          <w:rFonts w:ascii="Times New Roman" w:hAnsi="Times New Roman"/>
          <w:sz w:val="28"/>
          <w:szCs w:val="28"/>
        </w:rPr>
        <w:t>128</w:t>
      </w:r>
      <w:r w:rsidRPr="00B77658">
        <w:rPr>
          <w:rFonts w:ascii="Times New Roman" w:hAnsi="Times New Roman"/>
          <w:sz w:val="28"/>
          <w:szCs w:val="28"/>
        </w:rPr>
        <w:t>,</w:t>
      </w:r>
      <w:r w:rsidR="004D362D">
        <w:rPr>
          <w:rFonts w:ascii="Times New Roman" w:hAnsi="Times New Roman"/>
          <w:sz w:val="28"/>
          <w:szCs w:val="28"/>
        </w:rPr>
        <w:t>7</w:t>
      </w:r>
      <w:r>
        <w:rPr>
          <w:rFonts w:ascii="Times New Roman" w:eastAsia="Microsoft YaHei" w:hAnsi="Times New Roman"/>
          <w:bCs/>
          <w:iCs/>
          <w:noProof/>
          <w:spacing w:val="-5"/>
          <w:sz w:val="28"/>
          <w:szCs w:val="28"/>
        </w:rPr>
        <w:t xml:space="preserve"> </w:t>
      </w:r>
      <w:r w:rsidRPr="005751A7">
        <w:rPr>
          <w:rFonts w:ascii="Times New Roman" w:eastAsia="Microsoft YaHei" w:hAnsi="Times New Roman"/>
          <w:bCs/>
          <w:iCs/>
          <w:noProof/>
          <w:spacing w:val="-5"/>
          <w:sz w:val="28"/>
          <w:szCs w:val="28"/>
        </w:rPr>
        <w:t>км;</w:t>
      </w:r>
    </w:p>
    <w:p w:rsidR="00E53D9A" w:rsidRDefault="00E53D9A" w:rsidP="00C34257">
      <w:pPr>
        <w:ind w:firstLine="709"/>
        <w:jc w:val="both"/>
        <w:rPr>
          <w:rFonts w:ascii="Times New Roman" w:eastAsia="Microsoft YaHei" w:hAnsi="Times New Roman"/>
          <w:bCs/>
          <w:iCs/>
          <w:noProof/>
          <w:spacing w:val="-5"/>
          <w:sz w:val="28"/>
          <w:szCs w:val="28"/>
        </w:rPr>
      </w:pPr>
      <w:r w:rsidRPr="005751A7">
        <w:rPr>
          <w:rFonts w:ascii="Times New Roman" w:eastAsia="Microsoft YaHei" w:hAnsi="Times New Roman"/>
          <w:bCs/>
          <w:iCs/>
          <w:noProof/>
          <w:spacing w:val="-5"/>
          <w:sz w:val="28"/>
          <w:szCs w:val="28"/>
        </w:rPr>
        <w:t xml:space="preserve">- </w:t>
      </w:r>
      <w:r>
        <w:rPr>
          <w:rFonts w:ascii="Times New Roman" w:eastAsia="Microsoft YaHei" w:hAnsi="Times New Roman"/>
          <w:bCs/>
          <w:iCs/>
          <w:noProof/>
          <w:spacing w:val="-5"/>
          <w:sz w:val="28"/>
          <w:szCs w:val="28"/>
        </w:rPr>
        <w:t xml:space="preserve">Водозабор </w:t>
      </w:r>
      <w:r w:rsidRPr="005751A7">
        <w:rPr>
          <w:rFonts w:ascii="Times New Roman" w:eastAsia="Microsoft YaHei" w:hAnsi="Times New Roman"/>
          <w:bCs/>
          <w:iCs/>
          <w:noProof/>
          <w:spacing w:val="-5"/>
          <w:sz w:val="28"/>
          <w:szCs w:val="28"/>
        </w:rPr>
        <w:t xml:space="preserve"> – </w:t>
      </w:r>
      <w:r w:rsidR="004D362D">
        <w:rPr>
          <w:rFonts w:ascii="Times New Roman" w:eastAsia="Microsoft YaHei" w:hAnsi="Times New Roman"/>
          <w:bCs/>
          <w:iCs/>
          <w:noProof/>
          <w:spacing w:val="-5"/>
          <w:sz w:val="28"/>
          <w:szCs w:val="28"/>
        </w:rPr>
        <w:t>5</w:t>
      </w:r>
      <w:r>
        <w:rPr>
          <w:rFonts w:ascii="Times New Roman" w:eastAsia="Microsoft YaHei" w:hAnsi="Times New Roman"/>
          <w:bCs/>
          <w:iCs/>
          <w:noProof/>
          <w:spacing w:val="-5"/>
          <w:sz w:val="28"/>
          <w:szCs w:val="28"/>
        </w:rPr>
        <w:t xml:space="preserve"> ед;</w:t>
      </w:r>
    </w:p>
    <w:p w:rsidR="00E53D9A" w:rsidRDefault="00E53D9A" w:rsidP="00C83A42">
      <w:pPr>
        <w:ind w:firstLine="709"/>
        <w:rPr>
          <w:rFonts w:ascii="Times New Roman" w:eastAsia="Microsoft YaHei" w:hAnsi="Times New Roman"/>
          <w:bCs/>
          <w:iCs/>
          <w:noProof/>
          <w:spacing w:val="-5"/>
          <w:sz w:val="28"/>
          <w:szCs w:val="28"/>
        </w:rPr>
      </w:pPr>
      <w:r>
        <w:rPr>
          <w:rFonts w:ascii="Times New Roman" w:eastAsia="Microsoft YaHei" w:hAnsi="Times New Roman"/>
          <w:bCs/>
          <w:iCs/>
          <w:noProof/>
          <w:spacing w:val="-5"/>
          <w:sz w:val="28"/>
          <w:szCs w:val="28"/>
        </w:rPr>
        <w:t xml:space="preserve">- Водонапорная башня – </w:t>
      </w:r>
      <w:r w:rsidR="004D362D">
        <w:rPr>
          <w:rFonts w:ascii="Times New Roman" w:eastAsia="Microsoft YaHei" w:hAnsi="Times New Roman"/>
          <w:bCs/>
          <w:iCs/>
          <w:noProof/>
          <w:spacing w:val="-5"/>
          <w:sz w:val="28"/>
          <w:szCs w:val="28"/>
        </w:rPr>
        <w:t>4</w:t>
      </w:r>
      <w:r>
        <w:rPr>
          <w:rFonts w:ascii="Times New Roman" w:eastAsia="Microsoft YaHei" w:hAnsi="Times New Roman"/>
          <w:bCs/>
          <w:iCs/>
          <w:noProof/>
          <w:spacing w:val="-5"/>
          <w:sz w:val="28"/>
          <w:szCs w:val="28"/>
        </w:rPr>
        <w:t xml:space="preserve"> ед.</w:t>
      </w:r>
    </w:p>
    <w:p w:rsidR="001B73F8" w:rsidRDefault="001B73F8" w:rsidP="00C83A42">
      <w:pPr>
        <w:ind w:firstLine="709"/>
        <w:rPr>
          <w:rFonts w:ascii="Times New Roman" w:eastAsia="Microsoft YaHei" w:hAnsi="Times New Roman"/>
          <w:bCs/>
          <w:iCs/>
          <w:noProof/>
          <w:spacing w:val="-5"/>
          <w:sz w:val="28"/>
          <w:szCs w:val="28"/>
        </w:rPr>
      </w:pPr>
    </w:p>
    <w:p w:rsidR="00E53D9A" w:rsidRPr="00E07957" w:rsidRDefault="00E53D9A" w:rsidP="00C50806">
      <w:pPr>
        <w:autoSpaceDE w:val="0"/>
        <w:autoSpaceDN w:val="0"/>
        <w:adjustRightInd w:val="0"/>
        <w:spacing w:after="0" w:line="360" w:lineRule="auto"/>
        <w:jc w:val="center"/>
        <w:rPr>
          <w:rFonts w:ascii="Times New Roman" w:hAnsi="Times New Roman"/>
          <w:b/>
          <w:i/>
          <w:sz w:val="28"/>
          <w:szCs w:val="28"/>
          <w:lang w:eastAsia="ru-RU"/>
        </w:rPr>
      </w:pPr>
      <w:r w:rsidRPr="00E07957">
        <w:rPr>
          <w:rFonts w:ascii="Times New Roman" w:hAnsi="Times New Roman"/>
          <w:b/>
          <w:i/>
          <w:sz w:val="28"/>
          <w:szCs w:val="28"/>
          <w:lang w:eastAsia="ru-RU"/>
        </w:rPr>
        <w:t xml:space="preserve">1.1.4 Результаты технического обследования централизованных </w:t>
      </w:r>
    </w:p>
    <w:p w:rsidR="00E53D9A" w:rsidRPr="00402B19" w:rsidRDefault="00E53D9A" w:rsidP="00C50806">
      <w:pPr>
        <w:autoSpaceDE w:val="0"/>
        <w:autoSpaceDN w:val="0"/>
        <w:adjustRightInd w:val="0"/>
        <w:spacing w:after="0" w:line="360" w:lineRule="auto"/>
        <w:jc w:val="center"/>
        <w:rPr>
          <w:rFonts w:ascii="Times New Roman" w:hAnsi="Times New Roman"/>
          <w:b/>
          <w:i/>
          <w:sz w:val="28"/>
          <w:szCs w:val="28"/>
          <w:lang w:eastAsia="ru-RU"/>
        </w:rPr>
      </w:pPr>
      <w:r>
        <w:rPr>
          <w:rFonts w:ascii="Times New Roman" w:hAnsi="Times New Roman"/>
          <w:b/>
          <w:i/>
          <w:sz w:val="28"/>
          <w:szCs w:val="28"/>
          <w:lang w:eastAsia="ru-RU"/>
        </w:rPr>
        <w:t>систем водоснабжения</w:t>
      </w:r>
    </w:p>
    <w:p w:rsidR="00E53D9A" w:rsidRPr="00E07957" w:rsidRDefault="00E53D9A" w:rsidP="00C50806">
      <w:pPr>
        <w:spacing w:after="0" w:line="360" w:lineRule="auto"/>
        <w:ind w:firstLine="709"/>
        <w:rPr>
          <w:rFonts w:ascii="Times New Roman" w:hAnsi="Times New Roman"/>
          <w:b/>
          <w:i/>
          <w:sz w:val="28"/>
          <w:szCs w:val="28"/>
          <w:lang w:eastAsia="ru-RU"/>
        </w:rPr>
      </w:pPr>
      <w:r w:rsidRPr="00E07957">
        <w:rPr>
          <w:rFonts w:ascii="Times New Roman" w:hAnsi="Times New Roman"/>
          <w:b/>
          <w:i/>
          <w:sz w:val="28"/>
          <w:szCs w:val="28"/>
          <w:lang w:eastAsia="ru-RU"/>
        </w:rPr>
        <w:t xml:space="preserve">А) Состояние существующих источников водоснабжения и водозаборных сооружений. </w:t>
      </w:r>
    </w:p>
    <w:p w:rsidR="00E53D9A" w:rsidRDefault="00E53D9A" w:rsidP="00BD5567">
      <w:pPr>
        <w:spacing w:after="0" w:line="360" w:lineRule="auto"/>
        <w:ind w:firstLine="709"/>
        <w:jc w:val="both"/>
        <w:rPr>
          <w:rFonts w:ascii="Times New Roman" w:hAnsi="Times New Roman"/>
          <w:sz w:val="28"/>
          <w:szCs w:val="28"/>
        </w:rPr>
      </w:pPr>
      <w:r w:rsidRPr="001C5802">
        <w:rPr>
          <w:rFonts w:ascii="Times New Roman" w:hAnsi="Times New Roman"/>
          <w:sz w:val="28"/>
          <w:szCs w:val="28"/>
        </w:rPr>
        <w:t xml:space="preserve">В гидрогеологическом отношении </w:t>
      </w:r>
      <w:r>
        <w:rPr>
          <w:rFonts w:ascii="Times New Roman" w:hAnsi="Times New Roman"/>
          <w:sz w:val="28"/>
          <w:szCs w:val="28"/>
        </w:rPr>
        <w:t>Тимашевский</w:t>
      </w:r>
      <w:r w:rsidRPr="001C5802">
        <w:rPr>
          <w:rFonts w:ascii="Times New Roman" w:hAnsi="Times New Roman"/>
          <w:sz w:val="28"/>
          <w:szCs w:val="28"/>
        </w:rPr>
        <w:t xml:space="preserve"> район расположен в центральной части Азово-Кубанкого артезианского бассейна. Основным источником водоснабжения на исследуемой территории является верхнеплиоценовый водоносный комплекс.</w:t>
      </w:r>
    </w:p>
    <w:p w:rsidR="00E53D9A" w:rsidRDefault="00E53D9A" w:rsidP="00BD5567">
      <w:pPr>
        <w:spacing w:after="0" w:line="360" w:lineRule="auto"/>
        <w:ind w:firstLine="709"/>
        <w:jc w:val="both"/>
      </w:pPr>
      <w:r w:rsidRPr="002966B4">
        <w:rPr>
          <w:rFonts w:ascii="Times New Roman" w:hAnsi="Times New Roman"/>
          <w:sz w:val="28"/>
          <w:szCs w:val="28"/>
          <w:lang w:eastAsia="ru-RU"/>
        </w:rPr>
        <w:t>Источник</w:t>
      </w:r>
      <w:r>
        <w:rPr>
          <w:rFonts w:ascii="Times New Roman" w:hAnsi="Times New Roman"/>
          <w:sz w:val="28"/>
          <w:szCs w:val="28"/>
          <w:lang w:eastAsia="ru-RU"/>
        </w:rPr>
        <w:t>ом</w:t>
      </w:r>
      <w:r w:rsidRPr="002966B4">
        <w:rPr>
          <w:rFonts w:ascii="Times New Roman" w:hAnsi="Times New Roman"/>
          <w:sz w:val="28"/>
          <w:szCs w:val="28"/>
          <w:lang w:eastAsia="ru-RU"/>
        </w:rPr>
        <w:t xml:space="preserve"> хозяйственно-питьевого водоснабжения явля</w:t>
      </w:r>
      <w:r>
        <w:rPr>
          <w:rFonts w:ascii="Times New Roman" w:hAnsi="Times New Roman"/>
          <w:sz w:val="28"/>
          <w:szCs w:val="28"/>
          <w:lang w:eastAsia="ru-RU"/>
        </w:rPr>
        <w:t>ются</w:t>
      </w:r>
      <w:r w:rsidRPr="002966B4">
        <w:rPr>
          <w:rFonts w:ascii="Times New Roman" w:hAnsi="Times New Roman"/>
          <w:sz w:val="28"/>
          <w:szCs w:val="28"/>
          <w:lang w:eastAsia="ru-RU"/>
        </w:rPr>
        <w:t xml:space="preserve"> артезианск</w:t>
      </w:r>
      <w:r>
        <w:rPr>
          <w:rFonts w:ascii="Times New Roman" w:hAnsi="Times New Roman"/>
          <w:sz w:val="28"/>
          <w:szCs w:val="28"/>
          <w:lang w:eastAsia="ru-RU"/>
        </w:rPr>
        <w:t xml:space="preserve">ие </w:t>
      </w:r>
      <w:r w:rsidRPr="002966B4">
        <w:rPr>
          <w:rFonts w:ascii="Times New Roman" w:hAnsi="Times New Roman"/>
          <w:sz w:val="28"/>
          <w:szCs w:val="28"/>
          <w:lang w:eastAsia="ru-RU"/>
        </w:rPr>
        <w:t>скважин</w:t>
      </w:r>
      <w:r>
        <w:rPr>
          <w:rFonts w:ascii="Times New Roman" w:hAnsi="Times New Roman"/>
          <w:sz w:val="28"/>
          <w:szCs w:val="28"/>
          <w:lang w:eastAsia="ru-RU"/>
        </w:rPr>
        <w:t xml:space="preserve">ы. </w:t>
      </w:r>
      <w:r w:rsidRPr="002966B4">
        <w:rPr>
          <w:rFonts w:ascii="Times New Roman" w:hAnsi="Times New Roman"/>
          <w:sz w:val="28"/>
          <w:szCs w:val="28"/>
          <w:lang w:eastAsia="ru-RU"/>
        </w:rPr>
        <w:t xml:space="preserve"> </w:t>
      </w:r>
      <w:r>
        <w:rPr>
          <w:rFonts w:ascii="Times New Roman" w:hAnsi="Times New Roman"/>
          <w:sz w:val="28"/>
          <w:szCs w:val="28"/>
          <w:lang w:eastAsia="ru-RU"/>
        </w:rPr>
        <w:t xml:space="preserve">Скважины оборудованы кранами для отбора проб воды, отверстием для замера уровня воды и устройствами для учета поднимаемой воды. Скважины оборудованы </w:t>
      </w:r>
      <w:r w:rsidRPr="0019397A">
        <w:rPr>
          <w:rFonts w:ascii="Times New Roman" w:hAnsi="Times New Roman"/>
          <w:sz w:val="28"/>
          <w:szCs w:val="28"/>
          <w:lang w:eastAsia="ru-RU"/>
        </w:rPr>
        <w:t>оголовками и герметично закрыты</w:t>
      </w:r>
      <w:r>
        <w:rPr>
          <w:rFonts w:ascii="Times New Roman" w:hAnsi="Times New Roman"/>
          <w:sz w:val="28"/>
          <w:szCs w:val="28"/>
          <w:lang w:eastAsia="ru-RU"/>
        </w:rPr>
        <w:t xml:space="preserve">. На артезианских скважинах установлены погружные насосы марки ЭЦВ. Для водозаборного узла и водопроводов питьевого назначения установлены зоны санитарной охраны в соответствии со СанПиН 2.1.4.1110-02 «Зоны санитарной охраны источников водоснабжения и водопроводов питьевого назначения». </w:t>
      </w:r>
      <w:r w:rsidRPr="002F5F43">
        <w:t xml:space="preserve"> </w:t>
      </w:r>
    </w:p>
    <w:p w:rsidR="00252B45" w:rsidRPr="004928C5" w:rsidRDefault="00252B45" w:rsidP="00BD5567">
      <w:pPr>
        <w:spacing w:after="0" w:line="360" w:lineRule="auto"/>
        <w:ind w:firstLine="709"/>
        <w:jc w:val="both"/>
        <w:rPr>
          <w:rFonts w:ascii="Times New Roman" w:hAnsi="Times New Roman"/>
          <w:sz w:val="28"/>
          <w:szCs w:val="28"/>
          <w:lang w:eastAsia="ru-RU"/>
        </w:rPr>
      </w:pPr>
    </w:p>
    <w:p w:rsidR="00E53D9A" w:rsidRPr="00252B45" w:rsidRDefault="00E53D9A" w:rsidP="009814F4">
      <w:pPr>
        <w:spacing w:after="0" w:line="360" w:lineRule="auto"/>
        <w:ind w:firstLine="709"/>
        <w:jc w:val="center"/>
        <w:rPr>
          <w:rFonts w:ascii="Times New Roman" w:hAnsi="Times New Roman"/>
          <w:sz w:val="28"/>
          <w:szCs w:val="28"/>
          <w:lang w:eastAsia="ru-RU"/>
        </w:rPr>
      </w:pPr>
      <w:r>
        <w:rPr>
          <w:rFonts w:ascii="Times New Roman" w:hAnsi="Times New Roman"/>
          <w:sz w:val="28"/>
          <w:szCs w:val="28"/>
          <w:lang w:eastAsia="ru-RU"/>
        </w:rPr>
        <w:t>Таблица 2- Основные показатели источников водоснабжения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65"/>
        <w:gridCol w:w="1092"/>
        <w:gridCol w:w="1247"/>
        <w:gridCol w:w="1247"/>
        <w:gridCol w:w="1402"/>
        <w:gridCol w:w="2183"/>
        <w:gridCol w:w="2026"/>
      </w:tblGrid>
      <w:tr w:rsidR="00E53D9A" w:rsidRPr="004D362D" w:rsidTr="004D362D">
        <w:trPr>
          <w:trHeight w:val="535"/>
          <w:tblHeader/>
        </w:trPr>
        <w:tc>
          <w:tcPr>
            <w:tcW w:w="1365" w:type="dxa"/>
            <w:vAlign w:val="center"/>
          </w:tcPr>
          <w:p w:rsidR="00E53D9A" w:rsidRPr="005C1098" w:rsidRDefault="00E53D9A" w:rsidP="00C56257">
            <w:pPr>
              <w:pStyle w:val="14"/>
              <w:ind w:left="0" w:right="0" w:firstLine="0"/>
              <w:jc w:val="center"/>
              <w:rPr>
                <w:b/>
                <w:color w:val="000000"/>
                <w:sz w:val="20"/>
              </w:rPr>
            </w:pPr>
            <w:r w:rsidRPr="005C1098">
              <w:rPr>
                <w:b/>
                <w:color w:val="000000"/>
                <w:sz w:val="20"/>
              </w:rPr>
              <w:t>№ скважины</w:t>
            </w:r>
          </w:p>
        </w:tc>
        <w:tc>
          <w:tcPr>
            <w:tcW w:w="1092" w:type="dxa"/>
            <w:vAlign w:val="center"/>
          </w:tcPr>
          <w:p w:rsidR="00E53D9A" w:rsidRPr="005C1098" w:rsidRDefault="00E53D9A" w:rsidP="00C56257">
            <w:pPr>
              <w:pStyle w:val="14"/>
              <w:ind w:left="0" w:right="0" w:firstLine="0"/>
              <w:jc w:val="center"/>
              <w:rPr>
                <w:b/>
                <w:color w:val="000000"/>
                <w:sz w:val="20"/>
              </w:rPr>
            </w:pPr>
            <w:r w:rsidRPr="005C1098">
              <w:rPr>
                <w:b/>
                <w:color w:val="000000"/>
                <w:sz w:val="20"/>
              </w:rPr>
              <w:t>Год бурения</w:t>
            </w:r>
          </w:p>
        </w:tc>
        <w:tc>
          <w:tcPr>
            <w:tcW w:w="1247" w:type="dxa"/>
            <w:vAlign w:val="center"/>
          </w:tcPr>
          <w:p w:rsidR="00E53D9A" w:rsidRPr="005C1098" w:rsidRDefault="00E53D9A" w:rsidP="00C56257">
            <w:pPr>
              <w:pStyle w:val="14"/>
              <w:ind w:left="0" w:right="0" w:firstLine="0"/>
              <w:jc w:val="center"/>
              <w:rPr>
                <w:b/>
                <w:color w:val="000000"/>
                <w:sz w:val="20"/>
              </w:rPr>
            </w:pPr>
            <w:r w:rsidRPr="005C1098">
              <w:rPr>
                <w:b/>
                <w:color w:val="000000"/>
                <w:sz w:val="20"/>
              </w:rPr>
              <w:t>Глубина скважин</w:t>
            </w:r>
          </w:p>
        </w:tc>
        <w:tc>
          <w:tcPr>
            <w:tcW w:w="1247" w:type="dxa"/>
            <w:vAlign w:val="center"/>
          </w:tcPr>
          <w:p w:rsidR="00E53D9A" w:rsidRPr="005C1098" w:rsidRDefault="00E53D9A" w:rsidP="00C56257">
            <w:pPr>
              <w:pStyle w:val="14"/>
              <w:ind w:left="0" w:right="0" w:firstLine="0"/>
              <w:jc w:val="center"/>
              <w:rPr>
                <w:b/>
                <w:color w:val="000000"/>
                <w:sz w:val="20"/>
              </w:rPr>
            </w:pPr>
            <w:r w:rsidRPr="005C1098">
              <w:rPr>
                <w:b/>
                <w:color w:val="000000"/>
                <w:sz w:val="20"/>
              </w:rPr>
              <w:t>Дебит</w:t>
            </w:r>
          </w:p>
          <w:p w:rsidR="00E53D9A" w:rsidRPr="005C1098" w:rsidRDefault="00E53D9A" w:rsidP="00C56257">
            <w:pPr>
              <w:pStyle w:val="14"/>
              <w:ind w:left="-108" w:right="-108" w:firstLine="0"/>
              <w:jc w:val="center"/>
              <w:rPr>
                <w:b/>
                <w:color w:val="000000"/>
                <w:sz w:val="20"/>
              </w:rPr>
            </w:pPr>
            <w:r w:rsidRPr="005C1098">
              <w:rPr>
                <w:b/>
                <w:color w:val="000000"/>
                <w:sz w:val="20"/>
              </w:rPr>
              <w:t>скважин, м</w:t>
            </w:r>
            <w:r w:rsidRPr="005C1098">
              <w:rPr>
                <w:b/>
                <w:color w:val="000000"/>
                <w:sz w:val="20"/>
                <w:vertAlign w:val="superscript"/>
              </w:rPr>
              <w:t>3</w:t>
            </w:r>
            <w:r w:rsidRPr="005C1098">
              <w:rPr>
                <w:b/>
                <w:color w:val="000000"/>
                <w:sz w:val="20"/>
              </w:rPr>
              <w:t>/ч</w:t>
            </w:r>
          </w:p>
        </w:tc>
        <w:tc>
          <w:tcPr>
            <w:tcW w:w="1402" w:type="dxa"/>
            <w:vAlign w:val="center"/>
          </w:tcPr>
          <w:p w:rsidR="00E53D9A" w:rsidRPr="005C1098" w:rsidRDefault="005C1098" w:rsidP="00C56257">
            <w:pPr>
              <w:pStyle w:val="22"/>
              <w:spacing w:after="0" w:line="240" w:lineRule="auto"/>
              <w:ind w:left="-108" w:right="-108"/>
              <w:jc w:val="center"/>
              <w:rPr>
                <w:b/>
                <w:sz w:val="20"/>
              </w:rPr>
            </w:pPr>
            <w:r>
              <w:rPr>
                <w:b/>
                <w:sz w:val="20"/>
              </w:rPr>
              <w:t>Фактическая</w:t>
            </w:r>
          </w:p>
          <w:p w:rsidR="00E53D9A" w:rsidRPr="005C1098" w:rsidRDefault="00E53D9A" w:rsidP="005C1098">
            <w:pPr>
              <w:pStyle w:val="22"/>
              <w:spacing w:after="0" w:line="240" w:lineRule="auto"/>
              <w:ind w:left="-108" w:right="-108"/>
              <w:jc w:val="center"/>
              <w:rPr>
                <w:b/>
                <w:sz w:val="20"/>
              </w:rPr>
            </w:pPr>
            <w:r w:rsidRPr="005C1098">
              <w:rPr>
                <w:b/>
                <w:sz w:val="20"/>
              </w:rPr>
              <w:t>производительность</w:t>
            </w:r>
          </w:p>
        </w:tc>
        <w:tc>
          <w:tcPr>
            <w:tcW w:w="2183" w:type="dxa"/>
            <w:vAlign w:val="center"/>
          </w:tcPr>
          <w:p w:rsidR="00E53D9A" w:rsidRPr="005C1098" w:rsidRDefault="00E53D9A" w:rsidP="00C56257">
            <w:pPr>
              <w:pStyle w:val="22"/>
              <w:spacing w:after="0" w:line="240" w:lineRule="auto"/>
              <w:ind w:left="0"/>
              <w:jc w:val="center"/>
              <w:rPr>
                <w:b/>
                <w:sz w:val="20"/>
              </w:rPr>
            </w:pPr>
            <w:r w:rsidRPr="005C1098">
              <w:rPr>
                <w:b/>
                <w:color w:val="000000"/>
                <w:sz w:val="20"/>
              </w:rPr>
              <w:t>Водоподъемное оборудование</w:t>
            </w:r>
          </w:p>
        </w:tc>
        <w:tc>
          <w:tcPr>
            <w:tcW w:w="2026" w:type="dxa"/>
            <w:vAlign w:val="center"/>
          </w:tcPr>
          <w:p w:rsidR="00E53D9A" w:rsidRPr="005C1098" w:rsidRDefault="00E53D9A" w:rsidP="00C56257">
            <w:pPr>
              <w:pStyle w:val="22"/>
              <w:spacing w:after="0" w:line="240" w:lineRule="auto"/>
              <w:ind w:left="0"/>
              <w:jc w:val="center"/>
              <w:rPr>
                <w:b/>
                <w:color w:val="000000"/>
                <w:sz w:val="20"/>
              </w:rPr>
            </w:pPr>
            <w:r w:rsidRPr="005C1098">
              <w:rPr>
                <w:b/>
                <w:color w:val="000000"/>
                <w:sz w:val="20"/>
              </w:rPr>
              <w:t>Примечание</w:t>
            </w:r>
          </w:p>
        </w:tc>
      </w:tr>
      <w:tr w:rsidR="00E53D9A" w:rsidRPr="004D362D" w:rsidTr="004D362D">
        <w:tc>
          <w:tcPr>
            <w:tcW w:w="10562" w:type="dxa"/>
            <w:gridSpan w:val="7"/>
            <w:vAlign w:val="center"/>
          </w:tcPr>
          <w:p w:rsidR="00E53D9A" w:rsidRPr="005C1098" w:rsidRDefault="00E53D9A" w:rsidP="004D362D">
            <w:pPr>
              <w:pStyle w:val="22"/>
              <w:spacing w:after="0" w:line="240" w:lineRule="auto"/>
              <w:ind w:left="33" w:right="-1"/>
              <w:jc w:val="center"/>
              <w:rPr>
                <w:b/>
                <w:i/>
                <w:szCs w:val="24"/>
              </w:rPr>
            </w:pPr>
            <w:r w:rsidRPr="005C1098">
              <w:rPr>
                <w:b/>
                <w:i/>
                <w:szCs w:val="24"/>
              </w:rPr>
              <w:t>ст.</w:t>
            </w:r>
            <w:r w:rsidR="004D362D" w:rsidRPr="005C1098">
              <w:rPr>
                <w:b/>
                <w:i/>
                <w:szCs w:val="24"/>
              </w:rPr>
              <w:t>Медведовская</w:t>
            </w:r>
          </w:p>
        </w:tc>
      </w:tr>
      <w:tr w:rsidR="005C1098" w:rsidRPr="004D362D" w:rsidTr="004D362D">
        <w:tc>
          <w:tcPr>
            <w:tcW w:w="1365" w:type="dxa"/>
            <w:vAlign w:val="center"/>
          </w:tcPr>
          <w:p w:rsidR="005C1098" w:rsidRPr="005C1098" w:rsidRDefault="005C1098" w:rsidP="00560FF6">
            <w:pPr>
              <w:spacing w:line="240" w:lineRule="auto"/>
              <w:jc w:val="center"/>
              <w:rPr>
                <w:rFonts w:ascii="Times New Roman" w:hAnsi="Times New Roman"/>
                <w:sz w:val="24"/>
                <w:szCs w:val="24"/>
              </w:rPr>
            </w:pPr>
            <w:r w:rsidRPr="005C1098">
              <w:rPr>
                <w:rFonts w:ascii="Times New Roman" w:hAnsi="Times New Roman"/>
                <w:sz w:val="24"/>
                <w:szCs w:val="24"/>
              </w:rPr>
              <w:t>7452</w:t>
            </w:r>
          </w:p>
        </w:tc>
        <w:tc>
          <w:tcPr>
            <w:tcW w:w="1092" w:type="dxa"/>
            <w:vAlign w:val="center"/>
          </w:tcPr>
          <w:p w:rsidR="005C1098" w:rsidRPr="005C1098" w:rsidRDefault="005C1098" w:rsidP="005C1098">
            <w:pPr>
              <w:spacing w:line="240" w:lineRule="auto"/>
              <w:jc w:val="center"/>
              <w:rPr>
                <w:rFonts w:ascii="Times New Roman" w:hAnsi="Times New Roman"/>
                <w:sz w:val="24"/>
                <w:szCs w:val="24"/>
              </w:rPr>
            </w:pPr>
            <w:r w:rsidRPr="005C1098">
              <w:rPr>
                <w:rFonts w:ascii="Times New Roman" w:hAnsi="Times New Roman"/>
                <w:sz w:val="24"/>
                <w:szCs w:val="24"/>
              </w:rPr>
              <w:t>-</w:t>
            </w:r>
          </w:p>
        </w:tc>
        <w:tc>
          <w:tcPr>
            <w:tcW w:w="1247" w:type="dxa"/>
            <w:vAlign w:val="center"/>
          </w:tcPr>
          <w:p w:rsidR="005C1098" w:rsidRPr="005C1098" w:rsidRDefault="005C1098" w:rsidP="00560FF6">
            <w:pPr>
              <w:spacing w:line="240" w:lineRule="auto"/>
              <w:jc w:val="center"/>
              <w:rPr>
                <w:rFonts w:ascii="Times New Roman" w:hAnsi="Times New Roman"/>
                <w:sz w:val="24"/>
                <w:szCs w:val="24"/>
              </w:rPr>
            </w:pPr>
            <w:r w:rsidRPr="005C1098">
              <w:rPr>
                <w:rFonts w:ascii="Times New Roman" w:hAnsi="Times New Roman"/>
                <w:sz w:val="24"/>
                <w:szCs w:val="24"/>
              </w:rPr>
              <w:t>179</w:t>
            </w:r>
          </w:p>
        </w:tc>
        <w:tc>
          <w:tcPr>
            <w:tcW w:w="1247" w:type="dxa"/>
            <w:vAlign w:val="center"/>
          </w:tcPr>
          <w:p w:rsidR="005C1098" w:rsidRPr="005C1098" w:rsidRDefault="005C1098" w:rsidP="005C1098">
            <w:pPr>
              <w:spacing w:line="240" w:lineRule="auto"/>
              <w:jc w:val="center"/>
              <w:rPr>
                <w:rFonts w:ascii="Times New Roman" w:hAnsi="Times New Roman"/>
                <w:sz w:val="24"/>
                <w:szCs w:val="24"/>
              </w:rPr>
            </w:pPr>
            <w:r w:rsidRPr="005C1098">
              <w:rPr>
                <w:rFonts w:ascii="Times New Roman" w:hAnsi="Times New Roman"/>
                <w:sz w:val="24"/>
                <w:szCs w:val="24"/>
              </w:rPr>
              <w:t>33</w:t>
            </w:r>
          </w:p>
        </w:tc>
        <w:tc>
          <w:tcPr>
            <w:tcW w:w="1402" w:type="dxa"/>
            <w:vAlign w:val="center"/>
          </w:tcPr>
          <w:p w:rsidR="005C1098" w:rsidRPr="005C1098" w:rsidRDefault="00374491"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2183" w:type="dxa"/>
            <w:vAlign w:val="center"/>
          </w:tcPr>
          <w:p w:rsidR="005C1098" w:rsidRPr="005C1098" w:rsidRDefault="005C1098" w:rsidP="005C1098">
            <w:pPr>
              <w:spacing w:line="240" w:lineRule="auto"/>
              <w:jc w:val="center"/>
              <w:rPr>
                <w:rFonts w:ascii="Times New Roman" w:hAnsi="Times New Roman"/>
                <w:sz w:val="24"/>
                <w:szCs w:val="24"/>
              </w:rPr>
            </w:pPr>
            <w:r w:rsidRPr="005C1098">
              <w:rPr>
                <w:rFonts w:ascii="Times New Roman" w:hAnsi="Times New Roman"/>
                <w:sz w:val="24"/>
                <w:szCs w:val="24"/>
              </w:rPr>
              <w:t>ЭЦВ 6-10-80</w:t>
            </w:r>
          </w:p>
        </w:tc>
        <w:tc>
          <w:tcPr>
            <w:tcW w:w="2026" w:type="dxa"/>
            <w:vAlign w:val="center"/>
          </w:tcPr>
          <w:p w:rsidR="005C1098" w:rsidRPr="004D362D" w:rsidRDefault="005C1098" w:rsidP="00560FF6">
            <w:pPr>
              <w:spacing w:line="240" w:lineRule="auto"/>
              <w:jc w:val="center"/>
              <w:rPr>
                <w:rFonts w:ascii="Times New Roman" w:hAnsi="Times New Roman"/>
                <w:sz w:val="24"/>
                <w:szCs w:val="24"/>
                <w:highlight w:val="yellow"/>
              </w:rPr>
            </w:pPr>
          </w:p>
        </w:tc>
      </w:tr>
      <w:tr w:rsidR="005C1098" w:rsidRPr="004D362D" w:rsidTr="004D362D">
        <w:tc>
          <w:tcPr>
            <w:tcW w:w="1365" w:type="dxa"/>
            <w:vAlign w:val="center"/>
          </w:tcPr>
          <w:p w:rsidR="005C1098" w:rsidRPr="00374491" w:rsidRDefault="00374491" w:rsidP="00374491">
            <w:pPr>
              <w:rPr>
                <w:sz w:val="24"/>
                <w:szCs w:val="24"/>
              </w:rPr>
            </w:pPr>
            <w:r>
              <w:rPr>
                <w:rFonts w:ascii="Times New Roman" w:eastAsia="Times New Roman" w:hAnsi="Times New Roman"/>
                <w:sz w:val="24"/>
                <w:szCs w:val="24"/>
                <w:lang w:bidi="en-US"/>
              </w:rPr>
              <w:t xml:space="preserve">      </w:t>
            </w:r>
            <w:r w:rsidRPr="00374491">
              <w:rPr>
                <w:rFonts w:ascii="Times New Roman" w:eastAsia="Times New Roman" w:hAnsi="Times New Roman"/>
                <w:sz w:val="24"/>
                <w:szCs w:val="24"/>
                <w:lang w:bidi="en-US"/>
              </w:rPr>
              <w:t>7451</w:t>
            </w:r>
          </w:p>
        </w:tc>
        <w:tc>
          <w:tcPr>
            <w:tcW w:w="1092"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w:t>
            </w:r>
          </w:p>
        </w:tc>
        <w:tc>
          <w:tcPr>
            <w:tcW w:w="1247"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300</w:t>
            </w:r>
          </w:p>
        </w:tc>
        <w:tc>
          <w:tcPr>
            <w:tcW w:w="1247"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55</w:t>
            </w:r>
          </w:p>
        </w:tc>
        <w:tc>
          <w:tcPr>
            <w:tcW w:w="1402"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w:t>
            </w:r>
          </w:p>
        </w:tc>
        <w:tc>
          <w:tcPr>
            <w:tcW w:w="2183"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ЭЦВ 8-25-100</w:t>
            </w:r>
          </w:p>
        </w:tc>
        <w:tc>
          <w:tcPr>
            <w:tcW w:w="2026" w:type="dxa"/>
            <w:vAlign w:val="center"/>
          </w:tcPr>
          <w:p w:rsidR="005C1098" w:rsidRPr="004D362D" w:rsidRDefault="005C1098" w:rsidP="00560FF6">
            <w:pPr>
              <w:spacing w:line="240" w:lineRule="auto"/>
              <w:jc w:val="center"/>
              <w:rPr>
                <w:rFonts w:ascii="Times New Roman" w:hAnsi="Times New Roman"/>
                <w:sz w:val="24"/>
                <w:szCs w:val="24"/>
                <w:highlight w:val="yellow"/>
              </w:rPr>
            </w:pPr>
          </w:p>
        </w:tc>
      </w:tr>
      <w:tr w:rsidR="005C1098" w:rsidRPr="004D362D" w:rsidTr="004D362D">
        <w:tc>
          <w:tcPr>
            <w:tcW w:w="1365" w:type="dxa"/>
            <w:vAlign w:val="center"/>
          </w:tcPr>
          <w:p w:rsidR="00374491" w:rsidRPr="00374491" w:rsidRDefault="00374491" w:rsidP="00374491">
            <w:pPr>
              <w:rPr>
                <w:sz w:val="24"/>
                <w:szCs w:val="24"/>
              </w:rPr>
            </w:pPr>
            <w:r w:rsidRPr="00374491">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 xml:space="preserve">    </w:t>
            </w:r>
            <w:r w:rsidRPr="00374491">
              <w:rPr>
                <w:rFonts w:ascii="Times New Roman" w:eastAsia="Times New Roman" w:hAnsi="Times New Roman"/>
                <w:sz w:val="24"/>
                <w:szCs w:val="24"/>
                <w:lang w:bidi="en-US"/>
              </w:rPr>
              <w:t xml:space="preserve">7494 </w:t>
            </w:r>
          </w:p>
          <w:p w:rsidR="005C1098" w:rsidRPr="004D362D" w:rsidRDefault="005C1098" w:rsidP="00560FF6">
            <w:pPr>
              <w:spacing w:line="240" w:lineRule="auto"/>
              <w:jc w:val="center"/>
              <w:rPr>
                <w:rFonts w:ascii="Times New Roman" w:hAnsi="Times New Roman"/>
                <w:sz w:val="24"/>
                <w:szCs w:val="24"/>
                <w:highlight w:val="yellow"/>
              </w:rPr>
            </w:pPr>
          </w:p>
        </w:tc>
        <w:tc>
          <w:tcPr>
            <w:tcW w:w="1092"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w:t>
            </w:r>
          </w:p>
        </w:tc>
        <w:tc>
          <w:tcPr>
            <w:tcW w:w="1247"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273</w:t>
            </w:r>
          </w:p>
        </w:tc>
        <w:tc>
          <w:tcPr>
            <w:tcW w:w="1247"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97</w:t>
            </w:r>
          </w:p>
        </w:tc>
        <w:tc>
          <w:tcPr>
            <w:tcW w:w="1402"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w:t>
            </w:r>
          </w:p>
        </w:tc>
        <w:tc>
          <w:tcPr>
            <w:tcW w:w="2183"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ЭЦВ 8-25-100</w:t>
            </w:r>
          </w:p>
        </w:tc>
        <w:tc>
          <w:tcPr>
            <w:tcW w:w="2026" w:type="dxa"/>
            <w:vAlign w:val="center"/>
          </w:tcPr>
          <w:p w:rsidR="005C1098" w:rsidRPr="004D362D" w:rsidRDefault="005C1098" w:rsidP="00560FF6">
            <w:pPr>
              <w:spacing w:line="240" w:lineRule="auto"/>
              <w:jc w:val="center"/>
              <w:rPr>
                <w:rFonts w:ascii="Times New Roman" w:hAnsi="Times New Roman"/>
                <w:sz w:val="24"/>
                <w:szCs w:val="24"/>
                <w:highlight w:val="yellow"/>
              </w:rPr>
            </w:pPr>
          </w:p>
        </w:tc>
      </w:tr>
      <w:tr w:rsidR="005C1098" w:rsidRPr="004D362D" w:rsidTr="004D362D">
        <w:tc>
          <w:tcPr>
            <w:tcW w:w="1365"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7495</w:t>
            </w:r>
          </w:p>
        </w:tc>
        <w:tc>
          <w:tcPr>
            <w:tcW w:w="1092"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w:t>
            </w:r>
          </w:p>
        </w:tc>
        <w:tc>
          <w:tcPr>
            <w:tcW w:w="1247"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170</w:t>
            </w:r>
          </w:p>
        </w:tc>
        <w:tc>
          <w:tcPr>
            <w:tcW w:w="1247"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44</w:t>
            </w:r>
          </w:p>
        </w:tc>
        <w:tc>
          <w:tcPr>
            <w:tcW w:w="1402"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w:t>
            </w:r>
          </w:p>
        </w:tc>
        <w:tc>
          <w:tcPr>
            <w:tcW w:w="2183" w:type="dxa"/>
            <w:vAlign w:val="center"/>
          </w:tcPr>
          <w:p w:rsidR="005C1098" w:rsidRPr="0003417B" w:rsidRDefault="00374491" w:rsidP="00560FF6">
            <w:pPr>
              <w:spacing w:line="240" w:lineRule="auto"/>
              <w:jc w:val="center"/>
              <w:rPr>
                <w:rFonts w:ascii="Times New Roman" w:hAnsi="Times New Roman"/>
                <w:sz w:val="24"/>
                <w:szCs w:val="24"/>
              </w:rPr>
            </w:pPr>
            <w:r w:rsidRPr="0003417B">
              <w:rPr>
                <w:rFonts w:ascii="Times New Roman" w:hAnsi="Times New Roman"/>
                <w:sz w:val="24"/>
                <w:szCs w:val="24"/>
              </w:rPr>
              <w:t>ЭЦВ 8-16-140</w:t>
            </w:r>
          </w:p>
        </w:tc>
        <w:tc>
          <w:tcPr>
            <w:tcW w:w="2026" w:type="dxa"/>
            <w:vAlign w:val="center"/>
          </w:tcPr>
          <w:p w:rsidR="005C1098" w:rsidRPr="004D362D" w:rsidRDefault="005C1098" w:rsidP="00560FF6">
            <w:pPr>
              <w:spacing w:line="240" w:lineRule="auto"/>
              <w:jc w:val="center"/>
              <w:rPr>
                <w:rFonts w:ascii="Times New Roman" w:hAnsi="Times New Roman"/>
                <w:sz w:val="24"/>
                <w:szCs w:val="24"/>
                <w:highlight w:val="yellow"/>
              </w:rPr>
            </w:pPr>
          </w:p>
        </w:tc>
      </w:tr>
      <w:tr w:rsidR="005C1098" w:rsidRPr="004D362D" w:rsidTr="004D362D">
        <w:tc>
          <w:tcPr>
            <w:tcW w:w="1365" w:type="dxa"/>
            <w:vAlign w:val="center"/>
          </w:tcPr>
          <w:p w:rsidR="005C1098"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8050</w:t>
            </w:r>
          </w:p>
        </w:tc>
        <w:tc>
          <w:tcPr>
            <w:tcW w:w="1092" w:type="dxa"/>
            <w:vAlign w:val="center"/>
          </w:tcPr>
          <w:p w:rsidR="005C1098"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5C1098"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275</w:t>
            </w:r>
          </w:p>
        </w:tc>
        <w:tc>
          <w:tcPr>
            <w:tcW w:w="1247" w:type="dxa"/>
            <w:vAlign w:val="center"/>
          </w:tcPr>
          <w:p w:rsidR="005C1098"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20</w:t>
            </w:r>
          </w:p>
        </w:tc>
        <w:tc>
          <w:tcPr>
            <w:tcW w:w="1402"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w:t>
            </w:r>
          </w:p>
        </w:tc>
        <w:tc>
          <w:tcPr>
            <w:tcW w:w="2183" w:type="dxa"/>
            <w:vAlign w:val="center"/>
          </w:tcPr>
          <w:p w:rsidR="005C1098"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ЭЦВ 6-16-110</w:t>
            </w:r>
          </w:p>
        </w:tc>
        <w:tc>
          <w:tcPr>
            <w:tcW w:w="2026" w:type="dxa"/>
            <w:vAlign w:val="center"/>
          </w:tcPr>
          <w:p w:rsidR="005C1098" w:rsidRPr="004D362D" w:rsidRDefault="005C1098" w:rsidP="00560FF6">
            <w:pPr>
              <w:spacing w:line="240" w:lineRule="auto"/>
              <w:jc w:val="center"/>
              <w:rPr>
                <w:rFonts w:ascii="Times New Roman" w:hAnsi="Times New Roman"/>
                <w:sz w:val="24"/>
                <w:szCs w:val="24"/>
                <w:highlight w:val="yellow"/>
              </w:rPr>
            </w:pPr>
          </w:p>
        </w:tc>
      </w:tr>
      <w:tr w:rsidR="005C1098" w:rsidRPr="004D362D" w:rsidTr="004D362D">
        <w:tc>
          <w:tcPr>
            <w:tcW w:w="1365" w:type="dxa"/>
            <w:vAlign w:val="center"/>
          </w:tcPr>
          <w:p w:rsidR="005C1098"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2292</w:t>
            </w:r>
          </w:p>
        </w:tc>
        <w:tc>
          <w:tcPr>
            <w:tcW w:w="1092" w:type="dxa"/>
            <w:vAlign w:val="center"/>
          </w:tcPr>
          <w:p w:rsidR="005C1098"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5C1098"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273</w:t>
            </w:r>
          </w:p>
        </w:tc>
        <w:tc>
          <w:tcPr>
            <w:tcW w:w="1247" w:type="dxa"/>
            <w:vAlign w:val="center"/>
          </w:tcPr>
          <w:p w:rsidR="005C1098"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63,8</w:t>
            </w:r>
          </w:p>
        </w:tc>
        <w:tc>
          <w:tcPr>
            <w:tcW w:w="1402" w:type="dxa"/>
            <w:vAlign w:val="center"/>
          </w:tcPr>
          <w:p w:rsidR="005C1098" w:rsidRPr="00374491" w:rsidRDefault="00374491" w:rsidP="00560FF6">
            <w:pPr>
              <w:spacing w:line="240" w:lineRule="auto"/>
              <w:jc w:val="center"/>
              <w:rPr>
                <w:rFonts w:ascii="Times New Roman" w:hAnsi="Times New Roman"/>
                <w:sz w:val="24"/>
                <w:szCs w:val="24"/>
              </w:rPr>
            </w:pPr>
            <w:r w:rsidRPr="00374491">
              <w:rPr>
                <w:rFonts w:ascii="Times New Roman" w:hAnsi="Times New Roman"/>
                <w:sz w:val="24"/>
                <w:szCs w:val="24"/>
              </w:rPr>
              <w:t>-</w:t>
            </w:r>
          </w:p>
        </w:tc>
        <w:tc>
          <w:tcPr>
            <w:tcW w:w="2183" w:type="dxa"/>
            <w:vAlign w:val="center"/>
          </w:tcPr>
          <w:p w:rsidR="005C1098" w:rsidRPr="004D362D" w:rsidRDefault="0003417B" w:rsidP="0003417B">
            <w:pPr>
              <w:spacing w:line="240" w:lineRule="auto"/>
              <w:jc w:val="center"/>
              <w:rPr>
                <w:rFonts w:ascii="Times New Roman" w:hAnsi="Times New Roman"/>
                <w:sz w:val="24"/>
                <w:szCs w:val="24"/>
                <w:highlight w:val="yellow"/>
              </w:rPr>
            </w:pPr>
            <w:r w:rsidRPr="0003417B">
              <w:rPr>
                <w:rFonts w:ascii="Times New Roman" w:hAnsi="Times New Roman"/>
                <w:sz w:val="24"/>
                <w:szCs w:val="24"/>
              </w:rPr>
              <w:t>ЭЦВ 8-16-140</w:t>
            </w:r>
          </w:p>
        </w:tc>
        <w:tc>
          <w:tcPr>
            <w:tcW w:w="2026" w:type="dxa"/>
            <w:vAlign w:val="center"/>
          </w:tcPr>
          <w:p w:rsidR="005C1098" w:rsidRPr="004D362D" w:rsidRDefault="005C1098" w:rsidP="00560FF6">
            <w:pPr>
              <w:spacing w:line="240" w:lineRule="auto"/>
              <w:jc w:val="center"/>
              <w:rPr>
                <w:rFonts w:ascii="Times New Roman" w:hAnsi="Times New Roman"/>
                <w:sz w:val="24"/>
                <w:szCs w:val="24"/>
                <w:highlight w:val="yellow"/>
              </w:rPr>
            </w:pPr>
          </w:p>
        </w:tc>
      </w:tr>
      <w:tr w:rsidR="0003417B" w:rsidRPr="004D362D" w:rsidTr="004D362D">
        <w:tc>
          <w:tcPr>
            <w:tcW w:w="1365"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5236</w:t>
            </w:r>
          </w:p>
        </w:tc>
        <w:tc>
          <w:tcPr>
            <w:tcW w:w="1092"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w:t>
            </w:r>
          </w:p>
        </w:tc>
        <w:tc>
          <w:tcPr>
            <w:tcW w:w="1247"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278</w:t>
            </w:r>
          </w:p>
        </w:tc>
        <w:tc>
          <w:tcPr>
            <w:tcW w:w="1247"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58</w:t>
            </w:r>
          </w:p>
        </w:tc>
        <w:tc>
          <w:tcPr>
            <w:tcW w:w="1402"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w:t>
            </w:r>
          </w:p>
        </w:tc>
        <w:tc>
          <w:tcPr>
            <w:tcW w:w="2183"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ЭЦВ 8-25-100</w:t>
            </w:r>
          </w:p>
        </w:tc>
        <w:tc>
          <w:tcPr>
            <w:tcW w:w="2026" w:type="dxa"/>
            <w:vAlign w:val="center"/>
          </w:tcPr>
          <w:p w:rsidR="0003417B" w:rsidRPr="004D362D" w:rsidRDefault="0003417B" w:rsidP="00560FF6">
            <w:pPr>
              <w:spacing w:line="240" w:lineRule="auto"/>
              <w:jc w:val="center"/>
              <w:rPr>
                <w:rFonts w:ascii="Times New Roman" w:hAnsi="Times New Roman"/>
                <w:sz w:val="24"/>
                <w:szCs w:val="24"/>
                <w:highlight w:val="yellow"/>
              </w:rPr>
            </w:pPr>
          </w:p>
        </w:tc>
      </w:tr>
      <w:tr w:rsidR="0003417B" w:rsidRPr="004D362D" w:rsidTr="004D362D">
        <w:tc>
          <w:tcPr>
            <w:tcW w:w="1365" w:type="dxa"/>
            <w:vAlign w:val="center"/>
          </w:tcPr>
          <w:p w:rsidR="0003417B" w:rsidRP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26868\2</w:t>
            </w:r>
          </w:p>
        </w:tc>
        <w:tc>
          <w:tcPr>
            <w:tcW w:w="1092"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w:t>
            </w:r>
          </w:p>
        </w:tc>
        <w:tc>
          <w:tcPr>
            <w:tcW w:w="1247" w:type="dxa"/>
            <w:vAlign w:val="center"/>
          </w:tcPr>
          <w:p w:rsidR="0003417B" w:rsidRP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105</w:t>
            </w:r>
          </w:p>
        </w:tc>
        <w:tc>
          <w:tcPr>
            <w:tcW w:w="1247" w:type="dxa"/>
            <w:vAlign w:val="center"/>
          </w:tcPr>
          <w:p w:rsidR="0003417B" w:rsidRP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69,4</w:t>
            </w:r>
          </w:p>
        </w:tc>
        <w:tc>
          <w:tcPr>
            <w:tcW w:w="1402"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w:t>
            </w:r>
          </w:p>
        </w:tc>
        <w:tc>
          <w:tcPr>
            <w:tcW w:w="2183"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ЭЦВ 8-16-140</w:t>
            </w:r>
          </w:p>
        </w:tc>
        <w:tc>
          <w:tcPr>
            <w:tcW w:w="2026" w:type="dxa"/>
            <w:vAlign w:val="center"/>
          </w:tcPr>
          <w:p w:rsidR="0003417B" w:rsidRPr="004D362D" w:rsidRDefault="0003417B" w:rsidP="00560FF6">
            <w:pPr>
              <w:spacing w:line="240" w:lineRule="auto"/>
              <w:jc w:val="center"/>
              <w:rPr>
                <w:rFonts w:ascii="Times New Roman" w:hAnsi="Times New Roman"/>
                <w:sz w:val="24"/>
                <w:szCs w:val="24"/>
                <w:highlight w:val="yellow"/>
              </w:rPr>
            </w:pPr>
          </w:p>
        </w:tc>
      </w:tr>
      <w:tr w:rsidR="0003417B" w:rsidRPr="004D362D" w:rsidTr="004D362D">
        <w:tc>
          <w:tcPr>
            <w:tcW w:w="1365" w:type="dxa"/>
            <w:vAlign w:val="center"/>
          </w:tcPr>
          <w:p w:rsidR="0003417B" w:rsidRP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6801</w:t>
            </w:r>
          </w:p>
        </w:tc>
        <w:tc>
          <w:tcPr>
            <w:tcW w:w="1092"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w:t>
            </w:r>
          </w:p>
        </w:tc>
        <w:tc>
          <w:tcPr>
            <w:tcW w:w="1247" w:type="dxa"/>
            <w:vAlign w:val="center"/>
          </w:tcPr>
          <w:p w:rsidR="0003417B" w:rsidRP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258</w:t>
            </w:r>
          </w:p>
        </w:tc>
        <w:tc>
          <w:tcPr>
            <w:tcW w:w="1247" w:type="dxa"/>
            <w:vAlign w:val="center"/>
          </w:tcPr>
          <w:p w:rsidR="0003417B" w:rsidRP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69,4</w:t>
            </w:r>
          </w:p>
        </w:tc>
        <w:tc>
          <w:tcPr>
            <w:tcW w:w="1402" w:type="dxa"/>
            <w:vAlign w:val="center"/>
          </w:tcPr>
          <w:p w:rsidR="0003417B" w:rsidRPr="0003417B" w:rsidRDefault="0003417B" w:rsidP="00560FF6">
            <w:pPr>
              <w:spacing w:line="240" w:lineRule="auto"/>
              <w:jc w:val="center"/>
              <w:rPr>
                <w:rFonts w:ascii="Times New Roman" w:hAnsi="Times New Roman"/>
                <w:sz w:val="24"/>
                <w:szCs w:val="24"/>
              </w:rPr>
            </w:pPr>
            <w:r w:rsidRPr="0003417B">
              <w:rPr>
                <w:rFonts w:ascii="Times New Roman" w:hAnsi="Times New Roman"/>
                <w:sz w:val="24"/>
                <w:szCs w:val="24"/>
              </w:rPr>
              <w:t>-</w:t>
            </w:r>
          </w:p>
        </w:tc>
        <w:tc>
          <w:tcPr>
            <w:tcW w:w="2183" w:type="dxa"/>
            <w:vAlign w:val="center"/>
          </w:tcPr>
          <w:p w:rsidR="0003417B" w:rsidRPr="0003417B" w:rsidRDefault="001B56B5" w:rsidP="00560FF6">
            <w:pPr>
              <w:spacing w:line="240" w:lineRule="auto"/>
              <w:jc w:val="center"/>
              <w:rPr>
                <w:rFonts w:ascii="Times New Roman" w:hAnsi="Times New Roman"/>
                <w:sz w:val="24"/>
                <w:szCs w:val="24"/>
              </w:rPr>
            </w:pPr>
            <w:r>
              <w:rPr>
                <w:rFonts w:ascii="Times New Roman" w:hAnsi="Times New Roman"/>
                <w:sz w:val="24"/>
                <w:szCs w:val="24"/>
              </w:rPr>
              <w:t>ЭЦВ 6-10-80</w:t>
            </w:r>
          </w:p>
        </w:tc>
        <w:tc>
          <w:tcPr>
            <w:tcW w:w="2026" w:type="dxa"/>
            <w:vAlign w:val="center"/>
          </w:tcPr>
          <w:p w:rsidR="0003417B" w:rsidRPr="004D362D" w:rsidRDefault="0003417B" w:rsidP="00560FF6">
            <w:pPr>
              <w:spacing w:line="240" w:lineRule="auto"/>
              <w:jc w:val="center"/>
              <w:rPr>
                <w:rFonts w:ascii="Times New Roman" w:hAnsi="Times New Roman"/>
                <w:sz w:val="24"/>
                <w:szCs w:val="24"/>
                <w:highlight w:val="yellow"/>
              </w:rPr>
            </w:pPr>
          </w:p>
        </w:tc>
      </w:tr>
      <w:tr w:rsidR="0003417B" w:rsidRPr="004D362D" w:rsidTr="004D362D">
        <w:tc>
          <w:tcPr>
            <w:tcW w:w="1365" w:type="dxa"/>
            <w:vAlign w:val="center"/>
          </w:tcPr>
          <w:p w:rsidR="0003417B" w:rsidRPr="00374491" w:rsidRDefault="001B56B5" w:rsidP="00560FF6">
            <w:pPr>
              <w:spacing w:line="240" w:lineRule="auto"/>
              <w:jc w:val="center"/>
              <w:rPr>
                <w:rFonts w:ascii="Times New Roman" w:hAnsi="Times New Roman"/>
                <w:sz w:val="24"/>
                <w:szCs w:val="24"/>
              </w:rPr>
            </w:pPr>
            <w:r>
              <w:rPr>
                <w:rFonts w:ascii="Times New Roman" w:hAnsi="Times New Roman"/>
                <w:sz w:val="24"/>
                <w:szCs w:val="24"/>
              </w:rPr>
              <w:t>6485</w:t>
            </w:r>
          </w:p>
        </w:tc>
        <w:tc>
          <w:tcPr>
            <w:tcW w:w="1092" w:type="dxa"/>
            <w:vAlign w:val="center"/>
          </w:tcPr>
          <w:p w:rsidR="0003417B"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03417B" w:rsidRPr="00374491" w:rsidRDefault="001B56B5" w:rsidP="00560FF6">
            <w:pPr>
              <w:spacing w:line="240" w:lineRule="auto"/>
              <w:jc w:val="center"/>
              <w:rPr>
                <w:rFonts w:ascii="Times New Roman" w:hAnsi="Times New Roman"/>
                <w:sz w:val="24"/>
                <w:szCs w:val="24"/>
              </w:rPr>
            </w:pPr>
            <w:r>
              <w:rPr>
                <w:rFonts w:ascii="Times New Roman" w:hAnsi="Times New Roman"/>
                <w:sz w:val="24"/>
                <w:szCs w:val="24"/>
              </w:rPr>
              <w:t>102</w:t>
            </w:r>
          </w:p>
        </w:tc>
        <w:tc>
          <w:tcPr>
            <w:tcW w:w="1247" w:type="dxa"/>
            <w:vAlign w:val="center"/>
          </w:tcPr>
          <w:p w:rsidR="0003417B" w:rsidRPr="00374491" w:rsidRDefault="001B56B5" w:rsidP="00560FF6">
            <w:pPr>
              <w:spacing w:line="240" w:lineRule="auto"/>
              <w:jc w:val="center"/>
              <w:rPr>
                <w:rFonts w:ascii="Times New Roman" w:hAnsi="Times New Roman"/>
                <w:sz w:val="24"/>
                <w:szCs w:val="24"/>
              </w:rPr>
            </w:pPr>
            <w:r>
              <w:rPr>
                <w:rFonts w:ascii="Times New Roman" w:hAnsi="Times New Roman"/>
                <w:sz w:val="24"/>
                <w:szCs w:val="24"/>
              </w:rPr>
              <w:t>20</w:t>
            </w:r>
          </w:p>
        </w:tc>
        <w:tc>
          <w:tcPr>
            <w:tcW w:w="1402" w:type="dxa"/>
            <w:vAlign w:val="center"/>
          </w:tcPr>
          <w:p w:rsidR="0003417B" w:rsidRPr="00374491"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2183" w:type="dxa"/>
            <w:vAlign w:val="center"/>
          </w:tcPr>
          <w:p w:rsidR="0003417B" w:rsidRPr="00374491" w:rsidRDefault="0003417B" w:rsidP="00560FF6">
            <w:pPr>
              <w:spacing w:line="240" w:lineRule="auto"/>
              <w:jc w:val="center"/>
              <w:rPr>
                <w:rFonts w:ascii="Times New Roman" w:hAnsi="Times New Roman"/>
                <w:sz w:val="24"/>
                <w:szCs w:val="24"/>
              </w:rPr>
            </w:pPr>
            <w:r w:rsidRPr="00374491">
              <w:rPr>
                <w:rFonts w:ascii="Times New Roman" w:hAnsi="Times New Roman"/>
                <w:sz w:val="24"/>
                <w:szCs w:val="24"/>
              </w:rPr>
              <w:t>ЭЦВ 6-10-110</w:t>
            </w:r>
          </w:p>
        </w:tc>
        <w:tc>
          <w:tcPr>
            <w:tcW w:w="2026" w:type="dxa"/>
            <w:vAlign w:val="center"/>
          </w:tcPr>
          <w:p w:rsidR="0003417B" w:rsidRPr="00374491" w:rsidRDefault="0003417B" w:rsidP="00560FF6">
            <w:pPr>
              <w:spacing w:line="240" w:lineRule="auto"/>
              <w:jc w:val="center"/>
              <w:rPr>
                <w:rFonts w:ascii="Times New Roman" w:hAnsi="Times New Roman"/>
                <w:sz w:val="24"/>
                <w:szCs w:val="24"/>
              </w:rPr>
            </w:pPr>
          </w:p>
        </w:tc>
      </w:tr>
      <w:tr w:rsidR="0003417B" w:rsidRPr="004D362D" w:rsidTr="004D362D">
        <w:tc>
          <w:tcPr>
            <w:tcW w:w="1365" w:type="dxa"/>
            <w:vAlign w:val="center"/>
          </w:tcPr>
          <w:p w:rsidR="0003417B" w:rsidRPr="00374491" w:rsidRDefault="00312768" w:rsidP="00560FF6">
            <w:pPr>
              <w:spacing w:line="240" w:lineRule="auto"/>
              <w:jc w:val="center"/>
              <w:rPr>
                <w:rFonts w:ascii="Times New Roman" w:hAnsi="Times New Roman"/>
                <w:sz w:val="24"/>
                <w:szCs w:val="24"/>
              </w:rPr>
            </w:pPr>
            <w:r>
              <w:rPr>
                <w:rFonts w:ascii="Times New Roman" w:hAnsi="Times New Roman"/>
                <w:sz w:val="24"/>
                <w:szCs w:val="24"/>
              </w:rPr>
              <w:t>6477</w:t>
            </w:r>
          </w:p>
        </w:tc>
        <w:tc>
          <w:tcPr>
            <w:tcW w:w="1092" w:type="dxa"/>
            <w:vAlign w:val="center"/>
          </w:tcPr>
          <w:p w:rsid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03417B" w:rsidRPr="00374491" w:rsidRDefault="00312768" w:rsidP="00560FF6">
            <w:pPr>
              <w:spacing w:line="240" w:lineRule="auto"/>
              <w:jc w:val="center"/>
              <w:rPr>
                <w:rFonts w:ascii="Times New Roman" w:hAnsi="Times New Roman"/>
                <w:sz w:val="24"/>
                <w:szCs w:val="24"/>
              </w:rPr>
            </w:pPr>
            <w:r>
              <w:rPr>
                <w:rFonts w:ascii="Times New Roman" w:hAnsi="Times New Roman"/>
                <w:sz w:val="24"/>
                <w:szCs w:val="24"/>
              </w:rPr>
              <w:t>162,5</w:t>
            </w:r>
          </w:p>
        </w:tc>
        <w:tc>
          <w:tcPr>
            <w:tcW w:w="1247" w:type="dxa"/>
            <w:vAlign w:val="center"/>
          </w:tcPr>
          <w:p w:rsidR="0003417B" w:rsidRPr="00374491" w:rsidRDefault="00312768" w:rsidP="00560FF6">
            <w:pPr>
              <w:spacing w:line="240" w:lineRule="auto"/>
              <w:jc w:val="center"/>
              <w:rPr>
                <w:rFonts w:ascii="Times New Roman" w:hAnsi="Times New Roman"/>
                <w:sz w:val="24"/>
                <w:szCs w:val="24"/>
              </w:rPr>
            </w:pPr>
            <w:r>
              <w:rPr>
                <w:rFonts w:ascii="Times New Roman" w:hAnsi="Times New Roman"/>
                <w:sz w:val="24"/>
                <w:szCs w:val="24"/>
              </w:rPr>
              <w:t>35</w:t>
            </w:r>
          </w:p>
        </w:tc>
        <w:tc>
          <w:tcPr>
            <w:tcW w:w="1402" w:type="dxa"/>
            <w:vAlign w:val="center"/>
          </w:tcPr>
          <w:p w:rsid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2183" w:type="dxa"/>
            <w:vAlign w:val="center"/>
          </w:tcPr>
          <w:p w:rsidR="0003417B" w:rsidRPr="00374491" w:rsidRDefault="00312768" w:rsidP="00560FF6">
            <w:pPr>
              <w:spacing w:line="240" w:lineRule="auto"/>
              <w:jc w:val="center"/>
              <w:rPr>
                <w:rFonts w:ascii="Times New Roman" w:hAnsi="Times New Roman"/>
                <w:sz w:val="24"/>
                <w:szCs w:val="24"/>
              </w:rPr>
            </w:pPr>
            <w:r>
              <w:rPr>
                <w:rFonts w:ascii="Times New Roman" w:hAnsi="Times New Roman"/>
                <w:sz w:val="24"/>
                <w:szCs w:val="24"/>
              </w:rPr>
              <w:t>ЭЦВ 8-25-125</w:t>
            </w:r>
          </w:p>
        </w:tc>
        <w:tc>
          <w:tcPr>
            <w:tcW w:w="2026" w:type="dxa"/>
            <w:vAlign w:val="center"/>
          </w:tcPr>
          <w:p w:rsidR="0003417B" w:rsidRPr="00374491" w:rsidRDefault="0003417B" w:rsidP="00560FF6">
            <w:pPr>
              <w:spacing w:line="240" w:lineRule="auto"/>
              <w:jc w:val="center"/>
              <w:rPr>
                <w:rFonts w:ascii="Times New Roman" w:hAnsi="Times New Roman"/>
                <w:sz w:val="24"/>
                <w:szCs w:val="24"/>
              </w:rPr>
            </w:pPr>
          </w:p>
        </w:tc>
      </w:tr>
      <w:tr w:rsidR="0003417B" w:rsidRPr="004D362D" w:rsidTr="004D362D">
        <w:tc>
          <w:tcPr>
            <w:tcW w:w="1365" w:type="dxa"/>
            <w:vAlign w:val="center"/>
          </w:tcPr>
          <w:p w:rsidR="0003417B" w:rsidRPr="00374491" w:rsidRDefault="00F71749" w:rsidP="00560FF6">
            <w:pPr>
              <w:spacing w:line="240" w:lineRule="auto"/>
              <w:jc w:val="center"/>
              <w:rPr>
                <w:rFonts w:ascii="Times New Roman" w:hAnsi="Times New Roman"/>
                <w:sz w:val="24"/>
                <w:szCs w:val="24"/>
              </w:rPr>
            </w:pPr>
            <w:r>
              <w:rPr>
                <w:rFonts w:ascii="Times New Roman" w:hAnsi="Times New Roman"/>
                <w:sz w:val="24"/>
                <w:szCs w:val="24"/>
              </w:rPr>
              <w:t>936-Д</w:t>
            </w:r>
          </w:p>
        </w:tc>
        <w:tc>
          <w:tcPr>
            <w:tcW w:w="1092" w:type="dxa"/>
            <w:vAlign w:val="center"/>
          </w:tcPr>
          <w:p w:rsid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03417B" w:rsidRPr="00374491" w:rsidRDefault="00F71749" w:rsidP="00560FF6">
            <w:pPr>
              <w:spacing w:line="240" w:lineRule="auto"/>
              <w:jc w:val="center"/>
              <w:rPr>
                <w:rFonts w:ascii="Times New Roman" w:hAnsi="Times New Roman"/>
                <w:sz w:val="24"/>
                <w:szCs w:val="24"/>
              </w:rPr>
            </w:pPr>
            <w:r>
              <w:rPr>
                <w:rFonts w:ascii="Times New Roman" w:hAnsi="Times New Roman"/>
                <w:sz w:val="24"/>
                <w:szCs w:val="24"/>
              </w:rPr>
              <w:t>155</w:t>
            </w:r>
          </w:p>
        </w:tc>
        <w:tc>
          <w:tcPr>
            <w:tcW w:w="1247" w:type="dxa"/>
            <w:vAlign w:val="center"/>
          </w:tcPr>
          <w:p w:rsidR="0003417B" w:rsidRPr="00374491" w:rsidRDefault="00F71749" w:rsidP="00560FF6">
            <w:pPr>
              <w:spacing w:line="240" w:lineRule="auto"/>
              <w:jc w:val="center"/>
              <w:rPr>
                <w:rFonts w:ascii="Times New Roman" w:hAnsi="Times New Roman"/>
                <w:sz w:val="24"/>
                <w:szCs w:val="24"/>
              </w:rPr>
            </w:pPr>
            <w:r>
              <w:rPr>
                <w:rFonts w:ascii="Times New Roman" w:hAnsi="Times New Roman"/>
                <w:sz w:val="24"/>
                <w:szCs w:val="24"/>
              </w:rPr>
              <w:t>13</w:t>
            </w:r>
          </w:p>
        </w:tc>
        <w:tc>
          <w:tcPr>
            <w:tcW w:w="1402" w:type="dxa"/>
            <w:vAlign w:val="center"/>
          </w:tcPr>
          <w:p w:rsid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2183" w:type="dxa"/>
            <w:vAlign w:val="center"/>
          </w:tcPr>
          <w:p w:rsidR="0003417B" w:rsidRPr="00374491" w:rsidRDefault="00F71749" w:rsidP="00560FF6">
            <w:pPr>
              <w:spacing w:line="240" w:lineRule="auto"/>
              <w:jc w:val="center"/>
              <w:rPr>
                <w:rFonts w:ascii="Times New Roman" w:hAnsi="Times New Roman"/>
                <w:sz w:val="24"/>
                <w:szCs w:val="24"/>
              </w:rPr>
            </w:pPr>
            <w:r>
              <w:rPr>
                <w:rFonts w:ascii="Times New Roman" w:hAnsi="Times New Roman"/>
                <w:sz w:val="24"/>
                <w:szCs w:val="24"/>
              </w:rPr>
              <w:t>ЭЦВ 6-16-90</w:t>
            </w:r>
          </w:p>
        </w:tc>
        <w:tc>
          <w:tcPr>
            <w:tcW w:w="2026" w:type="dxa"/>
            <w:vAlign w:val="center"/>
          </w:tcPr>
          <w:p w:rsidR="0003417B" w:rsidRPr="00374491" w:rsidRDefault="0003417B" w:rsidP="00560FF6">
            <w:pPr>
              <w:spacing w:line="240" w:lineRule="auto"/>
              <w:jc w:val="center"/>
              <w:rPr>
                <w:rFonts w:ascii="Times New Roman" w:hAnsi="Times New Roman"/>
                <w:sz w:val="24"/>
                <w:szCs w:val="24"/>
              </w:rPr>
            </w:pPr>
          </w:p>
        </w:tc>
      </w:tr>
      <w:tr w:rsidR="0003417B" w:rsidRPr="004D362D" w:rsidTr="004D362D">
        <w:tc>
          <w:tcPr>
            <w:tcW w:w="1365" w:type="dxa"/>
            <w:vAlign w:val="center"/>
          </w:tcPr>
          <w:p w:rsidR="0003417B" w:rsidRPr="00374491" w:rsidRDefault="006934AF" w:rsidP="00560FF6">
            <w:pPr>
              <w:spacing w:line="240" w:lineRule="auto"/>
              <w:jc w:val="center"/>
              <w:rPr>
                <w:rFonts w:ascii="Times New Roman" w:hAnsi="Times New Roman"/>
                <w:sz w:val="24"/>
                <w:szCs w:val="24"/>
              </w:rPr>
            </w:pPr>
            <w:r>
              <w:rPr>
                <w:rFonts w:ascii="Times New Roman" w:hAnsi="Times New Roman"/>
                <w:sz w:val="24"/>
                <w:szCs w:val="24"/>
              </w:rPr>
              <w:t>6954</w:t>
            </w:r>
          </w:p>
        </w:tc>
        <w:tc>
          <w:tcPr>
            <w:tcW w:w="1092" w:type="dxa"/>
            <w:vAlign w:val="center"/>
          </w:tcPr>
          <w:p w:rsid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03417B" w:rsidRPr="00374491" w:rsidRDefault="006934AF" w:rsidP="00560FF6">
            <w:pPr>
              <w:spacing w:line="240" w:lineRule="auto"/>
              <w:jc w:val="center"/>
              <w:rPr>
                <w:rFonts w:ascii="Times New Roman" w:hAnsi="Times New Roman"/>
                <w:sz w:val="24"/>
                <w:szCs w:val="24"/>
              </w:rPr>
            </w:pPr>
            <w:r>
              <w:rPr>
                <w:rFonts w:ascii="Times New Roman" w:hAnsi="Times New Roman"/>
                <w:sz w:val="24"/>
                <w:szCs w:val="24"/>
              </w:rPr>
              <w:t>317</w:t>
            </w:r>
          </w:p>
        </w:tc>
        <w:tc>
          <w:tcPr>
            <w:tcW w:w="1247" w:type="dxa"/>
            <w:vAlign w:val="center"/>
          </w:tcPr>
          <w:p w:rsidR="0003417B" w:rsidRPr="00374491" w:rsidRDefault="006934AF" w:rsidP="00560FF6">
            <w:pPr>
              <w:spacing w:line="240" w:lineRule="auto"/>
              <w:jc w:val="center"/>
              <w:rPr>
                <w:rFonts w:ascii="Times New Roman" w:hAnsi="Times New Roman"/>
                <w:sz w:val="24"/>
                <w:szCs w:val="24"/>
              </w:rPr>
            </w:pPr>
            <w:r>
              <w:rPr>
                <w:rFonts w:ascii="Times New Roman" w:hAnsi="Times New Roman"/>
                <w:sz w:val="24"/>
                <w:szCs w:val="24"/>
              </w:rPr>
              <w:t>17</w:t>
            </w:r>
          </w:p>
        </w:tc>
        <w:tc>
          <w:tcPr>
            <w:tcW w:w="1402" w:type="dxa"/>
            <w:vAlign w:val="center"/>
          </w:tcPr>
          <w:p w:rsid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2183" w:type="dxa"/>
            <w:vAlign w:val="center"/>
          </w:tcPr>
          <w:p w:rsidR="0003417B" w:rsidRPr="00374491" w:rsidRDefault="006934AF" w:rsidP="00560FF6">
            <w:pPr>
              <w:spacing w:line="240" w:lineRule="auto"/>
              <w:jc w:val="center"/>
              <w:rPr>
                <w:rFonts w:ascii="Times New Roman" w:hAnsi="Times New Roman"/>
                <w:sz w:val="24"/>
                <w:szCs w:val="24"/>
              </w:rPr>
            </w:pPr>
            <w:r>
              <w:rPr>
                <w:rFonts w:ascii="Times New Roman" w:hAnsi="Times New Roman"/>
                <w:sz w:val="24"/>
                <w:szCs w:val="24"/>
              </w:rPr>
              <w:t>ЭЦВ 8-25-125</w:t>
            </w:r>
          </w:p>
        </w:tc>
        <w:tc>
          <w:tcPr>
            <w:tcW w:w="2026" w:type="dxa"/>
            <w:vAlign w:val="center"/>
          </w:tcPr>
          <w:p w:rsidR="0003417B" w:rsidRPr="00374491" w:rsidRDefault="0003417B" w:rsidP="00560FF6">
            <w:pPr>
              <w:spacing w:line="240" w:lineRule="auto"/>
              <w:jc w:val="center"/>
              <w:rPr>
                <w:rFonts w:ascii="Times New Roman" w:hAnsi="Times New Roman"/>
                <w:sz w:val="24"/>
                <w:szCs w:val="24"/>
              </w:rPr>
            </w:pPr>
          </w:p>
        </w:tc>
      </w:tr>
      <w:tr w:rsidR="0003417B" w:rsidRPr="004D362D" w:rsidTr="004D362D">
        <w:tc>
          <w:tcPr>
            <w:tcW w:w="1365" w:type="dxa"/>
            <w:vAlign w:val="center"/>
          </w:tcPr>
          <w:p w:rsidR="0003417B" w:rsidRPr="00374491" w:rsidRDefault="00560FF6" w:rsidP="00560FF6">
            <w:pPr>
              <w:spacing w:line="240" w:lineRule="auto"/>
              <w:jc w:val="center"/>
              <w:rPr>
                <w:rFonts w:ascii="Times New Roman" w:hAnsi="Times New Roman"/>
                <w:sz w:val="24"/>
                <w:szCs w:val="24"/>
              </w:rPr>
            </w:pPr>
            <w:r>
              <w:rPr>
                <w:rFonts w:ascii="Times New Roman" w:hAnsi="Times New Roman"/>
                <w:sz w:val="24"/>
                <w:szCs w:val="24"/>
              </w:rPr>
              <w:t>78746</w:t>
            </w:r>
          </w:p>
        </w:tc>
        <w:tc>
          <w:tcPr>
            <w:tcW w:w="1092" w:type="dxa"/>
            <w:vAlign w:val="center"/>
          </w:tcPr>
          <w:p w:rsid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03417B" w:rsidRPr="00374491" w:rsidRDefault="00560FF6" w:rsidP="00560FF6">
            <w:pPr>
              <w:spacing w:line="240" w:lineRule="auto"/>
              <w:jc w:val="center"/>
              <w:rPr>
                <w:rFonts w:ascii="Times New Roman" w:hAnsi="Times New Roman"/>
                <w:sz w:val="24"/>
                <w:szCs w:val="24"/>
              </w:rPr>
            </w:pPr>
            <w:r>
              <w:rPr>
                <w:rFonts w:ascii="Times New Roman" w:hAnsi="Times New Roman"/>
                <w:sz w:val="24"/>
                <w:szCs w:val="24"/>
              </w:rPr>
              <w:t>125</w:t>
            </w:r>
          </w:p>
        </w:tc>
        <w:tc>
          <w:tcPr>
            <w:tcW w:w="1247" w:type="dxa"/>
            <w:vAlign w:val="center"/>
          </w:tcPr>
          <w:p w:rsidR="0003417B" w:rsidRPr="00374491" w:rsidRDefault="00560FF6" w:rsidP="00560FF6">
            <w:pPr>
              <w:spacing w:line="240" w:lineRule="auto"/>
              <w:jc w:val="center"/>
              <w:rPr>
                <w:rFonts w:ascii="Times New Roman" w:hAnsi="Times New Roman"/>
                <w:sz w:val="24"/>
                <w:szCs w:val="24"/>
              </w:rPr>
            </w:pPr>
            <w:r>
              <w:rPr>
                <w:rFonts w:ascii="Times New Roman" w:hAnsi="Times New Roman"/>
                <w:sz w:val="24"/>
                <w:szCs w:val="24"/>
              </w:rPr>
              <w:t>16</w:t>
            </w:r>
          </w:p>
        </w:tc>
        <w:tc>
          <w:tcPr>
            <w:tcW w:w="1402" w:type="dxa"/>
            <w:vAlign w:val="center"/>
          </w:tcPr>
          <w:p w:rsidR="0003417B" w:rsidRDefault="0003417B" w:rsidP="00560FF6">
            <w:pPr>
              <w:spacing w:line="240" w:lineRule="auto"/>
              <w:jc w:val="center"/>
              <w:rPr>
                <w:rFonts w:ascii="Times New Roman" w:hAnsi="Times New Roman"/>
                <w:sz w:val="24"/>
                <w:szCs w:val="24"/>
              </w:rPr>
            </w:pPr>
            <w:r>
              <w:rPr>
                <w:rFonts w:ascii="Times New Roman" w:hAnsi="Times New Roman"/>
                <w:sz w:val="24"/>
                <w:szCs w:val="24"/>
              </w:rPr>
              <w:t>-</w:t>
            </w:r>
          </w:p>
        </w:tc>
        <w:tc>
          <w:tcPr>
            <w:tcW w:w="2183" w:type="dxa"/>
            <w:vAlign w:val="center"/>
          </w:tcPr>
          <w:p w:rsidR="0003417B" w:rsidRPr="00374491" w:rsidRDefault="00560FF6" w:rsidP="00560FF6">
            <w:pPr>
              <w:spacing w:line="240" w:lineRule="auto"/>
              <w:jc w:val="center"/>
              <w:rPr>
                <w:rFonts w:ascii="Times New Roman" w:hAnsi="Times New Roman"/>
                <w:sz w:val="24"/>
                <w:szCs w:val="24"/>
              </w:rPr>
            </w:pPr>
            <w:r>
              <w:rPr>
                <w:rFonts w:ascii="Times New Roman" w:hAnsi="Times New Roman"/>
                <w:sz w:val="24"/>
                <w:szCs w:val="24"/>
              </w:rPr>
              <w:t>ЭЦВ 8-25-125</w:t>
            </w:r>
          </w:p>
        </w:tc>
        <w:tc>
          <w:tcPr>
            <w:tcW w:w="2026" w:type="dxa"/>
            <w:vAlign w:val="center"/>
          </w:tcPr>
          <w:p w:rsidR="0003417B" w:rsidRPr="00374491" w:rsidRDefault="0003417B" w:rsidP="00560FF6">
            <w:pPr>
              <w:spacing w:line="240" w:lineRule="auto"/>
              <w:jc w:val="center"/>
              <w:rPr>
                <w:rFonts w:ascii="Times New Roman" w:hAnsi="Times New Roman"/>
                <w:sz w:val="24"/>
                <w:szCs w:val="24"/>
              </w:rPr>
            </w:pPr>
          </w:p>
        </w:tc>
      </w:tr>
      <w:tr w:rsidR="00E53D9A" w:rsidRPr="004D362D" w:rsidTr="004D362D">
        <w:tc>
          <w:tcPr>
            <w:tcW w:w="1365" w:type="dxa"/>
            <w:vAlign w:val="center"/>
          </w:tcPr>
          <w:p w:rsidR="00E53D9A" w:rsidRPr="00374491" w:rsidRDefault="00560FF6" w:rsidP="00C56257">
            <w:pPr>
              <w:spacing w:line="240" w:lineRule="auto"/>
              <w:jc w:val="center"/>
              <w:rPr>
                <w:rFonts w:ascii="Times New Roman" w:hAnsi="Times New Roman"/>
                <w:sz w:val="24"/>
                <w:szCs w:val="24"/>
              </w:rPr>
            </w:pPr>
            <w:r>
              <w:rPr>
                <w:rFonts w:ascii="Times New Roman" w:hAnsi="Times New Roman"/>
                <w:sz w:val="24"/>
                <w:szCs w:val="24"/>
              </w:rPr>
              <w:t>6953</w:t>
            </w:r>
          </w:p>
        </w:tc>
        <w:tc>
          <w:tcPr>
            <w:tcW w:w="1092" w:type="dxa"/>
            <w:vAlign w:val="center"/>
          </w:tcPr>
          <w:p w:rsidR="00E53D9A" w:rsidRPr="00374491" w:rsidRDefault="0003417B" w:rsidP="00C56257">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E53D9A" w:rsidRPr="00374491" w:rsidRDefault="00560FF6" w:rsidP="00C56257">
            <w:pPr>
              <w:spacing w:line="240" w:lineRule="auto"/>
              <w:jc w:val="center"/>
              <w:rPr>
                <w:rFonts w:ascii="Times New Roman" w:hAnsi="Times New Roman"/>
                <w:sz w:val="24"/>
                <w:szCs w:val="24"/>
              </w:rPr>
            </w:pPr>
            <w:r>
              <w:rPr>
                <w:rFonts w:ascii="Times New Roman" w:hAnsi="Times New Roman"/>
                <w:sz w:val="24"/>
                <w:szCs w:val="24"/>
              </w:rPr>
              <w:t>215</w:t>
            </w:r>
          </w:p>
        </w:tc>
        <w:tc>
          <w:tcPr>
            <w:tcW w:w="1247" w:type="dxa"/>
            <w:vAlign w:val="center"/>
          </w:tcPr>
          <w:p w:rsidR="00E53D9A" w:rsidRPr="00374491" w:rsidRDefault="00560FF6" w:rsidP="00C56257">
            <w:pPr>
              <w:spacing w:line="240" w:lineRule="auto"/>
              <w:jc w:val="center"/>
              <w:rPr>
                <w:rFonts w:ascii="Times New Roman" w:hAnsi="Times New Roman"/>
                <w:sz w:val="24"/>
                <w:szCs w:val="24"/>
              </w:rPr>
            </w:pPr>
            <w:r>
              <w:rPr>
                <w:rFonts w:ascii="Times New Roman" w:hAnsi="Times New Roman"/>
                <w:sz w:val="24"/>
                <w:szCs w:val="24"/>
              </w:rPr>
              <w:t>25</w:t>
            </w:r>
          </w:p>
        </w:tc>
        <w:tc>
          <w:tcPr>
            <w:tcW w:w="1402" w:type="dxa"/>
            <w:vAlign w:val="center"/>
          </w:tcPr>
          <w:p w:rsidR="00E53D9A" w:rsidRPr="00374491" w:rsidRDefault="0003417B" w:rsidP="00C56257">
            <w:pPr>
              <w:spacing w:line="240" w:lineRule="auto"/>
              <w:jc w:val="center"/>
              <w:rPr>
                <w:rFonts w:ascii="Times New Roman" w:hAnsi="Times New Roman"/>
                <w:sz w:val="24"/>
                <w:szCs w:val="24"/>
              </w:rPr>
            </w:pPr>
            <w:r>
              <w:rPr>
                <w:rFonts w:ascii="Times New Roman" w:hAnsi="Times New Roman"/>
                <w:sz w:val="24"/>
                <w:szCs w:val="24"/>
              </w:rPr>
              <w:t>-</w:t>
            </w:r>
          </w:p>
        </w:tc>
        <w:tc>
          <w:tcPr>
            <w:tcW w:w="2183" w:type="dxa"/>
            <w:vAlign w:val="center"/>
          </w:tcPr>
          <w:p w:rsidR="00E53D9A" w:rsidRPr="00374491" w:rsidRDefault="00E53D9A" w:rsidP="00560FF6">
            <w:pPr>
              <w:spacing w:line="240" w:lineRule="auto"/>
              <w:jc w:val="center"/>
              <w:rPr>
                <w:rFonts w:ascii="Times New Roman" w:hAnsi="Times New Roman"/>
                <w:sz w:val="24"/>
                <w:szCs w:val="24"/>
              </w:rPr>
            </w:pPr>
            <w:r w:rsidRPr="00374491">
              <w:rPr>
                <w:rFonts w:ascii="Times New Roman" w:hAnsi="Times New Roman"/>
                <w:sz w:val="24"/>
                <w:szCs w:val="24"/>
              </w:rPr>
              <w:t xml:space="preserve">ЭЦВ </w:t>
            </w:r>
            <w:r w:rsidR="00560FF6">
              <w:rPr>
                <w:rFonts w:ascii="Times New Roman" w:hAnsi="Times New Roman"/>
                <w:sz w:val="24"/>
                <w:szCs w:val="24"/>
              </w:rPr>
              <w:t>8</w:t>
            </w:r>
            <w:r w:rsidRPr="00374491">
              <w:rPr>
                <w:rFonts w:ascii="Times New Roman" w:hAnsi="Times New Roman"/>
                <w:sz w:val="24"/>
                <w:szCs w:val="24"/>
              </w:rPr>
              <w:t>-</w:t>
            </w:r>
            <w:r w:rsidR="00560FF6">
              <w:rPr>
                <w:rFonts w:ascii="Times New Roman" w:hAnsi="Times New Roman"/>
                <w:sz w:val="24"/>
                <w:szCs w:val="24"/>
              </w:rPr>
              <w:t>25</w:t>
            </w:r>
            <w:r w:rsidRPr="00374491">
              <w:rPr>
                <w:rFonts w:ascii="Times New Roman" w:hAnsi="Times New Roman"/>
                <w:sz w:val="24"/>
                <w:szCs w:val="24"/>
              </w:rPr>
              <w:t>-12</w:t>
            </w:r>
            <w:r w:rsidR="00560FF6">
              <w:rPr>
                <w:rFonts w:ascii="Times New Roman" w:hAnsi="Times New Roman"/>
                <w:sz w:val="24"/>
                <w:szCs w:val="24"/>
              </w:rPr>
              <w:t>5</w:t>
            </w:r>
          </w:p>
        </w:tc>
        <w:tc>
          <w:tcPr>
            <w:tcW w:w="2026" w:type="dxa"/>
            <w:vAlign w:val="center"/>
          </w:tcPr>
          <w:p w:rsidR="00E53D9A" w:rsidRPr="00374491" w:rsidRDefault="00E53D9A" w:rsidP="00C56257">
            <w:pPr>
              <w:spacing w:line="240" w:lineRule="auto"/>
              <w:jc w:val="center"/>
              <w:rPr>
                <w:rFonts w:ascii="Times New Roman" w:hAnsi="Times New Roman"/>
                <w:sz w:val="24"/>
                <w:szCs w:val="24"/>
              </w:rPr>
            </w:pPr>
          </w:p>
        </w:tc>
      </w:tr>
      <w:tr w:rsidR="00E53D9A" w:rsidRPr="004D362D" w:rsidTr="004D362D">
        <w:tc>
          <w:tcPr>
            <w:tcW w:w="10562" w:type="dxa"/>
            <w:gridSpan w:val="7"/>
            <w:vAlign w:val="center"/>
          </w:tcPr>
          <w:p w:rsidR="00E53D9A" w:rsidRPr="00374491" w:rsidRDefault="00E53D9A" w:rsidP="004D362D">
            <w:pPr>
              <w:pStyle w:val="22"/>
              <w:spacing w:after="0" w:line="240" w:lineRule="auto"/>
              <w:ind w:left="0" w:right="-1"/>
              <w:jc w:val="center"/>
              <w:rPr>
                <w:b/>
                <w:i/>
                <w:szCs w:val="24"/>
              </w:rPr>
            </w:pPr>
            <w:r w:rsidRPr="00374491">
              <w:rPr>
                <w:b/>
                <w:i/>
                <w:szCs w:val="24"/>
              </w:rPr>
              <w:t>х.</w:t>
            </w:r>
            <w:r w:rsidR="004D362D" w:rsidRPr="00374491">
              <w:rPr>
                <w:b/>
                <w:i/>
                <w:szCs w:val="24"/>
              </w:rPr>
              <w:t>Большевик</w:t>
            </w:r>
          </w:p>
        </w:tc>
      </w:tr>
      <w:tr w:rsidR="00E53D9A" w:rsidRPr="004D362D" w:rsidTr="004D362D">
        <w:tc>
          <w:tcPr>
            <w:tcW w:w="1365" w:type="dxa"/>
            <w:vAlign w:val="center"/>
          </w:tcPr>
          <w:p w:rsidR="00E53D9A" w:rsidRPr="00374491" w:rsidRDefault="00560FF6" w:rsidP="00C56257">
            <w:pPr>
              <w:spacing w:line="240" w:lineRule="auto"/>
              <w:jc w:val="center"/>
              <w:rPr>
                <w:rFonts w:ascii="Times New Roman" w:hAnsi="Times New Roman"/>
                <w:sz w:val="24"/>
                <w:szCs w:val="24"/>
              </w:rPr>
            </w:pPr>
            <w:r>
              <w:rPr>
                <w:rFonts w:ascii="Times New Roman" w:hAnsi="Times New Roman"/>
                <w:sz w:val="24"/>
                <w:szCs w:val="24"/>
              </w:rPr>
              <w:t>78702</w:t>
            </w:r>
          </w:p>
        </w:tc>
        <w:tc>
          <w:tcPr>
            <w:tcW w:w="1092" w:type="dxa"/>
            <w:vAlign w:val="center"/>
          </w:tcPr>
          <w:p w:rsidR="00E53D9A" w:rsidRPr="00374491" w:rsidRDefault="00305E6A" w:rsidP="00C56257">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E53D9A" w:rsidRPr="00374491" w:rsidRDefault="00560FF6" w:rsidP="00C56257">
            <w:pPr>
              <w:spacing w:line="240" w:lineRule="auto"/>
              <w:jc w:val="center"/>
              <w:rPr>
                <w:rFonts w:ascii="Times New Roman" w:hAnsi="Times New Roman"/>
                <w:sz w:val="24"/>
                <w:szCs w:val="24"/>
              </w:rPr>
            </w:pPr>
            <w:r>
              <w:rPr>
                <w:rFonts w:ascii="Times New Roman" w:hAnsi="Times New Roman"/>
                <w:sz w:val="24"/>
                <w:szCs w:val="24"/>
              </w:rPr>
              <w:t>102</w:t>
            </w:r>
          </w:p>
        </w:tc>
        <w:tc>
          <w:tcPr>
            <w:tcW w:w="1247" w:type="dxa"/>
            <w:vAlign w:val="center"/>
          </w:tcPr>
          <w:p w:rsidR="00E53D9A" w:rsidRPr="00374491" w:rsidRDefault="00560FF6" w:rsidP="00C56257">
            <w:pPr>
              <w:spacing w:line="240" w:lineRule="auto"/>
              <w:jc w:val="center"/>
              <w:rPr>
                <w:rFonts w:ascii="Times New Roman" w:hAnsi="Times New Roman"/>
                <w:sz w:val="24"/>
                <w:szCs w:val="24"/>
              </w:rPr>
            </w:pPr>
            <w:r>
              <w:rPr>
                <w:rFonts w:ascii="Times New Roman" w:hAnsi="Times New Roman"/>
                <w:sz w:val="24"/>
                <w:szCs w:val="24"/>
              </w:rPr>
              <w:t>6</w:t>
            </w:r>
          </w:p>
        </w:tc>
        <w:tc>
          <w:tcPr>
            <w:tcW w:w="1402" w:type="dxa"/>
            <w:vAlign w:val="center"/>
          </w:tcPr>
          <w:p w:rsidR="00E53D9A" w:rsidRPr="00374491" w:rsidRDefault="00560FF6" w:rsidP="00C56257">
            <w:pPr>
              <w:pStyle w:val="14"/>
              <w:ind w:left="0" w:right="0" w:firstLine="0"/>
              <w:jc w:val="center"/>
              <w:rPr>
                <w:color w:val="000000"/>
                <w:szCs w:val="24"/>
              </w:rPr>
            </w:pPr>
            <w:r>
              <w:rPr>
                <w:color w:val="000000"/>
                <w:szCs w:val="24"/>
              </w:rPr>
              <w:t>-</w:t>
            </w:r>
          </w:p>
        </w:tc>
        <w:tc>
          <w:tcPr>
            <w:tcW w:w="2183" w:type="dxa"/>
            <w:vAlign w:val="center"/>
          </w:tcPr>
          <w:p w:rsidR="00E53D9A" w:rsidRPr="00374491" w:rsidRDefault="00E53D9A" w:rsidP="00C56257">
            <w:pPr>
              <w:spacing w:line="240" w:lineRule="auto"/>
              <w:jc w:val="center"/>
              <w:rPr>
                <w:rFonts w:ascii="Times New Roman" w:hAnsi="Times New Roman"/>
                <w:sz w:val="24"/>
                <w:szCs w:val="24"/>
              </w:rPr>
            </w:pPr>
            <w:r w:rsidRPr="00374491">
              <w:rPr>
                <w:rFonts w:ascii="Times New Roman" w:hAnsi="Times New Roman"/>
                <w:sz w:val="24"/>
                <w:szCs w:val="24"/>
              </w:rPr>
              <w:t>ЭЦВ 6-10-110</w:t>
            </w:r>
          </w:p>
        </w:tc>
        <w:tc>
          <w:tcPr>
            <w:tcW w:w="2026" w:type="dxa"/>
            <w:vAlign w:val="center"/>
          </w:tcPr>
          <w:p w:rsidR="00E53D9A" w:rsidRPr="00374491" w:rsidRDefault="00E53D9A" w:rsidP="00C56257">
            <w:pPr>
              <w:spacing w:line="240" w:lineRule="auto"/>
              <w:jc w:val="center"/>
              <w:rPr>
                <w:rFonts w:ascii="Times New Roman" w:hAnsi="Times New Roman"/>
                <w:sz w:val="24"/>
                <w:szCs w:val="24"/>
              </w:rPr>
            </w:pPr>
          </w:p>
        </w:tc>
      </w:tr>
      <w:tr w:rsidR="00E53D9A" w:rsidRPr="004D362D" w:rsidTr="004D362D">
        <w:tc>
          <w:tcPr>
            <w:tcW w:w="10562" w:type="dxa"/>
            <w:gridSpan w:val="7"/>
            <w:vAlign w:val="center"/>
          </w:tcPr>
          <w:p w:rsidR="00E53D9A" w:rsidRPr="00374491" w:rsidRDefault="00E53D9A" w:rsidP="004D362D">
            <w:pPr>
              <w:pStyle w:val="22"/>
              <w:spacing w:after="0" w:line="240" w:lineRule="auto"/>
              <w:ind w:left="0" w:right="-1"/>
              <w:jc w:val="center"/>
              <w:rPr>
                <w:b/>
                <w:i/>
                <w:szCs w:val="24"/>
              </w:rPr>
            </w:pPr>
            <w:r w:rsidRPr="00374491">
              <w:rPr>
                <w:b/>
                <w:i/>
                <w:szCs w:val="24"/>
              </w:rPr>
              <w:t>х.</w:t>
            </w:r>
            <w:r w:rsidR="004D362D" w:rsidRPr="00374491">
              <w:rPr>
                <w:b/>
                <w:i/>
                <w:szCs w:val="24"/>
              </w:rPr>
              <w:t>Ленинский</w:t>
            </w:r>
          </w:p>
        </w:tc>
      </w:tr>
      <w:tr w:rsidR="00E53D9A" w:rsidRPr="004D362D" w:rsidTr="004D362D">
        <w:tc>
          <w:tcPr>
            <w:tcW w:w="1365" w:type="dxa"/>
            <w:vAlign w:val="center"/>
          </w:tcPr>
          <w:p w:rsidR="00E53D9A" w:rsidRPr="00374491" w:rsidRDefault="00560FF6" w:rsidP="00C56257">
            <w:pPr>
              <w:spacing w:line="240" w:lineRule="auto"/>
              <w:jc w:val="center"/>
              <w:rPr>
                <w:rFonts w:ascii="Times New Roman" w:hAnsi="Times New Roman"/>
                <w:sz w:val="24"/>
                <w:szCs w:val="24"/>
              </w:rPr>
            </w:pPr>
            <w:r>
              <w:rPr>
                <w:rFonts w:ascii="Times New Roman" w:hAnsi="Times New Roman"/>
                <w:sz w:val="24"/>
                <w:szCs w:val="24"/>
              </w:rPr>
              <w:t>3574</w:t>
            </w:r>
          </w:p>
        </w:tc>
        <w:tc>
          <w:tcPr>
            <w:tcW w:w="1092" w:type="dxa"/>
            <w:vAlign w:val="center"/>
          </w:tcPr>
          <w:p w:rsidR="00E53D9A" w:rsidRPr="00374491" w:rsidRDefault="00305E6A" w:rsidP="00C56257">
            <w:pPr>
              <w:spacing w:line="240" w:lineRule="auto"/>
              <w:jc w:val="center"/>
              <w:rPr>
                <w:rFonts w:ascii="Times New Roman" w:hAnsi="Times New Roman"/>
                <w:sz w:val="24"/>
                <w:szCs w:val="24"/>
              </w:rPr>
            </w:pPr>
            <w:r>
              <w:rPr>
                <w:rFonts w:ascii="Times New Roman" w:hAnsi="Times New Roman"/>
                <w:sz w:val="24"/>
                <w:szCs w:val="24"/>
              </w:rPr>
              <w:t>-</w:t>
            </w:r>
          </w:p>
        </w:tc>
        <w:tc>
          <w:tcPr>
            <w:tcW w:w="1247" w:type="dxa"/>
            <w:vAlign w:val="center"/>
          </w:tcPr>
          <w:p w:rsidR="00E53D9A" w:rsidRPr="00374491" w:rsidRDefault="00305E6A" w:rsidP="00C56257">
            <w:pPr>
              <w:spacing w:line="240" w:lineRule="auto"/>
              <w:jc w:val="center"/>
              <w:rPr>
                <w:rFonts w:ascii="Times New Roman" w:hAnsi="Times New Roman"/>
                <w:sz w:val="24"/>
                <w:szCs w:val="24"/>
              </w:rPr>
            </w:pPr>
            <w:r>
              <w:rPr>
                <w:rFonts w:ascii="Times New Roman" w:hAnsi="Times New Roman"/>
                <w:sz w:val="24"/>
                <w:szCs w:val="24"/>
              </w:rPr>
              <w:t>259</w:t>
            </w:r>
          </w:p>
        </w:tc>
        <w:tc>
          <w:tcPr>
            <w:tcW w:w="1247" w:type="dxa"/>
            <w:vAlign w:val="center"/>
          </w:tcPr>
          <w:p w:rsidR="00E53D9A" w:rsidRPr="00374491" w:rsidRDefault="00305E6A" w:rsidP="00C56257">
            <w:pPr>
              <w:spacing w:line="240" w:lineRule="auto"/>
              <w:jc w:val="center"/>
              <w:rPr>
                <w:rFonts w:ascii="Times New Roman" w:hAnsi="Times New Roman"/>
                <w:sz w:val="24"/>
                <w:szCs w:val="24"/>
              </w:rPr>
            </w:pPr>
            <w:r>
              <w:rPr>
                <w:rFonts w:ascii="Times New Roman" w:hAnsi="Times New Roman"/>
                <w:sz w:val="24"/>
                <w:szCs w:val="24"/>
              </w:rPr>
              <w:t>7,7</w:t>
            </w:r>
          </w:p>
        </w:tc>
        <w:tc>
          <w:tcPr>
            <w:tcW w:w="1402" w:type="dxa"/>
            <w:vAlign w:val="center"/>
          </w:tcPr>
          <w:p w:rsidR="00E53D9A" w:rsidRPr="00374491" w:rsidRDefault="00560FF6" w:rsidP="00C56257">
            <w:pPr>
              <w:pStyle w:val="14"/>
              <w:ind w:left="0" w:right="0" w:firstLine="0"/>
              <w:jc w:val="center"/>
              <w:rPr>
                <w:color w:val="000000"/>
                <w:szCs w:val="24"/>
              </w:rPr>
            </w:pPr>
            <w:r>
              <w:rPr>
                <w:color w:val="000000"/>
                <w:szCs w:val="24"/>
              </w:rPr>
              <w:t>-</w:t>
            </w:r>
          </w:p>
        </w:tc>
        <w:tc>
          <w:tcPr>
            <w:tcW w:w="2183" w:type="dxa"/>
            <w:vAlign w:val="center"/>
          </w:tcPr>
          <w:p w:rsidR="00E53D9A" w:rsidRPr="00374491" w:rsidRDefault="00E53D9A" w:rsidP="005F49AD">
            <w:pPr>
              <w:spacing w:line="240" w:lineRule="auto"/>
              <w:jc w:val="center"/>
              <w:rPr>
                <w:rFonts w:ascii="Times New Roman" w:hAnsi="Times New Roman"/>
                <w:sz w:val="24"/>
                <w:szCs w:val="24"/>
              </w:rPr>
            </w:pPr>
            <w:r w:rsidRPr="00374491">
              <w:rPr>
                <w:rFonts w:ascii="Times New Roman" w:hAnsi="Times New Roman"/>
                <w:sz w:val="24"/>
                <w:szCs w:val="24"/>
              </w:rPr>
              <w:t xml:space="preserve">ЭЦВ </w:t>
            </w:r>
            <w:r w:rsidR="005F49AD">
              <w:rPr>
                <w:rFonts w:ascii="Times New Roman" w:hAnsi="Times New Roman"/>
                <w:sz w:val="24"/>
                <w:szCs w:val="24"/>
              </w:rPr>
              <w:t>8</w:t>
            </w:r>
            <w:r w:rsidRPr="00374491">
              <w:rPr>
                <w:rFonts w:ascii="Times New Roman" w:hAnsi="Times New Roman"/>
                <w:sz w:val="24"/>
                <w:szCs w:val="24"/>
              </w:rPr>
              <w:t>-1</w:t>
            </w:r>
            <w:r w:rsidR="005F49AD">
              <w:rPr>
                <w:rFonts w:ascii="Times New Roman" w:hAnsi="Times New Roman"/>
                <w:sz w:val="24"/>
                <w:szCs w:val="24"/>
              </w:rPr>
              <w:t>6</w:t>
            </w:r>
            <w:r w:rsidRPr="00374491">
              <w:rPr>
                <w:rFonts w:ascii="Times New Roman" w:hAnsi="Times New Roman"/>
                <w:sz w:val="24"/>
                <w:szCs w:val="24"/>
              </w:rPr>
              <w:t>-</w:t>
            </w:r>
            <w:r w:rsidR="005F49AD">
              <w:rPr>
                <w:rFonts w:ascii="Times New Roman" w:hAnsi="Times New Roman"/>
                <w:sz w:val="24"/>
                <w:szCs w:val="24"/>
              </w:rPr>
              <w:t>40</w:t>
            </w:r>
          </w:p>
        </w:tc>
        <w:tc>
          <w:tcPr>
            <w:tcW w:w="2026" w:type="dxa"/>
            <w:vAlign w:val="center"/>
          </w:tcPr>
          <w:p w:rsidR="00E53D9A" w:rsidRPr="00374491" w:rsidRDefault="00E53D9A" w:rsidP="00C56257">
            <w:pPr>
              <w:spacing w:line="240" w:lineRule="auto"/>
              <w:jc w:val="center"/>
              <w:rPr>
                <w:rFonts w:ascii="Times New Roman" w:hAnsi="Times New Roman"/>
                <w:sz w:val="24"/>
                <w:szCs w:val="24"/>
              </w:rPr>
            </w:pPr>
          </w:p>
        </w:tc>
      </w:tr>
    </w:tbl>
    <w:p w:rsidR="00E53D9A" w:rsidRDefault="00E53D9A" w:rsidP="00C50806">
      <w:pPr>
        <w:spacing w:after="0" w:line="360" w:lineRule="auto"/>
        <w:jc w:val="both"/>
        <w:rPr>
          <w:rFonts w:ascii="Times New Roman" w:hAnsi="Times New Roman"/>
          <w:b/>
          <w:i/>
          <w:sz w:val="28"/>
          <w:szCs w:val="28"/>
          <w:lang w:eastAsia="ru-RU"/>
        </w:rPr>
      </w:pPr>
    </w:p>
    <w:p w:rsidR="00E53D9A" w:rsidRPr="00E07957" w:rsidRDefault="00E53D9A" w:rsidP="00C50806">
      <w:pPr>
        <w:spacing w:after="0" w:line="360" w:lineRule="auto"/>
        <w:jc w:val="both"/>
        <w:rPr>
          <w:rFonts w:ascii="Times New Roman" w:hAnsi="Times New Roman"/>
          <w:b/>
          <w:i/>
          <w:sz w:val="28"/>
          <w:szCs w:val="28"/>
          <w:lang w:eastAsia="ru-RU"/>
        </w:rPr>
      </w:pPr>
      <w:r w:rsidRPr="00E07957">
        <w:rPr>
          <w:rFonts w:ascii="Times New Roman" w:hAnsi="Times New Roman"/>
          <w:b/>
          <w:i/>
          <w:sz w:val="28"/>
          <w:szCs w:val="28"/>
          <w:lang w:eastAsia="ru-RU"/>
        </w:rPr>
        <w:t>Б) Существующие сооружения очистки и подготовки воды, оценка соответствия применяемой технологической схемы водоподготовки требованиям обеспечения нормативов качества воды.</w:t>
      </w:r>
    </w:p>
    <w:p w:rsidR="00E53D9A" w:rsidRPr="001E6EF6" w:rsidRDefault="00E53D9A" w:rsidP="00C34257">
      <w:pPr>
        <w:spacing w:after="0" w:line="360" w:lineRule="auto"/>
        <w:ind w:firstLine="708"/>
        <w:jc w:val="both"/>
        <w:rPr>
          <w:rFonts w:ascii="Times New Roman" w:hAnsi="Times New Roman"/>
          <w:b/>
          <w:sz w:val="28"/>
          <w:szCs w:val="28"/>
          <w:lang w:eastAsia="ru-RU"/>
        </w:rPr>
      </w:pPr>
      <w:r>
        <w:rPr>
          <w:rFonts w:ascii="Times New Roman" w:hAnsi="Times New Roman"/>
          <w:sz w:val="28"/>
          <w:szCs w:val="28"/>
          <w:lang w:eastAsia="ru-RU"/>
        </w:rPr>
        <w:t xml:space="preserve">На территории </w:t>
      </w:r>
      <w:r w:rsidR="00063D7F">
        <w:rPr>
          <w:rFonts w:ascii="Times New Roman" w:hAnsi="Times New Roman"/>
          <w:sz w:val="28"/>
          <w:szCs w:val="28"/>
          <w:lang w:eastAsia="ru-RU"/>
        </w:rPr>
        <w:t>Медведовского</w:t>
      </w:r>
      <w:r>
        <w:rPr>
          <w:rFonts w:ascii="Times New Roman" w:hAnsi="Times New Roman"/>
          <w:sz w:val="28"/>
          <w:szCs w:val="28"/>
          <w:lang w:eastAsia="ru-RU"/>
        </w:rPr>
        <w:t xml:space="preserve"> сельского поселения очистные сооружения отсутствуют.</w:t>
      </w:r>
    </w:p>
    <w:p w:rsidR="00E53D9A" w:rsidRPr="000D2326" w:rsidRDefault="00E53D9A" w:rsidP="00C34257">
      <w:pPr>
        <w:spacing w:before="240" w:after="0" w:line="360" w:lineRule="auto"/>
        <w:ind w:firstLine="851"/>
        <w:contextualSpacing/>
        <w:jc w:val="both"/>
        <w:rPr>
          <w:rFonts w:ascii="Times New Roman" w:hAnsi="Times New Roman"/>
          <w:sz w:val="28"/>
          <w:szCs w:val="28"/>
          <w:lang w:eastAsia="ru-RU"/>
        </w:rPr>
      </w:pPr>
      <w:r w:rsidRPr="000D2326">
        <w:rPr>
          <w:rFonts w:ascii="Times New Roman" w:hAnsi="Times New Roman"/>
          <w:sz w:val="28"/>
          <w:szCs w:val="28"/>
          <w:lang w:eastAsia="ru-RU"/>
        </w:rPr>
        <w:t>Качество воды, подаваемой потребителям, не соответствует требованиям СанПиН 2.1.4.1074-01 «Питьевая вода. Гигиенические требования к качеству воды централизованных систем питьевого водоснабжения. Контроль качества» по фтору.</w:t>
      </w:r>
    </w:p>
    <w:p w:rsidR="00E53D9A" w:rsidRPr="00E07957" w:rsidRDefault="00E53D9A" w:rsidP="00DD48A0">
      <w:pPr>
        <w:spacing w:before="240" w:after="0" w:line="360" w:lineRule="auto"/>
        <w:ind w:firstLine="851"/>
        <w:contextualSpacing/>
        <w:jc w:val="both"/>
        <w:rPr>
          <w:rFonts w:ascii="Times New Roman" w:hAnsi="Times New Roman"/>
          <w:b/>
          <w:i/>
          <w:sz w:val="28"/>
          <w:szCs w:val="28"/>
          <w:lang w:eastAsia="ru-RU"/>
        </w:rPr>
      </w:pPr>
      <w:r w:rsidRPr="00E07957">
        <w:rPr>
          <w:rFonts w:ascii="Times New Roman" w:hAnsi="Times New Roman"/>
          <w:b/>
          <w:i/>
          <w:sz w:val="28"/>
          <w:szCs w:val="28"/>
          <w:lang w:eastAsia="ru-RU"/>
        </w:rPr>
        <w:t>В) Состояние и функционирование существующих насосных централизованных станций, оценка энергоэффективности подачи воды.</w:t>
      </w:r>
    </w:p>
    <w:p w:rsidR="00E53D9A" w:rsidRPr="00F00394" w:rsidRDefault="00E53D9A" w:rsidP="00C34257">
      <w:pPr>
        <w:spacing w:after="0" w:line="360" w:lineRule="auto"/>
        <w:ind w:firstLine="708"/>
        <w:jc w:val="both"/>
        <w:rPr>
          <w:rFonts w:ascii="Times New Roman" w:hAnsi="Times New Roman"/>
          <w:sz w:val="28"/>
          <w:szCs w:val="28"/>
          <w:lang w:eastAsia="ru-RU"/>
        </w:rPr>
      </w:pPr>
      <w:r w:rsidRPr="00F00394">
        <w:rPr>
          <w:rFonts w:ascii="Times New Roman" w:hAnsi="Times New Roman"/>
          <w:sz w:val="28"/>
          <w:szCs w:val="28"/>
          <w:lang w:eastAsia="ru-RU"/>
        </w:rPr>
        <w:t xml:space="preserve">На </w:t>
      </w:r>
      <w:r>
        <w:rPr>
          <w:rFonts w:ascii="Times New Roman" w:hAnsi="Times New Roman"/>
          <w:sz w:val="28"/>
          <w:szCs w:val="28"/>
          <w:lang w:eastAsia="ru-RU"/>
        </w:rPr>
        <w:t xml:space="preserve">территории водозаборных узлов, располагаются  внутриплощадочные сети, сети электроснабжения и связи. Категория надежности электроснабжения водозабора принята третья, что допускает перерыв в подаче воды на одни сутки. Для учета объемов подаваемой воды установлены приборы учета. </w:t>
      </w:r>
    </w:p>
    <w:p w:rsidR="00E53D9A" w:rsidRDefault="00E53D9A" w:rsidP="00C34257">
      <w:pPr>
        <w:spacing w:after="0" w:line="360" w:lineRule="auto"/>
        <w:jc w:val="both"/>
        <w:rPr>
          <w:rFonts w:ascii="Times New Roman" w:hAnsi="Times New Roman"/>
          <w:sz w:val="28"/>
          <w:szCs w:val="28"/>
        </w:rPr>
      </w:pPr>
      <w:r w:rsidRPr="006B33F0">
        <w:rPr>
          <w:rFonts w:ascii="Times New Roman" w:hAnsi="Times New Roman"/>
          <w:sz w:val="28"/>
          <w:szCs w:val="28"/>
        </w:rPr>
        <w:t>Насосы</w:t>
      </w:r>
      <w:r>
        <w:rPr>
          <w:rFonts w:ascii="Times New Roman" w:hAnsi="Times New Roman"/>
          <w:sz w:val="28"/>
          <w:szCs w:val="28"/>
        </w:rPr>
        <w:t xml:space="preserve"> </w:t>
      </w:r>
      <w:r w:rsidRPr="006B33F0">
        <w:rPr>
          <w:rFonts w:ascii="Times New Roman" w:hAnsi="Times New Roman"/>
          <w:sz w:val="28"/>
          <w:szCs w:val="28"/>
        </w:rPr>
        <w:t>(погружные) выполня</w:t>
      </w:r>
      <w:r>
        <w:rPr>
          <w:rFonts w:ascii="Times New Roman" w:hAnsi="Times New Roman"/>
          <w:sz w:val="28"/>
          <w:szCs w:val="28"/>
        </w:rPr>
        <w:t>ю</w:t>
      </w:r>
      <w:r w:rsidRPr="006B33F0">
        <w:rPr>
          <w:rFonts w:ascii="Times New Roman" w:hAnsi="Times New Roman"/>
          <w:sz w:val="28"/>
          <w:szCs w:val="28"/>
        </w:rPr>
        <w:t xml:space="preserve">т следующие задачи: </w:t>
      </w:r>
    </w:p>
    <w:p w:rsidR="00E53D9A" w:rsidRDefault="00E53D9A" w:rsidP="00C34257">
      <w:pPr>
        <w:spacing w:after="0" w:line="360" w:lineRule="auto"/>
        <w:jc w:val="both"/>
        <w:rPr>
          <w:rFonts w:ascii="Times New Roman" w:hAnsi="Times New Roman"/>
          <w:sz w:val="28"/>
          <w:szCs w:val="28"/>
        </w:rPr>
      </w:pPr>
      <w:r w:rsidRPr="006B33F0">
        <w:rPr>
          <w:rFonts w:ascii="Times New Roman" w:hAnsi="Times New Roman"/>
          <w:sz w:val="28"/>
          <w:szCs w:val="28"/>
        </w:rPr>
        <w:t>1. Бесперебойное обеспечение водой водопотребителей в требуемом объеме согласно зонам обслуживания в соответствии с реальным режимом водопотребления.</w:t>
      </w:r>
    </w:p>
    <w:p w:rsidR="00E53D9A" w:rsidRDefault="00E53D9A" w:rsidP="00C34257">
      <w:pPr>
        <w:spacing w:after="0" w:line="360" w:lineRule="auto"/>
        <w:jc w:val="both"/>
        <w:rPr>
          <w:rFonts w:ascii="Times New Roman" w:hAnsi="Times New Roman"/>
          <w:sz w:val="28"/>
          <w:szCs w:val="28"/>
        </w:rPr>
      </w:pPr>
      <w:r w:rsidRPr="006B33F0">
        <w:rPr>
          <w:rFonts w:ascii="Times New Roman" w:hAnsi="Times New Roman"/>
          <w:sz w:val="28"/>
          <w:szCs w:val="28"/>
        </w:rPr>
        <w:t xml:space="preserve"> 2. Экономия средств предприятия за счет снижения затрат на ремонт, обслуживание и содержание оборудования. </w:t>
      </w:r>
    </w:p>
    <w:p w:rsidR="00E53D9A" w:rsidRDefault="00E53D9A" w:rsidP="00C34257">
      <w:pPr>
        <w:spacing w:after="0" w:line="360" w:lineRule="auto"/>
        <w:jc w:val="both"/>
        <w:rPr>
          <w:rFonts w:ascii="Times New Roman" w:hAnsi="Times New Roman"/>
          <w:sz w:val="28"/>
          <w:szCs w:val="28"/>
        </w:rPr>
      </w:pPr>
      <w:r w:rsidRPr="006B33F0">
        <w:rPr>
          <w:rFonts w:ascii="Times New Roman" w:hAnsi="Times New Roman"/>
          <w:sz w:val="28"/>
          <w:szCs w:val="28"/>
        </w:rPr>
        <w:t xml:space="preserve">3. Учет и контроль за рациональным использованием тепло-, энерго- и трудовых ресурсов. </w:t>
      </w:r>
    </w:p>
    <w:p w:rsidR="00E53D9A" w:rsidRDefault="00E53D9A" w:rsidP="00C34257">
      <w:pPr>
        <w:spacing w:after="0" w:line="360" w:lineRule="auto"/>
        <w:jc w:val="both"/>
        <w:rPr>
          <w:rFonts w:ascii="Times New Roman" w:hAnsi="Times New Roman"/>
          <w:sz w:val="28"/>
          <w:szCs w:val="28"/>
        </w:rPr>
      </w:pPr>
      <w:r w:rsidRPr="006B33F0">
        <w:rPr>
          <w:rFonts w:ascii="Times New Roman" w:hAnsi="Times New Roman"/>
          <w:sz w:val="28"/>
          <w:szCs w:val="28"/>
        </w:rPr>
        <w:t>4. Установление эксплуатационных режимов для бесперебойной подачи воды, при соблюдении заданного напора в контрольных точках в соответствии с реальным режимом водопотребления.</w:t>
      </w:r>
    </w:p>
    <w:p w:rsidR="00E53D9A" w:rsidRDefault="00E53D9A" w:rsidP="00C34257">
      <w:pPr>
        <w:spacing w:after="0" w:line="360" w:lineRule="auto"/>
        <w:jc w:val="both"/>
        <w:rPr>
          <w:rFonts w:ascii="Times New Roman" w:hAnsi="Times New Roman"/>
          <w:sz w:val="28"/>
          <w:szCs w:val="28"/>
        </w:rPr>
      </w:pPr>
      <w:r w:rsidRPr="006B33F0">
        <w:rPr>
          <w:rFonts w:ascii="Times New Roman" w:hAnsi="Times New Roman"/>
          <w:sz w:val="28"/>
          <w:szCs w:val="28"/>
        </w:rPr>
        <w:t xml:space="preserve"> 5. Предотвращать возникновение неисправностей и аварийных ситуаций, а в случае их возникновения принимать меры к устранению и локализации аварий в соответствии с планами ликвидации. </w:t>
      </w:r>
    </w:p>
    <w:p w:rsidR="00E53D9A" w:rsidRDefault="00E53D9A" w:rsidP="00C34257">
      <w:pPr>
        <w:spacing w:after="0" w:line="360" w:lineRule="auto"/>
        <w:ind w:firstLine="708"/>
        <w:jc w:val="both"/>
        <w:rPr>
          <w:rFonts w:ascii="Times New Roman" w:hAnsi="Times New Roman"/>
          <w:sz w:val="28"/>
          <w:szCs w:val="28"/>
        </w:rPr>
      </w:pPr>
      <w:r w:rsidRPr="006B33F0">
        <w:rPr>
          <w:rFonts w:ascii="Times New Roman" w:hAnsi="Times New Roman"/>
          <w:sz w:val="28"/>
          <w:szCs w:val="28"/>
        </w:rPr>
        <w:t>Программное устройств</w:t>
      </w:r>
      <w:r>
        <w:rPr>
          <w:rFonts w:ascii="Times New Roman" w:hAnsi="Times New Roman"/>
          <w:sz w:val="28"/>
          <w:szCs w:val="28"/>
        </w:rPr>
        <w:t>о</w:t>
      </w:r>
      <w:r w:rsidRPr="006B33F0">
        <w:rPr>
          <w:rFonts w:ascii="Times New Roman" w:hAnsi="Times New Roman"/>
          <w:sz w:val="28"/>
          <w:szCs w:val="28"/>
        </w:rPr>
        <w:t xml:space="preserve"> предусматривает возможность включение насосов в определенные часы суток, поддерживает заданные параметры напора в сети, что позволяет значительно снизить затраты электроэнергии до 30-50%.</w:t>
      </w:r>
    </w:p>
    <w:p w:rsidR="00E53D9A" w:rsidRDefault="00E53D9A" w:rsidP="00C34257">
      <w:pPr>
        <w:spacing w:after="0" w:line="360" w:lineRule="auto"/>
        <w:ind w:firstLine="708"/>
        <w:jc w:val="both"/>
        <w:rPr>
          <w:rFonts w:ascii="Times New Roman" w:hAnsi="Times New Roman"/>
          <w:sz w:val="28"/>
          <w:szCs w:val="28"/>
        </w:rPr>
      </w:pPr>
      <w:r w:rsidRPr="006B33F0">
        <w:rPr>
          <w:rFonts w:ascii="Times New Roman" w:hAnsi="Times New Roman"/>
          <w:sz w:val="28"/>
          <w:szCs w:val="28"/>
        </w:rPr>
        <w:t xml:space="preserve"> Для полного выполнения оценки энергоэффективности подачи воды, которая рассчитыва</w:t>
      </w:r>
      <w:r>
        <w:rPr>
          <w:rFonts w:ascii="Times New Roman" w:hAnsi="Times New Roman"/>
          <w:sz w:val="28"/>
          <w:szCs w:val="28"/>
        </w:rPr>
        <w:t>е</w:t>
      </w:r>
      <w:r w:rsidRPr="006B33F0">
        <w:rPr>
          <w:rFonts w:ascii="Times New Roman" w:hAnsi="Times New Roman"/>
          <w:sz w:val="28"/>
          <w:szCs w:val="28"/>
        </w:rPr>
        <w:t>тся по соотношениям удельного расхода электрической энергии, необходимого для подачи установленного объема воды и установленного уровня напора необходимо выполнить следующие поставленные задачи:</w:t>
      </w:r>
    </w:p>
    <w:p w:rsidR="00E53D9A" w:rsidRDefault="00E53D9A" w:rsidP="00C34257">
      <w:pPr>
        <w:spacing w:after="0" w:line="360" w:lineRule="auto"/>
        <w:ind w:firstLine="708"/>
        <w:jc w:val="both"/>
        <w:rPr>
          <w:rFonts w:ascii="Times New Roman" w:hAnsi="Times New Roman"/>
          <w:sz w:val="28"/>
          <w:szCs w:val="28"/>
        </w:rPr>
      </w:pPr>
      <w:r w:rsidRPr="006B33F0">
        <w:rPr>
          <w:rFonts w:ascii="Times New Roman" w:hAnsi="Times New Roman"/>
          <w:sz w:val="28"/>
          <w:szCs w:val="28"/>
        </w:rPr>
        <w:t xml:space="preserve"> 1. Обосновать выбор объективного критерия для оценки энергоэффективности работы насосов системы водоснабжения и составить рекомендации для определения имеющегося потенциала энергосбережения. </w:t>
      </w:r>
    </w:p>
    <w:p w:rsidR="00E53D9A" w:rsidRDefault="00E53D9A" w:rsidP="00C34257">
      <w:pPr>
        <w:spacing w:after="0" w:line="360" w:lineRule="auto"/>
        <w:ind w:firstLine="708"/>
        <w:jc w:val="both"/>
        <w:rPr>
          <w:rFonts w:ascii="Times New Roman" w:hAnsi="Times New Roman"/>
          <w:sz w:val="28"/>
          <w:szCs w:val="28"/>
        </w:rPr>
      </w:pPr>
      <w:r w:rsidRPr="006B33F0">
        <w:rPr>
          <w:rFonts w:ascii="Times New Roman" w:hAnsi="Times New Roman"/>
          <w:sz w:val="28"/>
          <w:szCs w:val="28"/>
        </w:rPr>
        <w:t>2. Выполнить анализ фактических режимов работы насосов системы водоснабжения и обобщить имеющуюся информацию об эффективности различных способов управления.</w:t>
      </w:r>
    </w:p>
    <w:p w:rsidR="00E53D9A" w:rsidRDefault="00E53D9A" w:rsidP="00C34257">
      <w:pPr>
        <w:spacing w:after="0" w:line="360" w:lineRule="auto"/>
        <w:ind w:firstLine="708"/>
        <w:jc w:val="both"/>
        <w:rPr>
          <w:rFonts w:ascii="Times New Roman" w:hAnsi="Times New Roman"/>
          <w:sz w:val="28"/>
          <w:szCs w:val="28"/>
        </w:rPr>
      </w:pPr>
      <w:r w:rsidRPr="006B33F0">
        <w:rPr>
          <w:rFonts w:ascii="Times New Roman" w:hAnsi="Times New Roman"/>
          <w:sz w:val="28"/>
          <w:szCs w:val="28"/>
        </w:rPr>
        <w:t xml:space="preserve"> 3. Оценить влияние выбора способа управления насосами и характера распределения нагрузки во времени на определение его оптимальных параметров.</w:t>
      </w:r>
    </w:p>
    <w:p w:rsidR="00E53D9A" w:rsidRDefault="00E53D9A" w:rsidP="00C34257">
      <w:pPr>
        <w:spacing w:after="0" w:line="360" w:lineRule="auto"/>
        <w:ind w:firstLine="708"/>
        <w:jc w:val="both"/>
        <w:rPr>
          <w:rFonts w:ascii="Times New Roman" w:hAnsi="Times New Roman"/>
          <w:sz w:val="28"/>
          <w:szCs w:val="28"/>
        </w:rPr>
      </w:pPr>
      <w:r w:rsidRPr="006B33F0">
        <w:rPr>
          <w:rFonts w:ascii="Times New Roman" w:hAnsi="Times New Roman"/>
          <w:sz w:val="28"/>
          <w:szCs w:val="28"/>
        </w:rPr>
        <w:t xml:space="preserve"> 4. Провести сравнительный анализ энергоэффективности различных способов управления насосами с учетом возможности применения регулируемого привода. </w:t>
      </w:r>
    </w:p>
    <w:p w:rsidR="00E53D9A" w:rsidRPr="008C2983" w:rsidRDefault="00E53D9A" w:rsidP="00C34257">
      <w:pPr>
        <w:spacing w:after="0" w:line="360" w:lineRule="auto"/>
        <w:ind w:firstLine="708"/>
        <w:jc w:val="both"/>
        <w:rPr>
          <w:rFonts w:ascii="Times New Roman" w:hAnsi="Times New Roman"/>
          <w:sz w:val="28"/>
          <w:szCs w:val="28"/>
          <w:u w:val="single"/>
        </w:rPr>
      </w:pPr>
      <w:r w:rsidRPr="008C2983">
        <w:rPr>
          <w:rFonts w:ascii="Times New Roman" w:hAnsi="Times New Roman"/>
          <w:sz w:val="28"/>
          <w:szCs w:val="28"/>
          <w:u w:val="single"/>
        </w:rPr>
        <w:t xml:space="preserve">Оценочные показатели энергоэффективности систем водоснабжения. </w:t>
      </w:r>
    </w:p>
    <w:p w:rsidR="00E53D9A" w:rsidRPr="00E743AB" w:rsidRDefault="00E53D9A" w:rsidP="00C34257">
      <w:pPr>
        <w:spacing w:after="0" w:line="360" w:lineRule="auto"/>
        <w:ind w:firstLine="708"/>
        <w:jc w:val="both"/>
        <w:rPr>
          <w:rFonts w:ascii="Times New Roman" w:hAnsi="Times New Roman"/>
          <w:sz w:val="28"/>
          <w:szCs w:val="28"/>
        </w:rPr>
      </w:pPr>
      <w:r w:rsidRPr="00B72769">
        <w:rPr>
          <w:rFonts w:ascii="Times New Roman" w:hAnsi="Times New Roman"/>
          <w:sz w:val="28"/>
          <w:szCs w:val="28"/>
        </w:rPr>
        <w:t xml:space="preserve">Согласно ГОСТ Р 51387-99 показатель энергетической эффективности – это абсолютная, удельная или относительная величина потребления или потерь энергетических ресурсов для продукции любого назначения или технологического процесса. Общепринятые показатели ЭФ для систем водоснабжения отсутствуют. </w:t>
      </w:r>
    </w:p>
    <w:p w:rsidR="00E53D9A" w:rsidRDefault="00E53D9A" w:rsidP="00C34257">
      <w:pPr>
        <w:spacing w:after="0" w:line="360" w:lineRule="auto"/>
        <w:ind w:firstLine="708"/>
        <w:jc w:val="both"/>
        <w:rPr>
          <w:rFonts w:ascii="Times New Roman" w:hAnsi="Times New Roman"/>
          <w:sz w:val="28"/>
          <w:szCs w:val="28"/>
        </w:rPr>
      </w:pPr>
      <w:r w:rsidRPr="00B72769">
        <w:rPr>
          <w:rFonts w:ascii="Times New Roman" w:hAnsi="Times New Roman"/>
          <w:sz w:val="28"/>
          <w:szCs w:val="28"/>
        </w:rPr>
        <w:t xml:space="preserve">Неявно они характеризуются долей потерь товарной воды, количеством расходуемой воды среднестатистическим жителем по нормативам или приборам учета, расходом электроэнергии на подъем или перекачку воды. Тем не менее, этого недостаточно, – необходимо вводить параметры ЭФ для оценки динамики использования электроэнергии во всей системе водоснабжения в комплексе и на ее различных уровнях. Так, повышение коэффициента полезного действия насосного оборудования может не привести к ожидаемому росту ЭФ из-за потерь воды в распределительных сетях, а запланированную экономию электрической энергии легко достичь искусственным снижением подачи воды. </w:t>
      </w:r>
    </w:p>
    <w:p w:rsidR="00E53D9A" w:rsidRPr="00B72769" w:rsidRDefault="00E53D9A" w:rsidP="00C34257">
      <w:pPr>
        <w:spacing w:after="0" w:line="360" w:lineRule="auto"/>
        <w:ind w:firstLine="708"/>
        <w:jc w:val="both"/>
        <w:rPr>
          <w:rFonts w:ascii="Times New Roman" w:hAnsi="Times New Roman"/>
          <w:sz w:val="28"/>
          <w:szCs w:val="28"/>
        </w:rPr>
      </w:pPr>
      <w:r w:rsidRPr="00B72769">
        <w:rPr>
          <w:rFonts w:ascii="Times New Roman" w:hAnsi="Times New Roman"/>
          <w:sz w:val="28"/>
          <w:szCs w:val="28"/>
        </w:rPr>
        <w:t>Экономия ресурсов возможна как на стадии производства и транспортирования воды, так и в процессе ее потребления, когда одновременно сберегается вода, электроэнергия и денежные средства на их покупку.</w:t>
      </w:r>
    </w:p>
    <w:p w:rsidR="00E53D9A" w:rsidRPr="00E07957" w:rsidRDefault="00E53D9A" w:rsidP="00C34257">
      <w:pPr>
        <w:spacing w:after="0" w:line="360" w:lineRule="auto"/>
        <w:jc w:val="both"/>
        <w:rPr>
          <w:rFonts w:ascii="Times New Roman" w:hAnsi="Times New Roman"/>
          <w:b/>
          <w:i/>
          <w:sz w:val="28"/>
          <w:szCs w:val="28"/>
          <w:lang w:eastAsia="ru-RU"/>
        </w:rPr>
      </w:pPr>
      <w:r w:rsidRPr="00E07957">
        <w:rPr>
          <w:rFonts w:ascii="Times New Roman" w:hAnsi="Times New Roman"/>
          <w:b/>
          <w:i/>
          <w:sz w:val="28"/>
          <w:szCs w:val="28"/>
          <w:lang w:eastAsia="ru-RU"/>
        </w:rPr>
        <w:t>Г) Состояние и функционирование водопроводных сетей и систем водоснабжения, оценка величины износа сетей и определение возможности обеспечения качества воды в процессе транспортировки по этим сетям.</w:t>
      </w:r>
    </w:p>
    <w:p w:rsidR="00E53D9A" w:rsidRDefault="00E53D9A" w:rsidP="002A54E0">
      <w:pPr>
        <w:spacing w:after="0" w:line="360" w:lineRule="auto"/>
        <w:ind w:firstLine="708"/>
        <w:jc w:val="both"/>
        <w:rPr>
          <w:rFonts w:ascii="Times New Roman" w:hAnsi="Times New Roman"/>
          <w:sz w:val="28"/>
          <w:szCs w:val="28"/>
        </w:rPr>
      </w:pPr>
      <w:r w:rsidRPr="00C80901">
        <w:rPr>
          <w:rFonts w:ascii="Times New Roman" w:hAnsi="Times New Roman"/>
          <w:sz w:val="28"/>
          <w:szCs w:val="28"/>
        </w:rPr>
        <w:t>Снабжение абонентов холодной питьевой водой осуществляется через централизованную систему сете</w:t>
      </w:r>
      <w:r>
        <w:rPr>
          <w:rFonts w:ascii="Times New Roman" w:hAnsi="Times New Roman"/>
          <w:sz w:val="28"/>
          <w:szCs w:val="28"/>
        </w:rPr>
        <w:t>вого</w:t>
      </w:r>
      <w:r w:rsidRPr="00C80901">
        <w:rPr>
          <w:rFonts w:ascii="Times New Roman" w:hAnsi="Times New Roman"/>
          <w:sz w:val="28"/>
          <w:szCs w:val="28"/>
        </w:rPr>
        <w:t xml:space="preserve"> водопровода. Данные сети на территории </w:t>
      </w:r>
      <w:r>
        <w:rPr>
          <w:rFonts w:ascii="Times New Roman" w:hAnsi="Times New Roman"/>
          <w:sz w:val="28"/>
          <w:szCs w:val="28"/>
        </w:rPr>
        <w:t xml:space="preserve">Днепровского  сельского поселения </w:t>
      </w:r>
      <w:r w:rsidRPr="00C80901">
        <w:rPr>
          <w:rFonts w:ascii="Times New Roman" w:hAnsi="Times New Roman"/>
          <w:sz w:val="28"/>
          <w:szCs w:val="28"/>
        </w:rPr>
        <w:t xml:space="preserve"> в соответствии с требованиями СНиП 2.04.02-84* являются кольцевыми и тупиковыми. Общая протяженность водопроводных сетей сельского поселения составляет </w:t>
      </w:r>
      <w:r w:rsidR="000B246A">
        <w:rPr>
          <w:rFonts w:ascii="Times New Roman" w:hAnsi="Times New Roman"/>
          <w:sz w:val="28"/>
          <w:szCs w:val="28"/>
        </w:rPr>
        <w:t>128</w:t>
      </w:r>
      <w:r>
        <w:rPr>
          <w:rFonts w:ascii="Times New Roman" w:hAnsi="Times New Roman"/>
          <w:sz w:val="28"/>
          <w:szCs w:val="28"/>
        </w:rPr>
        <w:t>,</w:t>
      </w:r>
      <w:r w:rsidR="000B246A">
        <w:rPr>
          <w:rFonts w:ascii="Times New Roman" w:hAnsi="Times New Roman"/>
          <w:sz w:val="28"/>
          <w:szCs w:val="28"/>
        </w:rPr>
        <w:t>7</w:t>
      </w:r>
      <w:r>
        <w:rPr>
          <w:rFonts w:ascii="Times New Roman" w:hAnsi="Times New Roman"/>
          <w:sz w:val="28"/>
          <w:szCs w:val="28"/>
        </w:rPr>
        <w:t xml:space="preserve"> км.</w:t>
      </w:r>
    </w:p>
    <w:p w:rsidR="00E53D9A" w:rsidRDefault="00E53D9A" w:rsidP="002A54E0">
      <w:pPr>
        <w:spacing w:line="360" w:lineRule="auto"/>
        <w:ind w:firstLine="709"/>
        <w:jc w:val="both"/>
        <w:rPr>
          <w:rFonts w:ascii="Times New Roman" w:hAnsi="Times New Roman"/>
          <w:sz w:val="28"/>
          <w:szCs w:val="28"/>
          <w:lang w:eastAsia="ru-RU"/>
        </w:rPr>
      </w:pPr>
      <w:r w:rsidRPr="007C4F8C">
        <w:rPr>
          <w:rFonts w:ascii="Times New Roman" w:hAnsi="Times New Roman"/>
          <w:sz w:val="28"/>
          <w:szCs w:val="28"/>
          <w:lang w:eastAsia="ru-RU"/>
        </w:rPr>
        <w:t xml:space="preserve">Состояние существующих водопроводных сетей </w:t>
      </w:r>
      <w:r w:rsidR="000B246A">
        <w:rPr>
          <w:rFonts w:ascii="Times New Roman" w:hAnsi="Times New Roman"/>
          <w:sz w:val="28"/>
          <w:szCs w:val="28"/>
          <w:lang w:eastAsia="ru-RU"/>
        </w:rPr>
        <w:t xml:space="preserve">Медведовско </w:t>
      </w:r>
      <w:r>
        <w:rPr>
          <w:rFonts w:ascii="Times New Roman" w:hAnsi="Times New Roman"/>
          <w:sz w:val="28"/>
          <w:szCs w:val="28"/>
          <w:lang w:eastAsia="ru-RU"/>
        </w:rPr>
        <w:t>сельского поселения</w:t>
      </w:r>
      <w:r w:rsidRPr="007C4F8C">
        <w:rPr>
          <w:rFonts w:ascii="Times New Roman" w:hAnsi="Times New Roman"/>
          <w:sz w:val="28"/>
          <w:szCs w:val="28"/>
          <w:lang w:eastAsia="ru-RU"/>
        </w:rPr>
        <w:t xml:space="preserve"> отражено в таблиц</w:t>
      </w:r>
      <w:r>
        <w:rPr>
          <w:rFonts w:ascii="Times New Roman" w:hAnsi="Times New Roman"/>
          <w:sz w:val="28"/>
          <w:szCs w:val="28"/>
          <w:lang w:eastAsia="ru-RU"/>
        </w:rPr>
        <w:t>е</w:t>
      </w:r>
      <w:r w:rsidRPr="007C4F8C">
        <w:rPr>
          <w:rFonts w:ascii="Times New Roman" w:hAnsi="Times New Roman"/>
          <w:sz w:val="28"/>
          <w:szCs w:val="28"/>
          <w:lang w:eastAsia="ru-RU"/>
        </w:rPr>
        <w:t xml:space="preserve"> </w:t>
      </w:r>
      <w:r>
        <w:rPr>
          <w:rFonts w:ascii="Times New Roman" w:hAnsi="Times New Roman"/>
          <w:sz w:val="28"/>
          <w:szCs w:val="28"/>
          <w:lang w:eastAsia="ru-RU"/>
        </w:rPr>
        <w:t>3.</w:t>
      </w:r>
    </w:p>
    <w:p w:rsidR="00E53D9A" w:rsidRPr="001B73F8" w:rsidRDefault="00E53D9A" w:rsidP="005217E5">
      <w:pPr>
        <w:spacing w:line="360" w:lineRule="auto"/>
        <w:ind w:firstLine="709"/>
        <w:jc w:val="right"/>
        <w:rPr>
          <w:rFonts w:ascii="Times New Roman" w:hAnsi="Times New Roman"/>
          <w:b/>
          <w:sz w:val="28"/>
          <w:szCs w:val="28"/>
          <w:lang w:eastAsia="ru-RU"/>
        </w:rPr>
      </w:pPr>
      <w:r w:rsidRPr="001B73F8">
        <w:rPr>
          <w:rFonts w:ascii="Times New Roman" w:hAnsi="Times New Roman"/>
          <w:b/>
          <w:sz w:val="28"/>
          <w:szCs w:val="28"/>
          <w:lang w:eastAsia="ru-RU"/>
        </w:rP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391"/>
        <w:gridCol w:w="2109"/>
        <w:gridCol w:w="2138"/>
        <w:gridCol w:w="2107"/>
      </w:tblGrid>
      <w:tr w:rsidR="00E53D9A" w:rsidTr="000A40E7">
        <w:tc>
          <w:tcPr>
            <w:tcW w:w="817" w:type="dxa"/>
            <w:shd w:val="clear" w:color="auto" w:fill="9BBB59"/>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w:t>
            </w:r>
          </w:p>
          <w:p w:rsidR="00E53D9A" w:rsidRPr="000A40E7" w:rsidRDefault="00E53D9A" w:rsidP="000A40E7">
            <w:pPr>
              <w:spacing w:line="240" w:lineRule="auto"/>
              <w:jc w:val="center"/>
              <w:rPr>
                <w:rFonts w:ascii="Times New Roman" w:hAnsi="Times New Roman"/>
                <w:b/>
                <w:i/>
                <w:sz w:val="24"/>
                <w:szCs w:val="24"/>
              </w:rPr>
            </w:pPr>
          </w:p>
        </w:tc>
        <w:tc>
          <w:tcPr>
            <w:tcW w:w="3391" w:type="dxa"/>
            <w:shd w:val="clear" w:color="auto" w:fill="9BBB59"/>
            <w:vAlign w:val="center"/>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Наименование</w:t>
            </w:r>
          </w:p>
        </w:tc>
        <w:tc>
          <w:tcPr>
            <w:tcW w:w="2109" w:type="dxa"/>
            <w:shd w:val="clear" w:color="auto" w:fill="9BBB59"/>
            <w:vAlign w:val="center"/>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Материал</w:t>
            </w:r>
          </w:p>
        </w:tc>
        <w:tc>
          <w:tcPr>
            <w:tcW w:w="2138" w:type="dxa"/>
            <w:shd w:val="clear" w:color="auto" w:fill="9BBB59"/>
            <w:vAlign w:val="center"/>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Протяженность, м</w:t>
            </w:r>
          </w:p>
        </w:tc>
        <w:tc>
          <w:tcPr>
            <w:tcW w:w="2107" w:type="dxa"/>
            <w:shd w:val="clear" w:color="auto" w:fill="9BBB59"/>
            <w:vAlign w:val="center"/>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Технич. состояние, % износа</w:t>
            </w:r>
          </w:p>
        </w:tc>
      </w:tr>
      <w:tr w:rsidR="00E53D9A" w:rsidTr="000A40E7">
        <w:tc>
          <w:tcPr>
            <w:tcW w:w="817" w:type="dxa"/>
            <w:shd w:val="clear" w:color="auto" w:fill="9BBB59"/>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1</w:t>
            </w:r>
          </w:p>
        </w:tc>
        <w:tc>
          <w:tcPr>
            <w:tcW w:w="3391" w:type="dxa"/>
            <w:shd w:val="clear" w:color="auto" w:fill="9BBB59"/>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2</w:t>
            </w:r>
          </w:p>
        </w:tc>
        <w:tc>
          <w:tcPr>
            <w:tcW w:w="2109" w:type="dxa"/>
            <w:shd w:val="clear" w:color="auto" w:fill="9BBB59"/>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3</w:t>
            </w:r>
          </w:p>
        </w:tc>
        <w:tc>
          <w:tcPr>
            <w:tcW w:w="2138" w:type="dxa"/>
            <w:shd w:val="clear" w:color="auto" w:fill="9BBB59"/>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4</w:t>
            </w:r>
          </w:p>
        </w:tc>
        <w:tc>
          <w:tcPr>
            <w:tcW w:w="2107" w:type="dxa"/>
            <w:shd w:val="clear" w:color="auto" w:fill="9BBB59"/>
          </w:tcPr>
          <w:p w:rsidR="00E53D9A" w:rsidRPr="000A40E7" w:rsidRDefault="00E53D9A" w:rsidP="000A40E7">
            <w:pPr>
              <w:spacing w:line="240" w:lineRule="auto"/>
              <w:jc w:val="center"/>
              <w:rPr>
                <w:rFonts w:ascii="Times New Roman" w:hAnsi="Times New Roman"/>
                <w:b/>
                <w:i/>
                <w:sz w:val="24"/>
                <w:szCs w:val="24"/>
              </w:rPr>
            </w:pPr>
            <w:r w:rsidRPr="000A40E7">
              <w:rPr>
                <w:rFonts w:ascii="Times New Roman" w:hAnsi="Times New Roman"/>
                <w:b/>
                <w:i/>
                <w:sz w:val="24"/>
                <w:szCs w:val="24"/>
              </w:rPr>
              <w:t>5</w:t>
            </w:r>
          </w:p>
        </w:tc>
      </w:tr>
      <w:tr w:rsidR="00E53D9A" w:rsidTr="008E2324">
        <w:tc>
          <w:tcPr>
            <w:tcW w:w="817" w:type="dxa"/>
            <w:vMerge w:val="restart"/>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r w:rsidRPr="000A40E7">
              <w:rPr>
                <w:rFonts w:ascii="Times New Roman" w:hAnsi="Times New Roman"/>
                <w:sz w:val="24"/>
                <w:szCs w:val="24"/>
              </w:rPr>
              <w:t>1</w:t>
            </w:r>
          </w:p>
        </w:tc>
        <w:tc>
          <w:tcPr>
            <w:tcW w:w="3391" w:type="dxa"/>
            <w:vMerge w:val="restart"/>
            <w:shd w:val="clear" w:color="auto" w:fill="EAF1DD"/>
            <w:vAlign w:val="center"/>
          </w:tcPr>
          <w:p w:rsidR="00E53D9A" w:rsidRPr="000A40E7" w:rsidRDefault="00E53D9A" w:rsidP="000B246A">
            <w:pPr>
              <w:spacing w:line="240" w:lineRule="auto"/>
              <w:rPr>
                <w:rFonts w:ascii="Times New Roman" w:hAnsi="Times New Roman"/>
                <w:color w:val="000000"/>
                <w:sz w:val="24"/>
                <w:szCs w:val="24"/>
              </w:rPr>
            </w:pPr>
            <w:r w:rsidRPr="0080736C">
              <w:rPr>
                <w:rFonts w:ascii="Times New Roman" w:hAnsi="Times New Roman"/>
                <w:sz w:val="24"/>
                <w:szCs w:val="24"/>
              </w:rPr>
              <w:t xml:space="preserve">ст. </w:t>
            </w:r>
            <w:r w:rsidR="000B246A">
              <w:rPr>
                <w:rFonts w:ascii="Times New Roman" w:hAnsi="Times New Roman"/>
                <w:sz w:val="24"/>
                <w:szCs w:val="24"/>
              </w:rPr>
              <w:t>Медведовская</w:t>
            </w:r>
          </w:p>
        </w:tc>
        <w:tc>
          <w:tcPr>
            <w:tcW w:w="2109" w:type="dxa"/>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r w:rsidRPr="000A40E7">
              <w:rPr>
                <w:rFonts w:ascii="Times New Roman" w:hAnsi="Times New Roman"/>
                <w:sz w:val="24"/>
                <w:szCs w:val="24"/>
              </w:rPr>
              <w:t>ПНД</w:t>
            </w:r>
          </w:p>
        </w:tc>
        <w:tc>
          <w:tcPr>
            <w:tcW w:w="2138" w:type="dxa"/>
            <w:vMerge w:val="restart"/>
            <w:shd w:val="clear" w:color="auto" w:fill="EAF1DD"/>
            <w:vAlign w:val="center"/>
          </w:tcPr>
          <w:p w:rsidR="00E53D9A" w:rsidRPr="008E2324" w:rsidRDefault="000B246A" w:rsidP="008E2324">
            <w:pPr>
              <w:spacing w:line="240" w:lineRule="auto"/>
              <w:jc w:val="center"/>
              <w:rPr>
                <w:rFonts w:ascii="Times New Roman" w:hAnsi="Times New Roman"/>
                <w:sz w:val="24"/>
                <w:szCs w:val="24"/>
              </w:rPr>
            </w:pPr>
            <w:r>
              <w:rPr>
                <w:rFonts w:ascii="Times New Roman" w:hAnsi="Times New Roman"/>
                <w:sz w:val="24"/>
                <w:szCs w:val="24"/>
              </w:rPr>
              <w:t>118030</w:t>
            </w:r>
          </w:p>
        </w:tc>
        <w:tc>
          <w:tcPr>
            <w:tcW w:w="2107" w:type="dxa"/>
            <w:vMerge w:val="restart"/>
            <w:shd w:val="clear" w:color="auto" w:fill="EAF1DD"/>
            <w:vAlign w:val="center"/>
          </w:tcPr>
          <w:p w:rsidR="00E53D9A" w:rsidRPr="000A40E7" w:rsidRDefault="000B246A" w:rsidP="000A40E7">
            <w:pPr>
              <w:spacing w:line="240" w:lineRule="auto"/>
              <w:jc w:val="center"/>
              <w:rPr>
                <w:rFonts w:ascii="Times New Roman" w:hAnsi="Times New Roman"/>
                <w:sz w:val="24"/>
                <w:szCs w:val="24"/>
              </w:rPr>
            </w:pPr>
            <w:r>
              <w:rPr>
                <w:rFonts w:ascii="Times New Roman" w:hAnsi="Times New Roman"/>
                <w:sz w:val="24"/>
                <w:szCs w:val="24"/>
              </w:rPr>
              <w:t>80</w:t>
            </w:r>
            <w:r w:rsidR="00E53D9A" w:rsidRPr="000A40E7">
              <w:rPr>
                <w:rFonts w:ascii="Times New Roman" w:hAnsi="Times New Roman"/>
                <w:sz w:val="24"/>
                <w:szCs w:val="24"/>
              </w:rPr>
              <w:t>%</w:t>
            </w:r>
          </w:p>
        </w:tc>
      </w:tr>
      <w:tr w:rsidR="00E53D9A" w:rsidTr="008E2324">
        <w:tc>
          <w:tcPr>
            <w:tcW w:w="81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c>
          <w:tcPr>
            <w:tcW w:w="3391" w:type="dxa"/>
            <w:vMerge/>
            <w:shd w:val="clear" w:color="auto" w:fill="EAF1DD"/>
            <w:vAlign w:val="center"/>
          </w:tcPr>
          <w:p w:rsidR="00E53D9A" w:rsidRPr="000A40E7" w:rsidRDefault="00E53D9A" w:rsidP="000A40E7">
            <w:pPr>
              <w:spacing w:line="240" w:lineRule="auto"/>
              <w:rPr>
                <w:rFonts w:ascii="Times New Roman" w:hAnsi="Times New Roman"/>
                <w:color w:val="000000"/>
                <w:sz w:val="24"/>
                <w:szCs w:val="24"/>
              </w:rPr>
            </w:pPr>
          </w:p>
        </w:tc>
        <w:tc>
          <w:tcPr>
            <w:tcW w:w="2109" w:type="dxa"/>
            <w:shd w:val="clear" w:color="auto" w:fill="EAF1DD"/>
            <w:vAlign w:val="center"/>
          </w:tcPr>
          <w:p w:rsidR="00E53D9A" w:rsidRPr="000A40E7" w:rsidRDefault="000B246A" w:rsidP="000A40E7">
            <w:pPr>
              <w:spacing w:line="240" w:lineRule="auto"/>
              <w:jc w:val="center"/>
              <w:rPr>
                <w:rFonts w:ascii="Times New Roman" w:hAnsi="Times New Roman"/>
                <w:sz w:val="24"/>
                <w:szCs w:val="24"/>
              </w:rPr>
            </w:pPr>
            <w:r>
              <w:rPr>
                <w:rFonts w:ascii="Times New Roman" w:hAnsi="Times New Roman"/>
                <w:sz w:val="24"/>
                <w:szCs w:val="24"/>
              </w:rPr>
              <w:t>с</w:t>
            </w:r>
            <w:r w:rsidR="00E53D9A" w:rsidRPr="000A40E7">
              <w:rPr>
                <w:rFonts w:ascii="Times New Roman" w:hAnsi="Times New Roman"/>
                <w:sz w:val="24"/>
                <w:szCs w:val="24"/>
              </w:rPr>
              <w:t>таль</w:t>
            </w:r>
            <w:r>
              <w:rPr>
                <w:rFonts w:ascii="Times New Roman" w:hAnsi="Times New Roman"/>
                <w:sz w:val="24"/>
                <w:szCs w:val="24"/>
              </w:rPr>
              <w:t>, чугун</w:t>
            </w:r>
          </w:p>
        </w:tc>
        <w:tc>
          <w:tcPr>
            <w:tcW w:w="2138" w:type="dxa"/>
            <w:vMerge/>
            <w:shd w:val="clear" w:color="auto" w:fill="EAF1DD"/>
            <w:vAlign w:val="center"/>
          </w:tcPr>
          <w:p w:rsidR="00E53D9A" w:rsidRPr="008E2324" w:rsidRDefault="00E53D9A" w:rsidP="008E2324">
            <w:pPr>
              <w:spacing w:line="240" w:lineRule="auto"/>
              <w:jc w:val="center"/>
              <w:rPr>
                <w:rFonts w:ascii="Times New Roman" w:hAnsi="Times New Roman"/>
                <w:sz w:val="24"/>
                <w:szCs w:val="24"/>
              </w:rPr>
            </w:pPr>
          </w:p>
        </w:tc>
        <w:tc>
          <w:tcPr>
            <w:tcW w:w="210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r>
      <w:tr w:rsidR="00E53D9A" w:rsidTr="008E2324">
        <w:tc>
          <w:tcPr>
            <w:tcW w:w="81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c>
          <w:tcPr>
            <w:tcW w:w="3391" w:type="dxa"/>
            <w:vMerge/>
            <w:shd w:val="clear" w:color="auto" w:fill="EAF1DD"/>
            <w:vAlign w:val="center"/>
          </w:tcPr>
          <w:p w:rsidR="00E53D9A" w:rsidRPr="000A40E7" w:rsidRDefault="00E53D9A" w:rsidP="000A40E7">
            <w:pPr>
              <w:spacing w:line="240" w:lineRule="auto"/>
              <w:rPr>
                <w:rFonts w:ascii="Times New Roman" w:hAnsi="Times New Roman"/>
                <w:color w:val="000000"/>
                <w:sz w:val="24"/>
                <w:szCs w:val="24"/>
              </w:rPr>
            </w:pPr>
          </w:p>
        </w:tc>
        <w:tc>
          <w:tcPr>
            <w:tcW w:w="2109" w:type="dxa"/>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r w:rsidRPr="000A40E7">
              <w:rPr>
                <w:rFonts w:ascii="Times New Roman" w:hAnsi="Times New Roman"/>
                <w:sz w:val="24"/>
                <w:szCs w:val="24"/>
              </w:rPr>
              <w:t>асбестоцемент</w:t>
            </w:r>
          </w:p>
        </w:tc>
        <w:tc>
          <w:tcPr>
            <w:tcW w:w="2138" w:type="dxa"/>
            <w:vMerge/>
            <w:shd w:val="clear" w:color="auto" w:fill="EAF1DD"/>
            <w:vAlign w:val="center"/>
          </w:tcPr>
          <w:p w:rsidR="00E53D9A" w:rsidRPr="008E2324" w:rsidRDefault="00E53D9A" w:rsidP="008E2324">
            <w:pPr>
              <w:spacing w:line="240" w:lineRule="auto"/>
              <w:jc w:val="center"/>
              <w:rPr>
                <w:rFonts w:ascii="Times New Roman" w:hAnsi="Times New Roman"/>
                <w:sz w:val="24"/>
                <w:szCs w:val="24"/>
              </w:rPr>
            </w:pPr>
          </w:p>
        </w:tc>
        <w:tc>
          <w:tcPr>
            <w:tcW w:w="210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r>
      <w:tr w:rsidR="00E53D9A" w:rsidTr="008E2324">
        <w:tc>
          <w:tcPr>
            <w:tcW w:w="817" w:type="dxa"/>
            <w:vMerge w:val="restart"/>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r w:rsidRPr="000A40E7">
              <w:rPr>
                <w:rFonts w:ascii="Times New Roman" w:hAnsi="Times New Roman"/>
                <w:sz w:val="24"/>
                <w:szCs w:val="24"/>
              </w:rPr>
              <w:t>2</w:t>
            </w:r>
          </w:p>
        </w:tc>
        <w:tc>
          <w:tcPr>
            <w:tcW w:w="3391" w:type="dxa"/>
            <w:vMerge w:val="restart"/>
            <w:shd w:val="clear" w:color="auto" w:fill="EAF1DD"/>
            <w:vAlign w:val="center"/>
          </w:tcPr>
          <w:p w:rsidR="00E53D9A" w:rsidRPr="0080736C" w:rsidRDefault="00E53D9A" w:rsidP="000B246A">
            <w:pPr>
              <w:spacing w:line="240" w:lineRule="auto"/>
              <w:rPr>
                <w:rFonts w:ascii="Times New Roman" w:hAnsi="Times New Roman"/>
                <w:sz w:val="24"/>
                <w:szCs w:val="24"/>
              </w:rPr>
            </w:pPr>
            <w:r w:rsidRPr="0080736C">
              <w:rPr>
                <w:rFonts w:ascii="Times New Roman" w:hAnsi="Times New Roman"/>
                <w:sz w:val="24"/>
                <w:szCs w:val="24"/>
              </w:rPr>
              <w:t xml:space="preserve">х. </w:t>
            </w:r>
            <w:r w:rsidR="000B246A">
              <w:rPr>
                <w:rFonts w:ascii="Times New Roman" w:hAnsi="Times New Roman"/>
                <w:sz w:val="24"/>
                <w:szCs w:val="24"/>
              </w:rPr>
              <w:t>Большевик</w:t>
            </w:r>
          </w:p>
        </w:tc>
        <w:tc>
          <w:tcPr>
            <w:tcW w:w="2109" w:type="dxa"/>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r w:rsidRPr="000A40E7">
              <w:rPr>
                <w:rFonts w:ascii="Times New Roman" w:hAnsi="Times New Roman"/>
                <w:sz w:val="24"/>
                <w:szCs w:val="24"/>
              </w:rPr>
              <w:t>ПНД</w:t>
            </w:r>
          </w:p>
        </w:tc>
        <w:tc>
          <w:tcPr>
            <w:tcW w:w="2138" w:type="dxa"/>
            <w:vMerge w:val="restart"/>
            <w:shd w:val="clear" w:color="auto" w:fill="EAF1DD"/>
            <w:vAlign w:val="center"/>
          </w:tcPr>
          <w:p w:rsidR="00E53D9A" w:rsidRPr="00DB174F" w:rsidRDefault="000B246A" w:rsidP="008E2324">
            <w:pPr>
              <w:spacing w:line="240" w:lineRule="auto"/>
              <w:jc w:val="center"/>
              <w:rPr>
                <w:rFonts w:ascii="Times New Roman" w:hAnsi="Times New Roman"/>
                <w:sz w:val="24"/>
                <w:szCs w:val="24"/>
              </w:rPr>
            </w:pPr>
            <w:r>
              <w:rPr>
                <w:rFonts w:ascii="Times New Roman" w:hAnsi="Times New Roman"/>
                <w:sz w:val="24"/>
                <w:szCs w:val="24"/>
              </w:rPr>
              <w:t>6040</w:t>
            </w:r>
          </w:p>
        </w:tc>
        <w:tc>
          <w:tcPr>
            <w:tcW w:w="2107" w:type="dxa"/>
            <w:vMerge w:val="restart"/>
            <w:shd w:val="clear" w:color="auto" w:fill="EAF1DD"/>
            <w:vAlign w:val="center"/>
          </w:tcPr>
          <w:p w:rsidR="00E53D9A" w:rsidRPr="000A40E7" w:rsidRDefault="00E53D9A" w:rsidP="000B246A">
            <w:pPr>
              <w:spacing w:line="240" w:lineRule="auto"/>
              <w:jc w:val="center"/>
              <w:rPr>
                <w:rFonts w:ascii="Times New Roman" w:hAnsi="Times New Roman"/>
                <w:sz w:val="24"/>
                <w:szCs w:val="24"/>
              </w:rPr>
            </w:pPr>
            <w:r>
              <w:rPr>
                <w:rFonts w:ascii="Times New Roman" w:hAnsi="Times New Roman"/>
                <w:sz w:val="24"/>
                <w:szCs w:val="24"/>
              </w:rPr>
              <w:t>8</w:t>
            </w:r>
            <w:r w:rsidR="000B246A">
              <w:rPr>
                <w:rFonts w:ascii="Times New Roman" w:hAnsi="Times New Roman"/>
                <w:sz w:val="24"/>
                <w:szCs w:val="24"/>
              </w:rPr>
              <w:t>0</w:t>
            </w:r>
            <w:r w:rsidRPr="000A40E7">
              <w:rPr>
                <w:rFonts w:ascii="Times New Roman" w:hAnsi="Times New Roman"/>
                <w:sz w:val="24"/>
                <w:szCs w:val="24"/>
              </w:rPr>
              <w:t>%</w:t>
            </w:r>
          </w:p>
        </w:tc>
      </w:tr>
      <w:tr w:rsidR="00E53D9A" w:rsidTr="008E2324">
        <w:tc>
          <w:tcPr>
            <w:tcW w:w="81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c>
          <w:tcPr>
            <w:tcW w:w="3391" w:type="dxa"/>
            <w:vMerge/>
            <w:shd w:val="clear" w:color="auto" w:fill="EAF1DD"/>
            <w:vAlign w:val="bottom"/>
          </w:tcPr>
          <w:p w:rsidR="00E53D9A" w:rsidRPr="000A40E7" w:rsidRDefault="00E53D9A" w:rsidP="000A40E7">
            <w:pPr>
              <w:spacing w:line="240" w:lineRule="auto"/>
              <w:rPr>
                <w:rFonts w:ascii="Times New Roman" w:hAnsi="Times New Roman"/>
                <w:color w:val="000000"/>
                <w:sz w:val="24"/>
                <w:szCs w:val="24"/>
              </w:rPr>
            </w:pPr>
          </w:p>
        </w:tc>
        <w:tc>
          <w:tcPr>
            <w:tcW w:w="2109" w:type="dxa"/>
            <w:shd w:val="clear" w:color="auto" w:fill="EAF1DD"/>
            <w:vAlign w:val="center"/>
          </w:tcPr>
          <w:p w:rsidR="00E53D9A" w:rsidRPr="000A40E7" w:rsidRDefault="000B246A" w:rsidP="000A40E7">
            <w:pPr>
              <w:spacing w:line="240" w:lineRule="auto"/>
              <w:jc w:val="center"/>
              <w:rPr>
                <w:rFonts w:ascii="Times New Roman" w:hAnsi="Times New Roman"/>
                <w:sz w:val="24"/>
                <w:szCs w:val="24"/>
              </w:rPr>
            </w:pPr>
            <w:r>
              <w:rPr>
                <w:rFonts w:ascii="Times New Roman" w:hAnsi="Times New Roman"/>
                <w:sz w:val="24"/>
                <w:szCs w:val="24"/>
              </w:rPr>
              <w:t>с</w:t>
            </w:r>
            <w:r w:rsidRPr="000A40E7">
              <w:rPr>
                <w:rFonts w:ascii="Times New Roman" w:hAnsi="Times New Roman"/>
                <w:sz w:val="24"/>
                <w:szCs w:val="24"/>
              </w:rPr>
              <w:t>таль</w:t>
            </w:r>
            <w:r>
              <w:rPr>
                <w:rFonts w:ascii="Times New Roman" w:hAnsi="Times New Roman"/>
                <w:sz w:val="24"/>
                <w:szCs w:val="24"/>
              </w:rPr>
              <w:t>, чугун</w:t>
            </w:r>
          </w:p>
        </w:tc>
        <w:tc>
          <w:tcPr>
            <w:tcW w:w="2138" w:type="dxa"/>
            <w:vMerge/>
            <w:shd w:val="clear" w:color="auto" w:fill="EAF1DD"/>
            <w:vAlign w:val="center"/>
          </w:tcPr>
          <w:p w:rsidR="00E53D9A" w:rsidRPr="00DB174F" w:rsidRDefault="00E53D9A" w:rsidP="008E2324">
            <w:pPr>
              <w:spacing w:line="240" w:lineRule="auto"/>
              <w:jc w:val="center"/>
              <w:rPr>
                <w:rFonts w:ascii="Times New Roman" w:hAnsi="Times New Roman"/>
                <w:sz w:val="24"/>
                <w:szCs w:val="24"/>
              </w:rPr>
            </w:pPr>
          </w:p>
        </w:tc>
        <w:tc>
          <w:tcPr>
            <w:tcW w:w="210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r>
      <w:tr w:rsidR="00E53D9A" w:rsidTr="008E2324">
        <w:tc>
          <w:tcPr>
            <w:tcW w:w="81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c>
          <w:tcPr>
            <w:tcW w:w="3391" w:type="dxa"/>
            <w:vMerge/>
            <w:shd w:val="clear" w:color="auto" w:fill="EAF1DD"/>
            <w:vAlign w:val="bottom"/>
          </w:tcPr>
          <w:p w:rsidR="00E53D9A" w:rsidRPr="000A40E7" w:rsidRDefault="00E53D9A" w:rsidP="000A40E7">
            <w:pPr>
              <w:spacing w:line="240" w:lineRule="auto"/>
              <w:rPr>
                <w:rFonts w:ascii="Times New Roman" w:hAnsi="Times New Roman"/>
                <w:color w:val="000000"/>
                <w:sz w:val="24"/>
                <w:szCs w:val="24"/>
              </w:rPr>
            </w:pPr>
          </w:p>
        </w:tc>
        <w:tc>
          <w:tcPr>
            <w:tcW w:w="2109" w:type="dxa"/>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r w:rsidRPr="000A40E7">
              <w:rPr>
                <w:rFonts w:ascii="Times New Roman" w:hAnsi="Times New Roman"/>
                <w:sz w:val="24"/>
                <w:szCs w:val="24"/>
              </w:rPr>
              <w:t>асбестоцемент</w:t>
            </w:r>
          </w:p>
        </w:tc>
        <w:tc>
          <w:tcPr>
            <w:tcW w:w="2138" w:type="dxa"/>
            <w:vMerge/>
            <w:shd w:val="clear" w:color="auto" w:fill="EAF1DD"/>
            <w:vAlign w:val="center"/>
          </w:tcPr>
          <w:p w:rsidR="00E53D9A" w:rsidRPr="00DB174F" w:rsidRDefault="00E53D9A" w:rsidP="008E2324">
            <w:pPr>
              <w:spacing w:line="240" w:lineRule="auto"/>
              <w:jc w:val="center"/>
              <w:rPr>
                <w:rFonts w:ascii="Times New Roman" w:hAnsi="Times New Roman"/>
                <w:sz w:val="24"/>
                <w:szCs w:val="24"/>
              </w:rPr>
            </w:pPr>
          </w:p>
        </w:tc>
        <w:tc>
          <w:tcPr>
            <w:tcW w:w="210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r>
      <w:tr w:rsidR="00E53D9A" w:rsidTr="008E2324">
        <w:tc>
          <w:tcPr>
            <w:tcW w:w="817" w:type="dxa"/>
            <w:vMerge w:val="restart"/>
            <w:shd w:val="clear" w:color="auto" w:fill="EAF1DD"/>
            <w:vAlign w:val="center"/>
          </w:tcPr>
          <w:p w:rsidR="00E53D9A" w:rsidRPr="000A40E7" w:rsidRDefault="00E53D9A" w:rsidP="000A40E7">
            <w:pPr>
              <w:jc w:val="center"/>
              <w:rPr>
                <w:rFonts w:ascii="Times New Roman" w:hAnsi="Times New Roman"/>
                <w:sz w:val="24"/>
                <w:szCs w:val="24"/>
              </w:rPr>
            </w:pPr>
            <w:r>
              <w:rPr>
                <w:rFonts w:ascii="Times New Roman" w:hAnsi="Times New Roman"/>
                <w:sz w:val="24"/>
                <w:szCs w:val="24"/>
              </w:rPr>
              <w:t>3</w:t>
            </w:r>
          </w:p>
        </w:tc>
        <w:tc>
          <w:tcPr>
            <w:tcW w:w="3391" w:type="dxa"/>
            <w:vMerge w:val="restart"/>
            <w:shd w:val="clear" w:color="auto" w:fill="EAF1DD"/>
            <w:vAlign w:val="center"/>
          </w:tcPr>
          <w:p w:rsidR="00E53D9A" w:rsidRPr="0080736C" w:rsidRDefault="00E53D9A" w:rsidP="000B246A">
            <w:pPr>
              <w:spacing w:line="240" w:lineRule="auto"/>
              <w:rPr>
                <w:rFonts w:ascii="Times New Roman" w:hAnsi="Times New Roman"/>
                <w:sz w:val="24"/>
                <w:szCs w:val="24"/>
              </w:rPr>
            </w:pPr>
            <w:r w:rsidRPr="0080736C">
              <w:rPr>
                <w:rFonts w:ascii="Times New Roman" w:hAnsi="Times New Roman"/>
                <w:sz w:val="24"/>
                <w:szCs w:val="24"/>
              </w:rPr>
              <w:t xml:space="preserve">х. </w:t>
            </w:r>
            <w:r w:rsidR="000B246A">
              <w:rPr>
                <w:rFonts w:ascii="Times New Roman" w:hAnsi="Times New Roman"/>
                <w:sz w:val="24"/>
                <w:szCs w:val="24"/>
              </w:rPr>
              <w:t>Ленинский</w:t>
            </w:r>
          </w:p>
        </w:tc>
        <w:tc>
          <w:tcPr>
            <w:tcW w:w="2109" w:type="dxa"/>
            <w:shd w:val="clear" w:color="auto" w:fill="EAF1DD"/>
            <w:vAlign w:val="center"/>
          </w:tcPr>
          <w:p w:rsidR="00E53D9A" w:rsidRPr="000A40E7" w:rsidRDefault="00E53D9A" w:rsidP="00C56257">
            <w:pPr>
              <w:spacing w:line="240" w:lineRule="auto"/>
              <w:jc w:val="center"/>
              <w:rPr>
                <w:rFonts w:ascii="Times New Roman" w:hAnsi="Times New Roman"/>
                <w:sz w:val="24"/>
                <w:szCs w:val="24"/>
              </w:rPr>
            </w:pPr>
            <w:r w:rsidRPr="000A40E7">
              <w:rPr>
                <w:rFonts w:ascii="Times New Roman" w:hAnsi="Times New Roman"/>
                <w:sz w:val="24"/>
                <w:szCs w:val="24"/>
              </w:rPr>
              <w:t>ПНД</w:t>
            </w:r>
          </w:p>
        </w:tc>
        <w:tc>
          <w:tcPr>
            <w:tcW w:w="2138" w:type="dxa"/>
            <w:vMerge w:val="restart"/>
            <w:shd w:val="clear" w:color="auto" w:fill="EAF1DD"/>
            <w:vAlign w:val="center"/>
          </w:tcPr>
          <w:p w:rsidR="00E53D9A" w:rsidRPr="00DB174F" w:rsidRDefault="000B246A" w:rsidP="008E2324">
            <w:pPr>
              <w:spacing w:line="240" w:lineRule="auto"/>
              <w:jc w:val="center"/>
              <w:rPr>
                <w:rFonts w:ascii="Times New Roman" w:hAnsi="Times New Roman"/>
                <w:sz w:val="24"/>
                <w:szCs w:val="24"/>
              </w:rPr>
            </w:pPr>
            <w:r>
              <w:rPr>
                <w:rFonts w:ascii="Times New Roman" w:hAnsi="Times New Roman"/>
                <w:sz w:val="24"/>
                <w:szCs w:val="24"/>
              </w:rPr>
              <w:t>4630</w:t>
            </w:r>
          </w:p>
        </w:tc>
        <w:tc>
          <w:tcPr>
            <w:tcW w:w="2107" w:type="dxa"/>
            <w:vMerge w:val="restart"/>
            <w:shd w:val="clear" w:color="auto" w:fill="EAF1DD"/>
            <w:vAlign w:val="center"/>
          </w:tcPr>
          <w:p w:rsidR="00E53D9A" w:rsidRPr="000A40E7" w:rsidRDefault="00E53D9A" w:rsidP="000B246A">
            <w:pPr>
              <w:jc w:val="center"/>
              <w:rPr>
                <w:rFonts w:ascii="Times New Roman" w:hAnsi="Times New Roman"/>
                <w:sz w:val="24"/>
                <w:szCs w:val="24"/>
              </w:rPr>
            </w:pPr>
            <w:r>
              <w:rPr>
                <w:rFonts w:ascii="Times New Roman" w:hAnsi="Times New Roman"/>
                <w:sz w:val="24"/>
                <w:szCs w:val="24"/>
              </w:rPr>
              <w:t>8</w:t>
            </w:r>
            <w:r w:rsidR="000B246A">
              <w:rPr>
                <w:rFonts w:ascii="Times New Roman" w:hAnsi="Times New Roman"/>
                <w:sz w:val="24"/>
                <w:szCs w:val="24"/>
              </w:rPr>
              <w:t>0</w:t>
            </w:r>
            <w:r w:rsidRPr="000A40E7">
              <w:rPr>
                <w:rFonts w:ascii="Times New Roman" w:hAnsi="Times New Roman"/>
                <w:sz w:val="24"/>
                <w:szCs w:val="24"/>
              </w:rPr>
              <w:t>%</w:t>
            </w:r>
          </w:p>
        </w:tc>
      </w:tr>
      <w:tr w:rsidR="00E53D9A" w:rsidTr="008E2324">
        <w:tc>
          <w:tcPr>
            <w:tcW w:w="817" w:type="dxa"/>
            <w:vMerge/>
            <w:shd w:val="clear" w:color="auto" w:fill="EAF1DD"/>
            <w:vAlign w:val="center"/>
          </w:tcPr>
          <w:p w:rsidR="00E53D9A" w:rsidRPr="000A40E7" w:rsidRDefault="00E53D9A" w:rsidP="000A40E7">
            <w:pPr>
              <w:jc w:val="center"/>
              <w:rPr>
                <w:rFonts w:ascii="Times New Roman" w:hAnsi="Times New Roman"/>
                <w:sz w:val="24"/>
                <w:szCs w:val="24"/>
              </w:rPr>
            </w:pPr>
          </w:p>
        </w:tc>
        <w:tc>
          <w:tcPr>
            <w:tcW w:w="3391" w:type="dxa"/>
            <w:vMerge/>
            <w:shd w:val="clear" w:color="auto" w:fill="EAF1DD"/>
          </w:tcPr>
          <w:p w:rsidR="00E53D9A" w:rsidRPr="0080736C" w:rsidRDefault="00E53D9A" w:rsidP="003B110B">
            <w:pPr>
              <w:spacing w:line="240" w:lineRule="auto"/>
              <w:rPr>
                <w:rFonts w:ascii="Times New Roman" w:hAnsi="Times New Roman"/>
                <w:sz w:val="24"/>
                <w:szCs w:val="24"/>
              </w:rPr>
            </w:pPr>
          </w:p>
        </w:tc>
        <w:tc>
          <w:tcPr>
            <w:tcW w:w="2109" w:type="dxa"/>
            <w:shd w:val="clear" w:color="auto" w:fill="EAF1DD"/>
            <w:vAlign w:val="center"/>
          </w:tcPr>
          <w:p w:rsidR="00E53D9A" w:rsidRPr="000A40E7" w:rsidRDefault="000B246A" w:rsidP="00C56257">
            <w:pPr>
              <w:spacing w:line="240" w:lineRule="auto"/>
              <w:jc w:val="center"/>
              <w:rPr>
                <w:rFonts w:ascii="Times New Roman" w:hAnsi="Times New Roman"/>
                <w:sz w:val="24"/>
                <w:szCs w:val="24"/>
              </w:rPr>
            </w:pPr>
            <w:r>
              <w:rPr>
                <w:rFonts w:ascii="Times New Roman" w:hAnsi="Times New Roman"/>
                <w:sz w:val="24"/>
                <w:szCs w:val="24"/>
              </w:rPr>
              <w:t>с</w:t>
            </w:r>
            <w:r w:rsidRPr="000A40E7">
              <w:rPr>
                <w:rFonts w:ascii="Times New Roman" w:hAnsi="Times New Roman"/>
                <w:sz w:val="24"/>
                <w:szCs w:val="24"/>
              </w:rPr>
              <w:t>таль</w:t>
            </w:r>
            <w:r>
              <w:rPr>
                <w:rFonts w:ascii="Times New Roman" w:hAnsi="Times New Roman"/>
                <w:sz w:val="24"/>
                <w:szCs w:val="24"/>
              </w:rPr>
              <w:t>, чугун</w:t>
            </w:r>
          </w:p>
        </w:tc>
        <w:tc>
          <w:tcPr>
            <w:tcW w:w="2138" w:type="dxa"/>
            <w:vMerge/>
            <w:shd w:val="clear" w:color="auto" w:fill="EAF1DD"/>
            <w:vAlign w:val="center"/>
          </w:tcPr>
          <w:p w:rsidR="00E53D9A" w:rsidRPr="00DB174F" w:rsidRDefault="00E53D9A" w:rsidP="008E2324">
            <w:pPr>
              <w:spacing w:line="240" w:lineRule="auto"/>
              <w:jc w:val="center"/>
              <w:rPr>
                <w:rFonts w:ascii="Times New Roman" w:hAnsi="Times New Roman"/>
                <w:sz w:val="24"/>
                <w:szCs w:val="24"/>
              </w:rPr>
            </w:pPr>
          </w:p>
        </w:tc>
        <w:tc>
          <w:tcPr>
            <w:tcW w:w="2107" w:type="dxa"/>
            <w:vMerge/>
            <w:shd w:val="clear" w:color="auto" w:fill="EAF1DD"/>
            <w:vAlign w:val="center"/>
          </w:tcPr>
          <w:p w:rsidR="00E53D9A" w:rsidRPr="000A40E7" w:rsidRDefault="00E53D9A" w:rsidP="000A40E7">
            <w:pPr>
              <w:jc w:val="center"/>
              <w:rPr>
                <w:rFonts w:ascii="Times New Roman" w:hAnsi="Times New Roman"/>
                <w:sz w:val="24"/>
                <w:szCs w:val="24"/>
              </w:rPr>
            </w:pPr>
          </w:p>
        </w:tc>
      </w:tr>
      <w:tr w:rsidR="00E53D9A" w:rsidTr="008E2324">
        <w:tc>
          <w:tcPr>
            <w:tcW w:w="81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c>
          <w:tcPr>
            <w:tcW w:w="3391" w:type="dxa"/>
            <w:vMerge/>
            <w:shd w:val="clear" w:color="auto" w:fill="EAF1DD"/>
          </w:tcPr>
          <w:p w:rsidR="00E53D9A" w:rsidRPr="0080736C" w:rsidRDefault="00E53D9A" w:rsidP="00DE3E00">
            <w:pPr>
              <w:spacing w:line="240" w:lineRule="auto"/>
              <w:rPr>
                <w:rFonts w:ascii="Times New Roman" w:hAnsi="Times New Roman"/>
                <w:sz w:val="24"/>
                <w:szCs w:val="24"/>
              </w:rPr>
            </w:pPr>
          </w:p>
        </w:tc>
        <w:tc>
          <w:tcPr>
            <w:tcW w:w="2109" w:type="dxa"/>
            <w:shd w:val="clear" w:color="auto" w:fill="EAF1DD"/>
            <w:vAlign w:val="center"/>
          </w:tcPr>
          <w:p w:rsidR="00E53D9A" w:rsidRPr="000A40E7" w:rsidRDefault="00E53D9A" w:rsidP="00C56257">
            <w:pPr>
              <w:spacing w:line="240" w:lineRule="auto"/>
              <w:jc w:val="center"/>
              <w:rPr>
                <w:rFonts w:ascii="Times New Roman" w:hAnsi="Times New Roman"/>
                <w:sz w:val="24"/>
                <w:szCs w:val="24"/>
              </w:rPr>
            </w:pPr>
            <w:r w:rsidRPr="000A40E7">
              <w:rPr>
                <w:rFonts w:ascii="Times New Roman" w:hAnsi="Times New Roman"/>
                <w:sz w:val="24"/>
                <w:szCs w:val="24"/>
              </w:rPr>
              <w:t>асбестоцемент</w:t>
            </w:r>
          </w:p>
        </w:tc>
        <w:tc>
          <w:tcPr>
            <w:tcW w:w="2138" w:type="dxa"/>
            <w:vMerge/>
            <w:shd w:val="clear" w:color="auto" w:fill="EAF1DD"/>
            <w:vAlign w:val="center"/>
          </w:tcPr>
          <w:p w:rsidR="00E53D9A" w:rsidRPr="00DB174F" w:rsidRDefault="00E53D9A" w:rsidP="008E2324">
            <w:pPr>
              <w:spacing w:line="240" w:lineRule="auto"/>
              <w:jc w:val="center"/>
              <w:rPr>
                <w:rFonts w:ascii="Times New Roman" w:hAnsi="Times New Roman"/>
                <w:sz w:val="24"/>
                <w:szCs w:val="24"/>
              </w:rPr>
            </w:pPr>
          </w:p>
        </w:tc>
        <w:tc>
          <w:tcPr>
            <w:tcW w:w="2107" w:type="dxa"/>
            <w:vMerge/>
            <w:shd w:val="clear" w:color="auto" w:fill="EAF1DD"/>
            <w:vAlign w:val="center"/>
          </w:tcPr>
          <w:p w:rsidR="00E53D9A" w:rsidRPr="000A40E7" w:rsidRDefault="00E53D9A" w:rsidP="000A40E7">
            <w:pPr>
              <w:spacing w:line="240" w:lineRule="auto"/>
              <w:jc w:val="center"/>
              <w:rPr>
                <w:rFonts w:ascii="Times New Roman" w:hAnsi="Times New Roman"/>
                <w:sz w:val="24"/>
                <w:szCs w:val="24"/>
              </w:rPr>
            </w:pPr>
          </w:p>
        </w:tc>
      </w:tr>
    </w:tbl>
    <w:p w:rsidR="00E53D9A" w:rsidRPr="00E743AB" w:rsidRDefault="00E53D9A" w:rsidP="00F7548E">
      <w:pPr>
        <w:spacing w:before="240" w:after="0" w:line="360" w:lineRule="auto"/>
        <w:ind w:firstLine="708"/>
        <w:jc w:val="both"/>
        <w:rPr>
          <w:rFonts w:ascii="Times New Roman" w:hAnsi="Times New Roman"/>
          <w:sz w:val="28"/>
          <w:szCs w:val="28"/>
        </w:rPr>
      </w:pPr>
      <w:r w:rsidRPr="00315F71">
        <w:rPr>
          <w:rFonts w:ascii="Times New Roman" w:hAnsi="Times New Roman"/>
          <w:sz w:val="28"/>
          <w:szCs w:val="28"/>
        </w:rPr>
        <w:t>Для профилактики возникновения аварий и утечек на сетях водопровода и для уменьшения объемов потерь регулярно</w:t>
      </w:r>
      <w:r>
        <w:rPr>
          <w:rFonts w:ascii="Times New Roman" w:hAnsi="Times New Roman"/>
          <w:sz w:val="28"/>
          <w:szCs w:val="28"/>
        </w:rPr>
        <w:t xml:space="preserve"> необходимо проводить</w:t>
      </w:r>
      <w:r w:rsidRPr="00315F71">
        <w:rPr>
          <w:rFonts w:ascii="Times New Roman" w:hAnsi="Times New Roman"/>
          <w:sz w:val="28"/>
          <w:szCs w:val="28"/>
        </w:rPr>
        <w:t xml:space="preserve"> ремонт и замен</w:t>
      </w:r>
      <w:r>
        <w:rPr>
          <w:rFonts w:ascii="Times New Roman" w:hAnsi="Times New Roman"/>
          <w:sz w:val="28"/>
          <w:szCs w:val="28"/>
        </w:rPr>
        <w:t xml:space="preserve">у </w:t>
      </w:r>
      <w:r w:rsidRPr="00315F71">
        <w:rPr>
          <w:rFonts w:ascii="Times New Roman" w:hAnsi="Times New Roman"/>
          <w:sz w:val="28"/>
          <w:szCs w:val="28"/>
        </w:rPr>
        <w:t xml:space="preserve">участков водопровода и внутриквартальных водопроводных перемычек, а также запорно-регулирующей арматуры (ЗРА). Своевременная замена запорно-регулирующей арматуры и водопроводных сетей с истекшим эксплуатационным ресурсом необходима для локализации аварийных участков водопровода и отключения наименьшего числа жителей при производстве аварийно-восстановительных работ. </w:t>
      </w:r>
      <w:r>
        <w:rPr>
          <w:rFonts w:ascii="Times New Roman" w:hAnsi="Times New Roman"/>
          <w:sz w:val="28"/>
          <w:szCs w:val="28"/>
        </w:rPr>
        <w:t xml:space="preserve">Все сети с большим % износа заменяются на трубы ПНД.  </w:t>
      </w:r>
      <w:r w:rsidRPr="00315F71">
        <w:rPr>
          <w:rFonts w:ascii="Times New Roman" w:hAnsi="Times New Roman"/>
          <w:sz w:val="28"/>
          <w:szCs w:val="28"/>
        </w:rPr>
        <w:t>Современные материалы трубопроводов имеют значительно больший срок службы и более качественные технические и эксплуатационные характеристики. Полимерные материалы не подвержены коррозии</w:t>
      </w:r>
      <w:r>
        <w:rPr>
          <w:rFonts w:ascii="Times New Roman" w:hAnsi="Times New Roman"/>
          <w:sz w:val="28"/>
          <w:szCs w:val="28"/>
        </w:rPr>
        <w:t>.</w:t>
      </w:r>
      <w:r w:rsidRPr="00315F71">
        <w:rPr>
          <w:rFonts w:ascii="Times New Roman" w:hAnsi="Times New Roman"/>
          <w:sz w:val="28"/>
          <w:szCs w:val="28"/>
        </w:rPr>
        <w:t xml:space="preserve"> На них не образуются различного рода отложения (химические и биологические), поэтому гидравлические характеристики труб из полимерных материалов практически остаются постоянными в течение всего срока службы. </w:t>
      </w:r>
    </w:p>
    <w:p w:rsidR="00E53D9A" w:rsidRPr="00E743AB" w:rsidRDefault="00E53D9A" w:rsidP="00402B19">
      <w:pPr>
        <w:spacing w:after="0" w:line="360" w:lineRule="auto"/>
        <w:ind w:firstLine="708"/>
        <w:jc w:val="both"/>
        <w:rPr>
          <w:rFonts w:ascii="Times New Roman" w:hAnsi="Times New Roman"/>
          <w:sz w:val="28"/>
          <w:szCs w:val="28"/>
        </w:rPr>
      </w:pPr>
      <w:r w:rsidRPr="00315F71">
        <w:rPr>
          <w:rFonts w:ascii="Times New Roman" w:hAnsi="Times New Roman"/>
          <w:sz w:val="28"/>
          <w:szCs w:val="28"/>
        </w:rPr>
        <w:t xml:space="preserve">Трубы из полимерных материалов почти на порядок легче </w:t>
      </w:r>
      <w:r>
        <w:rPr>
          <w:rFonts w:ascii="Times New Roman" w:hAnsi="Times New Roman"/>
          <w:sz w:val="28"/>
          <w:szCs w:val="28"/>
        </w:rPr>
        <w:t>асбестоцементных и чугунных</w:t>
      </w:r>
      <w:r w:rsidRPr="00315F71">
        <w:rPr>
          <w:rFonts w:ascii="Times New Roman" w:hAnsi="Times New Roman"/>
          <w:sz w:val="28"/>
          <w:szCs w:val="28"/>
        </w:rPr>
        <w:t xml:space="preserve">, поэтому операции погрузки-выгрузки и перевозки обходятся дешевле и не требуют применения тяжелой техники, они удобны в монтаже. Благодаря их относительно малой массе и достаточной гибкости можно проводить замены старых трубопроводов полиэтиленовыми трубами бестраншейными способами. Функционирование и эксплуатация водопроводных сетей систем централизованного водоснабжения осуществляется на основании «Правил технической эксплуатации систем и сооружений коммунального водоснабжения и канализации», утвержденных приказом Госстроя РФ №168 от 30.12.1999г. </w:t>
      </w:r>
    </w:p>
    <w:p w:rsidR="00E53D9A" w:rsidRPr="00315F71" w:rsidRDefault="00E53D9A" w:rsidP="00402B19">
      <w:pPr>
        <w:spacing w:after="0" w:line="360" w:lineRule="auto"/>
        <w:ind w:firstLine="708"/>
        <w:jc w:val="both"/>
        <w:rPr>
          <w:rFonts w:ascii="Times New Roman" w:hAnsi="Times New Roman"/>
          <w:sz w:val="28"/>
          <w:szCs w:val="28"/>
          <w:lang w:eastAsia="ru-RU"/>
        </w:rPr>
      </w:pPr>
      <w:r w:rsidRPr="00315F71">
        <w:rPr>
          <w:rFonts w:ascii="Times New Roman" w:hAnsi="Times New Roman"/>
          <w:sz w:val="28"/>
          <w:szCs w:val="28"/>
        </w:rPr>
        <w:t>Для обеспечения качества воды в процессе ее транспортировки производится постоянный мониторинг на соответствие требованиям СанПиН 2.1.4.1074-01 «Питьевая вода. Гигиенические требования к качеству воды централизованных систем питьевого водоснабжения</w:t>
      </w:r>
      <w:r>
        <w:rPr>
          <w:rFonts w:ascii="Times New Roman" w:hAnsi="Times New Roman"/>
          <w:sz w:val="28"/>
          <w:szCs w:val="28"/>
        </w:rPr>
        <w:t>. Контроль качества».</w:t>
      </w:r>
    </w:p>
    <w:p w:rsidR="00E53D9A" w:rsidRPr="00E07957" w:rsidRDefault="00E53D9A" w:rsidP="00C50806">
      <w:pPr>
        <w:autoSpaceDE w:val="0"/>
        <w:autoSpaceDN w:val="0"/>
        <w:adjustRightInd w:val="0"/>
        <w:spacing w:after="0" w:line="360" w:lineRule="auto"/>
        <w:jc w:val="both"/>
        <w:rPr>
          <w:rFonts w:ascii="Times New Roman" w:hAnsi="Times New Roman"/>
          <w:b/>
          <w:i/>
          <w:sz w:val="28"/>
          <w:szCs w:val="28"/>
        </w:rPr>
      </w:pPr>
      <w:r w:rsidRPr="00E07957">
        <w:rPr>
          <w:rFonts w:ascii="Times New Roman" w:hAnsi="Times New Roman"/>
          <w:b/>
          <w:i/>
          <w:sz w:val="28"/>
          <w:szCs w:val="28"/>
        </w:rPr>
        <w:t>Д) Существующие технические и технологические проблемы, возникающие при водоснабжении и анализ исполнения предписаний органов, осуществляющих государственный надзор, муниципальный контроль, об устранении нарушений, влияющих на качество и безопасность воды.</w:t>
      </w:r>
    </w:p>
    <w:p w:rsidR="00E53D9A" w:rsidRDefault="00E53D9A" w:rsidP="002A54E0">
      <w:pPr>
        <w:autoSpaceDE w:val="0"/>
        <w:autoSpaceDN w:val="0"/>
        <w:adjustRightInd w:val="0"/>
        <w:spacing w:after="0" w:line="360" w:lineRule="auto"/>
        <w:ind w:firstLine="708"/>
        <w:jc w:val="both"/>
        <w:rPr>
          <w:rFonts w:ascii="Times New Roman" w:hAnsi="Times New Roman"/>
          <w:sz w:val="28"/>
          <w:szCs w:val="28"/>
        </w:rPr>
      </w:pPr>
      <w:r w:rsidRPr="00C53A35">
        <w:rPr>
          <w:rFonts w:ascii="Times New Roman" w:hAnsi="Times New Roman"/>
          <w:sz w:val="28"/>
          <w:szCs w:val="28"/>
        </w:rPr>
        <w:t>Одной из главных проблем качественной поставки воды населению</w:t>
      </w:r>
      <w:r>
        <w:rPr>
          <w:rFonts w:ascii="Times New Roman" w:hAnsi="Times New Roman"/>
          <w:sz w:val="28"/>
          <w:szCs w:val="28"/>
        </w:rPr>
        <w:t xml:space="preserve"> </w:t>
      </w:r>
      <w:r w:rsidR="000B246A">
        <w:rPr>
          <w:rFonts w:ascii="Times New Roman" w:hAnsi="Times New Roman"/>
          <w:sz w:val="28"/>
          <w:szCs w:val="28"/>
        </w:rPr>
        <w:t>Медведовского</w:t>
      </w:r>
      <w:r>
        <w:rPr>
          <w:rFonts w:ascii="Times New Roman" w:hAnsi="Times New Roman"/>
          <w:sz w:val="28"/>
          <w:szCs w:val="28"/>
        </w:rPr>
        <w:t xml:space="preserve"> сельского поселения</w:t>
      </w:r>
      <w:r w:rsidRPr="00C53A35">
        <w:rPr>
          <w:rFonts w:ascii="Times New Roman" w:hAnsi="Times New Roman"/>
          <w:sz w:val="28"/>
          <w:szCs w:val="28"/>
        </w:rPr>
        <w:t xml:space="preserve">  является</w:t>
      </w:r>
      <w:r>
        <w:rPr>
          <w:rFonts w:ascii="Times New Roman" w:hAnsi="Times New Roman"/>
          <w:sz w:val="28"/>
          <w:szCs w:val="28"/>
        </w:rPr>
        <w:t xml:space="preserve"> </w:t>
      </w:r>
      <w:r w:rsidRPr="00C53A35">
        <w:rPr>
          <w:rFonts w:ascii="Times New Roman" w:hAnsi="Times New Roman"/>
          <w:sz w:val="28"/>
          <w:szCs w:val="28"/>
        </w:rPr>
        <w:t>изн</w:t>
      </w:r>
      <w:r>
        <w:rPr>
          <w:rFonts w:ascii="Times New Roman" w:hAnsi="Times New Roman"/>
          <w:sz w:val="28"/>
          <w:szCs w:val="28"/>
        </w:rPr>
        <w:t xml:space="preserve">ошенность водопроводных сетей. </w:t>
      </w:r>
      <w:r w:rsidRPr="00C53A35">
        <w:rPr>
          <w:rFonts w:ascii="Times New Roman" w:hAnsi="Times New Roman"/>
          <w:sz w:val="28"/>
          <w:szCs w:val="28"/>
        </w:rPr>
        <w:t>Асбестоцементные</w:t>
      </w:r>
      <w:r>
        <w:rPr>
          <w:rFonts w:ascii="Times New Roman" w:hAnsi="Times New Roman"/>
          <w:sz w:val="28"/>
          <w:szCs w:val="28"/>
        </w:rPr>
        <w:t xml:space="preserve"> и стальные  трубы  имеют более высокую шероховатость внутренней стенки, вследствие чего они быстро зарастают, снижая качество воды и пропускную способность трубопровода.</w:t>
      </w:r>
    </w:p>
    <w:p w:rsidR="00E53D9A" w:rsidRDefault="00E53D9A" w:rsidP="00DB174F">
      <w:pPr>
        <w:tabs>
          <w:tab w:val="left" w:pos="8640"/>
        </w:tabs>
        <w:spacing w:after="0" w:line="360" w:lineRule="auto"/>
        <w:ind w:firstLine="709"/>
        <w:jc w:val="both"/>
        <w:rPr>
          <w:rFonts w:ascii="Times New Roman" w:hAnsi="Times New Roman"/>
          <w:sz w:val="28"/>
          <w:szCs w:val="28"/>
          <w:lang w:eastAsia="ru-RU"/>
        </w:rPr>
      </w:pPr>
      <w:r w:rsidRPr="0077327E">
        <w:rPr>
          <w:rFonts w:ascii="Times New Roman" w:hAnsi="Times New Roman"/>
          <w:color w:val="000000"/>
          <w:sz w:val="28"/>
          <w:szCs w:val="28"/>
          <w:lang w:eastAsia="ru-RU"/>
        </w:rPr>
        <w:t>На качество обеспечения населения водой также влияет, что большая часть сетей в поселении тупиковые, следствием чего является недостаточная циркуляция воды в трубопроводах, увеличивается действие гидравлических ударов при отключениях, прекращение подачи воды</w:t>
      </w:r>
      <w:r w:rsidRPr="0077327E">
        <w:rPr>
          <w:rFonts w:ascii="Times New Roman" w:hAnsi="Times New Roman"/>
          <w:sz w:val="28"/>
          <w:szCs w:val="28"/>
          <w:lang w:eastAsia="ru-RU"/>
        </w:rPr>
        <w:t xml:space="preserve"> </w:t>
      </w:r>
      <w:r w:rsidRPr="0077327E">
        <w:rPr>
          <w:rFonts w:ascii="Times New Roman" w:hAnsi="Times New Roman"/>
          <w:color w:val="000000"/>
          <w:sz w:val="28"/>
          <w:szCs w:val="28"/>
          <w:lang w:eastAsia="ru-RU"/>
        </w:rPr>
        <w:t xml:space="preserve">при отключении </w:t>
      </w:r>
      <w:r w:rsidRPr="0077327E">
        <w:rPr>
          <w:rFonts w:ascii="Times New Roman" w:hAnsi="Times New Roman"/>
          <w:sz w:val="28"/>
          <w:szCs w:val="28"/>
          <w:lang w:eastAsia="ru-RU"/>
        </w:rPr>
        <w:t>поврежденного участка</w:t>
      </w:r>
      <w:r w:rsidRPr="0077327E">
        <w:rPr>
          <w:rFonts w:ascii="Times New Roman" w:hAnsi="Times New Roman"/>
          <w:color w:val="000000"/>
          <w:sz w:val="28"/>
          <w:szCs w:val="28"/>
          <w:lang w:eastAsia="ru-RU"/>
        </w:rPr>
        <w:t xml:space="preserve"> потребителям </w:t>
      </w:r>
      <w:r w:rsidRPr="0077327E">
        <w:rPr>
          <w:rFonts w:ascii="Times New Roman" w:hAnsi="Times New Roman"/>
          <w:sz w:val="28"/>
          <w:szCs w:val="28"/>
          <w:lang w:eastAsia="ru-RU"/>
        </w:rPr>
        <w:t xml:space="preserve">последующих участков. </w:t>
      </w:r>
    </w:p>
    <w:p w:rsidR="00E53D9A" w:rsidRDefault="00E53D9A" w:rsidP="00DB174F">
      <w:pPr>
        <w:tabs>
          <w:tab w:val="left" w:pos="8640"/>
        </w:tabs>
        <w:spacing w:after="0" w:line="360" w:lineRule="auto"/>
        <w:ind w:firstLine="709"/>
        <w:jc w:val="both"/>
        <w:rPr>
          <w:rFonts w:ascii="Times New Roman" w:hAnsi="Times New Roman"/>
          <w:sz w:val="28"/>
          <w:szCs w:val="28"/>
          <w:lang w:eastAsia="ru-RU"/>
        </w:rPr>
      </w:pPr>
      <w:r>
        <w:rPr>
          <w:rFonts w:ascii="Times New Roman" w:hAnsi="Times New Roman"/>
          <w:sz w:val="28"/>
          <w:szCs w:val="28"/>
        </w:rPr>
        <w:t xml:space="preserve">Основная доля неучтенных расходов приходится на скрытые утечки, в состав которых  может входить скрытая реализация. </w:t>
      </w:r>
    </w:p>
    <w:p w:rsidR="00E53D9A" w:rsidRDefault="00E53D9A" w:rsidP="00DB174F">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Необходимость масштабных промывок сетей для обеспечения качества воды обусловлена плохим состоянием изношенных трубопроводов и высокой продолжительностью транспортировки воды потребителям.</w:t>
      </w:r>
    </w:p>
    <w:p w:rsidR="00E53D9A" w:rsidRDefault="00E53D9A" w:rsidP="00BD1CE1">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Указанные выше причины не могут быть устранены полностью, и даже частичное их устранение связано с необходимостью осуществления ряда программ, содержанием которых  является:</w:t>
      </w:r>
    </w:p>
    <w:p w:rsidR="00E53D9A" w:rsidRDefault="00E53D9A" w:rsidP="00BD1CE1">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замена изношенных сетей;</w:t>
      </w:r>
    </w:p>
    <w:p w:rsidR="00E53D9A" w:rsidRDefault="00E53D9A" w:rsidP="00BD1CE1">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-оптимизация гидравлического режима.</w:t>
      </w:r>
    </w:p>
    <w:p w:rsidR="000B246A" w:rsidRDefault="00E53D9A" w:rsidP="000B246A">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К нерациональному и неэкономному использованию подземных вод можно отнести использование воды питьевого качества на производственные и другие, не связанные с питьевым и бытовым водоснабжением цели. Значительно возрастает потребление  воды в летний период, что в</w:t>
      </w:r>
      <w:r w:rsidRPr="00C851DB">
        <w:rPr>
          <w:rFonts w:ascii="Times New Roman" w:hAnsi="Times New Roman"/>
          <w:color w:val="FF0000"/>
          <w:sz w:val="28"/>
          <w:szCs w:val="28"/>
        </w:rPr>
        <w:t xml:space="preserve"> </w:t>
      </w:r>
      <w:r>
        <w:rPr>
          <w:rFonts w:ascii="Times New Roman" w:hAnsi="Times New Roman"/>
          <w:sz w:val="28"/>
          <w:szCs w:val="28"/>
        </w:rPr>
        <w:t>первую очередь связано с поливом приусадебных участков, а также поселковых зеленых насаждений.</w:t>
      </w:r>
    </w:p>
    <w:p w:rsidR="00E53D9A" w:rsidRPr="00F7548E" w:rsidRDefault="00E53D9A" w:rsidP="00F7548E">
      <w:pPr>
        <w:pStyle w:val="formattext"/>
        <w:shd w:val="clear" w:color="auto" w:fill="FFFFFF"/>
        <w:spacing w:before="240" w:beforeAutospacing="0" w:after="240" w:afterAutospacing="0" w:line="360" w:lineRule="auto"/>
        <w:jc w:val="center"/>
        <w:textAlignment w:val="baseline"/>
        <w:rPr>
          <w:b/>
          <w:i/>
          <w:sz w:val="28"/>
          <w:szCs w:val="28"/>
        </w:rPr>
      </w:pPr>
      <w:r w:rsidRPr="00E07957">
        <w:rPr>
          <w:b/>
          <w:i/>
          <w:sz w:val="28"/>
          <w:szCs w:val="28"/>
        </w:rPr>
        <w:t>1.1.5 Существующие технические и технологические решения по</w:t>
      </w:r>
      <w:r>
        <w:rPr>
          <w:b/>
          <w:i/>
          <w:sz w:val="28"/>
          <w:szCs w:val="28"/>
        </w:rPr>
        <w:t xml:space="preserve"> предотвращению замерзания воды</w:t>
      </w:r>
    </w:p>
    <w:p w:rsidR="00E53D9A" w:rsidRDefault="00E53D9A" w:rsidP="00BD1CE1">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Территория муниципального образования </w:t>
      </w:r>
      <w:r w:rsidR="000B246A">
        <w:rPr>
          <w:rFonts w:ascii="Times New Roman" w:hAnsi="Times New Roman"/>
          <w:sz w:val="28"/>
          <w:szCs w:val="28"/>
          <w:lang w:eastAsia="ru-RU"/>
        </w:rPr>
        <w:t>Медведовского</w:t>
      </w:r>
      <w:r>
        <w:rPr>
          <w:rFonts w:ascii="Times New Roman" w:hAnsi="Times New Roman"/>
          <w:sz w:val="28"/>
          <w:szCs w:val="28"/>
          <w:lang w:eastAsia="ru-RU"/>
        </w:rPr>
        <w:t xml:space="preserve">  сельского поселения не относится к территориям вечномерзлых грунтов, в связи с чем в муниципальном образовании отсутствуют технические и технологические </w:t>
      </w:r>
      <w:r w:rsidRPr="00881070">
        <w:rPr>
          <w:rFonts w:ascii="Times New Roman" w:hAnsi="Times New Roman"/>
          <w:sz w:val="28"/>
          <w:szCs w:val="28"/>
          <w:lang w:eastAsia="ru-RU"/>
        </w:rPr>
        <w:t xml:space="preserve">решения </w:t>
      </w:r>
      <w:r>
        <w:rPr>
          <w:rFonts w:ascii="Times New Roman" w:hAnsi="Times New Roman"/>
          <w:sz w:val="28"/>
          <w:szCs w:val="28"/>
          <w:lang w:eastAsia="ru-RU"/>
        </w:rPr>
        <w:t>по предотвращению замерзания воды.</w:t>
      </w:r>
    </w:p>
    <w:p w:rsidR="00E53D9A" w:rsidRPr="00F7548E" w:rsidRDefault="00E53D9A" w:rsidP="00F7548E">
      <w:pPr>
        <w:autoSpaceDE w:val="0"/>
        <w:autoSpaceDN w:val="0"/>
        <w:adjustRightInd w:val="0"/>
        <w:spacing w:before="240" w:line="360" w:lineRule="auto"/>
        <w:ind w:firstLine="708"/>
        <w:jc w:val="center"/>
        <w:rPr>
          <w:rFonts w:ascii="Times New Roman" w:hAnsi="Times New Roman"/>
          <w:b/>
          <w:i/>
          <w:sz w:val="28"/>
          <w:szCs w:val="28"/>
          <w:lang w:eastAsia="ru-RU"/>
        </w:rPr>
      </w:pPr>
      <w:r w:rsidRPr="00E07957">
        <w:rPr>
          <w:rFonts w:ascii="Times New Roman" w:hAnsi="Times New Roman"/>
          <w:b/>
          <w:i/>
          <w:sz w:val="28"/>
          <w:szCs w:val="28"/>
          <w:lang w:eastAsia="ru-RU"/>
        </w:rPr>
        <w:t>1.1.6 Перечень лиц, владеющих на праве собственности или другом законном основании  объектами централизованной  системой водоснабжения, с указанием принадлежащих этим лицам таких объектов (границ зон, в которых расположены такие объекты)</w:t>
      </w:r>
    </w:p>
    <w:p w:rsidR="00E53D9A" w:rsidRPr="00986AA6" w:rsidRDefault="00E53D9A" w:rsidP="00090DA4">
      <w:pPr>
        <w:spacing w:after="0" w:line="360" w:lineRule="auto"/>
        <w:ind w:firstLine="708"/>
        <w:jc w:val="both"/>
        <w:rPr>
          <w:rFonts w:ascii="Times New Roman" w:hAnsi="Times New Roman"/>
          <w:sz w:val="28"/>
          <w:szCs w:val="28"/>
          <w:lang w:eastAsia="ru-RU"/>
        </w:rPr>
      </w:pPr>
      <w:r w:rsidRPr="00986AA6">
        <w:rPr>
          <w:rFonts w:ascii="Times New Roman" w:hAnsi="Times New Roman"/>
          <w:sz w:val="28"/>
          <w:szCs w:val="28"/>
          <w:lang w:eastAsia="ru-RU"/>
        </w:rPr>
        <w:t xml:space="preserve">На территории </w:t>
      </w:r>
      <w:r w:rsidR="000B246A">
        <w:rPr>
          <w:rFonts w:ascii="Times New Roman" w:hAnsi="Times New Roman"/>
          <w:sz w:val="28"/>
          <w:szCs w:val="28"/>
          <w:lang w:eastAsia="ru-RU"/>
        </w:rPr>
        <w:t xml:space="preserve">Медведовского </w:t>
      </w:r>
      <w:r>
        <w:rPr>
          <w:rFonts w:ascii="Times New Roman" w:hAnsi="Times New Roman"/>
          <w:sz w:val="28"/>
          <w:szCs w:val="28"/>
          <w:lang w:eastAsia="ru-RU"/>
        </w:rPr>
        <w:t xml:space="preserve">сельского поселения </w:t>
      </w:r>
      <w:r w:rsidR="000B246A">
        <w:rPr>
          <w:rFonts w:ascii="Times New Roman" w:hAnsi="Times New Roman"/>
          <w:sz w:val="28"/>
          <w:szCs w:val="28"/>
          <w:lang w:eastAsia="ru-RU"/>
        </w:rPr>
        <w:t xml:space="preserve">большая часть </w:t>
      </w:r>
      <w:r>
        <w:rPr>
          <w:rFonts w:ascii="Times New Roman" w:hAnsi="Times New Roman"/>
          <w:sz w:val="28"/>
          <w:szCs w:val="28"/>
          <w:lang w:eastAsia="ru-RU"/>
        </w:rPr>
        <w:t>объект</w:t>
      </w:r>
      <w:r w:rsidR="000B246A">
        <w:rPr>
          <w:rFonts w:ascii="Times New Roman" w:hAnsi="Times New Roman"/>
          <w:sz w:val="28"/>
          <w:szCs w:val="28"/>
          <w:lang w:eastAsia="ru-RU"/>
        </w:rPr>
        <w:t xml:space="preserve">ов </w:t>
      </w:r>
      <w:r>
        <w:rPr>
          <w:rFonts w:ascii="Times New Roman" w:hAnsi="Times New Roman"/>
          <w:sz w:val="28"/>
          <w:szCs w:val="28"/>
          <w:lang w:eastAsia="ru-RU"/>
        </w:rPr>
        <w:t>централизованного водоснабжения наход</w:t>
      </w:r>
      <w:r w:rsidR="000B246A">
        <w:rPr>
          <w:rFonts w:ascii="Times New Roman" w:hAnsi="Times New Roman"/>
          <w:sz w:val="28"/>
          <w:szCs w:val="28"/>
          <w:lang w:eastAsia="ru-RU"/>
        </w:rPr>
        <w:t>и</w:t>
      </w:r>
      <w:r>
        <w:rPr>
          <w:rFonts w:ascii="Times New Roman" w:hAnsi="Times New Roman"/>
          <w:sz w:val="28"/>
          <w:szCs w:val="28"/>
          <w:lang w:eastAsia="ru-RU"/>
        </w:rPr>
        <w:t xml:space="preserve">тся в эксплуатации  </w:t>
      </w:r>
      <w:r w:rsidR="000B246A">
        <w:rPr>
          <w:rFonts w:ascii="Times New Roman" w:hAnsi="Times New Roman"/>
          <w:sz w:val="28"/>
          <w:szCs w:val="28"/>
        </w:rPr>
        <w:t>МУП ЖКХ</w:t>
      </w:r>
      <w:r>
        <w:rPr>
          <w:rFonts w:ascii="Times New Roman" w:hAnsi="Times New Roman"/>
          <w:sz w:val="28"/>
          <w:szCs w:val="28"/>
        </w:rPr>
        <w:t> </w:t>
      </w:r>
      <w:r w:rsidRPr="00607D45">
        <w:rPr>
          <w:rFonts w:ascii="Times New Roman" w:hAnsi="Times New Roman"/>
          <w:sz w:val="28"/>
          <w:szCs w:val="28"/>
        </w:rPr>
        <w:t>«</w:t>
      </w:r>
      <w:r w:rsidR="000B246A">
        <w:rPr>
          <w:rFonts w:ascii="Times New Roman" w:hAnsi="Times New Roman"/>
          <w:sz w:val="28"/>
          <w:szCs w:val="28"/>
        </w:rPr>
        <w:t>Универсал плю</w:t>
      </w:r>
      <w:r w:rsidRPr="00607D45">
        <w:rPr>
          <w:rFonts w:ascii="Times New Roman" w:hAnsi="Times New Roman"/>
          <w:sz w:val="28"/>
          <w:szCs w:val="28"/>
        </w:rPr>
        <w:t>с»</w:t>
      </w:r>
      <w:r w:rsidR="000B246A">
        <w:rPr>
          <w:rFonts w:ascii="Times New Roman" w:hAnsi="Times New Roman"/>
          <w:sz w:val="28"/>
          <w:szCs w:val="28"/>
          <w:lang w:eastAsia="ru-RU"/>
        </w:rPr>
        <w:t xml:space="preserve"> и</w:t>
      </w:r>
      <w:r w:rsidR="0096463C">
        <w:rPr>
          <w:rFonts w:ascii="Times New Roman" w:hAnsi="Times New Roman"/>
          <w:sz w:val="28"/>
          <w:szCs w:val="28"/>
          <w:lang w:eastAsia="ru-RU"/>
        </w:rPr>
        <w:t xml:space="preserve"> меньшая часть в </w:t>
      </w:r>
      <w:r w:rsidR="000B246A">
        <w:rPr>
          <w:rFonts w:ascii="Times New Roman" w:hAnsi="Times New Roman"/>
          <w:sz w:val="28"/>
          <w:szCs w:val="28"/>
          <w:lang w:eastAsia="ru-RU"/>
        </w:rPr>
        <w:t>ОАО «Медведовский Мясокомбинат</w:t>
      </w:r>
    </w:p>
    <w:p w:rsidR="00E53D9A" w:rsidRDefault="00E53D9A" w:rsidP="00F7548E">
      <w:pPr>
        <w:spacing w:after="0" w:line="360" w:lineRule="auto"/>
        <w:jc w:val="center"/>
        <w:rPr>
          <w:rFonts w:ascii="Times New Roman" w:hAnsi="Times New Roman"/>
          <w:b/>
          <w:bCs/>
          <w:i/>
          <w:sz w:val="28"/>
          <w:szCs w:val="28"/>
          <w:lang w:eastAsia="ru-RU"/>
        </w:rPr>
      </w:pPr>
    </w:p>
    <w:p w:rsidR="00E53D9A" w:rsidRPr="00F7548E" w:rsidRDefault="00E53D9A" w:rsidP="00F7548E">
      <w:pPr>
        <w:spacing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1.2 НАПРАВЛЕНИЯ РАЗВИТИЯ ЦЕНТРА</w:t>
      </w:r>
      <w:r>
        <w:rPr>
          <w:rFonts w:ascii="Times New Roman" w:hAnsi="Times New Roman"/>
          <w:b/>
          <w:bCs/>
          <w:i/>
          <w:sz w:val="28"/>
          <w:szCs w:val="28"/>
          <w:lang w:eastAsia="ru-RU"/>
        </w:rPr>
        <w:t>ЛИЗОВАННЫХ СИСТЕМ ВОДОСНАБЖЕНИЯ</w:t>
      </w:r>
    </w:p>
    <w:p w:rsidR="00E53D9A" w:rsidRPr="00F7548E" w:rsidRDefault="00E53D9A" w:rsidP="00F7548E">
      <w:pPr>
        <w:autoSpaceDE w:val="0"/>
        <w:autoSpaceDN w:val="0"/>
        <w:adjustRightInd w:val="0"/>
        <w:spacing w:after="0" w:line="360" w:lineRule="auto"/>
        <w:ind w:firstLine="708"/>
        <w:jc w:val="center"/>
        <w:rPr>
          <w:rFonts w:ascii="Times New Roman" w:hAnsi="Times New Roman"/>
          <w:b/>
          <w:bCs/>
          <w:i/>
          <w:sz w:val="28"/>
          <w:szCs w:val="28"/>
          <w:lang w:eastAsia="ru-RU"/>
        </w:rPr>
      </w:pPr>
      <w:r w:rsidRPr="00E07957">
        <w:rPr>
          <w:rFonts w:ascii="Times New Roman" w:hAnsi="Times New Roman"/>
          <w:b/>
          <w:bCs/>
          <w:i/>
          <w:sz w:val="28"/>
          <w:szCs w:val="28"/>
          <w:lang w:eastAsia="ru-RU"/>
        </w:rPr>
        <w:t>1.2.1 ОСНОВНЫЕ НАПРАВЛЕНИЯ, ПРИНЦИПЫ, ЗАДАЧИ И ЦЕЛЕВЫЕ ПОКАЗАТЕЛИ РАЗВИТИЯ ЦЕНТРАЛ</w:t>
      </w:r>
      <w:r>
        <w:rPr>
          <w:rFonts w:ascii="Times New Roman" w:hAnsi="Times New Roman"/>
          <w:b/>
          <w:bCs/>
          <w:i/>
          <w:sz w:val="28"/>
          <w:szCs w:val="28"/>
          <w:lang w:eastAsia="ru-RU"/>
        </w:rPr>
        <w:t>ИЗОВАННЫХ СИСТЕМ ВОДОСНАБЖЕНИЯ</w:t>
      </w:r>
    </w:p>
    <w:p w:rsidR="00E53D9A" w:rsidRPr="00407D7D" w:rsidRDefault="00E53D9A" w:rsidP="00090DA4">
      <w:pPr>
        <w:autoSpaceDE w:val="0"/>
        <w:autoSpaceDN w:val="0"/>
        <w:adjustRightInd w:val="0"/>
        <w:spacing w:after="0" w:line="360" w:lineRule="auto"/>
        <w:ind w:firstLine="708"/>
        <w:jc w:val="both"/>
        <w:rPr>
          <w:rFonts w:ascii="Times New Roman" w:hAnsi="Times New Roman"/>
          <w:color w:val="000000"/>
          <w:sz w:val="28"/>
          <w:szCs w:val="28"/>
        </w:rPr>
      </w:pPr>
      <w:r w:rsidRPr="00407D7D">
        <w:rPr>
          <w:rFonts w:ascii="Times New Roman" w:hAnsi="Times New Roman"/>
          <w:color w:val="000000"/>
          <w:spacing w:val="2"/>
          <w:sz w:val="28"/>
          <w:szCs w:val="28"/>
          <w:shd w:val="clear" w:color="auto" w:fill="FFFFFF"/>
        </w:rPr>
        <w:t>Основными задачами развития централизованной системы водоснабжения являются:</w:t>
      </w:r>
    </w:p>
    <w:p w:rsidR="00E53D9A" w:rsidRPr="00407D7D" w:rsidRDefault="00E53D9A" w:rsidP="00090DA4">
      <w:pPr>
        <w:autoSpaceDE w:val="0"/>
        <w:autoSpaceDN w:val="0"/>
        <w:adjustRightInd w:val="0"/>
        <w:spacing w:after="0" w:line="360" w:lineRule="auto"/>
        <w:ind w:firstLine="708"/>
        <w:jc w:val="both"/>
        <w:rPr>
          <w:rFonts w:ascii="Times New Roman" w:hAnsi="Times New Roman"/>
          <w:color w:val="000000"/>
          <w:spacing w:val="2"/>
          <w:sz w:val="28"/>
          <w:szCs w:val="28"/>
          <w:shd w:val="clear" w:color="auto" w:fill="FFFFFF"/>
        </w:rPr>
      </w:pPr>
      <w:r w:rsidRPr="00407D7D">
        <w:rPr>
          <w:rFonts w:ascii="Times New Roman" w:hAnsi="Times New Roman"/>
          <w:color w:val="000000"/>
          <w:spacing w:val="2"/>
          <w:sz w:val="28"/>
          <w:szCs w:val="28"/>
          <w:shd w:val="clear" w:color="auto" w:fill="FFFFFF"/>
        </w:rPr>
        <w:t>1)   Обеспечение надежного, бесперебойного водоснабжения абонентов.    </w:t>
      </w:r>
    </w:p>
    <w:p w:rsidR="00E53D9A" w:rsidRPr="00407D7D" w:rsidRDefault="00E53D9A" w:rsidP="00090DA4">
      <w:pPr>
        <w:autoSpaceDE w:val="0"/>
        <w:autoSpaceDN w:val="0"/>
        <w:adjustRightInd w:val="0"/>
        <w:spacing w:after="0" w:line="360" w:lineRule="auto"/>
        <w:ind w:firstLine="708"/>
        <w:jc w:val="both"/>
        <w:rPr>
          <w:rFonts w:ascii="Times New Roman" w:hAnsi="Times New Roman"/>
          <w:color w:val="000000"/>
          <w:spacing w:val="2"/>
          <w:sz w:val="28"/>
          <w:szCs w:val="28"/>
          <w:shd w:val="clear" w:color="auto" w:fill="FFFFFF"/>
        </w:rPr>
      </w:pPr>
      <w:r w:rsidRPr="00407D7D">
        <w:rPr>
          <w:rFonts w:ascii="Times New Roman" w:hAnsi="Times New Roman"/>
          <w:color w:val="000000"/>
          <w:spacing w:val="2"/>
          <w:sz w:val="28"/>
          <w:szCs w:val="28"/>
          <w:shd w:val="clear" w:color="auto" w:fill="FFFFFF"/>
        </w:rPr>
        <w:t xml:space="preserve">2)   Обеспечение централизованным водоснабжением </w:t>
      </w:r>
      <w:r>
        <w:rPr>
          <w:rFonts w:ascii="Times New Roman" w:hAnsi="Times New Roman"/>
          <w:color w:val="000000"/>
          <w:spacing w:val="2"/>
          <w:sz w:val="28"/>
          <w:szCs w:val="28"/>
          <w:shd w:val="clear" w:color="auto" w:fill="FFFFFF"/>
        </w:rPr>
        <w:t>населения</w:t>
      </w:r>
      <w:r w:rsidRPr="00407D7D">
        <w:rPr>
          <w:rFonts w:ascii="Times New Roman" w:hAnsi="Times New Roman"/>
          <w:color w:val="000000"/>
          <w:spacing w:val="2"/>
          <w:sz w:val="28"/>
          <w:szCs w:val="28"/>
          <w:shd w:val="clear" w:color="auto" w:fill="FFFFFF"/>
        </w:rPr>
        <w:t>, которые не имеют его в настоящее время.    </w:t>
      </w:r>
    </w:p>
    <w:p w:rsidR="00E53D9A" w:rsidRPr="00407D7D" w:rsidRDefault="00E53D9A" w:rsidP="00090DA4">
      <w:pPr>
        <w:autoSpaceDE w:val="0"/>
        <w:autoSpaceDN w:val="0"/>
        <w:adjustRightInd w:val="0"/>
        <w:spacing w:after="0" w:line="360" w:lineRule="auto"/>
        <w:ind w:firstLine="708"/>
        <w:jc w:val="both"/>
        <w:rPr>
          <w:rFonts w:ascii="Times New Roman" w:hAnsi="Times New Roman"/>
          <w:color w:val="000000"/>
          <w:spacing w:val="2"/>
          <w:sz w:val="28"/>
          <w:szCs w:val="28"/>
          <w:shd w:val="clear" w:color="auto" w:fill="FFFFFF"/>
        </w:rPr>
      </w:pPr>
      <w:r w:rsidRPr="00407D7D">
        <w:rPr>
          <w:rFonts w:ascii="Times New Roman" w:hAnsi="Times New Roman"/>
          <w:color w:val="000000"/>
          <w:spacing w:val="2"/>
          <w:sz w:val="28"/>
          <w:szCs w:val="28"/>
          <w:shd w:val="clear" w:color="auto" w:fill="FFFFFF"/>
        </w:rPr>
        <w:t>Для выполнения этих задач в рамках развития системы водоснабжения запланированы следующие целевые показатели:     </w:t>
      </w:r>
    </w:p>
    <w:p w:rsidR="00E53D9A" w:rsidRPr="00407D7D" w:rsidRDefault="00E53D9A" w:rsidP="00090DA4">
      <w:pPr>
        <w:autoSpaceDE w:val="0"/>
        <w:autoSpaceDN w:val="0"/>
        <w:adjustRightInd w:val="0"/>
        <w:spacing w:after="0" w:line="360" w:lineRule="auto"/>
        <w:ind w:firstLine="708"/>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1) </w:t>
      </w:r>
      <w:r w:rsidRPr="00407D7D">
        <w:rPr>
          <w:rFonts w:ascii="Times New Roman" w:hAnsi="Times New Roman"/>
          <w:color w:val="000000"/>
          <w:spacing w:val="2"/>
          <w:sz w:val="28"/>
          <w:szCs w:val="28"/>
          <w:shd w:val="clear" w:color="auto" w:fill="FFFFFF"/>
        </w:rPr>
        <w:t xml:space="preserve">Снижение потерь питьевой воды </w:t>
      </w:r>
      <w:r w:rsidR="00D565D6">
        <w:rPr>
          <w:rFonts w:ascii="Times New Roman" w:hAnsi="Times New Roman"/>
          <w:color w:val="000000"/>
          <w:spacing w:val="2"/>
          <w:sz w:val="28"/>
          <w:szCs w:val="28"/>
          <w:shd w:val="clear" w:color="auto" w:fill="FFFFFF"/>
        </w:rPr>
        <w:t xml:space="preserve">с 30% </w:t>
      </w:r>
      <w:r>
        <w:rPr>
          <w:rFonts w:ascii="Times New Roman" w:hAnsi="Times New Roman"/>
          <w:color w:val="000000"/>
          <w:spacing w:val="2"/>
          <w:sz w:val="28"/>
          <w:szCs w:val="28"/>
          <w:shd w:val="clear" w:color="auto" w:fill="FFFFFF"/>
        </w:rPr>
        <w:t>до</w:t>
      </w:r>
      <w:r w:rsidRPr="00407D7D">
        <w:rPr>
          <w:rFonts w:ascii="Times New Roman" w:hAnsi="Times New Roman"/>
          <w:color w:val="000000"/>
          <w:spacing w:val="2"/>
          <w:sz w:val="28"/>
          <w:szCs w:val="28"/>
          <w:shd w:val="clear" w:color="auto" w:fill="FFFFFF"/>
        </w:rPr>
        <w:t xml:space="preserve"> </w:t>
      </w:r>
      <w:r w:rsidR="00D565D6">
        <w:rPr>
          <w:rFonts w:ascii="Times New Roman" w:hAnsi="Times New Roman"/>
          <w:color w:val="000000"/>
          <w:spacing w:val="2"/>
          <w:sz w:val="28"/>
          <w:szCs w:val="28"/>
          <w:shd w:val="clear" w:color="auto" w:fill="FFFFFF"/>
        </w:rPr>
        <w:t>15-</w:t>
      </w:r>
      <w:r>
        <w:rPr>
          <w:rFonts w:ascii="Times New Roman" w:hAnsi="Times New Roman"/>
          <w:color w:val="000000"/>
          <w:spacing w:val="2"/>
          <w:sz w:val="28"/>
          <w:szCs w:val="28"/>
          <w:shd w:val="clear" w:color="auto" w:fill="FFFFFF"/>
        </w:rPr>
        <w:t>20</w:t>
      </w:r>
      <w:r w:rsidRPr="00407D7D">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r w:rsidRPr="00407D7D">
        <w:rPr>
          <w:rFonts w:ascii="Times New Roman" w:hAnsi="Times New Roman"/>
          <w:color w:val="000000"/>
          <w:spacing w:val="2"/>
          <w:sz w:val="28"/>
          <w:szCs w:val="28"/>
          <w:shd w:val="clear" w:color="auto" w:fill="FFFFFF"/>
        </w:rPr>
        <w:t>     </w:t>
      </w:r>
    </w:p>
    <w:p w:rsidR="00E53D9A" w:rsidRPr="00407D7D" w:rsidRDefault="00E53D9A" w:rsidP="00090DA4">
      <w:pPr>
        <w:autoSpaceDE w:val="0"/>
        <w:autoSpaceDN w:val="0"/>
        <w:adjustRightInd w:val="0"/>
        <w:spacing w:after="0" w:line="360" w:lineRule="auto"/>
        <w:jc w:val="both"/>
        <w:rPr>
          <w:rFonts w:ascii="Times New Roman" w:hAnsi="Times New Roman"/>
          <w:color w:val="000000"/>
          <w:spacing w:val="2"/>
          <w:sz w:val="28"/>
          <w:szCs w:val="28"/>
          <w:shd w:val="clear" w:color="auto" w:fill="FFFFFF"/>
        </w:rPr>
      </w:pPr>
      <w:r w:rsidRPr="00407D7D">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2)  </w:t>
      </w:r>
      <w:r w:rsidRPr="00407D7D">
        <w:rPr>
          <w:rFonts w:ascii="Times New Roman" w:hAnsi="Times New Roman"/>
          <w:color w:val="000000"/>
          <w:spacing w:val="2"/>
          <w:sz w:val="28"/>
          <w:szCs w:val="28"/>
          <w:shd w:val="clear" w:color="auto" w:fill="FFFFFF"/>
        </w:rPr>
        <w:t xml:space="preserve">Снижение аварийности на водопроводных сетях до 1,5 повреждений на </w:t>
      </w:r>
      <w:r w:rsidR="00D565D6">
        <w:rPr>
          <w:rFonts w:ascii="Times New Roman" w:hAnsi="Times New Roman"/>
          <w:color w:val="000000"/>
          <w:spacing w:val="2"/>
          <w:sz w:val="28"/>
          <w:szCs w:val="28"/>
          <w:shd w:val="clear" w:color="auto" w:fill="FFFFFF"/>
        </w:rPr>
        <w:t xml:space="preserve">      </w:t>
      </w:r>
      <w:smartTag w:uri="urn:schemas-microsoft-com:office:smarttags" w:element="metricconverter">
        <w:smartTagPr>
          <w:attr w:name="ProductID" w:val="1 км"/>
        </w:smartTagPr>
        <w:r w:rsidRPr="00407D7D">
          <w:rPr>
            <w:rFonts w:ascii="Times New Roman" w:hAnsi="Times New Roman"/>
            <w:color w:val="000000"/>
            <w:spacing w:val="2"/>
            <w:sz w:val="28"/>
            <w:szCs w:val="28"/>
            <w:shd w:val="clear" w:color="auto" w:fill="FFFFFF"/>
          </w:rPr>
          <w:t>1 км</w:t>
        </w:r>
      </w:smartTag>
      <w:r w:rsidRPr="00407D7D">
        <w:rPr>
          <w:rFonts w:ascii="Times New Roman" w:hAnsi="Times New Roman"/>
          <w:color w:val="000000"/>
          <w:spacing w:val="2"/>
          <w:sz w:val="28"/>
          <w:szCs w:val="28"/>
          <w:shd w:val="clear" w:color="auto" w:fill="FFFFFF"/>
        </w:rPr>
        <w:t xml:space="preserve"> сет</w:t>
      </w:r>
      <w:r>
        <w:rPr>
          <w:rFonts w:ascii="Times New Roman" w:hAnsi="Times New Roman"/>
          <w:color w:val="000000"/>
          <w:spacing w:val="2"/>
          <w:sz w:val="28"/>
          <w:szCs w:val="28"/>
          <w:shd w:val="clear" w:color="auto" w:fill="FFFFFF"/>
        </w:rPr>
        <w:t>и;</w:t>
      </w:r>
      <w:r w:rsidRPr="00407D7D">
        <w:rPr>
          <w:rFonts w:ascii="Times New Roman" w:hAnsi="Times New Roman"/>
          <w:color w:val="000000"/>
          <w:spacing w:val="2"/>
          <w:sz w:val="28"/>
          <w:szCs w:val="28"/>
          <w:shd w:val="clear" w:color="auto" w:fill="FFFFFF"/>
        </w:rPr>
        <w:t>     </w:t>
      </w:r>
    </w:p>
    <w:p w:rsidR="00E53D9A" w:rsidRDefault="00E53D9A" w:rsidP="00090DA4">
      <w:pPr>
        <w:autoSpaceDE w:val="0"/>
        <w:autoSpaceDN w:val="0"/>
        <w:adjustRightInd w:val="0"/>
        <w:spacing w:after="0" w:line="360" w:lineRule="auto"/>
        <w:jc w:val="both"/>
        <w:rPr>
          <w:rFonts w:ascii="Times New Roman" w:hAnsi="Times New Roman"/>
          <w:color w:val="000000"/>
          <w:spacing w:val="2"/>
          <w:sz w:val="28"/>
          <w:szCs w:val="28"/>
          <w:shd w:val="clear" w:color="auto" w:fill="FFFFFF"/>
        </w:rPr>
      </w:pPr>
      <w:r w:rsidRPr="00407D7D">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 xml:space="preserve">3)    </w:t>
      </w:r>
      <w:r w:rsidRPr="00407D7D">
        <w:rPr>
          <w:rFonts w:ascii="Times New Roman" w:hAnsi="Times New Roman"/>
          <w:color w:val="000000"/>
          <w:spacing w:val="2"/>
          <w:sz w:val="28"/>
          <w:szCs w:val="28"/>
          <w:shd w:val="clear" w:color="auto" w:fill="FFFFFF"/>
        </w:rPr>
        <w:t xml:space="preserve">Снижение износа водопроводных сетей до уровня </w:t>
      </w:r>
      <w:r w:rsidR="00D565D6">
        <w:rPr>
          <w:rFonts w:ascii="Times New Roman" w:hAnsi="Times New Roman"/>
          <w:color w:val="000000"/>
          <w:spacing w:val="2"/>
          <w:sz w:val="28"/>
          <w:szCs w:val="28"/>
          <w:shd w:val="clear" w:color="auto" w:fill="FFFFFF"/>
        </w:rPr>
        <w:t>50</w:t>
      </w:r>
      <w:r>
        <w:rPr>
          <w:rFonts w:ascii="Times New Roman" w:hAnsi="Times New Roman"/>
          <w:color w:val="000000"/>
          <w:spacing w:val="2"/>
          <w:sz w:val="28"/>
          <w:szCs w:val="28"/>
          <w:shd w:val="clear" w:color="auto" w:fill="FFFFFF"/>
        </w:rPr>
        <w:t xml:space="preserve"> </w:t>
      </w:r>
      <w:r w:rsidRPr="00407D7D">
        <w:rPr>
          <w:rFonts w:ascii="Times New Roman" w:hAnsi="Times New Roman"/>
          <w:color w:val="000000"/>
          <w:spacing w:val="2"/>
          <w:sz w:val="28"/>
          <w:szCs w:val="28"/>
          <w:shd w:val="clear" w:color="auto" w:fill="FFFFFF"/>
        </w:rPr>
        <w:t>%</w:t>
      </w:r>
      <w:r>
        <w:rPr>
          <w:rFonts w:ascii="Times New Roman" w:hAnsi="Times New Roman"/>
          <w:color w:val="000000"/>
          <w:spacing w:val="2"/>
          <w:sz w:val="28"/>
          <w:szCs w:val="28"/>
          <w:shd w:val="clear" w:color="auto" w:fill="FFFFFF"/>
        </w:rPr>
        <w:t>.</w:t>
      </w:r>
    </w:p>
    <w:p w:rsidR="00E53D9A" w:rsidRPr="00F7548E" w:rsidRDefault="00E53D9A" w:rsidP="00F7548E">
      <w:pPr>
        <w:autoSpaceDE w:val="0"/>
        <w:autoSpaceDN w:val="0"/>
        <w:adjustRightInd w:val="0"/>
        <w:spacing w:before="240" w:line="360" w:lineRule="auto"/>
        <w:ind w:firstLine="708"/>
        <w:jc w:val="center"/>
        <w:rPr>
          <w:rFonts w:ascii="Times New Roman" w:hAnsi="Times New Roman"/>
          <w:b/>
          <w:bCs/>
          <w:i/>
          <w:sz w:val="28"/>
          <w:szCs w:val="28"/>
          <w:lang w:eastAsia="ru-RU"/>
        </w:rPr>
      </w:pPr>
      <w:r w:rsidRPr="00E07957">
        <w:rPr>
          <w:rFonts w:ascii="Times New Roman" w:hAnsi="Times New Roman"/>
          <w:b/>
          <w:bCs/>
          <w:i/>
          <w:sz w:val="28"/>
          <w:szCs w:val="28"/>
          <w:lang w:eastAsia="ru-RU"/>
        </w:rPr>
        <w:t>1.2.2 Различные сценарии развития централизованных систем водоснабжения в зависимости от различн</w:t>
      </w:r>
      <w:r>
        <w:rPr>
          <w:rFonts w:ascii="Times New Roman" w:hAnsi="Times New Roman"/>
          <w:b/>
          <w:bCs/>
          <w:i/>
          <w:sz w:val="28"/>
          <w:szCs w:val="28"/>
          <w:lang w:eastAsia="ru-RU"/>
        </w:rPr>
        <w:t>ых сценариев развития поселения</w:t>
      </w:r>
    </w:p>
    <w:p w:rsidR="00E53D9A" w:rsidRDefault="00E53D9A" w:rsidP="006752D1">
      <w:pPr>
        <w:pStyle w:val="Default0"/>
        <w:spacing w:line="360" w:lineRule="auto"/>
        <w:ind w:firstLine="708"/>
        <w:jc w:val="both"/>
        <w:rPr>
          <w:spacing w:val="2"/>
          <w:sz w:val="28"/>
          <w:szCs w:val="28"/>
          <w:shd w:val="clear" w:color="auto" w:fill="FFFFFF"/>
        </w:rPr>
      </w:pPr>
      <w:r w:rsidRPr="0061729B">
        <w:rPr>
          <w:spacing w:val="2"/>
          <w:sz w:val="28"/>
          <w:szCs w:val="28"/>
          <w:shd w:val="clear" w:color="auto" w:fill="FFFFFF"/>
        </w:rPr>
        <w:t xml:space="preserve">  В зависимости от темпов застройки и сноса жилья, объемов финансирования можно определить </w:t>
      </w:r>
      <w:r>
        <w:rPr>
          <w:spacing w:val="2"/>
          <w:sz w:val="28"/>
          <w:szCs w:val="28"/>
          <w:shd w:val="clear" w:color="auto" w:fill="FFFFFF"/>
        </w:rPr>
        <w:t>два</w:t>
      </w:r>
      <w:r w:rsidRPr="0061729B">
        <w:rPr>
          <w:spacing w:val="2"/>
          <w:sz w:val="28"/>
          <w:szCs w:val="28"/>
          <w:shd w:val="clear" w:color="auto" w:fill="FFFFFF"/>
        </w:rPr>
        <w:t xml:space="preserve"> сценария развития схемы водоснабжения </w:t>
      </w:r>
      <w:r w:rsidR="00DB77A8">
        <w:rPr>
          <w:spacing w:val="2"/>
          <w:sz w:val="28"/>
          <w:szCs w:val="28"/>
          <w:shd w:val="clear" w:color="auto" w:fill="FFFFFF"/>
        </w:rPr>
        <w:t>Медведовског</w:t>
      </w:r>
      <w:r>
        <w:rPr>
          <w:spacing w:val="2"/>
          <w:sz w:val="28"/>
          <w:szCs w:val="28"/>
          <w:shd w:val="clear" w:color="auto" w:fill="FFFFFF"/>
        </w:rPr>
        <w:t>о  сельского поселения.</w:t>
      </w:r>
      <w:r w:rsidRPr="0061729B">
        <w:rPr>
          <w:spacing w:val="2"/>
          <w:sz w:val="28"/>
          <w:szCs w:val="28"/>
          <w:shd w:val="clear" w:color="auto" w:fill="FFFFFF"/>
        </w:rPr>
        <w:t>   </w:t>
      </w:r>
    </w:p>
    <w:p w:rsidR="00E53D9A" w:rsidRPr="00E743AB" w:rsidRDefault="00E53D9A" w:rsidP="00F7548E">
      <w:pPr>
        <w:pStyle w:val="Default0"/>
        <w:spacing w:line="360" w:lineRule="auto"/>
        <w:ind w:firstLine="708"/>
        <w:rPr>
          <w:i/>
          <w:iCs/>
          <w:spacing w:val="2"/>
          <w:sz w:val="28"/>
          <w:szCs w:val="28"/>
          <w:shd w:val="clear" w:color="auto" w:fill="FFFFFF"/>
        </w:rPr>
      </w:pPr>
      <w:r w:rsidRPr="0061729B">
        <w:rPr>
          <w:spacing w:val="2"/>
          <w:sz w:val="28"/>
          <w:szCs w:val="28"/>
          <w:shd w:val="clear" w:color="auto" w:fill="FFFFFF"/>
        </w:rPr>
        <w:t>  </w:t>
      </w:r>
      <w:r w:rsidRPr="0061729B">
        <w:rPr>
          <w:b/>
          <w:bCs/>
          <w:i/>
          <w:iCs/>
          <w:spacing w:val="2"/>
          <w:sz w:val="28"/>
          <w:szCs w:val="28"/>
          <w:shd w:val="clear" w:color="auto" w:fill="FFFFFF"/>
        </w:rPr>
        <w:t>I.</w:t>
      </w:r>
      <w:r w:rsidRPr="0061729B">
        <w:rPr>
          <w:rStyle w:val="apple-converted-space"/>
          <w:spacing w:val="2"/>
          <w:sz w:val="28"/>
          <w:szCs w:val="28"/>
          <w:shd w:val="clear" w:color="auto" w:fill="FFFFFF"/>
        </w:rPr>
        <w:t> </w:t>
      </w:r>
      <w:r w:rsidRPr="0061729B">
        <w:rPr>
          <w:i/>
          <w:iCs/>
          <w:spacing w:val="2"/>
          <w:sz w:val="28"/>
          <w:szCs w:val="28"/>
          <w:shd w:val="clear" w:color="auto" w:fill="FFFFFF"/>
        </w:rPr>
        <w:t xml:space="preserve">Сохранение существующей схемы без изменения количества и мощности </w:t>
      </w:r>
      <w:r>
        <w:rPr>
          <w:i/>
          <w:iCs/>
          <w:spacing w:val="2"/>
          <w:sz w:val="28"/>
          <w:szCs w:val="28"/>
          <w:shd w:val="clear" w:color="auto" w:fill="FFFFFF"/>
        </w:rPr>
        <w:t>объектов централизованного водоснабжения.</w:t>
      </w:r>
      <w:r w:rsidRPr="00F7548E">
        <w:rPr>
          <w:i/>
          <w:iCs/>
          <w:spacing w:val="2"/>
          <w:sz w:val="28"/>
          <w:szCs w:val="28"/>
          <w:shd w:val="clear" w:color="auto" w:fill="FFFFFF"/>
        </w:rPr>
        <w:t xml:space="preserve"> </w:t>
      </w:r>
    </w:p>
    <w:p w:rsidR="00E53D9A" w:rsidRDefault="00E53D9A" w:rsidP="00090DA4">
      <w:pPr>
        <w:pStyle w:val="Default0"/>
        <w:spacing w:line="360" w:lineRule="auto"/>
        <w:ind w:firstLine="708"/>
        <w:jc w:val="both"/>
        <w:rPr>
          <w:spacing w:val="2"/>
          <w:sz w:val="28"/>
          <w:szCs w:val="28"/>
          <w:shd w:val="clear" w:color="auto" w:fill="FFFFFF"/>
        </w:rPr>
      </w:pPr>
      <w:r w:rsidRPr="0061729B">
        <w:rPr>
          <w:spacing w:val="2"/>
          <w:sz w:val="28"/>
          <w:szCs w:val="28"/>
          <w:shd w:val="clear" w:color="auto" w:fill="FFFFFF"/>
        </w:rPr>
        <w:t xml:space="preserve">При этом сценарии к </w:t>
      </w:r>
      <w:smartTag w:uri="urn:schemas-microsoft-com:office:smarttags" w:element="metricconverter">
        <w:smartTagPr>
          <w:attr w:name="ProductID" w:val="2032 г"/>
        </w:smartTagPr>
        <w:r w:rsidRPr="0061729B">
          <w:rPr>
            <w:spacing w:val="2"/>
            <w:sz w:val="28"/>
            <w:szCs w:val="28"/>
            <w:shd w:val="clear" w:color="auto" w:fill="FFFFFF"/>
          </w:rPr>
          <w:t>20</w:t>
        </w:r>
        <w:r>
          <w:rPr>
            <w:spacing w:val="2"/>
            <w:sz w:val="28"/>
            <w:szCs w:val="28"/>
            <w:shd w:val="clear" w:color="auto" w:fill="FFFFFF"/>
          </w:rPr>
          <w:t>32 </w:t>
        </w:r>
        <w:r w:rsidRPr="0061729B">
          <w:rPr>
            <w:spacing w:val="2"/>
            <w:sz w:val="28"/>
            <w:szCs w:val="28"/>
            <w:shd w:val="clear" w:color="auto" w:fill="FFFFFF"/>
          </w:rPr>
          <w:t>г</w:t>
        </w:r>
      </w:smartTag>
      <w:r w:rsidRPr="0061729B">
        <w:rPr>
          <w:spacing w:val="2"/>
          <w:sz w:val="28"/>
          <w:szCs w:val="28"/>
          <w:shd w:val="clear" w:color="auto" w:fill="FFFFFF"/>
        </w:rPr>
        <w:t>.:</w:t>
      </w:r>
      <w:r>
        <w:rPr>
          <w:spacing w:val="2"/>
          <w:sz w:val="28"/>
          <w:szCs w:val="28"/>
          <w:shd w:val="clear" w:color="auto" w:fill="FFFFFF"/>
        </w:rPr>
        <w:t xml:space="preserve">   </w:t>
      </w:r>
    </w:p>
    <w:p w:rsidR="00E53D9A" w:rsidRPr="00F7548E" w:rsidRDefault="00E53D9A" w:rsidP="00090DA4">
      <w:pPr>
        <w:pStyle w:val="Default0"/>
        <w:spacing w:line="360" w:lineRule="auto"/>
        <w:ind w:firstLine="708"/>
        <w:jc w:val="both"/>
        <w:rPr>
          <w:i/>
          <w:iCs/>
          <w:spacing w:val="2"/>
          <w:sz w:val="28"/>
          <w:szCs w:val="28"/>
          <w:shd w:val="clear" w:color="auto" w:fill="FFFFFF"/>
        </w:rPr>
      </w:pPr>
      <w:r w:rsidRPr="0061729B">
        <w:rPr>
          <w:spacing w:val="2"/>
          <w:sz w:val="28"/>
          <w:szCs w:val="28"/>
          <w:shd w:val="clear" w:color="auto" w:fill="FFFFFF"/>
        </w:rPr>
        <w:t> </w:t>
      </w:r>
      <w:r>
        <w:rPr>
          <w:spacing w:val="2"/>
          <w:sz w:val="28"/>
          <w:szCs w:val="28"/>
          <w:shd w:val="clear" w:color="auto" w:fill="FFFFFF"/>
        </w:rPr>
        <w:t>1</w:t>
      </w:r>
      <w:r w:rsidRPr="0061729B">
        <w:rPr>
          <w:spacing w:val="2"/>
          <w:sz w:val="28"/>
          <w:szCs w:val="28"/>
          <w:shd w:val="clear" w:color="auto" w:fill="FFFFFF"/>
        </w:rPr>
        <w:t xml:space="preserve">) Износ </w:t>
      </w:r>
      <w:r>
        <w:rPr>
          <w:spacing w:val="2"/>
          <w:sz w:val="28"/>
          <w:szCs w:val="28"/>
          <w:shd w:val="clear" w:color="auto" w:fill="FFFFFF"/>
        </w:rPr>
        <w:t>водопроводной сети</w:t>
      </w:r>
      <w:r w:rsidRPr="0061729B">
        <w:rPr>
          <w:spacing w:val="2"/>
          <w:sz w:val="28"/>
          <w:szCs w:val="28"/>
          <w:shd w:val="clear" w:color="auto" w:fill="FFFFFF"/>
        </w:rPr>
        <w:t xml:space="preserve"> достигнет 100 %</w:t>
      </w:r>
      <w:r>
        <w:rPr>
          <w:spacing w:val="2"/>
          <w:sz w:val="28"/>
          <w:szCs w:val="28"/>
          <w:shd w:val="clear" w:color="auto" w:fill="FFFFFF"/>
        </w:rPr>
        <w:t>.</w:t>
      </w:r>
      <w:r w:rsidRPr="0061729B">
        <w:rPr>
          <w:spacing w:val="2"/>
          <w:sz w:val="28"/>
          <w:szCs w:val="28"/>
          <w:shd w:val="clear" w:color="auto" w:fill="FFFFFF"/>
        </w:rPr>
        <w:t>   </w:t>
      </w:r>
    </w:p>
    <w:p w:rsidR="00E53D9A" w:rsidRDefault="00E53D9A" w:rsidP="00171B70">
      <w:pPr>
        <w:pStyle w:val="Default0"/>
        <w:spacing w:line="360" w:lineRule="auto"/>
        <w:ind w:firstLine="708"/>
        <w:jc w:val="both"/>
        <w:rPr>
          <w:spacing w:val="2"/>
          <w:sz w:val="28"/>
          <w:szCs w:val="28"/>
          <w:shd w:val="clear" w:color="auto" w:fill="FFFFFF"/>
        </w:rPr>
      </w:pPr>
      <w:r w:rsidRPr="0061729B">
        <w:rPr>
          <w:spacing w:val="2"/>
          <w:sz w:val="28"/>
          <w:szCs w:val="28"/>
          <w:shd w:val="clear" w:color="auto" w:fill="FFFFFF"/>
        </w:rPr>
        <w:t> </w:t>
      </w:r>
      <w:r>
        <w:rPr>
          <w:spacing w:val="2"/>
          <w:sz w:val="28"/>
          <w:szCs w:val="28"/>
          <w:shd w:val="clear" w:color="auto" w:fill="FFFFFF"/>
        </w:rPr>
        <w:t>2</w:t>
      </w:r>
      <w:r w:rsidRPr="0061729B">
        <w:rPr>
          <w:spacing w:val="2"/>
          <w:sz w:val="28"/>
          <w:szCs w:val="28"/>
          <w:shd w:val="clear" w:color="auto" w:fill="FFFFFF"/>
        </w:rPr>
        <w:t>) Не будет обеспечено подключение новых объектов строительства. </w:t>
      </w:r>
    </w:p>
    <w:p w:rsidR="00E53D9A" w:rsidRDefault="00E53D9A" w:rsidP="00503BF7">
      <w:pPr>
        <w:pStyle w:val="Default0"/>
        <w:spacing w:line="360" w:lineRule="auto"/>
        <w:ind w:firstLine="708"/>
        <w:jc w:val="both"/>
        <w:rPr>
          <w:spacing w:val="2"/>
          <w:sz w:val="28"/>
          <w:szCs w:val="28"/>
          <w:shd w:val="clear" w:color="auto" w:fill="FFFFFF"/>
        </w:rPr>
      </w:pPr>
      <w:r w:rsidRPr="0061729B">
        <w:rPr>
          <w:b/>
          <w:bCs/>
          <w:i/>
          <w:iCs/>
          <w:spacing w:val="2"/>
          <w:sz w:val="28"/>
          <w:szCs w:val="28"/>
          <w:shd w:val="clear" w:color="auto" w:fill="FFFFFF"/>
        </w:rPr>
        <w:t>II.</w:t>
      </w:r>
      <w:r>
        <w:rPr>
          <w:b/>
          <w:bCs/>
          <w:i/>
          <w:iCs/>
          <w:spacing w:val="2"/>
          <w:sz w:val="28"/>
          <w:szCs w:val="28"/>
          <w:shd w:val="clear" w:color="auto" w:fill="FFFFFF"/>
        </w:rPr>
        <w:t xml:space="preserve"> </w:t>
      </w:r>
      <w:r w:rsidRPr="0061729B">
        <w:rPr>
          <w:rStyle w:val="apple-converted-space"/>
          <w:spacing w:val="2"/>
          <w:sz w:val="28"/>
          <w:szCs w:val="28"/>
          <w:shd w:val="clear" w:color="auto" w:fill="FFFFFF"/>
        </w:rPr>
        <w:t> </w:t>
      </w:r>
      <w:r w:rsidRPr="0061729B">
        <w:rPr>
          <w:i/>
          <w:iCs/>
          <w:spacing w:val="2"/>
          <w:sz w:val="28"/>
          <w:szCs w:val="28"/>
          <w:shd w:val="clear" w:color="auto" w:fill="FFFFFF"/>
        </w:rPr>
        <w:t xml:space="preserve">Изменение схемы водоснабжения </w:t>
      </w:r>
      <w:r>
        <w:rPr>
          <w:i/>
          <w:iCs/>
          <w:spacing w:val="2"/>
          <w:sz w:val="28"/>
          <w:szCs w:val="28"/>
          <w:shd w:val="clear" w:color="auto" w:fill="FFFFFF"/>
        </w:rPr>
        <w:t>в связи с реконструкцией  водопроводной сети</w:t>
      </w:r>
      <w:r w:rsidRPr="0061729B">
        <w:rPr>
          <w:i/>
          <w:iCs/>
          <w:spacing w:val="2"/>
          <w:sz w:val="28"/>
          <w:szCs w:val="28"/>
          <w:shd w:val="clear" w:color="auto" w:fill="FFFFFF"/>
        </w:rPr>
        <w:t>.</w:t>
      </w:r>
      <w:r w:rsidRPr="0061729B">
        <w:rPr>
          <w:spacing w:val="2"/>
          <w:sz w:val="28"/>
          <w:szCs w:val="28"/>
          <w:shd w:val="clear" w:color="auto" w:fill="FFFFFF"/>
        </w:rPr>
        <w:t>    </w:t>
      </w:r>
    </w:p>
    <w:p w:rsidR="00E53D9A" w:rsidRDefault="00E53D9A" w:rsidP="00503BF7">
      <w:pPr>
        <w:pStyle w:val="Default0"/>
        <w:spacing w:line="360" w:lineRule="auto"/>
        <w:ind w:firstLine="708"/>
        <w:jc w:val="both"/>
        <w:rPr>
          <w:spacing w:val="2"/>
          <w:sz w:val="28"/>
          <w:szCs w:val="28"/>
        </w:rPr>
      </w:pPr>
      <w:r>
        <w:rPr>
          <w:spacing w:val="2"/>
          <w:sz w:val="28"/>
          <w:szCs w:val="28"/>
          <w:shd w:val="clear" w:color="auto" w:fill="FFFFFF"/>
        </w:rPr>
        <w:t>Данный сценарий предусматривает замену водопроводной сети из стали и асбестоцемента на трубы ПНД.</w:t>
      </w:r>
    </w:p>
    <w:p w:rsidR="00E53D9A" w:rsidRDefault="00E53D9A" w:rsidP="00503BF7">
      <w:pPr>
        <w:pStyle w:val="Default0"/>
        <w:spacing w:line="360" w:lineRule="auto"/>
        <w:ind w:firstLine="708"/>
        <w:jc w:val="both"/>
        <w:rPr>
          <w:spacing w:val="2"/>
          <w:sz w:val="28"/>
          <w:szCs w:val="28"/>
          <w:shd w:val="clear" w:color="auto" w:fill="FFFFFF"/>
        </w:rPr>
      </w:pPr>
      <w:r w:rsidRPr="0061729B">
        <w:rPr>
          <w:spacing w:val="2"/>
          <w:sz w:val="28"/>
          <w:szCs w:val="28"/>
          <w:shd w:val="clear" w:color="auto" w:fill="FFFFFF"/>
        </w:rPr>
        <w:t xml:space="preserve">При рассмотрении </w:t>
      </w:r>
      <w:r>
        <w:rPr>
          <w:spacing w:val="2"/>
          <w:sz w:val="28"/>
          <w:szCs w:val="28"/>
          <w:shd w:val="clear" w:color="auto" w:fill="FFFFFF"/>
        </w:rPr>
        <w:t>двух</w:t>
      </w:r>
      <w:r w:rsidRPr="0061729B">
        <w:rPr>
          <w:spacing w:val="2"/>
          <w:sz w:val="28"/>
          <w:szCs w:val="28"/>
          <w:shd w:val="clear" w:color="auto" w:fill="FFFFFF"/>
        </w:rPr>
        <w:t xml:space="preserve"> сценариев развития централизованных систем водоснабжения </w:t>
      </w:r>
      <w:r w:rsidR="00DB77A8">
        <w:rPr>
          <w:spacing w:val="2"/>
          <w:sz w:val="28"/>
          <w:szCs w:val="28"/>
          <w:shd w:val="clear" w:color="auto" w:fill="FFFFFF"/>
        </w:rPr>
        <w:t xml:space="preserve">Медведовского </w:t>
      </w:r>
      <w:r>
        <w:rPr>
          <w:spacing w:val="2"/>
          <w:sz w:val="28"/>
          <w:szCs w:val="28"/>
          <w:shd w:val="clear" w:color="auto" w:fill="FFFFFF"/>
        </w:rPr>
        <w:t>сельского поселения,</w:t>
      </w:r>
      <w:r w:rsidRPr="0061729B">
        <w:rPr>
          <w:spacing w:val="2"/>
          <w:sz w:val="28"/>
          <w:szCs w:val="28"/>
          <w:shd w:val="clear" w:color="auto" w:fill="FFFFFF"/>
        </w:rPr>
        <w:t xml:space="preserve"> наиболее приоритетным является второй. Это объясняется тем, что при первом сценарии развития централизованных систем водоснабжения при реализации Генерального плана </w:t>
      </w:r>
      <w:r w:rsidR="004F5F45">
        <w:rPr>
          <w:spacing w:val="2"/>
          <w:sz w:val="28"/>
          <w:szCs w:val="28"/>
          <w:shd w:val="clear" w:color="auto" w:fill="FFFFFF"/>
        </w:rPr>
        <w:t xml:space="preserve">Медведовского </w:t>
      </w:r>
      <w:r>
        <w:rPr>
          <w:spacing w:val="2"/>
          <w:sz w:val="28"/>
          <w:szCs w:val="28"/>
          <w:shd w:val="clear" w:color="auto" w:fill="FFFFFF"/>
        </w:rPr>
        <w:t>сельского поселения,</w:t>
      </w:r>
      <w:r w:rsidRPr="0061729B">
        <w:rPr>
          <w:spacing w:val="2"/>
          <w:sz w:val="28"/>
          <w:szCs w:val="28"/>
          <w:shd w:val="clear" w:color="auto" w:fill="FFFFFF"/>
        </w:rPr>
        <w:t xml:space="preserve"> остаются нерешенными вопросы по </w:t>
      </w:r>
      <w:r>
        <w:rPr>
          <w:spacing w:val="2"/>
          <w:sz w:val="28"/>
          <w:szCs w:val="28"/>
          <w:shd w:val="clear" w:color="auto" w:fill="FFFFFF"/>
        </w:rPr>
        <w:t>обеспечению водой нового жилищного фонда</w:t>
      </w:r>
      <w:r w:rsidRPr="0061729B">
        <w:rPr>
          <w:spacing w:val="2"/>
          <w:sz w:val="28"/>
          <w:szCs w:val="28"/>
          <w:shd w:val="clear" w:color="auto" w:fill="FFFFFF"/>
        </w:rPr>
        <w:t>.     Поэтому в дальнейшем, как приоритетный, будет рассматриваться второй сценарий развития централизованной системы питьевого водоснабжения.    </w:t>
      </w:r>
    </w:p>
    <w:p w:rsidR="00E53D9A" w:rsidRDefault="00E53D9A" w:rsidP="00503BF7">
      <w:pPr>
        <w:pStyle w:val="Default0"/>
        <w:spacing w:line="360" w:lineRule="auto"/>
        <w:jc w:val="both"/>
        <w:rPr>
          <w:b/>
          <w:bCs/>
          <w:sz w:val="28"/>
          <w:szCs w:val="28"/>
        </w:rPr>
      </w:pPr>
      <w:r w:rsidRPr="0061729B">
        <w:rPr>
          <w:spacing w:val="2"/>
          <w:sz w:val="28"/>
          <w:szCs w:val="28"/>
          <w:shd w:val="clear" w:color="auto" w:fill="FFFFFF"/>
        </w:rPr>
        <w:t> </w:t>
      </w:r>
      <w:r>
        <w:rPr>
          <w:spacing w:val="2"/>
          <w:sz w:val="28"/>
          <w:szCs w:val="28"/>
          <w:shd w:val="clear" w:color="auto" w:fill="FFFFFF"/>
        </w:rPr>
        <w:tab/>
      </w:r>
      <w:r w:rsidRPr="0061729B">
        <w:rPr>
          <w:spacing w:val="2"/>
          <w:sz w:val="28"/>
          <w:szCs w:val="28"/>
          <w:shd w:val="clear" w:color="auto" w:fill="FFFFFF"/>
        </w:rPr>
        <w:t xml:space="preserve">При этом сценарии необходимо переложить </w:t>
      </w:r>
      <w:r>
        <w:rPr>
          <w:spacing w:val="2"/>
          <w:sz w:val="28"/>
          <w:szCs w:val="28"/>
          <w:shd w:val="clear" w:color="auto" w:fill="FFFFFF"/>
        </w:rPr>
        <w:t>водопроводную сеть</w:t>
      </w:r>
      <w:r w:rsidRPr="0061729B">
        <w:rPr>
          <w:spacing w:val="2"/>
          <w:sz w:val="28"/>
          <w:szCs w:val="28"/>
          <w:shd w:val="clear" w:color="auto" w:fill="FFFFFF"/>
        </w:rPr>
        <w:t xml:space="preserve">, имеющие износ от </w:t>
      </w:r>
      <w:r>
        <w:rPr>
          <w:spacing w:val="2"/>
          <w:sz w:val="28"/>
          <w:szCs w:val="28"/>
          <w:shd w:val="clear" w:color="auto" w:fill="FFFFFF"/>
        </w:rPr>
        <w:t>60</w:t>
      </w:r>
      <w:r w:rsidRPr="0061729B">
        <w:rPr>
          <w:spacing w:val="2"/>
          <w:sz w:val="28"/>
          <w:szCs w:val="28"/>
          <w:shd w:val="clear" w:color="auto" w:fill="FFFFFF"/>
        </w:rPr>
        <w:t>% до 100% и аварийность выше 10</w:t>
      </w:r>
      <w:r w:rsidR="00457770">
        <w:rPr>
          <w:spacing w:val="2"/>
          <w:sz w:val="28"/>
          <w:szCs w:val="28"/>
          <w:shd w:val="clear" w:color="auto" w:fill="FFFFFF"/>
        </w:rPr>
        <w:t xml:space="preserve"> повреждений на 1 </w:t>
      </w:r>
      <w:r w:rsidRPr="0061729B">
        <w:rPr>
          <w:spacing w:val="2"/>
          <w:sz w:val="28"/>
          <w:szCs w:val="28"/>
          <w:shd w:val="clear" w:color="auto" w:fill="FFFFFF"/>
        </w:rPr>
        <w:t>км. Это необходимо для возможности обеспечения устойчивым водоснабжением вновь вводимых объектов строительства и для снижения потерь при транспортировке воды.</w:t>
      </w:r>
      <w:r w:rsidRPr="0061729B">
        <w:rPr>
          <w:spacing w:val="2"/>
          <w:sz w:val="28"/>
          <w:szCs w:val="28"/>
        </w:rPr>
        <w:br/>
      </w:r>
    </w:p>
    <w:p w:rsidR="00E53D9A" w:rsidRDefault="00E53D9A" w:rsidP="007E13F4">
      <w:pPr>
        <w:pStyle w:val="Default0"/>
        <w:spacing w:line="360" w:lineRule="auto"/>
        <w:ind w:left="708" w:firstLine="708"/>
        <w:jc w:val="both"/>
        <w:rPr>
          <w:b/>
          <w:bCs/>
          <w:i/>
          <w:sz w:val="28"/>
          <w:szCs w:val="28"/>
        </w:rPr>
        <w:sectPr w:rsidR="00E53D9A" w:rsidSect="00093CAE">
          <w:pgSz w:w="12240" w:h="15840"/>
          <w:pgMar w:top="397" w:right="476" w:bottom="397" w:left="1418" w:header="720" w:footer="720" w:gutter="0"/>
          <w:cols w:space="720"/>
        </w:sectPr>
      </w:pPr>
    </w:p>
    <w:p w:rsidR="00E53D9A" w:rsidRPr="00F7548E" w:rsidRDefault="00E53D9A" w:rsidP="00F7548E">
      <w:pPr>
        <w:pStyle w:val="Default0"/>
        <w:spacing w:before="240" w:line="360" w:lineRule="auto"/>
        <w:ind w:left="708" w:firstLine="708"/>
        <w:jc w:val="center"/>
        <w:rPr>
          <w:b/>
          <w:bCs/>
          <w:i/>
          <w:sz w:val="28"/>
          <w:szCs w:val="28"/>
        </w:rPr>
      </w:pPr>
      <w:r w:rsidRPr="00E07957">
        <w:rPr>
          <w:b/>
          <w:bCs/>
          <w:i/>
          <w:sz w:val="28"/>
          <w:szCs w:val="28"/>
        </w:rPr>
        <w:t>1.3 БАЛАНС ВОДОСНАБЖЕНИЯ И ПОТРЕБЛЕНИЯ ГОРЯ</w:t>
      </w:r>
      <w:r>
        <w:rPr>
          <w:b/>
          <w:bCs/>
          <w:i/>
          <w:sz w:val="28"/>
          <w:szCs w:val="28"/>
        </w:rPr>
        <w:t>ЧЕЙ, ПИТЬЕВОЙ, ТЕХНИЧЕСКОЙ ВОДЫ</w:t>
      </w:r>
    </w:p>
    <w:p w:rsidR="00E53D9A" w:rsidRPr="00F7548E" w:rsidRDefault="00E53D9A" w:rsidP="00F7548E">
      <w:pPr>
        <w:autoSpaceDE w:val="0"/>
        <w:autoSpaceDN w:val="0"/>
        <w:adjustRightInd w:val="0"/>
        <w:spacing w:before="240" w:after="0" w:line="360" w:lineRule="auto"/>
        <w:jc w:val="center"/>
        <w:rPr>
          <w:rFonts w:ascii="Times New Roman" w:hAnsi="Times New Roman"/>
          <w:b/>
          <w:bCs/>
          <w:i/>
          <w:sz w:val="28"/>
          <w:szCs w:val="28"/>
          <w:lang w:eastAsia="ru-RU"/>
        </w:rPr>
      </w:pPr>
      <w:r>
        <w:rPr>
          <w:rFonts w:ascii="Times New Roman" w:hAnsi="Times New Roman"/>
          <w:b/>
          <w:bCs/>
          <w:i/>
          <w:sz w:val="28"/>
          <w:szCs w:val="28"/>
          <w:lang w:eastAsia="ru-RU"/>
        </w:rPr>
        <w:t>1.3.1 О</w:t>
      </w:r>
      <w:r w:rsidRPr="00E07957">
        <w:rPr>
          <w:rFonts w:ascii="Times New Roman" w:hAnsi="Times New Roman"/>
          <w:b/>
          <w:bCs/>
          <w:i/>
          <w:sz w:val="28"/>
          <w:szCs w:val="28"/>
          <w:lang w:eastAsia="ru-RU"/>
        </w:rPr>
        <w:t xml:space="preserve">бщий </w:t>
      </w:r>
      <w:r>
        <w:rPr>
          <w:rFonts w:ascii="Times New Roman" w:hAnsi="Times New Roman"/>
          <w:b/>
          <w:bCs/>
          <w:i/>
          <w:sz w:val="28"/>
          <w:szCs w:val="28"/>
          <w:lang w:eastAsia="ru-RU"/>
        </w:rPr>
        <w:t>баланс подачи и реализации воды</w:t>
      </w:r>
      <w:r w:rsidRPr="00E07957">
        <w:rPr>
          <w:rFonts w:ascii="Times New Roman" w:hAnsi="Times New Roman"/>
          <w:b/>
          <w:bCs/>
          <w:i/>
          <w:sz w:val="28"/>
          <w:szCs w:val="28"/>
          <w:lang w:eastAsia="ru-RU"/>
        </w:rPr>
        <w:t>, включая анализ и оценку структурных составляющих потерь горячей, питьевой, технической воды при её производстве и транспортиров</w:t>
      </w:r>
      <w:r>
        <w:rPr>
          <w:rFonts w:ascii="Times New Roman" w:hAnsi="Times New Roman"/>
          <w:b/>
          <w:bCs/>
          <w:i/>
          <w:sz w:val="28"/>
          <w:szCs w:val="28"/>
          <w:lang w:eastAsia="ru-RU"/>
        </w:rPr>
        <w:t>ке</w:t>
      </w:r>
    </w:p>
    <w:p w:rsidR="00E53D9A" w:rsidRPr="00F7548E" w:rsidRDefault="00E53D9A" w:rsidP="009814F4">
      <w:pPr>
        <w:autoSpaceDE w:val="0"/>
        <w:autoSpaceDN w:val="0"/>
        <w:adjustRightInd w:val="0"/>
        <w:spacing w:after="0" w:line="360" w:lineRule="auto"/>
        <w:jc w:val="center"/>
        <w:rPr>
          <w:rFonts w:ascii="Times New Roman" w:hAnsi="Times New Roman"/>
          <w:bCs/>
          <w:sz w:val="28"/>
          <w:szCs w:val="28"/>
          <w:lang w:eastAsia="ru-RU"/>
        </w:rPr>
      </w:pPr>
      <w:r>
        <w:rPr>
          <w:rFonts w:ascii="Times New Roman" w:hAnsi="Times New Roman"/>
          <w:bCs/>
          <w:sz w:val="28"/>
          <w:szCs w:val="28"/>
          <w:lang w:eastAsia="ru-RU"/>
        </w:rPr>
        <w:t>Таблица  4 – Баланс водопотребления питьевой воды за 201</w:t>
      </w:r>
      <w:r w:rsidR="006210D1">
        <w:rPr>
          <w:rFonts w:ascii="Times New Roman" w:hAnsi="Times New Roman"/>
          <w:bCs/>
          <w:sz w:val="28"/>
          <w:szCs w:val="28"/>
          <w:lang w:eastAsia="ru-RU"/>
        </w:rPr>
        <w:t>2</w:t>
      </w:r>
      <w:r>
        <w:rPr>
          <w:rFonts w:ascii="Times New Roman" w:hAnsi="Times New Roman"/>
          <w:bCs/>
          <w:sz w:val="28"/>
          <w:szCs w:val="28"/>
          <w:lang w:eastAsia="ru-RU"/>
        </w:rPr>
        <w:t xml:space="preserve"> год</w:t>
      </w:r>
    </w:p>
    <w:tbl>
      <w:tblPr>
        <w:tblW w:w="0" w:type="auto"/>
        <w:tblInd w:w="2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2336"/>
        <w:gridCol w:w="3306"/>
      </w:tblGrid>
      <w:tr w:rsidR="00E53D9A" w:rsidRPr="009B78B2" w:rsidTr="0065356C">
        <w:tc>
          <w:tcPr>
            <w:tcW w:w="4672" w:type="dxa"/>
            <w:shd w:val="clear" w:color="auto" w:fill="9BBB59"/>
          </w:tcPr>
          <w:p w:rsidR="00E53D9A" w:rsidRPr="000A40E7" w:rsidRDefault="00E53D9A" w:rsidP="000A40E7">
            <w:pPr>
              <w:spacing w:after="0" w:line="240" w:lineRule="auto"/>
              <w:jc w:val="center"/>
              <w:rPr>
                <w:rFonts w:ascii="Times New Roman" w:hAnsi="Times New Roman"/>
                <w:b/>
                <w:i/>
                <w:sz w:val="24"/>
                <w:szCs w:val="24"/>
              </w:rPr>
            </w:pPr>
            <w:r w:rsidRPr="000A40E7">
              <w:rPr>
                <w:rFonts w:ascii="Times New Roman" w:hAnsi="Times New Roman"/>
                <w:b/>
                <w:i/>
                <w:sz w:val="24"/>
                <w:szCs w:val="24"/>
              </w:rPr>
              <w:t>Наименование показателей</w:t>
            </w:r>
          </w:p>
        </w:tc>
        <w:tc>
          <w:tcPr>
            <w:tcW w:w="2336" w:type="dxa"/>
            <w:shd w:val="clear" w:color="auto" w:fill="9BBB59"/>
          </w:tcPr>
          <w:p w:rsidR="00E53D9A" w:rsidRPr="000A40E7" w:rsidRDefault="00E53D9A" w:rsidP="000A40E7">
            <w:pPr>
              <w:spacing w:after="0" w:line="240" w:lineRule="auto"/>
              <w:jc w:val="center"/>
              <w:rPr>
                <w:rFonts w:ascii="Times New Roman" w:hAnsi="Times New Roman"/>
                <w:b/>
                <w:i/>
                <w:sz w:val="24"/>
                <w:szCs w:val="24"/>
              </w:rPr>
            </w:pPr>
            <w:r w:rsidRPr="000A40E7">
              <w:rPr>
                <w:rFonts w:ascii="Times New Roman" w:hAnsi="Times New Roman"/>
                <w:b/>
                <w:i/>
                <w:sz w:val="24"/>
                <w:szCs w:val="24"/>
              </w:rPr>
              <w:t>Ед. изм.</w:t>
            </w:r>
          </w:p>
        </w:tc>
        <w:tc>
          <w:tcPr>
            <w:tcW w:w="3306" w:type="dxa"/>
            <w:shd w:val="clear" w:color="auto" w:fill="9BBB59"/>
          </w:tcPr>
          <w:p w:rsidR="00E53D9A" w:rsidRPr="000A40E7" w:rsidRDefault="00E53D9A" w:rsidP="000A40E7">
            <w:pPr>
              <w:spacing w:after="0" w:line="240" w:lineRule="auto"/>
              <w:jc w:val="center"/>
              <w:rPr>
                <w:rFonts w:ascii="Times New Roman" w:hAnsi="Times New Roman"/>
                <w:b/>
                <w:i/>
                <w:sz w:val="24"/>
                <w:szCs w:val="24"/>
              </w:rPr>
            </w:pPr>
            <w:r w:rsidRPr="000A40E7">
              <w:rPr>
                <w:rFonts w:ascii="Times New Roman" w:hAnsi="Times New Roman"/>
                <w:b/>
                <w:i/>
                <w:sz w:val="24"/>
                <w:szCs w:val="24"/>
              </w:rPr>
              <w:t>Объем</w:t>
            </w:r>
          </w:p>
        </w:tc>
      </w:tr>
      <w:tr w:rsidR="00E53D9A" w:rsidRPr="00903E47" w:rsidTr="0065356C">
        <w:trPr>
          <w:trHeight w:val="132"/>
        </w:trPr>
        <w:tc>
          <w:tcPr>
            <w:tcW w:w="4672" w:type="dxa"/>
            <w:shd w:val="clear" w:color="auto" w:fill="EAF1DD"/>
          </w:tcPr>
          <w:p w:rsidR="00E53D9A" w:rsidRPr="000A40E7" w:rsidRDefault="00E53D9A" w:rsidP="000A40E7">
            <w:pPr>
              <w:spacing w:after="0" w:line="240" w:lineRule="auto"/>
              <w:rPr>
                <w:rFonts w:ascii="Times New Roman" w:hAnsi="Times New Roman"/>
                <w:sz w:val="24"/>
                <w:szCs w:val="24"/>
              </w:rPr>
            </w:pPr>
            <w:r w:rsidRPr="000A40E7">
              <w:rPr>
                <w:rFonts w:ascii="Times New Roman" w:hAnsi="Times New Roman"/>
                <w:sz w:val="24"/>
                <w:szCs w:val="24"/>
              </w:rPr>
              <w:t>Подъем воды, всего</w:t>
            </w:r>
          </w:p>
        </w:tc>
        <w:tc>
          <w:tcPr>
            <w:tcW w:w="233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sidRPr="000A40E7">
              <w:rPr>
                <w:rFonts w:ascii="Times New Roman" w:hAnsi="Times New Roman"/>
                <w:sz w:val="24"/>
                <w:szCs w:val="24"/>
              </w:rPr>
              <w:t>тыс. куб. м.</w:t>
            </w:r>
          </w:p>
        </w:tc>
        <w:tc>
          <w:tcPr>
            <w:tcW w:w="3306" w:type="dxa"/>
            <w:shd w:val="clear" w:color="auto" w:fill="EAF1DD"/>
          </w:tcPr>
          <w:p w:rsidR="00E53D9A" w:rsidRPr="000A40E7" w:rsidRDefault="006210D1" w:rsidP="000A40E7">
            <w:pPr>
              <w:spacing w:after="0" w:line="240" w:lineRule="auto"/>
              <w:jc w:val="center"/>
              <w:rPr>
                <w:rFonts w:ascii="Times New Roman" w:hAnsi="Times New Roman"/>
                <w:sz w:val="24"/>
                <w:szCs w:val="24"/>
              </w:rPr>
            </w:pPr>
            <w:r>
              <w:rPr>
                <w:rFonts w:ascii="Times New Roman" w:hAnsi="Times New Roman"/>
                <w:sz w:val="24"/>
                <w:szCs w:val="24"/>
              </w:rPr>
              <w:t>828</w:t>
            </w:r>
          </w:p>
        </w:tc>
      </w:tr>
      <w:tr w:rsidR="00E53D9A" w:rsidRPr="00903E47" w:rsidTr="0065356C">
        <w:trPr>
          <w:trHeight w:val="70"/>
        </w:trPr>
        <w:tc>
          <w:tcPr>
            <w:tcW w:w="4672" w:type="dxa"/>
            <w:shd w:val="clear" w:color="auto" w:fill="EAF1DD"/>
          </w:tcPr>
          <w:p w:rsidR="00E53D9A" w:rsidRPr="000A40E7" w:rsidRDefault="00E53D9A" w:rsidP="000A40E7">
            <w:pPr>
              <w:spacing w:after="0" w:line="240" w:lineRule="auto"/>
              <w:rPr>
                <w:rFonts w:ascii="Times New Roman" w:hAnsi="Times New Roman"/>
                <w:sz w:val="24"/>
                <w:szCs w:val="24"/>
              </w:rPr>
            </w:pPr>
            <w:r w:rsidRPr="000A40E7">
              <w:rPr>
                <w:rFonts w:ascii="Times New Roman" w:hAnsi="Times New Roman"/>
                <w:sz w:val="24"/>
                <w:szCs w:val="24"/>
              </w:rPr>
              <w:t>Принято со стороны</w:t>
            </w:r>
          </w:p>
        </w:tc>
        <w:tc>
          <w:tcPr>
            <w:tcW w:w="233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sidRPr="000A40E7">
              <w:rPr>
                <w:rFonts w:ascii="Times New Roman" w:hAnsi="Times New Roman"/>
                <w:sz w:val="24"/>
                <w:szCs w:val="24"/>
              </w:rPr>
              <w:t>тыс. куб. м.</w:t>
            </w:r>
          </w:p>
        </w:tc>
        <w:tc>
          <w:tcPr>
            <w:tcW w:w="330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Pr>
                <w:rFonts w:ascii="Times New Roman" w:hAnsi="Times New Roman"/>
                <w:sz w:val="24"/>
                <w:szCs w:val="24"/>
              </w:rPr>
              <w:t>0</w:t>
            </w:r>
          </w:p>
        </w:tc>
      </w:tr>
      <w:tr w:rsidR="00E53D9A" w:rsidRPr="00903E47" w:rsidTr="0065356C">
        <w:tc>
          <w:tcPr>
            <w:tcW w:w="4672" w:type="dxa"/>
            <w:shd w:val="clear" w:color="auto" w:fill="EAF1DD"/>
          </w:tcPr>
          <w:p w:rsidR="00E53D9A" w:rsidRPr="000A40E7" w:rsidRDefault="001A0FBB" w:rsidP="000A40E7">
            <w:pPr>
              <w:spacing w:after="0" w:line="240" w:lineRule="auto"/>
              <w:rPr>
                <w:rFonts w:ascii="Times New Roman" w:hAnsi="Times New Roman"/>
                <w:sz w:val="24"/>
                <w:szCs w:val="24"/>
              </w:rPr>
            </w:pPr>
            <w:r>
              <w:rPr>
                <w:rFonts w:ascii="Times New Roman" w:hAnsi="Times New Roman"/>
                <w:sz w:val="24"/>
                <w:szCs w:val="24"/>
              </w:rPr>
              <w:t>Объемы неучтенных расходов и потерь</w:t>
            </w:r>
          </w:p>
        </w:tc>
        <w:tc>
          <w:tcPr>
            <w:tcW w:w="233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sidRPr="000A40E7">
              <w:rPr>
                <w:rFonts w:ascii="Times New Roman" w:hAnsi="Times New Roman"/>
                <w:sz w:val="24"/>
                <w:szCs w:val="24"/>
              </w:rPr>
              <w:t>тыс. куб. м.</w:t>
            </w:r>
          </w:p>
        </w:tc>
        <w:tc>
          <w:tcPr>
            <w:tcW w:w="3306" w:type="dxa"/>
            <w:shd w:val="clear" w:color="auto" w:fill="EAF1DD"/>
          </w:tcPr>
          <w:p w:rsidR="00E53D9A" w:rsidRPr="000A40E7" w:rsidRDefault="001A0FBB" w:rsidP="000A40E7">
            <w:pPr>
              <w:spacing w:after="0" w:line="240" w:lineRule="auto"/>
              <w:jc w:val="center"/>
              <w:rPr>
                <w:rFonts w:ascii="Times New Roman" w:hAnsi="Times New Roman"/>
                <w:sz w:val="24"/>
                <w:szCs w:val="24"/>
              </w:rPr>
            </w:pPr>
            <w:r>
              <w:rPr>
                <w:rFonts w:ascii="Times New Roman" w:hAnsi="Times New Roman"/>
                <w:sz w:val="24"/>
                <w:szCs w:val="24"/>
              </w:rPr>
              <w:t>227,0</w:t>
            </w:r>
          </w:p>
        </w:tc>
      </w:tr>
      <w:tr w:rsidR="00E53D9A" w:rsidRPr="00903E47" w:rsidTr="0065356C">
        <w:tc>
          <w:tcPr>
            <w:tcW w:w="4672" w:type="dxa"/>
            <w:shd w:val="clear" w:color="auto" w:fill="EAF1DD"/>
          </w:tcPr>
          <w:p w:rsidR="00E53D9A" w:rsidRPr="000A40E7" w:rsidRDefault="00E53D9A" w:rsidP="000A40E7">
            <w:pPr>
              <w:spacing w:after="0" w:line="240" w:lineRule="auto"/>
              <w:rPr>
                <w:rFonts w:ascii="Times New Roman" w:hAnsi="Times New Roman"/>
                <w:sz w:val="24"/>
                <w:szCs w:val="24"/>
              </w:rPr>
            </w:pPr>
            <w:r w:rsidRPr="000A40E7">
              <w:rPr>
                <w:rFonts w:ascii="Times New Roman" w:hAnsi="Times New Roman"/>
                <w:sz w:val="24"/>
                <w:szCs w:val="24"/>
              </w:rPr>
              <w:t>Полезный отпуск</w:t>
            </w:r>
          </w:p>
        </w:tc>
        <w:tc>
          <w:tcPr>
            <w:tcW w:w="233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sidRPr="000A40E7">
              <w:rPr>
                <w:rFonts w:ascii="Times New Roman" w:hAnsi="Times New Roman"/>
                <w:sz w:val="24"/>
                <w:szCs w:val="24"/>
              </w:rPr>
              <w:t>тыс. куб. м.</w:t>
            </w:r>
          </w:p>
        </w:tc>
        <w:tc>
          <w:tcPr>
            <w:tcW w:w="3306" w:type="dxa"/>
            <w:shd w:val="clear" w:color="auto" w:fill="EAF1DD"/>
          </w:tcPr>
          <w:p w:rsidR="00E53D9A" w:rsidRPr="000A40E7" w:rsidRDefault="006210D1" w:rsidP="000A40E7">
            <w:pPr>
              <w:spacing w:after="0" w:line="240" w:lineRule="auto"/>
              <w:jc w:val="center"/>
              <w:rPr>
                <w:rFonts w:ascii="Times New Roman" w:hAnsi="Times New Roman"/>
                <w:sz w:val="24"/>
                <w:szCs w:val="24"/>
              </w:rPr>
            </w:pPr>
            <w:r>
              <w:rPr>
                <w:rFonts w:ascii="Times New Roman" w:hAnsi="Times New Roman"/>
                <w:sz w:val="24"/>
                <w:szCs w:val="24"/>
              </w:rPr>
              <w:t>756,28</w:t>
            </w:r>
          </w:p>
        </w:tc>
      </w:tr>
      <w:tr w:rsidR="00E53D9A" w:rsidRPr="00903E47" w:rsidTr="0065356C">
        <w:tc>
          <w:tcPr>
            <w:tcW w:w="4672" w:type="dxa"/>
            <w:shd w:val="clear" w:color="auto" w:fill="EAF1DD"/>
          </w:tcPr>
          <w:p w:rsidR="00E53D9A" w:rsidRPr="000A40E7" w:rsidRDefault="00E53D9A" w:rsidP="000A40E7">
            <w:pPr>
              <w:spacing w:after="0" w:line="240" w:lineRule="auto"/>
              <w:rPr>
                <w:rFonts w:ascii="Times New Roman" w:hAnsi="Times New Roman"/>
                <w:sz w:val="24"/>
                <w:szCs w:val="24"/>
              </w:rPr>
            </w:pPr>
            <w:r w:rsidRPr="000A40E7">
              <w:rPr>
                <w:rFonts w:ascii="Times New Roman" w:hAnsi="Times New Roman"/>
                <w:sz w:val="24"/>
                <w:szCs w:val="24"/>
              </w:rPr>
              <w:t>Реализация услуг, в т.ч.</w:t>
            </w:r>
          </w:p>
        </w:tc>
        <w:tc>
          <w:tcPr>
            <w:tcW w:w="233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sidRPr="000A40E7">
              <w:rPr>
                <w:rFonts w:ascii="Times New Roman" w:hAnsi="Times New Roman"/>
                <w:sz w:val="24"/>
                <w:szCs w:val="24"/>
              </w:rPr>
              <w:t>тыс. куб. м.</w:t>
            </w:r>
          </w:p>
        </w:tc>
        <w:tc>
          <w:tcPr>
            <w:tcW w:w="3306" w:type="dxa"/>
            <w:shd w:val="clear" w:color="auto" w:fill="EAF1DD"/>
          </w:tcPr>
          <w:p w:rsidR="00E53D9A" w:rsidRPr="000A40E7" w:rsidRDefault="006210D1" w:rsidP="000A40E7">
            <w:pPr>
              <w:spacing w:after="0" w:line="240" w:lineRule="auto"/>
              <w:jc w:val="center"/>
              <w:rPr>
                <w:rFonts w:ascii="Times New Roman" w:hAnsi="Times New Roman"/>
                <w:sz w:val="24"/>
                <w:szCs w:val="24"/>
              </w:rPr>
            </w:pPr>
            <w:r>
              <w:rPr>
                <w:rFonts w:ascii="Times New Roman" w:hAnsi="Times New Roman"/>
                <w:sz w:val="24"/>
                <w:szCs w:val="24"/>
              </w:rPr>
              <w:t>529,28</w:t>
            </w:r>
          </w:p>
        </w:tc>
      </w:tr>
      <w:tr w:rsidR="00E53D9A" w:rsidRPr="00903E47" w:rsidTr="0065356C">
        <w:tc>
          <w:tcPr>
            <w:tcW w:w="4672" w:type="dxa"/>
            <w:shd w:val="clear" w:color="auto" w:fill="EAF1DD"/>
          </w:tcPr>
          <w:p w:rsidR="00E53D9A" w:rsidRPr="000A40E7" w:rsidRDefault="00E53D9A" w:rsidP="000A40E7">
            <w:pPr>
              <w:spacing w:after="0" w:line="240" w:lineRule="auto"/>
              <w:rPr>
                <w:rFonts w:ascii="Times New Roman" w:hAnsi="Times New Roman"/>
                <w:sz w:val="24"/>
                <w:szCs w:val="24"/>
              </w:rPr>
            </w:pPr>
            <w:r w:rsidRPr="000A40E7">
              <w:rPr>
                <w:rFonts w:ascii="Times New Roman" w:hAnsi="Times New Roman"/>
                <w:sz w:val="24"/>
                <w:szCs w:val="24"/>
              </w:rPr>
              <w:t>- население</w:t>
            </w:r>
          </w:p>
        </w:tc>
        <w:tc>
          <w:tcPr>
            <w:tcW w:w="233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sidRPr="000A40E7">
              <w:rPr>
                <w:rFonts w:ascii="Times New Roman" w:hAnsi="Times New Roman"/>
                <w:sz w:val="24"/>
                <w:szCs w:val="24"/>
              </w:rPr>
              <w:t>тыс. куб. м.</w:t>
            </w:r>
          </w:p>
        </w:tc>
        <w:tc>
          <w:tcPr>
            <w:tcW w:w="3306" w:type="dxa"/>
            <w:shd w:val="clear" w:color="auto" w:fill="EAF1DD"/>
          </w:tcPr>
          <w:p w:rsidR="00E53D9A" w:rsidRPr="000A40E7" w:rsidRDefault="006210D1" w:rsidP="000A40E7">
            <w:pPr>
              <w:spacing w:after="0" w:line="240" w:lineRule="auto"/>
              <w:jc w:val="center"/>
              <w:rPr>
                <w:rFonts w:ascii="Times New Roman" w:hAnsi="Times New Roman"/>
                <w:sz w:val="24"/>
                <w:szCs w:val="24"/>
              </w:rPr>
            </w:pPr>
            <w:r>
              <w:rPr>
                <w:rFonts w:ascii="Times New Roman" w:hAnsi="Times New Roman"/>
                <w:sz w:val="24"/>
                <w:szCs w:val="24"/>
              </w:rPr>
              <w:t>451,4</w:t>
            </w:r>
          </w:p>
        </w:tc>
      </w:tr>
      <w:tr w:rsidR="00E53D9A" w:rsidRPr="00903E47" w:rsidTr="0065356C">
        <w:tc>
          <w:tcPr>
            <w:tcW w:w="4672" w:type="dxa"/>
            <w:shd w:val="clear" w:color="auto" w:fill="EAF1DD"/>
          </w:tcPr>
          <w:p w:rsidR="00E53D9A" w:rsidRPr="000A40E7" w:rsidRDefault="00E53D9A" w:rsidP="000A40E7">
            <w:pPr>
              <w:spacing w:after="0" w:line="240" w:lineRule="auto"/>
              <w:rPr>
                <w:rFonts w:ascii="Times New Roman" w:hAnsi="Times New Roman"/>
                <w:sz w:val="24"/>
                <w:szCs w:val="24"/>
              </w:rPr>
            </w:pPr>
            <w:r w:rsidRPr="000A40E7">
              <w:rPr>
                <w:rFonts w:ascii="Times New Roman" w:hAnsi="Times New Roman"/>
                <w:sz w:val="24"/>
                <w:szCs w:val="24"/>
              </w:rPr>
              <w:t>- прочие потребители</w:t>
            </w:r>
          </w:p>
        </w:tc>
        <w:tc>
          <w:tcPr>
            <w:tcW w:w="233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sidRPr="000A40E7">
              <w:rPr>
                <w:rFonts w:ascii="Times New Roman" w:hAnsi="Times New Roman"/>
                <w:sz w:val="24"/>
                <w:szCs w:val="24"/>
              </w:rPr>
              <w:t>тыс. куб. м.</w:t>
            </w:r>
          </w:p>
        </w:tc>
        <w:tc>
          <w:tcPr>
            <w:tcW w:w="3306" w:type="dxa"/>
            <w:shd w:val="clear" w:color="auto" w:fill="EAF1DD"/>
          </w:tcPr>
          <w:p w:rsidR="00E53D9A" w:rsidRPr="000A40E7" w:rsidRDefault="006210D1" w:rsidP="000A40E7">
            <w:pPr>
              <w:spacing w:after="0" w:line="240" w:lineRule="auto"/>
              <w:jc w:val="center"/>
              <w:rPr>
                <w:rFonts w:ascii="Times New Roman" w:hAnsi="Times New Roman"/>
                <w:sz w:val="24"/>
                <w:szCs w:val="24"/>
              </w:rPr>
            </w:pPr>
            <w:r>
              <w:rPr>
                <w:rFonts w:ascii="Times New Roman" w:hAnsi="Times New Roman"/>
                <w:sz w:val="24"/>
                <w:szCs w:val="24"/>
              </w:rPr>
              <w:t>77,88</w:t>
            </w:r>
          </w:p>
        </w:tc>
      </w:tr>
      <w:tr w:rsidR="00E53D9A" w:rsidRPr="00903E47" w:rsidTr="0065356C">
        <w:tc>
          <w:tcPr>
            <w:tcW w:w="4672" w:type="dxa"/>
            <w:shd w:val="clear" w:color="auto" w:fill="EAF1DD"/>
          </w:tcPr>
          <w:p w:rsidR="00E53D9A" w:rsidRPr="000A40E7" w:rsidRDefault="00E53D9A" w:rsidP="000A40E7">
            <w:pPr>
              <w:spacing w:after="0" w:line="240" w:lineRule="auto"/>
              <w:rPr>
                <w:rFonts w:ascii="Times New Roman" w:hAnsi="Times New Roman"/>
                <w:sz w:val="24"/>
                <w:szCs w:val="24"/>
              </w:rPr>
            </w:pPr>
            <w:r w:rsidRPr="000A40E7">
              <w:rPr>
                <w:rFonts w:ascii="Times New Roman" w:hAnsi="Times New Roman"/>
                <w:sz w:val="24"/>
                <w:szCs w:val="24"/>
              </w:rPr>
              <w:t>Потери</w:t>
            </w:r>
          </w:p>
        </w:tc>
        <w:tc>
          <w:tcPr>
            <w:tcW w:w="2336" w:type="dxa"/>
            <w:shd w:val="clear" w:color="auto" w:fill="EAF1DD"/>
          </w:tcPr>
          <w:p w:rsidR="00E53D9A" w:rsidRPr="000A40E7" w:rsidRDefault="00E53D9A" w:rsidP="000A40E7">
            <w:pPr>
              <w:spacing w:after="0" w:line="240" w:lineRule="auto"/>
              <w:jc w:val="center"/>
              <w:rPr>
                <w:rFonts w:ascii="Times New Roman" w:hAnsi="Times New Roman"/>
                <w:sz w:val="24"/>
                <w:szCs w:val="24"/>
              </w:rPr>
            </w:pPr>
            <w:r w:rsidRPr="000A40E7">
              <w:rPr>
                <w:rFonts w:ascii="Times New Roman" w:hAnsi="Times New Roman"/>
                <w:sz w:val="24"/>
                <w:szCs w:val="24"/>
              </w:rPr>
              <w:t>тыс. куб. м. / %</w:t>
            </w:r>
          </w:p>
        </w:tc>
        <w:tc>
          <w:tcPr>
            <w:tcW w:w="3306" w:type="dxa"/>
            <w:shd w:val="clear" w:color="auto" w:fill="EAF1DD"/>
          </w:tcPr>
          <w:p w:rsidR="00E53D9A" w:rsidRPr="000A40E7" w:rsidRDefault="006210D1" w:rsidP="006210D1">
            <w:pPr>
              <w:spacing w:after="0" w:line="240" w:lineRule="auto"/>
              <w:jc w:val="center"/>
              <w:rPr>
                <w:rFonts w:ascii="Times New Roman" w:hAnsi="Times New Roman"/>
                <w:sz w:val="24"/>
                <w:szCs w:val="24"/>
              </w:rPr>
            </w:pPr>
            <w:r>
              <w:rPr>
                <w:rFonts w:ascii="Times New Roman" w:hAnsi="Times New Roman"/>
                <w:sz w:val="24"/>
                <w:szCs w:val="24"/>
              </w:rPr>
              <w:t>71,72</w:t>
            </w:r>
            <w:r w:rsidR="00E53D9A">
              <w:rPr>
                <w:rFonts w:ascii="Times New Roman" w:hAnsi="Times New Roman"/>
                <w:sz w:val="24"/>
                <w:szCs w:val="24"/>
              </w:rPr>
              <w:t>/</w:t>
            </w:r>
            <w:r>
              <w:rPr>
                <w:rFonts w:ascii="Times New Roman" w:hAnsi="Times New Roman"/>
                <w:sz w:val="24"/>
                <w:szCs w:val="24"/>
              </w:rPr>
              <w:t>8</w:t>
            </w:r>
            <w:r w:rsidR="00E53D9A">
              <w:rPr>
                <w:rFonts w:ascii="Times New Roman" w:hAnsi="Times New Roman"/>
                <w:sz w:val="24"/>
                <w:szCs w:val="24"/>
              </w:rPr>
              <w:t>,6</w:t>
            </w:r>
            <w:r>
              <w:rPr>
                <w:rFonts w:ascii="Times New Roman" w:hAnsi="Times New Roman"/>
                <w:sz w:val="24"/>
                <w:szCs w:val="24"/>
              </w:rPr>
              <w:t>7</w:t>
            </w:r>
            <w:r w:rsidR="00E53D9A">
              <w:rPr>
                <w:rFonts w:ascii="Times New Roman" w:hAnsi="Times New Roman"/>
                <w:sz w:val="24"/>
                <w:szCs w:val="24"/>
              </w:rPr>
              <w:t>%</w:t>
            </w:r>
          </w:p>
        </w:tc>
      </w:tr>
    </w:tbl>
    <w:p w:rsidR="00E53D9A" w:rsidRDefault="00E53D9A" w:rsidP="00F7548E">
      <w:pPr>
        <w:autoSpaceDE w:val="0"/>
        <w:autoSpaceDN w:val="0"/>
        <w:adjustRightInd w:val="0"/>
        <w:spacing w:after="0" w:line="360" w:lineRule="auto"/>
        <w:ind w:firstLine="708"/>
        <w:jc w:val="both"/>
        <w:rPr>
          <w:rFonts w:ascii="Times New Roman" w:hAnsi="Times New Roman"/>
          <w:sz w:val="28"/>
          <w:szCs w:val="28"/>
        </w:rPr>
      </w:pPr>
    </w:p>
    <w:p w:rsidR="00E53D9A" w:rsidRDefault="00413DF3" w:rsidP="00F7548E">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r w:rsidR="00AD2F84">
        <w:rPr>
          <w:rFonts w:ascii="Times New Roman" w:hAnsi="Times New Roman"/>
          <w:noProof/>
          <w:sz w:val="28"/>
          <w:szCs w:val="28"/>
          <w:lang w:eastAsia="ru-RU"/>
        </w:rPr>
        <w:drawing>
          <wp:inline distT="0" distB="0" distL="0" distR="0">
            <wp:extent cx="5229225" cy="1485900"/>
            <wp:effectExtent l="0" t="0" r="0" b="0"/>
            <wp:docPr id="1" name="Диаграмма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53D9A" w:rsidRDefault="00E53D9A" w:rsidP="00F7548E">
      <w:pPr>
        <w:autoSpaceDE w:val="0"/>
        <w:autoSpaceDN w:val="0"/>
        <w:adjustRightInd w:val="0"/>
        <w:spacing w:after="0" w:line="360" w:lineRule="auto"/>
        <w:ind w:firstLine="708"/>
        <w:jc w:val="both"/>
        <w:rPr>
          <w:rFonts w:ascii="Times New Roman" w:hAnsi="Times New Roman"/>
          <w:sz w:val="28"/>
          <w:szCs w:val="28"/>
        </w:rPr>
      </w:pPr>
    </w:p>
    <w:p w:rsidR="00E53D9A" w:rsidRDefault="00E53D9A" w:rsidP="00F7548E">
      <w:pPr>
        <w:autoSpaceDE w:val="0"/>
        <w:autoSpaceDN w:val="0"/>
        <w:adjustRightInd w:val="0"/>
        <w:spacing w:after="0" w:line="360" w:lineRule="auto"/>
        <w:ind w:firstLine="708"/>
        <w:jc w:val="both"/>
        <w:rPr>
          <w:rFonts w:ascii="Times New Roman" w:hAnsi="Times New Roman"/>
          <w:sz w:val="28"/>
          <w:szCs w:val="28"/>
        </w:rPr>
      </w:pPr>
    </w:p>
    <w:p w:rsidR="00E53D9A" w:rsidRPr="00E743AB" w:rsidRDefault="00E53D9A" w:rsidP="00F7548E">
      <w:pPr>
        <w:autoSpaceDE w:val="0"/>
        <w:autoSpaceDN w:val="0"/>
        <w:adjustRightInd w:val="0"/>
        <w:spacing w:after="0" w:line="360" w:lineRule="auto"/>
        <w:ind w:firstLine="708"/>
        <w:jc w:val="both"/>
        <w:rPr>
          <w:rFonts w:ascii="Times New Roman" w:hAnsi="Times New Roman"/>
          <w:sz w:val="28"/>
          <w:szCs w:val="28"/>
        </w:rPr>
      </w:pPr>
      <w:r w:rsidRPr="00A330B7">
        <w:rPr>
          <w:rFonts w:ascii="Times New Roman" w:hAnsi="Times New Roman"/>
          <w:sz w:val="28"/>
          <w:szCs w:val="28"/>
        </w:rPr>
        <w:t xml:space="preserve">Для сокращения и устранения непроизводительных затрат и потерь воды ежемесячно производится анализ структуры, определяется величина потерь воды в системах водоснабжения, оцениваются объемы полезного водопотребления, и устанавливается плановая величина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 Кроме того, на потери и утечки оказывает значительное влияние стабильное давление, не превышающее нормативных необходимых величин, необходимых для обеспечения абонентов услугой в полном объеме. </w:t>
      </w:r>
    </w:p>
    <w:p w:rsidR="00E53D9A" w:rsidRPr="00A330B7" w:rsidRDefault="00E53D9A" w:rsidP="00F7548E">
      <w:pPr>
        <w:autoSpaceDE w:val="0"/>
        <w:autoSpaceDN w:val="0"/>
        <w:adjustRightInd w:val="0"/>
        <w:spacing w:after="0" w:line="360" w:lineRule="auto"/>
        <w:ind w:firstLine="708"/>
        <w:jc w:val="both"/>
        <w:rPr>
          <w:rFonts w:ascii="Times New Roman" w:hAnsi="Times New Roman"/>
          <w:sz w:val="28"/>
          <w:szCs w:val="28"/>
        </w:rPr>
      </w:pPr>
      <w:r w:rsidRPr="00A330B7">
        <w:rPr>
          <w:rFonts w:ascii="Times New Roman" w:hAnsi="Times New Roman"/>
          <w:sz w:val="28"/>
          <w:szCs w:val="28"/>
        </w:rPr>
        <w:t>Режимы работы оборудования водозаборных узлов, зависит от суточной, недельной и сезонной неравномерности потребления, государственных праздников, школьных каникул, а также с сезонным отключением регламентных ремонтных работ.</w:t>
      </w:r>
    </w:p>
    <w:p w:rsidR="00E53D9A" w:rsidRDefault="00E53D9A" w:rsidP="00611109">
      <w:pPr>
        <w:autoSpaceDE w:val="0"/>
        <w:autoSpaceDN w:val="0"/>
        <w:adjustRightInd w:val="0"/>
        <w:spacing w:after="0" w:line="360" w:lineRule="auto"/>
        <w:ind w:firstLine="708"/>
        <w:jc w:val="both"/>
        <w:rPr>
          <w:rFonts w:ascii="Times New Roman" w:hAnsi="Times New Roman"/>
          <w:sz w:val="28"/>
          <w:szCs w:val="28"/>
        </w:rPr>
      </w:pPr>
      <w:r w:rsidRPr="00A330B7">
        <w:rPr>
          <w:rFonts w:ascii="Times New Roman" w:hAnsi="Times New Roman"/>
          <w:sz w:val="28"/>
          <w:szCs w:val="28"/>
        </w:rPr>
        <w:t xml:space="preserve">Для сокращения и устранения непроизводительных затрат и потерь воды ежемесячно </w:t>
      </w:r>
      <w:r>
        <w:rPr>
          <w:rFonts w:ascii="Times New Roman" w:hAnsi="Times New Roman"/>
          <w:sz w:val="28"/>
          <w:szCs w:val="28"/>
        </w:rPr>
        <w:t xml:space="preserve">необходимо </w:t>
      </w:r>
      <w:r w:rsidRPr="00A330B7">
        <w:rPr>
          <w:rFonts w:ascii="Times New Roman" w:hAnsi="Times New Roman"/>
          <w:sz w:val="28"/>
          <w:szCs w:val="28"/>
        </w:rPr>
        <w:t>производ</w:t>
      </w:r>
      <w:r>
        <w:rPr>
          <w:rFonts w:ascii="Times New Roman" w:hAnsi="Times New Roman"/>
          <w:sz w:val="28"/>
          <w:szCs w:val="28"/>
        </w:rPr>
        <w:t>ить</w:t>
      </w:r>
      <w:r w:rsidRPr="00A330B7">
        <w:rPr>
          <w:rFonts w:ascii="Times New Roman" w:hAnsi="Times New Roman"/>
          <w:sz w:val="28"/>
          <w:szCs w:val="28"/>
        </w:rPr>
        <w:t xml:space="preserve"> анализ структуры, определя</w:t>
      </w:r>
      <w:r>
        <w:rPr>
          <w:rFonts w:ascii="Times New Roman" w:hAnsi="Times New Roman"/>
          <w:sz w:val="28"/>
          <w:szCs w:val="28"/>
        </w:rPr>
        <w:t>ть</w:t>
      </w:r>
      <w:r w:rsidRPr="00A330B7">
        <w:rPr>
          <w:rFonts w:ascii="Times New Roman" w:hAnsi="Times New Roman"/>
          <w:sz w:val="28"/>
          <w:szCs w:val="28"/>
        </w:rPr>
        <w:t xml:space="preserve"> </w:t>
      </w:r>
      <w:r>
        <w:rPr>
          <w:rFonts w:ascii="Times New Roman" w:hAnsi="Times New Roman"/>
          <w:sz w:val="28"/>
          <w:szCs w:val="28"/>
        </w:rPr>
        <w:t xml:space="preserve"> </w:t>
      </w:r>
      <w:r w:rsidRPr="00A330B7">
        <w:rPr>
          <w:rFonts w:ascii="Times New Roman" w:hAnsi="Times New Roman"/>
          <w:sz w:val="28"/>
          <w:szCs w:val="28"/>
        </w:rPr>
        <w:t>величин</w:t>
      </w:r>
      <w:r>
        <w:rPr>
          <w:rFonts w:ascii="Times New Roman" w:hAnsi="Times New Roman"/>
          <w:sz w:val="28"/>
          <w:szCs w:val="28"/>
        </w:rPr>
        <w:t>у</w:t>
      </w:r>
      <w:r w:rsidRPr="00A330B7">
        <w:rPr>
          <w:rFonts w:ascii="Times New Roman" w:hAnsi="Times New Roman"/>
          <w:sz w:val="28"/>
          <w:szCs w:val="28"/>
        </w:rPr>
        <w:t xml:space="preserve"> потерь воды в системах водоснабжения, оценива</w:t>
      </w:r>
      <w:r>
        <w:rPr>
          <w:rFonts w:ascii="Times New Roman" w:hAnsi="Times New Roman"/>
          <w:sz w:val="28"/>
          <w:szCs w:val="28"/>
        </w:rPr>
        <w:t>ть</w:t>
      </w:r>
      <w:r w:rsidRPr="00A330B7">
        <w:rPr>
          <w:rFonts w:ascii="Times New Roman" w:hAnsi="Times New Roman"/>
          <w:sz w:val="28"/>
          <w:szCs w:val="28"/>
        </w:rPr>
        <w:t xml:space="preserve"> объемы полезного водопотребления, и устанавлива</w:t>
      </w:r>
      <w:r>
        <w:rPr>
          <w:rFonts w:ascii="Times New Roman" w:hAnsi="Times New Roman"/>
          <w:sz w:val="28"/>
          <w:szCs w:val="28"/>
        </w:rPr>
        <w:t>ть</w:t>
      </w:r>
      <w:r w:rsidRPr="00A330B7">
        <w:rPr>
          <w:rFonts w:ascii="Times New Roman" w:hAnsi="Times New Roman"/>
          <w:sz w:val="28"/>
          <w:szCs w:val="28"/>
        </w:rPr>
        <w:t xml:space="preserve"> планов</w:t>
      </w:r>
      <w:r>
        <w:rPr>
          <w:rFonts w:ascii="Times New Roman" w:hAnsi="Times New Roman"/>
          <w:sz w:val="28"/>
          <w:szCs w:val="28"/>
        </w:rPr>
        <w:t>ые</w:t>
      </w:r>
      <w:r w:rsidRPr="00A330B7">
        <w:rPr>
          <w:rFonts w:ascii="Times New Roman" w:hAnsi="Times New Roman"/>
          <w:sz w:val="28"/>
          <w:szCs w:val="28"/>
        </w:rPr>
        <w:t xml:space="preserve"> величин</w:t>
      </w:r>
      <w:r>
        <w:rPr>
          <w:rFonts w:ascii="Times New Roman" w:hAnsi="Times New Roman"/>
          <w:sz w:val="28"/>
          <w:szCs w:val="28"/>
        </w:rPr>
        <w:t>ы</w:t>
      </w:r>
      <w:r w:rsidRPr="00A330B7">
        <w:rPr>
          <w:rFonts w:ascii="Times New Roman" w:hAnsi="Times New Roman"/>
          <w:sz w:val="28"/>
          <w:szCs w:val="28"/>
        </w:rPr>
        <w:t xml:space="preserve"> объективно неустранимых потерь воды. Важно отметить, что наибольшую сложность при выявлении аварийности представляет определение размера скрытых утечек воды из водопроводной сети. Их объемы зависят от состояния водопроводной сети, возраста, материала труб, грунтовых и климатических условий и ряда других местных условий.</w:t>
      </w:r>
    </w:p>
    <w:p w:rsidR="00E53D9A" w:rsidRPr="00F7548E" w:rsidRDefault="00E53D9A" w:rsidP="00F7548E">
      <w:p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1.3.2 Территориальный баланс подачи горячей, питьевой, технической  воды по техно</w:t>
      </w:r>
      <w:r>
        <w:rPr>
          <w:rFonts w:ascii="Times New Roman" w:hAnsi="Times New Roman"/>
          <w:b/>
          <w:bCs/>
          <w:i/>
          <w:sz w:val="28"/>
          <w:szCs w:val="28"/>
          <w:lang w:eastAsia="ru-RU"/>
        </w:rPr>
        <w:t>логическим зонам водоснабжения</w:t>
      </w:r>
    </w:p>
    <w:p w:rsidR="00E53D9A" w:rsidRPr="007E13F4" w:rsidRDefault="00E53D9A" w:rsidP="00093CAE">
      <w:pPr>
        <w:spacing w:after="0" w:line="360" w:lineRule="auto"/>
        <w:ind w:firstLine="709"/>
        <w:jc w:val="both"/>
        <w:rPr>
          <w:rStyle w:val="apple-style-span"/>
          <w:rFonts w:ascii="Times New Roman" w:hAnsi="Times New Roman"/>
          <w:color w:val="000000"/>
          <w:sz w:val="28"/>
          <w:szCs w:val="28"/>
        </w:rPr>
      </w:pPr>
      <w:r w:rsidRPr="007E13F4">
        <w:rPr>
          <w:rStyle w:val="apple-style-span"/>
          <w:rFonts w:ascii="Times New Roman" w:hAnsi="Times New Roman"/>
          <w:color w:val="000000"/>
          <w:sz w:val="28"/>
          <w:szCs w:val="28"/>
        </w:rPr>
        <w:t xml:space="preserve">Территориальный баланс подачи воды по технологическим зонам водоснабжения представлен в таблице </w:t>
      </w:r>
      <w:r>
        <w:rPr>
          <w:rStyle w:val="apple-style-span"/>
          <w:rFonts w:ascii="Times New Roman" w:hAnsi="Times New Roman"/>
          <w:color w:val="000000"/>
          <w:sz w:val="28"/>
          <w:szCs w:val="28"/>
        </w:rPr>
        <w:t>5</w:t>
      </w:r>
      <w:r w:rsidRPr="007E13F4">
        <w:rPr>
          <w:rStyle w:val="apple-style-span"/>
          <w:rFonts w:ascii="Times New Roman" w:hAnsi="Times New Roman"/>
          <w:color w:val="000000"/>
          <w:sz w:val="28"/>
          <w:szCs w:val="28"/>
        </w:rPr>
        <w:t>.</w:t>
      </w:r>
    </w:p>
    <w:p w:rsidR="00E53D9A" w:rsidRPr="007E13F4" w:rsidRDefault="00E53D9A" w:rsidP="009814F4">
      <w:pPr>
        <w:spacing w:after="0" w:line="360" w:lineRule="auto"/>
        <w:jc w:val="right"/>
        <w:rPr>
          <w:rStyle w:val="apple-style-span"/>
          <w:rFonts w:ascii="Times New Roman" w:hAnsi="Times New Roman"/>
          <w:color w:val="000000"/>
          <w:sz w:val="28"/>
          <w:szCs w:val="28"/>
        </w:rPr>
      </w:pPr>
      <w:r w:rsidRPr="007E13F4">
        <w:rPr>
          <w:rStyle w:val="apple-style-span"/>
          <w:rFonts w:ascii="Times New Roman" w:hAnsi="Times New Roman"/>
          <w:color w:val="000000"/>
          <w:sz w:val="28"/>
          <w:szCs w:val="28"/>
        </w:rPr>
        <w:t>Таблица</w:t>
      </w:r>
      <w:r>
        <w:rPr>
          <w:rStyle w:val="apple-style-span"/>
          <w:rFonts w:ascii="Times New Roman" w:hAnsi="Times New Roman"/>
          <w:color w:val="000000"/>
          <w:sz w:val="28"/>
          <w:szCs w:val="28"/>
        </w:rPr>
        <w:t xml:space="preserv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4536"/>
        <w:gridCol w:w="1984"/>
        <w:gridCol w:w="2977"/>
      </w:tblGrid>
      <w:tr w:rsidR="00E53D9A" w:rsidRPr="0000781C" w:rsidTr="009814F4">
        <w:tc>
          <w:tcPr>
            <w:tcW w:w="959" w:type="dxa"/>
            <w:shd w:val="clear" w:color="auto" w:fill="9BBB59"/>
            <w:vAlign w:val="center"/>
          </w:tcPr>
          <w:p w:rsidR="00E53D9A" w:rsidRPr="00F7548E" w:rsidRDefault="00E53D9A" w:rsidP="0095411B">
            <w:pPr>
              <w:spacing w:after="0" w:line="360" w:lineRule="auto"/>
              <w:jc w:val="center"/>
              <w:rPr>
                <w:rFonts w:ascii="Times New Roman" w:hAnsi="Times New Roman"/>
                <w:b/>
                <w:i/>
                <w:sz w:val="24"/>
                <w:szCs w:val="24"/>
                <w:lang w:eastAsia="ru-RU"/>
              </w:rPr>
            </w:pPr>
            <w:r w:rsidRPr="00F7548E">
              <w:rPr>
                <w:rFonts w:ascii="Times New Roman" w:hAnsi="Times New Roman"/>
                <w:b/>
                <w:i/>
                <w:sz w:val="24"/>
                <w:szCs w:val="24"/>
                <w:lang w:eastAsia="ru-RU"/>
              </w:rPr>
              <w:t>№ п/п</w:t>
            </w:r>
          </w:p>
        </w:tc>
        <w:tc>
          <w:tcPr>
            <w:tcW w:w="4536" w:type="dxa"/>
            <w:shd w:val="clear" w:color="auto" w:fill="9BBB59"/>
            <w:vAlign w:val="center"/>
          </w:tcPr>
          <w:p w:rsidR="00E53D9A" w:rsidRPr="0000781C" w:rsidRDefault="00E53D9A" w:rsidP="0095411B">
            <w:pPr>
              <w:spacing w:after="0" w:line="360" w:lineRule="auto"/>
              <w:jc w:val="center"/>
              <w:rPr>
                <w:rFonts w:ascii="Times New Roman" w:hAnsi="Times New Roman"/>
                <w:b/>
                <w:i/>
                <w:sz w:val="24"/>
                <w:szCs w:val="24"/>
                <w:lang w:eastAsia="ru-RU"/>
              </w:rPr>
            </w:pPr>
            <w:r w:rsidRPr="0000781C">
              <w:rPr>
                <w:rFonts w:ascii="Times New Roman" w:hAnsi="Times New Roman"/>
                <w:b/>
                <w:i/>
                <w:sz w:val="24"/>
                <w:szCs w:val="24"/>
                <w:lang w:eastAsia="ru-RU"/>
              </w:rPr>
              <w:t>Наименование</w:t>
            </w:r>
          </w:p>
        </w:tc>
        <w:tc>
          <w:tcPr>
            <w:tcW w:w="1984" w:type="dxa"/>
            <w:shd w:val="clear" w:color="auto" w:fill="9BBB59"/>
            <w:vAlign w:val="center"/>
          </w:tcPr>
          <w:p w:rsidR="00E53D9A" w:rsidRPr="0000781C" w:rsidRDefault="00E53D9A" w:rsidP="0095411B">
            <w:pPr>
              <w:spacing w:after="0" w:line="360" w:lineRule="auto"/>
              <w:jc w:val="center"/>
              <w:rPr>
                <w:rFonts w:ascii="Times New Roman" w:hAnsi="Times New Roman"/>
                <w:b/>
                <w:i/>
                <w:sz w:val="24"/>
                <w:szCs w:val="24"/>
                <w:lang w:eastAsia="ru-RU"/>
              </w:rPr>
            </w:pPr>
            <w:r w:rsidRPr="0000781C">
              <w:rPr>
                <w:rFonts w:ascii="Times New Roman" w:hAnsi="Times New Roman"/>
                <w:b/>
                <w:i/>
                <w:sz w:val="24"/>
                <w:szCs w:val="24"/>
                <w:lang w:eastAsia="ru-RU"/>
              </w:rPr>
              <w:t>Ед. изм.</w:t>
            </w:r>
          </w:p>
        </w:tc>
        <w:tc>
          <w:tcPr>
            <w:tcW w:w="2977" w:type="dxa"/>
            <w:shd w:val="clear" w:color="auto" w:fill="9BBB59"/>
          </w:tcPr>
          <w:p w:rsidR="00E53D9A" w:rsidRPr="0000781C" w:rsidRDefault="00E53D9A" w:rsidP="002F7538">
            <w:pPr>
              <w:spacing w:after="0" w:line="360" w:lineRule="auto"/>
              <w:jc w:val="center"/>
              <w:rPr>
                <w:rFonts w:ascii="Times New Roman" w:hAnsi="Times New Roman"/>
                <w:b/>
                <w:i/>
                <w:sz w:val="24"/>
                <w:szCs w:val="24"/>
                <w:lang w:eastAsia="ru-RU"/>
              </w:rPr>
            </w:pPr>
            <w:r w:rsidRPr="0000781C">
              <w:rPr>
                <w:rFonts w:ascii="Times New Roman" w:hAnsi="Times New Roman"/>
                <w:b/>
                <w:i/>
                <w:sz w:val="24"/>
                <w:szCs w:val="24"/>
                <w:lang w:eastAsia="ru-RU"/>
              </w:rPr>
              <w:t>201</w:t>
            </w:r>
            <w:r w:rsidR="002F7538">
              <w:rPr>
                <w:rFonts w:ascii="Times New Roman" w:hAnsi="Times New Roman"/>
                <w:b/>
                <w:i/>
                <w:sz w:val="24"/>
                <w:szCs w:val="24"/>
                <w:lang w:eastAsia="ru-RU"/>
              </w:rPr>
              <w:t>2</w:t>
            </w:r>
            <w:r w:rsidRPr="0000781C">
              <w:rPr>
                <w:rFonts w:ascii="Times New Roman" w:hAnsi="Times New Roman"/>
                <w:b/>
                <w:i/>
                <w:sz w:val="24"/>
                <w:szCs w:val="24"/>
                <w:lang w:eastAsia="ru-RU"/>
              </w:rPr>
              <w:t xml:space="preserve"> г.</w:t>
            </w:r>
          </w:p>
        </w:tc>
      </w:tr>
      <w:tr w:rsidR="00E53D9A" w:rsidRPr="00F7548E" w:rsidTr="009814F4">
        <w:trPr>
          <w:trHeight w:val="420"/>
        </w:trPr>
        <w:tc>
          <w:tcPr>
            <w:tcW w:w="959" w:type="dxa"/>
            <w:shd w:val="clear" w:color="auto" w:fill="D6E3BC"/>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1</w:t>
            </w:r>
          </w:p>
        </w:tc>
        <w:tc>
          <w:tcPr>
            <w:tcW w:w="4536" w:type="dxa"/>
            <w:shd w:val="clear" w:color="auto" w:fill="D6E3BC"/>
            <w:vAlign w:val="center"/>
          </w:tcPr>
          <w:p w:rsidR="00E53D9A" w:rsidRPr="00F7548E" w:rsidRDefault="00E53D9A" w:rsidP="0095411B">
            <w:pPr>
              <w:spacing w:after="0" w:line="240" w:lineRule="auto"/>
              <w:rPr>
                <w:rFonts w:ascii="Times New Roman" w:hAnsi="Times New Roman"/>
                <w:b/>
                <w:i/>
                <w:sz w:val="24"/>
                <w:szCs w:val="24"/>
                <w:lang w:eastAsia="ru-RU"/>
              </w:rPr>
            </w:pPr>
            <w:r w:rsidRPr="00F7548E">
              <w:rPr>
                <w:rFonts w:ascii="Times New Roman" w:hAnsi="Times New Roman"/>
                <w:b/>
                <w:i/>
                <w:sz w:val="24"/>
                <w:szCs w:val="24"/>
                <w:lang w:eastAsia="ru-RU"/>
              </w:rPr>
              <w:t>Объем воды из источников водоснабжения</w:t>
            </w:r>
          </w:p>
        </w:tc>
        <w:tc>
          <w:tcPr>
            <w:tcW w:w="1984" w:type="dxa"/>
            <w:shd w:val="clear" w:color="auto" w:fill="D6E3BC"/>
            <w:vAlign w:val="center"/>
          </w:tcPr>
          <w:p w:rsidR="00E53D9A" w:rsidRPr="00F7548E" w:rsidRDefault="00E53D9A" w:rsidP="0095411B">
            <w:pPr>
              <w:spacing w:after="0" w:line="360" w:lineRule="auto"/>
              <w:jc w:val="center"/>
              <w:rPr>
                <w:rFonts w:ascii="Times New Roman" w:hAnsi="Times New Roman"/>
                <w:b/>
                <w:i/>
                <w:sz w:val="24"/>
                <w:szCs w:val="24"/>
                <w:vertAlign w:val="superscript"/>
                <w:lang w:eastAsia="ru-RU"/>
              </w:rPr>
            </w:pPr>
            <w:r w:rsidRPr="00F7548E">
              <w:rPr>
                <w:rFonts w:ascii="Times New Roman" w:hAnsi="Times New Roman"/>
                <w:b/>
                <w:i/>
                <w:sz w:val="24"/>
                <w:szCs w:val="24"/>
                <w:lang w:eastAsia="ru-RU"/>
              </w:rPr>
              <w:t>тыс. м</w:t>
            </w:r>
            <w:r w:rsidRPr="00F7548E">
              <w:rPr>
                <w:rFonts w:ascii="Times New Roman" w:hAnsi="Times New Roman"/>
                <w:b/>
                <w:i/>
                <w:sz w:val="24"/>
                <w:szCs w:val="24"/>
                <w:vertAlign w:val="superscript"/>
                <w:lang w:eastAsia="ru-RU"/>
              </w:rPr>
              <w:t>3</w:t>
            </w:r>
          </w:p>
        </w:tc>
        <w:tc>
          <w:tcPr>
            <w:tcW w:w="2977" w:type="dxa"/>
            <w:shd w:val="clear" w:color="auto" w:fill="D6E3BC"/>
            <w:vAlign w:val="center"/>
          </w:tcPr>
          <w:p w:rsidR="00E53D9A" w:rsidRPr="00C0653C" w:rsidRDefault="00B2486F" w:rsidP="0095411B">
            <w:pPr>
              <w:spacing w:after="0" w:line="360" w:lineRule="auto"/>
              <w:jc w:val="center"/>
              <w:rPr>
                <w:rFonts w:ascii="Times New Roman" w:hAnsi="Times New Roman"/>
                <w:b/>
                <w:i/>
                <w:sz w:val="24"/>
                <w:szCs w:val="24"/>
                <w:lang w:eastAsia="ru-RU"/>
              </w:rPr>
            </w:pPr>
            <w:r>
              <w:rPr>
                <w:rFonts w:ascii="Times New Roman" w:hAnsi="Times New Roman"/>
                <w:b/>
                <w:i/>
                <w:sz w:val="24"/>
                <w:szCs w:val="24"/>
                <w:lang w:eastAsia="ru-RU"/>
              </w:rPr>
              <w:t>828</w:t>
            </w:r>
          </w:p>
        </w:tc>
      </w:tr>
      <w:tr w:rsidR="00E53D9A" w:rsidRPr="000C7B55" w:rsidTr="009814F4">
        <w:trPr>
          <w:trHeight w:val="420"/>
        </w:trPr>
        <w:tc>
          <w:tcPr>
            <w:tcW w:w="959" w:type="dxa"/>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1.1</w:t>
            </w:r>
          </w:p>
        </w:tc>
        <w:tc>
          <w:tcPr>
            <w:tcW w:w="4536" w:type="dxa"/>
            <w:vAlign w:val="center"/>
          </w:tcPr>
          <w:p w:rsidR="00E53D9A" w:rsidRPr="00C0653C" w:rsidRDefault="002F7538" w:rsidP="00171B70">
            <w:pPr>
              <w:spacing w:after="0" w:line="240" w:lineRule="auto"/>
              <w:rPr>
                <w:rFonts w:ascii="Times New Roman" w:hAnsi="Times New Roman"/>
                <w:sz w:val="24"/>
                <w:szCs w:val="24"/>
                <w:lang w:eastAsia="ru-RU"/>
              </w:rPr>
            </w:pPr>
            <w:r>
              <w:rPr>
                <w:rFonts w:ascii="Times New Roman" w:hAnsi="Times New Roman"/>
                <w:sz w:val="24"/>
                <w:szCs w:val="24"/>
                <w:lang w:eastAsia="ru-RU"/>
              </w:rPr>
              <w:t>МУП ЖКХ «Универсал»</w:t>
            </w:r>
          </w:p>
        </w:tc>
        <w:tc>
          <w:tcPr>
            <w:tcW w:w="1984" w:type="dxa"/>
            <w:vAlign w:val="center"/>
          </w:tcPr>
          <w:p w:rsidR="00E53D9A" w:rsidRDefault="00E53D9A" w:rsidP="0095411B">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тыс. м</w:t>
            </w:r>
            <w:r>
              <w:rPr>
                <w:rFonts w:ascii="Times New Roman" w:hAnsi="Times New Roman"/>
                <w:sz w:val="24"/>
                <w:szCs w:val="24"/>
                <w:vertAlign w:val="superscript"/>
                <w:lang w:eastAsia="ru-RU"/>
              </w:rPr>
              <w:t>3</w:t>
            </w:r>
          </w:p>
        </w:tc>
        <w:tc>
          <w:tcPr>
            <w:tcW w:w="2977" w:type="dxa"/>
            <w:vAlign w:val="center"/>
          </w:tcPr>
          <w:p w:rsidR="00E53D9A" w:rsidRPr="000C7B55" w:rsidRDefault="00B2486F" w:rsidP="0095411B">
            <w:pPr>
              <w:spacing w:after="0" w:line="360" w:lineRule="auto"/>
              <w:jc w:val="center"/>
              <w:rPr>
                <w:rFonts w:ascii="Times New Roman" w:hAnsi="Times New Roman"/>
                <w:sz w:val="24"/>
                <w:szCs w:val="24"/>
                <w:lang w:eastAsia="ru-RU"/>
              </w:rPr>
            </w:pPr>
            <w:r>
              <w:rPr>
                <w:rFonts w:ascii="Times New Roman" w:hAnsi="Times New Roman"/>
                <w:sz w:val="24"/>
                <w:szCs w:val="24"/>
              </w:rPr>
              <w:t>828</w:t>
            </w:r>
          </w:p>
        </w:tc>
      </w:tr>
      <w:tr w:rsidR="00E53D9A" w:rsidRPr="00F7548E" w:rsidTr="009814F4">
        <w:trPr>
          <w:trHeight w:val="420"/>
        </w:trPr>
        <w:tc>
          <w:tcPr>
            <w:tcW w:w="959" w:type="dxa"/>
            <w:shd w:val="clear" w:color="auto" w:fill="D6E3BC"/>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2</w:t>
            </w:r>
          </w:p>
        </w:tc>
        <w:tc>
          <w:tcPr>
            <w:tcW w:w="4536" w:type="dxa"/>
            <w:shd w:val="clear" w:color="auto" w:fill="D6E3BC"/>
            <w:vAlign w:val="center"/>
          </w:tcPr>
          <w:p w:rsidR="00E53D9A" w:rsidRPr="00F7548E" w:rsidRDefault="00E53D9A" w:rsidP="0095411B">
            <w:pPr>
              <w:spacing w:after="0" w:line="240" w:lineRule="auto"/>
              <w:rPr>
                <w:rFonts w:ascii="Times New Roman" w:hAnsi="Times New Roman"/>
                <w:b/>
                <w:i/>
                <w:sz w:val="24"/>
                <w:szCs w:val="24"/>
                <w:lang w:eastAsia="ru-RU"/>
              </w:rPr>
            </w:pPr>
            <w:r w:rsidRPr="00F7548E">
              <w:rPr>
                <w:rFonts w:ascii="Times New Roman" w:hAnsi="Times New Roman"/>
                <w:b/>
                <w:i/>
                <w:sz w:val="24"/>
                <w:szCs w:val="24"/>
                <w:lang w:eastAsia="ru-RU"/>
              </w:rPr>
              <w:t>Потребление воды на собственные нужды</w:t>
            </w:r>
          </w:p>
        </w:tc>
        <w:tc>
          <w:tcPr>
            <w:tcW w:w="1984" w:type="dxa"/>
            <w:shd w:val="clear" w:color="auto" w:fill="D6E3BC"/>
            <w:vAlign w:val="center"/>
          </w:tcPr>
          <w:p w:rsidR="00E53D9A" w:rsidRPr="00F7548E" w:rsidRDefault="00E53D9A" w:rsidP="0095411B">
            <w:pPr>
              <w:spacing w:after="0" w:line="360" w:lineRule="auto"/>
              <w:jc w:val="center"/>
              <w:rPr>
                <w:rFonts w:ascii="Times New Roman" w:hAnsi="Times New Roman"/>
                <w:b/>
                <w:i/>
                <w:sz w:val="24"/>
                <w:szCs w:val="24"/>
                <w:vertAlign w:val="superscript"/>
                <w:lang w:eastAsia="ru-RU"/>
              </w:rPr>
            </w:pPr>
            <w:r w:rsidRPr="00F7548E">
              <w:rPr>
                <w:rFonts w:ascii="Times New Roman" w:hAnsi="Times New Roman"/>
                <w:b/>
                <w:i/>
                <w:sz w:val="24"/>
                <w:szCs w:val="24"/>
                <w:lang w:eastAsia="ru-RU"/>
              </w:rPr>
              <w:t>тыс. м</w:t>
            </w:r>
            <w:r w:rsidRPr="00F7548E">
              <w:rPr>
                <w:rFonts w:ascii="Times New Roman" w:hAnsi="Times New Roman"/>
                <w:b/>
                <w:i/>
                <w:sz w:val="24"/>
                <w:szCs w:val="24"/>
                <w:vertAlign w:val="superscript"/>
                <w:lang w:eastAsia="ru-RU"/>
              </w:rPr>
              <w:t>3</w:t>
            </w:r>
          </w:p>
        </w:tc>
        <w:tc>
          <w:tcPr>
            <w:tcW w:w="2977" w:type="dxa"/>
            <w:shd w:val="clear" w:color="auto" w:fill="D6E3BC"/>
            <w:vAlign w:val="center"/>
          </w:tcPr>
          <w:p w:rsidR="00E53D9A" w:rsidRPr="00F7548E" w:rsidRDefault="00E53D9A" w:rsidP="0095411B">
            <w:pPr>
              <w:spacing w:after="0" w:line="360" w:lineRule="auto"/>
              <w:jc w:val="center"/>
              <w:rPr>
                <w:rFonts w:ascii="Times New Roman" w:hAnsi="Times New Roman"/>
                <w:b/>
                <w:i/>
                <w:sz w:val="24"/>
                <w:szCs w:val="24"/>
                <w:lang w:eastAsia="ru-RU"/>
              </w:rPr>
            </w:pPr>
            <w:r>
              <w:rPr>
                <w:rFonts w:ascii="Times New Roman" w:hAnsi="Times New Roman"/>
                <w:b/>
                <w:i/>
                <w:sz w:val="24"/>
                <w:szCs w:val="24"/>
                <w:lang w:eastAsia="ru-RU"/>
              </w:rPr>
              <w:t>0,00</w:t>
            </w:r>
          </w:p>
        </w:tc>
      </w:tr>
      <w:tr w:rsidR="00E53D9A" w:rsidRPr="000C7B55" w:rsidTr="009814F4">
        <w:trPr>
          <w:trHeight w:val="420"/>
        </w:trPr>
        <w:tc>
          <w:tcPr>
            <w:tcW w:w="959" w:type="dxa"/>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2.1</w:t>
            </w:r>
          </w:p>
        </w:tc>
        <w:tc>
          <w:tcPr>
            <w:tcW w:w="4536" w:type="dxa"/>
            <w:vAlign w:val="center"/>
          </w:tcPr>
          <w:p w:rsidR="00E53D9A" w:rsidRDefault="00B2486F" w:rsidP="0095411B">
            <w:pPr>
              <w:spacing w:after="0" w:line="240" w:lineRule="auto"/>
              <w:rPr>
                <w:rFonts w:ascii="Times New Roman" w:hAnsi="Times New Roman"/>
                <w:sz w:val="24"/>
                <w:szCs w:val="24"/>
                <w:lang w:eastAsia="ru-RU"/>
              </w:rPr>
            </w:pPr>
            <w:r>
              <w:rPr>
                <w:rFonts w:ascii="Times New Roman" w:hAnsi="Times New Roman"/>
                <w:sz w:val="24"/>
                <w:szCs w:val="24"/>
                <w:lang w:eastAsia="ru-RU"/>
              </w:rPr>
              <w:t>МУП ЖКХ «Универсал»</w:t>
            </w:r>
          </w:p>
        </w:tc>
        <w:tc>
          <w:tcPr>
            <w:tcW w:w="1984" w:type="dxa"/>
            <w:vAlign w:val="center"/>
          </w:tcPr>
          <w:p w:rsidR="00E53D9A" w:rsidRDefault="00E53D9A" w:rsidP="0095411B">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тыс. м</w:t>
            </w:r>
            <w:r>
              <w:rPr>
                <w:rFonts w:ascii="Times New Roman" w:hAnsi="Times New Roman"/>
                <w:sz w:val="24"/>
                <w:szCs w:val="24"/>
                <w:vertAlign w:val="superscript"/>
                <w:lang w:eastAsia="ru-RU"/>
              </w:rPr>
              <w:t>3</w:t>
            </w:r>
          </w:p>
        </w:tc>
        <w:tc>
          <w:tcPr>
            <w:tcW w:w="2977" w:type="dxa"/>
            <w:vAlign w:val="center"/>
          </w:tcPr>
          <w:p w:rsidR="00E53D9A" w:rsidRDefault="00E53D9A" w:rsidP="0095411B">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0,00</w:t>
            </w:r>
          </w:p>
        </w:tc>
      </w:tr>
      <w:tr w:rsidR="00E53D9A" w:rsidRPr="00F7548E" w:rsidTr="009814F4">
        <w:trPr>
          <w:trHeight w:val="420"/>
        </w:trPr>
        <w:tc>
          <w:tcPr>
            <w:tcW w:w="959" w:type="dxa"/>
            <w:shd w:val="clear" w:color="auto" w:fill="D6E3BC"/>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3</w:t>
            </w:r>
          </w:p>
        </w:tc>
        <w:tc>
          <w:tcPr>
            <w:tcW w:w="4536" w:type="dxa"/>
            <w:shd w:val="clear" w:color="auto" w:fill="D6E3BC"/>
            <w:vAlign w:val="center"/>
          </w:tcPr>
          <w:p w:rsidR="00E53D9A" w:rsidRPr="00F7548E" w:rsidRDefault="00E53D9A" w:rsidP="0095411B">
            <w:pPr>
              <w:spacing w:after="0" w:line="240" w:lineRule="auto"/>
              <w:rPr>
                <w:rFonts w:ascii="Times New Roman" w:hAnsi="Times New Roman"/>
                <w:b/>
                <w:i/>
                <w:sz w:val="24"/>
                <w:szCs w:val="24"/>
                <w:lang w:eastAsia="ru-RU"/>
              </w:rPr>
            </w:pPr>
            <w:r w:rsidRPr="00F7548E">
              <w:rPr>
                <w:rFonts w:ascii="Times New Roman" w:hAnsi="Times New Roman"/>
                <w:b/>
                <w:i/>
                <w:sz w:val="24"/>
                <w:szCs w:val="24"/>
                <w:lang w:eastAsia="ru-RU"/>
              </w:rPr>
              <w:t>Объем питьевой воды поданной в сеть</w:t>
            </w:r>
          </w:p>
        </w:tc>
        <w:tc>
          <w:tcPr>
            <w:tcW w:w="1984" w:type="dxa"/>
            <w:shd w:val="clear" w:color="auto" w:fill="D6E3BC"/>
            <w:vAlign w:val="center"/>
          </w:tcPr>
          <w:p w:rsidR="00E53D9A" w:rsidRPr="00F7548E" w:rsidRDefault="00E53D9A" w:rsidP="0095411B">
            <w:pPr>
              <w:spacing w:after="0" w:line="360" w:lineRule="auto"/>
              <w:jc w:val="center"/>
              <w:rPr>
                <w:rFonts w:ascii="Times New Roman" w:hAnsi="Times New Roman"/>
                <w:b/>
                <w:i/>
                <w:sz w:val="24"/>
                <w:szCs w:val="24"/>
                <w:vertAlign w:val="superscript"/>
                <w:lang w:eastAsia="ru-RU"/>
              </w:rPr>
            </w:pPr>
            <w:r w:rsidRPr="00F7548E">
              <w:rPr>
                <w:rFonts w:ascii="Times New Roman" w:hAnsi="Times New Roman"/>
                <w:b/>
                <w:i/>
                <w:sz w:val="24"/>
                <w:szCs w:val="24"/>
                <w:lang w:eastAsia="ru-RU"/>
              </w:rPr>
              <w:t>тыс. м</w:t>
            </w:r>
            <w:r w:rsidRPr="00F7548E">
              <w:rPr>
                <w:rFonts w:ascii="Times New Roman" w:hAnsi="Times New Roman"/>
                <w:b/>
                <w:i/>
                <w:sz w:val="24"/>
                <w:szCs w:val="24"/>
                <w:vertAlign w:val="superscript"/>
                <w:lang w:eastAsia="ru-RU"/>
              </w:rPr>
              <w:t>3</w:t>
            </w:r>
          </w:p>
        </w:tc>
        <w:tc>
          <w:tcPr>
            <w:tcW w:w="2977" w:type="dxa"/>
            <w:shd w:val="clear" w:color="auto" w:fill="D6E3BC"/>
            <w:vAlign w:val="center"/>
          </w:tcPr>
          <w:p w:rsidR="00E53D9A" w:rsidRPr="00B2486F" w:rsidRDefault="00B2486F" w:rsidP="0095411B">
            <w:pPr>
              <w:spacing w:after="0" w:line="360" w:lineRule="auto"/>
              <w:jc w:val="center"/>
              <w:rPr>
                <w:rFonts w:ascii="Times New Roman" w:hAnsi="Times New Roman"/>
                <w:b/>
                <w:i/>
                <w:sz w:val="24"/>
                <w:szCs w:val="24"/>
                <w:lang w:eastAsia="ru-RU"/>
              </w:rPr>
            </w:pPr>
            <w:r w:rsidRPr="00B2486F">
              <w:rPr>
                <w:rFonts w:ascii="Times New Roman" w:hAnsi="Times New Roman"/>
                <w:b/>
                <w:i/>
                <w:sz w:val="24"/>
                <w:szCs w:val="24"/>
              </w:rPr>
              <w:t>756,28</w:t>
            </w:r>
          </w:p>
        </w:tc>
      </w:tr>
      <w:tr w:rsidR="00E53D9A" w:rsidRPr="000C7B55" w:rsidTr="009814F4">
        <w:trPr>
          <w:trHeight w:val="420"/>
        </w:trPr>
        <w:tc>
          <w:tcPr>
            <w:tcW w:w="959" w:type="dxa"/>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3.1</w:t>
            </w:r>
          </w:p>
        </w:tc>
        <w:tc>
          <w:tcPr>
            <w:tcW w:w="4536" w:type="dxa"/>
            <w:vAlign w:val="center"/>
          </w:tcPr>
          <w:p w:rsidR="00E53D9A" w:rsidRDefault="00B2486F" w:rsidP="0095411B">
            <w:pPr>
              <w:spacing w:after="0" w:line="240" w:lineRule="auto"/>
              <w:rPr>
                <w:rFonts w:ascii="Times New Roman" w:hAnsi="Times New Roman"/>
                <w:sz w:val="24"/>
                <w:szCs w:val="24"/>
                <w:lang w:eastAsia="ru-RU"/>
              </w:rPr>
            </w:pPr>
            <w:r>
              <w:rPr>
                <w:rFonts w:ascii="Times New Roman" w:hAnsi="Times New Roman"/>
                <w:sz w:val="24"/>
                <w:szCs w:val="24"/>
                <w:lang w:eastAsia="ru-RU"/>
              </w:rPr>
              <w:t>МУП ЖКХ «Универсал»</w:t>
            </w:r>
          </w:p>
        </w:tc>
        <w:tc>
          <w:tcPr>
            <w:tcW w:w="1984" w:type="dxa"/>
            <w:vAlign w:val="center"/>
          </w:tcPr>
          <w:p w:rsidR="00E53D9A" w:rsidRDefault="00E53D9A" w:rsidP="0095411B">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тыс. м</w:t>
            </w:r>
            <w:r>
              <w:rPr>
                <w:rFonts w:ascii="Times New Roman" w:hAnsi="Times New Roman"/>
                <w:sz w:val="24"/>
                <w:szCs w:val="24"/>
                <w:vertAlign w:val="superscript"/>
                <w:lang w:eastAsia="ru-RU"/>
              </w:rPr>
              <w:t>3</w:t>
            </w:r>
          </w:p>
        </w:tc>
        <w:tc>
          <w:tcPr>
            <w:tcW w:w="2977" w:type="dxa"/>
            <w:vAlign w:val="center"/>
          </w:tcPr>
          <w:p w:rsidR="00E53D9A" w:rsidRDefault="00B2486F" w:rsidP="0095411B">
            <w:pPr>
              <w:spacing w:after="0" w:line="360" w:lineRule="auto"/>
              <w:jc w:val="center"/>
              <w:rPr>
                <w:rFonts w:ascii="Times New Roman" w:hAnsi="Times New Roman"/>
                <w:sz w:val="24"/>
                <w:szCs w:val="24"/>
                <w:lang w:eastAsia="ru-RU"/>
              </w:rPr>
            </w:pPr>
            <w:r>
              <w:rPr>
                <w:rFonts w:ascii="Times New Roman" w:hAnsi="Times New Roman"/>
                <w:sz w:val="24"/>
                <w:szCs w:val="24"/>
              </w:rPr>
              <w:t>756,28</w:t>
            </w:r>
          </w:p>
        </w:tc>
      </w:tr>
      <w:tr w:rsidR="00E53D9A" w:rsidRPr="00F7548E" w:rsidTr="009814F4">
        <w:trPr>
          <w:trHeight w:val="420"/>
        </w:trPr>
        <w:tc>
          <w:tcPr>
            <w:tcW w:w="959" w:type="dxa"/>
            <w:shd w:val="clear" w:color="auto" w:fill="D6E3BC"/>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4</w:t>
            </w:r>
          </w:p>
        </w:tc>
        <w:tc>
          <w:tcPr>
            <w:tcW w:w="4536" w:type="dxa"/>
            <w:shd w:val="clear" w:color="auto" w:fill="D6E3BC"/>
            <w:vAlign w:val="center"/>
          </w:tcPr>
          <w:p w:rsidR="00E53D9A" w:rsidRPr="00F7548E" w:rsidRDefault="00E53D9A" w:rsidP="0095411B">
            <w:pPr>
              <w:spacing w:after="0" w:line="240" w:lineRule="auto"/>
              <w:rPr>
                <w:rFonts w:ascii="Times New Roman" w:hAnsi="Times New Roman"/>
                <w:b/>
                <w:i/>
                <w:sz w:val="24"/>
                <w:szCs w:val="24"/>
                <w:lang w:eastAsia="ru-RU"/>
              </w:rPr>
            </w:pPr>
            <w:r w:rsidRPr="00F7548E">
              <w:rPr>
                <w:rFonts w:ascii="Times New Roman" w:hAnsi="Times New Roman"/>
                <w:b/>
                <w:i/>
                <w:sz w:val="24"/>
                <w:szCs w:val="24"/>
                <w:lang w:eastAsia="ru-RU"/>
              </w:rPr>
              <w:t>Потери воды</w:t>
            </w:r>
          </w:p>
        </w:tc>
        <w:tc>
          <w:tcPr>
            <w:tcW w:w="1984" w:type="dxa"/>
            <w:shd w:val="clear" w:color="auto" w:fill="D6E3BC"/>
            <w:vAlign w:val="center"/>
          </w:tcPr>
          <w:p w:rsidR="00E53D9A" w:rsidRPr="00F7548E" w:rsidRDefault="00E53D9A" w:rsidP="0095411B">
            <w:pPr>
              <w:spacing w:after="0" w:line="360" w:lineRule="auto"/>
              <w:jc w:val="center"/>
              <w:rPr>
                <w:rFonts w:ascii="Times New Roman" w:hAnsi="Times New Roman"/>
                <w:b/>
                <w:i/>
                <w:sz w:val="24"/>
                <w:szCs w:val="24"/>
                <w:vertAlign w:val="superscript"/>
                <w:lang w:eastAsia="ru-RU"/>
              </w:rPr>
            </w:pPr>
            <w:r w:rsidRPr="00F7548E">
              <w:rPr>
                <w:rFonts w:ascii="Times New Roman" w:hAnsi="Times New Roman"/>
                <w:b/>
                <w:i/>
                <w:sz w:val="24"/>
                <w:szCs w:val="24"/>
                <w:lang w:eastAsia="ru-RU"/>
              </w:rPr>
              <w:t>тыс. м</w:t>
            </w:r>
            <w:r w:rsidRPr="00F7548E">
              <w:rPr>
                <w:rFonts w:ascii="Times New Roman" w:hAnsi="Times New Roman"/>
                <w:b/>
                <w:i/>
                <w:sz w:val="24"/>
                <w:szCs w:val="24"/>
                <w:vertAlign w:val="superscript"/>
                <w:lang w:eastAsia="ru-RU"/>
              </w:rPr>
              <w:t>3</w:t>
            </w:r>
          </w:p>
        </w:tc>
        <w:tc>
          <w:tcPr>
            <w:tcW w:w="2977" w:type="dxa"/>
            <w:shd w:val="clear" w:color="auto" w:fill="D6E3BC"/>
            <w:vAlign w:val="center"/>
          </w:tcPr>
          <w:p w:rsidR="00E53D9A" w:rsidRPr="00B2486F" w:rsidRDefault="00B2486F" w:rsidP="0095411B">
            <w:pPr>
              <w:spacing w:after="0" w:line="360" w:lineRule="auto"/>
              <w:jc w:val="center"/>
              <w:rPr>
                <w:rFonts w:ascii="Times New Roman" w:hAnsi="Times New Roman"/>
                <w:b/>
                <w:i/>
                <w:sz w:val="24"/>
                <w:szCs w:val="24"/>
                <w:lang w:eastAsia="ru-RU"/>
              </w:rPr>
            </w:pPr>
            <w:r w:rsidRPr="00B2486F">
              <w:rPr>
                <w:rFonts w:ascii="Times New Roman" w:hAnsi="Times New Roman"/>
                <w:b/>
                <w:i/>
                <w:sz w:val="24"/>
                <w:szCs w:val="24"/>
              </w:rPr>
              <w:t>71,72</w:t>
            </w:r>
          </w:p>
        </w:tc>
      </w:tr>
      <w:tr w:rsidR="00E53D9A" w:rsidRPr="000C7B55" w:rsidTr="009814F4">
        <w:trPr>
          <w:trHeight w:val="420"/>
        </w:trPr>
        <w:tc>
          <w:tcPr>
            <w:tcW w:w="959" w:type="dxa"/>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4.1</w:t>
            </w:r>
          </w:p>
        </w:tc>
        <w:tc>
          <w:tcPr>
            <w:tcW w:w="4536" w:type="dxa"/>
            <w:vAlign w:val="center"/>
          </w:tcPr>
          <w:p w:rsidR="00E53D9A" w:rsidRDefault="00B2486F" w:rsidP="0095411B">
            <w:pPr>
              <w:spacing w:after="0" w:line="240" w:lineRule="auto"/>
              <w:rPr>
                <w:rFonts w:ascii="Times New Roman" w:hAnsi="Times New Roman"/>
                <w:sz w:val="24"/>
                <w:szCs w:val="24"/>
                <w:lang w:eastAsia="ru-RU"/>
              </w:rPr>
            </w:pPr>
            <w:r>
              <w:rPr>
                <w:rFonts w:ascii="Times New Roman" w:hAnsi="Times New Roman"/>
                <w:sz w:val="24"/>
                <w:szCs w:val="24"/>
                <w:lang w:eastAsia="ru-RU"/>
              </w:rPr>
              <w:t>МУП ЖКХ «Универсал»</w:t>
            </w:r>
          </w:p>
        </w:tc>
        <w:tc>
          <w:tcPr>
            <w:tcW w:w="1984" w:type="dxa"/>
            <w:vAlign w:val="center"/>
          </w:tcPr>
          <w:p w:rsidR="00E53D9A" w:rsidRDefault="00E53D9A" w:rsidP="0095411B">
            <w:pPr>
              <w:spacing w:after="0" w:line="360" w:lineRule="auto"/>
              <w:jc w:val="center"/>
              <w:rPr>
                <w:rFonts w:ascii="Times New Roman" w:hAnsi="Times New Roman"/>
                <w:sz w:val="24"/>
                <w:szCs w:val="24"/>
                <w:lang w:eastAsia="ru-RU"/>
              </w:rPr>
            </w:pPr>
            <w:r>
              <w:rPr>
                <w:rFonts w:ascii="Times New Roman" w:hAnsi="Times New Roman"/>
                <w:sz w:val="24"/>
                <w:szCs w:val="24"/>
                <w:lang w:eastAsia="ru-RU"/>
              </w:rPr>
              <w:t>тыс. м</w:t>
            </w:r>
            <w:r>
              <w:rPr>
                <w:rFonts w:ascii="Times New Roman" w:hAnsi="Times New Roman"/>
                <w:sz w:val="24"/>
                <w:szCs w:val="24"/>
                <w:vertAlign w:val="superscript"/>
                <w:lang w:eastAsia="ru-RU"/>
              </w:rPr>
              <w:t>3</w:t>
            </w:r>
          </w:p>
        </w:tc>
        <w:tc>
          <w:tcPr>
            <w:tcW w:w="2977" w:type="dxa"/>
            <w:vAlign w:val="center"/>
          </w:tcPr>
          <w:p w:rsidR="00E53D9A" w:rsidRDefault="00B2486F" w:rsidP="0095411B">
            <w:pPr>
              <w:spacing w:after="0" w:line="360" w:lineRule="auto"/>
              <w:jc w:val="center"/>
              <w:rPr>
                <w:rFonts w:ascii="Times New Roman" w:hAnsi="Times New Roman"/>
                <w:sz w:val="24"/>
                <w:szCs w:val="24"/>
                <w:lang w:eastAsia="ru-RU"/>
              </w:rPr>
            </w:pPr>
            <w:r>
              <w:rPr>
                <w:rFonts w:ascii="Times New Roman" w:hAnsi="Times New Roman"/>
                <w:sz w:val="24"/>
                <w:szCs w:val="24"/>
              </w:rPr>
              <w:t>71,72</w:t>
            </w:r>
          </w:p>
        </w:tc>
      </w:tr>
      <w:tr w:rsidR="00E53D9A" w:rsidRPr="00F7548E" w:rsidTr="009814F4">
        <w:trPr>
          <w:trHeight w:val="420"/>
        </w:trPr>
        <w:tc>
          <w:tcPr>
            <w:tcW w:w="959" w:type="dxa"/>
            <w:shd w:val="clear" w:color="auto" w:fill="D6E3BC"/>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5</w:t>
            </w:r>
          </w:p>
        </w:tc>
        <w:tc>
          <w:tcPr>
            <w:tcW w:w="4536" w:type="dxa"/>
            <w:shd w:val="clear" w:color="auto" w:fill="D6E3BC"/>
            <w:vAlign w:val="center"/>
          </w:tcPr>
          <w:p w:rsidR="00E53D9A" w:rsidRPr="00F7548E" w:rsidRDefault="00E53D9A" w:rsidP="0095411B">
            <w:pPr>
              <w:spacing w:after="0" w:line="240" w:lineRule="auto"/>
              <w:rPr>
                <w:rFonts w:ascii="Times New Roman" w:hAnsi="Times New Roman"/>
                <w:b/>
                <w:i/>
                <w:sz w:val="24"/>
                <w:szCs w:val="24"/>
                <w:lang w:eastAsia="ru-RU"/>
              </w:rPr>
            </w:pPr>
            <w:r w:rsidRPr="00F7548E">
              <w:rPr>
                <w:rFonts w:ascii="Times New Roman" w:hAnsi="Times New Roman"/>
                <w:b/>
                <w:i/>
                <w:sz w:val="24"/>
                <w:szCs w:val="24"/>
                <w:lang w:eastAsia="ru-RU"/>
              </w:rPr>
              <w:t>По категориям потребителей</w:t>
            </w:r>
          </w:p>
        </w:tc>
        <w:tc>
          <w:tcPr>
            <w:tcW w:w="1984" w:type="dxa"/>
            <w:shd w:val="clear" w:color="auto" w:fill="D6E3BC"/>
            <w:vAlign w:val="center"/>
          </w:tcPr>
          <w:p w:rsidR="00E53D9A" w:rsidRPr="00F7548E" w:rsidRDefault="00E53D9A" w:rsidP="0095411B">
            <w:pPr>
              <w:spacing w:after="0" w:line="360" w:lineRule="auto"/>
              <w:jc w:val="center"/>
              <w:rPr>
                <w:rFonts w:ascii="Times New Roman" w:hAnsi="Times New Roman"/>
                <w:b/>
                <w:i/>
                <w:sz w:val="24"/>
                <w:szCs w:val="24"/>
                <w:lang w:eastAsia="ru-RU"/>
              </w:rPr>
            </w:pPr>
            <w:r w:rsidRPr="00F7548E">
              <w:rPr>
                <w:rFonts w:ascii="Times New Roman" w:hAnsi="Times New Roman"/>
                <w:b/>
                <w:i/>
                <w:sz w:val="24"/>
                <w:szCs w:val="24"/>
                <w:lang w:eastAsia="ru-RU"/>
              </w:rPr>
              <w:t>тыс. м</w:t>
            </w:r>
            <w:r w:rsidRPr="00F7548E">
              <w:rPr>
                <w:rFonts w:ascii="Times New Roman" w:hAnsi="Times New Roman"/>
                <w:b/>
                <w:i/>
                <w:sz w:val="24"/>
                <w:szCs w:val="24"/>
                <w:vertAlign w:val="superscript"/>
                <w:lang w:eastAsia="ru-RU"/>
              </w:rPr>
              <w:t>3</w:t>
            </w:r>
          </w:p>
        </w:tc>
        <w:tc>
          <w:tcPr>
            <w:tcW w:w="2977" w:type="dxa"/>
            <w:shd w:val="clear" w:color="auto" w:fill="D6E3BC"/>
            <w:vAlign w:val="center"/>
          </w:tcPr>
          <w:p w:rsidR="00E53D9A" w:rsidRPr="00B2486F" w:rsidRDefault="00B2486F" w:rsidP="0095411B">
            <w:pPr>
              <w:spacing w:after="0" w:line="360" w:lineRule="auto"/>
              <w:jc w:val="center"/>
              <w:rPr>
                <w:rFonts w:ascii="Times New Roman" w:hAnsi="Times New Roman"/>
                <w:b/>
                <w:i/>
                <w:sz w:val="24"/>
                <w:szCs w:val="24"/>
                <w:lang w:eastAsia="ru-RU"/>
              </w:rPr>
            </w:pPr>
            <w:r w:rsidRPr="00B2486F">
              <w:rPr>
                <w:rFonts w:ascii="Times New Roman" w:hAnsi="Times New Roman"/>
                <w:b/>
                <w:i/>
                <w:sz w:val="24"/>
                <w:szCs w:val="24"/>
              </w:rPr>
              <w:t>529,28</w:t>
            </w:r>
          </w:p>
        </w:tc>
      </w:tr>
      <w:tr w:rsidR="00E53D9A" w:rsidRPr="000C7B55" w:rsidTr="009814F4">
        <w:trPr>
          <w:trHeight w:val="420"/>
        </w:trPr>
        <w:tc>
          <w:tcPr>
            <w:tcW w:w="959" w:type="dxa"/>
            <w:vAlign w:val="center"/>
          </w:tcPr>
          <w:p w:rsidR="00E53D9A" w:rsidRPr="00F7548E" w:rsidRDefault="00E53D9A" w:rsidP="0095411B">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5.1</w:t>
            </w:r>
          </w:p>
        </w:tc>
        <w:tc>
          <w:tcPr>
            <w:tcW w:w="4536" w:type="dxa"/>
            <w:vAlign w:val="center"/>
          </w:tcPr>
          <w:p w:rsidR="00E53D9A" w:rsidRDefault="00E53D9A" w:rsidP="0095411B">
            <w:pPr>
              <w:spacing w:after="0" w:line="240" w:lineRule="auto"/>
              <w:rPr>
                <w:rFonts w:ascii="Times New Roman" w:hAnsi="Times New Roman"/>
                <w:sz w:val="24"/>
                <w:szCs w:val="24"/>
                <w:lang w:eastAsia="ru-RU"/>
              </w:rPr>
            </w:pPr>
            <w:r>
              <w:rPr>
                <w:rFonts w:ascii="Times New Roman" w:hAnsi="Times New Roman"/>
                <w:sz w:val="24"/>
                <w:szCs w:val="24"/>
                <w:lang w:eastAsia="ru-RU"/>
              </w:rPr>
              <w:t>населению</w:t>
            </w:r>
          </w:p>
        </w:tc>
        <w:tc>
          <w:tcPr>
            <w:tcW w:w="1984" w:type="dxa"/>
            <w:vAlign w:val="center"/>
          </w:tcPr>
          <w:p w:rsidR="00E53D9A" w:rsidRPr="00175B43" w:rsidRDefault="00E53D9A" w:rsidP="0095411B">
            <w:pPr>
              <w:spacing w:after="0" w:line="360" w:lineRule="auto"/>
              <w:jc w:val="center"/>
              <w:rPr>
                <w:rFonts w:ascii="Times New Roman" w:hAnsi="Times New Roman"/>
                <w:sz w:val="24"/>
                <w:szCs w:val="24"/>
                <w:vertAlign w:val="superscript"/>
                <w:lang w:eastAsia="ru-RU"/>
              </w:rPr>
            </w:pPr>
            <w:r>
              <w:rPr>
                <w:rFonts w:ascii="Times New Roman" w:hAnsi="Times New Roman"/>
                <w:sz w:val="24"/>
                <w:szCs w:val="24"/>
                <w:lang w:eastAsia="ru-RU"/>
              </w:rPr>
              <w:t>тыс. м</w:t>
            </w:r>
            <w:r>
              <w:rPr>
                <w:rFonts w:ascii="Times New Roman" w:hAnsi="Times New Roman"/>
                <w:sz w:val="24"/>
                <w:szCs w:val="24"/>
                <w:vertAlign w:val="superscript"/>
                <w:lang w:eastAsia="ru-RU"/>
              </w:rPr>
              <w:t>3</w:t>
            </w:r>
          </w:p>
        </w:tc>
        <w:tc>
          <w:tcPr>
            <w:tcW w:w="2977" w:type="dxa"/>
          </w:tcPr>
          <w:p w:rsidR="00E53D9A" w:rsidRPr="000A40E7" w:rsidRDefault="00B2486F" w:rsidP="00C56257">
            <w:pPr>
              <w:spacing w:after="0" w:line="240" w:lineRule="auto"/>
              <w:jc w:val="center"/>
              <w:rPr>
                <w:rFonts w:ascii="Times New Roman" w:hAnsi="Times New Roman"/>
                <w:sz w:val="24"/>
                <w:szCs w:val="24"/>
              </w:rPr>
            </w:pPr>
            <w:r>
              <w:rPr>
                <w:rFonts w:ascii="Times New Roman" w:hAnsi="Times New Roman"/>
                <w:sz w:val="24"/>
                <w:szCs w:val="24"/>
              </w:rPr>
              <w:t>451,4</w:t>
            </w:r>
          </w:p>
        </w:tc>
      </w:tr>
      <w:tr w:rsidR="00E53D9A" w:rsidRPr="000C7B55" w:rsidTr="009814F4">
        <w:trPr>
          <w:trHeight w:val="420"/>
        </w:trPr>
        <w:tc>
          <w:tcPr>
            <w:tcW w:w="959" w:type="dxa"/>
            <w:vAlign w:val="center"/>
          </w:tcPr>
          <w:p w:rsidR="00E53D9A" w:rsidRPr="00F7548E" w:rsidRDefault="00E53D9A" w:rsidP="00B2486F">
            <w:pPr>
              <w:spacing w:after="0" w:line="360" w:lineRule="auto"/>
              <w:jc w:val="center"/>
              <w:rPr>
                <w:rFonts w:ascii="Times New Roman" w:eastAsia="Microsoft YaHei" w:hAnsi="Times New Roman"/>
                <w:b/>
                <w:bCs/>
                <w:i/>
                <w:iCs/>
                <w:noProof/>
                <w:spacing w:val="-5"/>
                <w:sz w:val="24"/>
                <w:szCs w:val="24"/>
              </w:rPr>
            </w:pPr>
            <w:r w:rsidRPr="00F7548E">
              <w:rPr>
                <w:rFonts w:ascii="Times New Roman" w:eastAsia="Microsoft YaHei" w:hAnsi="Times New Roman"/>
                <w:b/>
                <w:bCs/>
                <w:i/>
                <w:iCs/>
                <w:noProof/>
                <w:spacing w:val="-5"/>
                <w:sz w:val="24"/>
                <w:szCs w:val="24"/>
              </w:rPr>
              <w:t>5.</w:t>
            </w:r>
            <w:r w:rsidR="00B2486F">
              <w:rPr>
                <w:rFonts w:ascii="Times New Roman" w:eastAsia="Microsoft YaHei" w:hAnsi="Times New Roman"/>
                <w:b/>
                <w:bCs/>
                <w:i/>
                <w:iCs/>
                <w:noProof/>
                <w:spacing w:val="-5"/>
                <w:sz w:val="24"/>
                <w:szCs w:val="24"/>
              </w:rPr>
              <w:t>2</w:t>
            </w:r>
          </w:p>
        </w:tc>
        <w:tc>
          <w:tcPr>
            <w:tcW w:w="4536" w:type="dxa"/>
            <w:vAlign w:val="center"/>
          </w:tcPr>
          <w:p w:rsidR="00E53D9A" w:rsidRDefault="00E53D9A" w:rsidP="0095411B">
            <w:pPr>
              <w:spacing w:after="0" w:line="240" w:lineRule="auto"/>
              <w:rPr>
                <w:rFonts w:ascii="Times New Roman" w:hAnsi="Times New Roman"/>
                <w:sz w:val="24"/>
                <w:szCs w:val="24"/>
                <w:lang w:eastAsia="ru-RU"/>
              </w:rPr>
            </w:pPr>
            <w:r>
              <w:rPr>
                <w:rFonts w:ascii="Times New Roman" w:hAnsi="Times New Roman"/>
                <w:sz w:val="24"/>
                <w:szCs w:val="24"/>
                <w:lang w:eastAsia="ru-RU"/>
              </w:rPr>
              <w:t>прочим потребителям</w:t>
            </w:r>
          </w:p>
        </w:tc>
        <w:tc>
          <w:tcPr>
            <w:tcW w:w="1984" w:type="dxa"/>
            <w:vAlign w:val="center"/>
          </w:tcPr>
          <w:p w:rsidR="00E53D9A" w:rsidRPr="00175B43" w:rsidRDefault="00E53D9A" w:rsidP="0095411B">
            <w:pPr>
              <w:spacing w:after="0" w:line="360" w:lineRule="auto"/>
              <w:jc w:val="center"/>
              <w:rPr>
                <w:rFonts w:ascii="Times New Roman" w:hAnsi="Times New Roman"/>
                <w:sz w:val="24"/>
                <w:szCs w:val="24"/>
                <w:vertAlign w:val="superscript"/>
                <w:lang w:eastAsia="ru-RU"/>
              </w:rPr>
            </w:pPr>
            <w:r>
              <w:rPr>
                <w:rFonts w:ascii="Times New Roman" w:hAnsi="Times New Roman"/>
                <w:sz w:val="24"/>
                <w:szCs w:val="24"/>
                <w:lang w:eastAsia="ru-RU"/>
              </w:rPr>
              <w:t>тыс. м</w:t>
            </w:r>
            <w:r>
              <w:rPr>
                <w:rFonts w:ascii="Times New Roman" w:hAnsi="Times New Roman"/>
                <w:sz w:val="24"/>
                <w:szCs w:val="24"/>
                <w:vertAlign w:val="superscript"/>
                <w:lang w:eastAsia="ru-RU"/>
              </w:rPr>
              <w:t>3</w:t>
            </w:r>
          </w:p>
        </w:tc>
        <w:tc>
          <w:tcPr>
            <w:tcW w:w="2977" w:type="dxa"/>
          </w:tcPr>
          <w:p w:rsidR="00E53D9A" w:rsidRPr="000A40E7" w:rsidRDefault="00B2486F" w:rsidP="00C56257">
            <w:pPr>
              <w:spacing w:after="0" w:line="240" w:lineRule="auto"/>
              <w:jc w:val="center"/>
              <w:rPr>
                <w:rFonts w:ascii="Times New Roman" w:hAnsi="Times New Roman"/>
                <w:sz w:val="24"/>
                <w:szCs w:val="24"/>
              </w:rPr>
            </w:pPr>
            <w:r>
              <w:rPr>
                <w:rFonts w:ascii="Times New Roman" w:hAnsi="Times New Roman"/>
                <w:sz w:val="24"/>
                <w:szCs w:val="24"/>
              </w:rPr>
              <w:t>77,88</w:t>
            </w:r>
          </w:p>
        </w:tc>
      </w:tr>
    </w:tbl>
    <w:p w:rsidR="00E53D9A" w:rsidRDefault="00E53D9A" w:rsidP="0000781C">
      <w:pPr>
        <w:autoSpaceDE w:val="0"/>
        <w:autoSpaceDN w:val="0"/>
        <w:adjustRightInd w:val="0"/>
        <w:spacing w:after="0" w:line="360" w:lineRule="auto"/>
        <w:ind w:firstLine="708"/>
        <w:rPr>
          <w:rFonts w:ascii="Times New Roman" w:hAnsi="Times New Roman"/>
          <w:b/>
          <w:bCs/>
          <w:sz w:val="28"/>
          <w:szCs w:val="28"/>
          <w:lang w:eastAsia="ru-RU"/>
        </w:rPr>
      </w:pPr>
    </w:p>
    <w:p w:rsidR="00E53D9A" w:rsidRPr="00F7548E" w:rsidRDefault="00E53D9A" w:rsidP="00F7548E">
      <w:p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1.3.</w:t>
      </w:r>
      <w:r w:rsidR="00223E55">
        <w:rPr>
          <w:rFonts w:ascii="Times New Roman" w:hAnsi="Times New Roman"/>
          <w:b/>
          <w:bCs/>
          <w:i/>
          <w:sz w:val="28"/>
          <w:szCs w:val="28"/>
          <w:lang w:eastAsia="ru-RU"/>
        </w:rPr>
        <w:t>3</w:t>
      </w:r>
      <w:r w:rsidRPr="00E07957">
        <w:rPr>
          <w:rFonts w:ascii="Times New Roman" w:hAnsi="Times New Roman"/>
          <w:b/>
          <w:bCs/>
          <w:i/>
          <w:sz w:val="28"/>
          <w:szCs w:val="28"/>
          <w:lang w:eastAsia="ru-RU"/>
        </w:rPr>
        <w:t xml:space="preserve"> Сведения о фактическом потреблении населением горячей, питьевой, технической  воды исходя из статистических и расчетных данных и сведений о действующих нормативах </w:t>
      </w:r>
      <w:r>
        <w:rPr>
          <w:rFonts w:ascii="Times New Roman" w:hAnsi="Times New Roman"/>
          <w:b/>
          <w:bCs/>
          <w:i/>
          <w:sz w:val="28"/>
          <w:szCs w:val="28"/>
          <w:lang w:eastAsia="ru-RU"/>
        </w:rPr>
        <w:t>потребления коммунальных услуг</w:t>
      </w:r>
    </w:p>
    <w:p w:rsidR="00223E55" w:rsidRDefault="00E53D9A" w:rsidP="00223E55">
      <w:pPr>
        <w:shd w:val="clear" w:color="auto" w:fill="FFFFFF"/>
        <w:spacing w:after="0" w:line="360" w:lineRule="auto"/>
        <w:ind w:firstLine="708"/>
        <w:jc w:val="both"/>
        <w:textAlignment w:val="baseline"/>
        <w:rPr>
          <w:rFonts w:ascii="Times New Roman" w:hAnsi="Times New Roman"/>
          <w:b/>
          <w:bCs/>
          <w:i/>
          <w:sz w:val="28"/>
          <w:szCs w:val="28"/>
          <w:lang w:eastAsia="ru-RU"/>
        </w:rPr>
      </w:pPr>
      <w:r w:rsidRPr="00A73F7E">
        <w:rPr>
          <w:rFonts w:ascii="Times New Roman" w:hAnsi="Times New Roman"/>
          <w:color w:val="000000"/>
          <w:spacing w:val="2"/>
          <w:sz w:val="28"/>
          <w:szCs w:val="28"/>
          <w:lang w:eastAsia="ru-RU"/>
        </w:rPr>
        <w:t>Фактическое потребление питьевой воды населением за 201</w:t>
      </w:r>
      <w:r w:rsidR="00310C8E">
        <w:rPr>
          <w:rFonts w:ascii="Times New Roman" w:hAnsi="Times New Roman"/>
          <w:color w:val="000000"/>
          <w:spacing w:val="2"/>
          <w:sz w:val="28"/>
          <w:szCs w:val="28"/>
          <w:lang w:eastAsia="ru-RU"/>
        </w:rPr>
        <w:t>2</w:t>
      </w:r>
      <w:r w:rsidRPr="00A73F7E">
        <w:rPr>
          <w:rFonts w:ascii="Times New Roman" w:hAnsi="Times New Roman"/>
          <w:color w:val="000000"/>
          <w:spacing w:val="2"/>
          <w:sz w:val="28"/>
          <w:szCs w:val="28"/>
          <w:lang w:eastAsia="ru-RU"/>
        </w:rPr>
        <w:t xml:space="preserve"> год составило </w:t>
      </w:r>
      <w:r w:rsidR="00310C8E">
        <w:rPr>
          <w:rFonts w:ascii="Times New Roman" w:hAnsi="Times New Roman"/>
          <w:color w:val="000000"/>
          <w:spacing w:val="2"/>
          <w:sz w:val="28"/>
          <w:szCs w:val="28"/>
          <w:lang w:eastAsia="ru-RU"/>
        </w:rPr>
        <w:t>82</w:t>
      </w:r>
      <w:r w:rsidRPr="00C0653C">
        <w:rPr>
          <w:rFonts w:ascii="Times New Roman" w:hAnsi="Times New Roman"/>
          <w:color w:val="000000"/>
          <w:spacing w:val="2"/>
          <w:sz w:val="28"/>
          <w:szCs w:val="28"/>
          <w:lang w:eastAsia="ru-RU"/>
        </w:rPr>
        <w:t>8</w:t>
      </w:r>
      <w:r w:rsidRPr="00A73F7E">
        <w:rPr>
          <w:rFonts w:ascii="Times New Roman" w:hAnsi="Times New Roman"/>
          <w:color w:val="000000"/>
          <w:spacing w:val="2"/>
          <w:sz w:val="28"/>
          <w:szCs w:val="28"/>
          <w:lang w:eastAsia="ru-RU"/>
        </w:rPr>
        <w:t xml:space="preserve"> тыс.куб.м/год. Техническая вода населением не потребляется.</w:t>
      </w:r>
      <w:r w:rsidRPr="00A73F7E">
        <w:rPr>
          <w:rFonts w:ascii="Times New Roman" w:hAnsi="Times New Roman"/>
          <w:color w:val="000000"/>
          <w:spacing w:val="2"/>
          <w:sz w:val="28"/>
          <w:szCs w:val="28"/>
          <w:lang w:eastAsia="ru-RU"/>
        </w:rPr>
        <w:br/>
      </w:r>
    </w:p>
    <w:p w:rsidR="00E53D9A" w:rsidRPr="00F7548E" w:rsidRDefault="00E53D9A" w:rsidP="00223E55">
      <w:pPr>
        <w:shd w:val="clear" w:color="auto" w:fill="FFFFFF"/>
        <w:spacing w:after="0" w:line="360" w:lineRule="auto"/>
        <w:ind w:firstLine="708"/>
        <w:jc w:val="both"/>
        <w:textAlignment w:val="baseline"/>
        <w:rPr>
          <w:rFonts w:ascii="Times New Roman" w:hAnsi="Times New Roman"/>
          <w:b/>
          <w:bCs/>
          <w:i/>
          <w:sz w:val="28"/>
          <w:szCs w:val="28"/>
          <w:lang w:eastAsia="ru-RU"/>
        </w:rPr>
      </w:pPr>
      <w:r w:rsidRPr="00E07957">
        <w:rPr>
          <w:rFonts w:ascii="Times New Roman" w:hAnsi="Times New Roman"/>
          <w:b/>
          <w:bCs/>
          <w:i/>
          <w:sz w:val="28"/>
          <w:szCs w:val="28"/>
          <w:lang w:eastAsia="ru-RU"/>
        </w:rPr>
        <w:t>1.3.</w:t>
      </w:r>
      <w:r w:rsidR="00223E55">
        <w:rPr>
          <w:rFonts w:ascii="Times New Roman" w:hAnsi="Times New Roman"/>
          <w:b/>
          <w:bCs/>
          <w:i/>
          <w:sz w:val="28"/>
          <w:szCs w:val="28"/>
          <w:lang w:eastAsia="ru-RU"/>
        </w:rPr>
        <w:t>4</w:t>
      </w:r>
      <w:r w:rsidRPr="00E07957">
        <w:rPr>
          <w:rFonts w:ascii="Times New Roman" w:hAnsi="Times New Roman"/>
          <w:b/>
          <w:bCs/>
          <w:i/>
          <w:sz w:val="28"/>
          <w:szCs w:val="28"/>
          <w:lang w:eastAsia="ru-RU"/>
        </w:rPr>
        <w:t xml:space="preserve"> Существующие системы коммерческого учета горячей, питьевой, технической  воды и пла</w:t>
      </w:r>
      <w:r>
        <w:rPr>
          <w:rFonts w:ascii="Times New Roman" w:hAnsi="Times New Roman"/>
          <w:b/>
          <w:bCs/>
          <w:i/>
          <w:sz w:val="28"/>
          <w:szCs w:val="28"/>
          <w:lang w:eastAsia="ru-RU"/>
        </w:rPr>
        <w:t>нов по установке приборов учета</w:t>
      </w:r>
    </w:p>
    <w:p w:rsidR="00E53D9A" w:rsidRDefault="00E53D9A" w:rsidP="00261E16">
      <w:pPr>
        <w:autoSpaceDE w:val="0"/>
        <w:autoSpaceDN w:val="0"/>
        <w:adjustRightInd w:val="0"/>
        <w:spacing w:after="0" w:line="360" w:lineRule="auto"/>
        <w:ind w:firstLine="708"/>
        <w:jc w:val="both"/>
        <w:rPr>
          <w:rFonts w:ascii="Times New Roman" w:hAnsi="Times New Roman"/>
          <w:sz w:val="28"/>
          <w:szCs w:val="28"/>
        </w:rPr>
      </w:pPr>
      <w:r w:rsidRPr="00B84FFA">
        <w:rPr>
          <w:rFonts w:ascii="Times New Roman" w:hAnsi="Times New Roman"/>
          <w:sz w:val="28"/>
          <w:szCs w:val="28"/>
        </w:rPr>
        <w:t xml:space="preserve">В соответствии с Федеральным законом Российской Федерации от 23 ноября 2009 года № 261 - ФЗ «Об энергосбережении и о повышении энергетической эффективности и о внесении изменений в отдельные законодательные акты Российской Федерации» в </w:t>
      </w:r>
      <w:r w:rsidR="00223E55">
        <w:rPr>
          <w:rFonts w:ascii="Times New Roman" w:hAnsi="Times New Roman"/>
          <w:sz w:val="28"/>
          <w:szCs w:val="28"/>
        </w:rPr>
        <w:t xml:space="preserve">Медведовском </w:t>
      </w:r>
      <w:r>
        <w:rPr>
          <w:rFonts w:ascii="Times New Roman" w:hAnsi="Times New Roman"/>
          <w:sz w:val="28"/>
          <w:szCs w:val="28"/>
        </w:rPr>
        <w:t xml:space="preserve">сельском поселении </w:t>
      </w:r>
      <w:r w:rsidRPr="00B84FFA">
        <w:rPr>
          <w:rFonts w:ascii="Times New Roman" w:hAnsi="Times New Roman"/>
          <w:sz w:val="28"/>
          <w:szCs w:val="28"/>
        </w:rPr>
        <w:t xml:space="preserve"> разработана муниципальная программа «Энергосбережение и повышение энергетической эффективности на территории </w:t>
      </w:r>
      <w:r w:rsidR="00223E55">
        <w:rPr>
          <w:rFonts w:ascii="Times New Roman" w:hAnsi="Times New Roman"/>
          <w:sz w:val="28"/>
          <w:szCs w:val="28"/>
        </w:rPr>
        <w:t xml:space="preserve">Медведовского </w:t>
      </w:r>
      <w:r>
        <w:rPr>
          <w:rFonts w:ascii="Times New Roman" w:hAnsi="Times New Roman"/>
          <w:sz w:val="28"/>
          <w:szCs w:val="28"/>
        </w:rPr>
        <w:t>сельского поселения»</w:t>
      </w:r>
      <w:r w:rsidRPr="00B84FFA">
        <w:rPr>
          <w:rFonts w:ascii="Times New Roman" w:hAnsi="Times New Roman"/>
          <w:sz w:val="28"/>
          <w:szCs w:val="28"/>
        </w:rPr>
        <w:t>.</w:t>
      </w:r>
    </w:p>
    <w:p w:rsidR="00E53D9A" w:rsidRPr="008117D5" w:rsidRDefault="00E53D9A" w:rsidP="00261E16">
      <w:pPr>
        <w:autoSpaceDE w:val="0"/>
        <w:autoSpaceDN w:val="0"/>
        <w:adjustRightInd w:val="0"/>
        <w:spacing w:after="0" w:line="360" w:lineRule="auto"/>
        <w:ind w:firstLine="708"/>
        <w:jc w:val="both"/>
        <w:rPr>
          <w:rFonts w:ascii="Times New Roman" w:hAnsi="Times New Roman"/>
          <w:b/>
          <w:i/>
          <w:sz w:val="28"/>
          <w:szCs w:val="28"/>
        </w:rPr>
      </w:pPr>
      <w:r w:rsidRPr="00B84FFA">
        <w:rPr>
          <w:rFonts w:ascii="Times New Roman" w:hAnsi="Times New Roman"/>
          <w:sz w:val="28"/>
          <w:szCs w:val="28"/>
        </w:rPr>
        <w:t>Основными целями Программы являются:</w:t>
      </w:r>
      <w:r>
        <w:rPr>
          <w:rFonts w:ascii="Times New Roman" w:hAnsi="Times New Roman"/>
          <w:sz w:val="28"/>
          <w:szCs w:val="28"/>
        </w:rPr>
        <w:t xml:space="preserve"> </w:t>
      </w:r>
    </w:p>
    <w:p w:rsidR="00E53D9A" w:rsidRDefault="00E53D9A" w:rsidP="00261E16">
      <w:pPr>
        <w:autoSpaceDE w:val="0"/>
        <w:autoSpaceDN w:val="0"/>
        <w:adjustRightInd w:val="0"/>
        <w:spacing w:after="0" w:line="360" w:lineRule="auto"/>
        <w:ind w:firstLine="708"/>
        <w:jc w:val="both"/>
        <w:rPr>
          <w:rFonts w:ascii="Times New Roman" w:hAnsi="Times New Roman"/>
          <w:sz w:val="28"/>
          <w:szCs w:val="28"/>
        </w:rPr>
      </w:pPr>
      <w:r w:rsidRPr="00B84FFA">
        <w:rPr>
          <w:rFonts w:ascii="Times New Roman" w:hAnsi="Times New Roman"/>
          <w:sz w:val="28"/>
          <w:szCs w:val="28"/>
        </w:rPr>
        <w:t xml:space="preserve"> - переход </w:t>
      </w:r>
      <w:r>
        <w:rPr>
          <w:rFonts w:ascii="Times New Roman" w:hAnsi="Times New Roman"/>
          <w:sz w:val="28"/>
          <w:szCs w:val="28"/>
        </w:rPr>
        <w:t xml:space="preserve"> сельского поселения</w:t>
      </w:r>
      <w:r w:rsidRPr="00B84FFA">
        <w:rPr>
          <w:rFonts w:ascii="Times New Roman" w:hAnsi="Times New Roman"/>
          <w:sz w:val="28"/>
          <w:szCs w:val="28"/>
        </w:rPr>
        <w:t xml:space="preserve"> на энергосберегающий путь развития на основе обеспечения рационального использования энергетических ресурсов при их производстве, передаче и потреблении; </w:t>
      </w:r>
    </w:p>
    <w:p w:rsidR="00E53D9A" w:rsidRDefault="00E53D9A" w:rsidP="00261E16">
      <w:pPr>
        <w:autoSpaceDE w:val="0"/>
        <w:autoSpaceDN w:val="0"/>
        <w:adjustRightInd w:val="0"/>
        <w:spacing w:after="0" w:line="360" w:lineRule="auto"/>
        <w:ind w:firstLine="708"/>
        <w:jc w:val="both"/>
        <w:rPr>
          <w:rFonts w:ascii="Times New Roman" w:hAnsi="Times New Roman"/>
          <w:sz w:val="28"/>
          <w:szCs w:val="28"/>
        </w:rPr>
      </w:pPr>
      <w:r w:rsidRPr="00B84FFA">
        <w:rPr>
          <w:rFonts w:ascii="Times New Roman" w:hAnsi="Times New Roman"/>
          <w:sz w:val="28"/>
          <w:szCs w:val="28"/>
        </w:rPr>
        <w:t xml:space="preserve">- снижение расходов бюджета поселения на энергоснабжение муниципальных зданий, строений, сооружений за счет рационального использования всех энергетических </w:t>
      </w:r>
      <w:r w:rsidRPr="000D668F">
        <w:rPr>
          <w:rFonts w:ascii="Times New Roman" w:hAnsi="Times New Roman"/>
          <w:sz w:val="28"/>
          <w:szCs w:val="28"/>
        </w:rPr>
        <w:t xml:space="preserve">ресурсов и повышения эффективности их использования; </w:t>
      </w:r>
    </w:p>
    <w:p w:rsidR="00E53D9A" w:rsidRDefault="00E53D9A" w:rsidP="00261E16">
      <w:pPr>
        <w:autoSpaceDE w:val="0"/>
        <w:autoSpaceDN w:val="0"/>
        <w:adjustRightInd w:val="0"/>
        <w:spacing w:after="0" w:line="360" w:lineRule="auto"/>
        <w:ind w:firstLine="708"/>
        <w:jc w:val="both"/>
        <w:rPr>
          <w:rFonts w:ascii="Times New Roman" w:hAnsi="Times New Roman"/>
          <w:sz w:val="28"/>
          <w:szCs w:val="28"/>
        </w:rPr>
      </w:pPr>
      <w:r w:rsidRPr="000D668F">
        <w:rPr>
          <w:rFonts w:ascii="Times New Roman" w:hAnsi="Times New Roman"/>
          <w:sz w:val="28"/>
          <w:szCs w:val="28"/>
        </w:rPr>
        <w:t>- создание условий для экономии энергоресурсов в муниципальном жилищном</w:t>
      </w:r>
      <w:r w:rsidRPr="00B84FFA">
        <w:rPr>
          <w:rFonts w:ascii="Times New Roman" w:hAnsi="Times New Roman"/>
          <w:sz w:val="28"/>
          <w:szCs w:val="28"/>
        </w:rPr>
        <w:t xml:space="preserve"> фонде. </w:t>
      </w:r>
    </w:p>
    <w:p w:rsidR="00E53D9A" w:rsidRDefault="00E53D9A" w:rsidP="00261E16">
      <w:pPr>
        <w:autoSpaceDE w:val="0"/>
        <w:autoSpaceDN w:val="0"/>
        <w:adjustRightInd w:val="0"/>
        <w:spacing w:after="0" w:line="360" w:lineRule="auto"/>
        <w:ind w:firstLine="708"/>
        <w:jc w:val="both"/>
        <w:rPr>
          <w:rFonts w:ascii="Times New Roman" w:hAnsi="Times New Roman"/>
          <w:sz w:val="28"/>
          <w:szCs w:val="28"/>
        </w:rPr>
      </w:pPr>
      <w:r w:rsidRPr="00AE7BAB">
        <w:rPr>
          <w:rFonts w:ascii="Times New Roman" w:hAnsi="Times New Roman"/>
          <w:sz w:val="28"/>
          <w:szCs w:val="28"/>
        </w:rPr>
        <w:t>Приоритетными группами потребителей, для которых требуется, решение задачи по обеспечению коммерческого учета являются: жилищный фонд. В настоящее время приборы учета установлены</w:t>
      </w:r>
      <w:r>
        <w:rPr>
          <w:rFonts w:ascii="Times New Roman" w:hAnsi="Times New Roman"/>
          <w:sz w:val="28"/>
          <w:szCs w:val="28"/>
        </w:rPr>
        <w:t xml:space="preserve">: </w:t>
      </w:r>
    </w:p>
    <w:p w:rsidR="00E53D9A" w:rsidRDefault="00EB7658" w:rsidP="00261E16">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-население – 8</w:t>
      </w:r>
      <w:r w:rsidR="007D0D94">
        <w:rPr>
          <w:rFonts w:ascii="Times New Roman" w:hAnsi="Times New Roman"/>
          <w:sz w:val="28"/>
          <w:szCs w:val="28"/>
        </w:rPr>
        <w:t>5</w:t>
      </w:r>
      <w:r w:rsidR="00E53D9A">
        <w:rPr>
          <w:rFonts w:ascii="Times New Roman" w:hAnsi="Times New Roman"/>
          <w:sz w:val="28"/>
          <w:szCs w:val="28"/>
        </w:rPr>
        <w:t>%;</w:t>
      </w:r>
    </w:p>
    <w:p w:rsidR="00E53D9A" w:rsidRDefault="00E53D9A" w:rsidP="00261E16">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-бюджетные организации – 100%;</w:t>
      </w:r>
    </w:p>
    <w:p w:rsidR="00E53D9A" w:rsidRDefault="007D0D94" w:rsidP="00261E16">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-прочие организации – 90</w:t>
      </w:r>
      <w:r w:rsidR="00E53D9A">
        <w:rPr>
          <w:rFonts w:ascii="Times New Roman" w:hAnsi="Times New Roman"/>
          <w:sz w:val="28"/>
          <w:szCs w:val="28"/>
        </w:rPr>
        <w:t>%.</w:t>
      </w:r>
    </w:p>
    <w:p w:rsidR="00E53D9A" w:rsidRPr="00AE7BAB" w:rsidRDefault="00E53D9A" w:rsidP="00261E16">
      <w:pPr>
        <w:autoSpaceDE w:val="0"/>
        <w:autoSpaceDN w:val="0"/>
        <w:adjustRightInd w:val="0"/>
        <w:spacing w:after="0" w:line="360" w:lineRule="auto"/>
        <w:ind w:firstLine="708"/>
        <w:jc w:val="both"/>
        <w:rPr>
          <w:rFonts w:ascii="Times New Roman" w:hAnsi="Times New Roman"/>
          <w:sz w:val="28"/>
          <w:szCs w:val="28"/>
        </w:rPr>
      </w:pPr>
      <w:r w:rsidRPr="00AE7BAB">
        <w:rPr>
          <w:rFonts w:ascii="Times New Roman" w:hAnsi="Times New Roman"/>
          <w:sz w:val="28"/>
          <w:szCs w:val="28"/>
        </w:rPr>
        <w:t xml:space="preserve">Для обеспечения </w:t>
      </w:r>
      <w:r>
        <w:rPr>
          <w:rFonts w:ascii="Times New Roman" w:hAnsi="Times New Roman"/>
          <w:sz w:val="28"/>
          <w:szCs w:val="28"/>
        </w:rPr>
        <w:t>100</w:t>
      </w:r>
      <w:r w:rsidRPr="00AE7BAB">
        <w:rPr>
          <w:rFonts w:ascii="Times New Roman" w:hAnsi="Times New Roman"/>
          <w:sz w:val="28"/>
          <w:szCs w:val="28"/>
        </w:rPr>
        <w:t xml:space="preserve">% оснащенности приборами учета, </w:t>
      </w:r>
      <w:r>
        <w:rPr>
          <w:rFonts w:ascii="Times New Roman" w:hAnsi="Times New Roman"/>
          <w:sz w:val="28"/>
          <w:szCs w:val="28"/>
        </w:rPr>
        <w:t xml:space="preserve">МУП </w:t>
      </w:r>
      <w:r w:rsidR="00EB7658">
        <w:rPr>
          <w:rFonts w:ascii="Times New Roman" w:hAnsi="Times New Roman"/>
          <w:sz w:val="28"/>
          <w:szCs w:val="28"/>
        </w:rPr>
        <w:t xml:space="preserve">ЖКХ </w:t>
      </w:r>
      <w:r>
        <w:rPr>
          <w:rFonts w:ascii="Times New Roman" w:hAnsi="Times New Roman"/>
          <w:sz w:val="28"/>
          <w:szCs w:val="28"/>
        </w:rPr>
        <w:t>«</w:t>
      </w:r>
      <w:r w:rsidR="00EB7658">
        <w:rPr>
          <w:rFonts w:ascii="Times New Roman" w:hAnsi="Times New Roman"/>
          <w:sz w:val="28"/>
          <w:szCs w:val="28"/>
        </w:rPr>
        <w:t>Универсал плюс</w:t>
      </w:r>
      <w:r>
        <w:rPr>
          <w:rFonts w:ascii="Times New Roman" w:hAnsi="Times New Roman"/>
          <w:sz w:val="28"/>
          <w:szCs w:val="28"/>
        </w:rPr>
        <w:t xml:space="preserve">» </w:t>
      </w:r>
      <w:r w:rsidRPr="00AE7BAB">
        <w:rPr>
          <w:rFonts w:ascii="Times New Roman" w:hAnsi="Times New Roman"/>
          <w:sz w:val="28"/>
          <w:szCs w:val="28"/>
        </w:rPr>
        <w:t>должен выполнить мероприятия в соответствии с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E53D9A" w:rsidRPr="00F7548E" w:rsidRDefault="00E53D9A" w:rsidP="00F7548E">
      <w:p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1.3.6 Анализ резервов и дефицитов производственных мощностей системы водоснабжения поселения</w:t>
      </w:r>
    </w:p>
    <w:p w:rsidR="00E53D9A" w:rsidRPr="00E743AB" w:rsidRDefault="00E53D9A" w:rsidP="00F7548E">
      <w:pPr>
        <w:shd w:val="clear" w:color="auto" w:fill="FFFFFF"/>
        <w:spacing w:line="315" w:lineRule="atLeast"/>
        <w:jc w:val="center"/>
        <w:textAlignment w:val="baseline"/>
        <w:rPr>
          <w:rFonts w:ascii="Times New Roman" w:hAnsi="Times New Roman"/>
          <w:b/>
          <w:bCs/>
          <w:i/>
          <w:spacing w:val="2"/>
          <w:sz w:val="28"/>
          <w:szCs w:val="28"/>
          <w:lang w:eastAsia="ru-RU"/>
        </w:rPr>
      </w:pPr>
      <w:r w:rsidRPr="003E153C">
        <w:rPr>
          <w:rFonts w:ascii="Times New Roman" w:hAnsi="Times New Roman"/>
          <w:b/>
          <w:bCs/>
          <w:i/>
          <w:spacing w:val="2"/>
          <w:sz w:val="28"/>
          <w:szCs w:val="28"/>
          <w:lang w:eastAsia="ru-RU"/>
        </w:rPr>
        <w:t>Прогноз перспективных расходов на водоснабжение</w:t>
      </w:r>
    </w:p>
    <w:p w:rsidR="00E53D9A" w:rsidRPr="00F9290F" w:rsidRDefault="00E53D9A" w:rsidP="003E153C">
      <w:pPr>
        <w:shd w:val="clear" w:color="auto" w:fill="FFFFFF"/>
        <w:spacing w:after="0" w:line="360" w:lineRule="auto"/>
        <w:ind w:firstLine="708"/>
        <w:jc w:val="both"/>
        <w:textAlignment w:val="baseline"/>
        <w:rPr>
          <w:rFonts w:ascii="Times New Roman" w:hAnsi="Times New Roman"/>
          <w:spacing w:val="2"/>
          <w:sz w:val="28"/>
          <w:szCs w:val="28"/>
          <w:lang w:eastAsia="ru-RU"/>
        </w:rPr>
      </w:pPr>
      <w:r w:rsidRPr="003E153C">
        <w:rPr>
          <w:rFonts w:ascii="Times New Roman" w:hAnsi="Times New Roman"/>
          <w:spacing w:val="2"/>
          <w:sz w:val="28"/>
          <w:szCs w:val="28"/>
          <w:lang w:eastAsia="ru-RU"/>
        </w:rPr>
        <w:t xml:space="preserve">Перспективные расходы воды для обеспечения вводимых объектов приняты в </w:t>
      </w:r>
      <w:r w:rsidRPr="00F9290F">
        <w:rPr>
          <w:rFonts w:ascii="Times New Roman" w:hAnsi="Times New Roman"/>
          <w:spacing w:val="2"/>
          <w:sz w:val="28"/>
          <w:szCs w:val="28"/>
          <w:lang w:eastAsia="ru-RU"/>
        </w:rPr>
        <w:t>соответствии со Сводом правил СП 30.13330.2012 "СНиП 2.04.01-85*. Внутренний водопровод и канализация зданий" и составляют для жилых зданий 200 л/сутки на 1 человека.</w:t>
      </w:r>
    </w:p>
    <w:p w:rsidR="00E53D9A" w:rsidRDefault="00E53D9A" w:rsidP="008F5494">
      <w:pPr>
        <w:spacing w:after="0" w:line="360" w:lineRule="auto"/>
        <w:ind w:firstLine="708"/>
        <w:jc w:val="both"/>
        <w:rPr>
          <w:rFonts w:ascii="Times New Roman" w:hAnsi="Times New Roman"/>
          <w:spacing w:val="2"/>
          <w:sz w:val="28"/>
          <w:szCs w:val="28"/>
          <w:lang w:eastAsia="ru-RU"/>
        </w:rPr>
      </w:pPr>
      <w:r w:rsidRPr="00F9290F">
        <w:rPr>
          <w:rFonts w:ascii="Times New Roman" w:hAnsi="Times New Roman"/>
          <w:spacing w:val="2"/>
          <w:sz w:val="28"/>
          <w:szCs w:val="28"/>
          <w:lang w:eastAsia="ru-RU"/>
        </w:rPr>
        <w:t>За период с 201</w:t>
      </w:r>
      <w:r>
        <w:rPr>
          <w:rFonts w:ascii="Times New Roman" w:hAnsi="Times New Roman"/>
          <w:spacing w:val="2"/>
          <w:sz w:val="28"/>
          <w:szCs w:val="28"/>
          <w:lang w:eastAsia="ru-RU"/>
        </w:rPr>
        <w:t>6</w:t>
      </w:r>
      <w:r w:rsidRPr="00F9290F">
        <w:rPr>
          <w:rFonts w:ascii="Times New Roman" w:hAnsi="Times New Roman"/>
          <w:spacing w:val="2"/>
          <w:sz w:val="28"/>
          <w:szCs w:val="28"/>
          <w:lang w:eastAsia="ru-RU"/>
        </w:rPr>
        <w:t xml:space="preserve"> по 20</w:t>
      </w:r>
      <w:r>
        <w:rPr>
          <w:rFonts w:ascii="Times New Roman" w:hAnsi="Times New Roman"/>
          <w:spacing w:val="2"/>
          <w:sz w:val="28"/>
          <w:szCs w:val="28"/>
          <w:lang w:eastAsia="ru-RU"/>
        </w:rPr>
        <w:t>32</w:t>
      </w:r>
      <w:r w:rsidRPr="00F9290F">
        <w:rPr>
          <w:rFonts w:ascii="Times New Roman" w:hAnsi="Times New Roman"/>
          <w:spacing w:val="2"/>
          <w:sz w:val="28"/>
          <w:szCs w:val="28"/>
          <w:lang w:eastAsia="ru-RU"/>
        </w:rPr>
        <w:t xml:space="preserve"> годы потребители системы водоснабжения останутся на прежнем уровне, но в связи с улучшением качества жизни, потребление воды увеличится. На расчетный срок общее потребление воды составит </w:t>
      </w:r>
      <w:r w:rsidR="00E2633B">
        <w:rPr>
          <w:rFonts w:ascii="Times New Roman" w:hAnsi="Times New Roman"/>
          <w:spacing w:val="2"/>
          <w:sz w:val="28"/>
          <w:szCs w:val="28"/>
          <w:lang w:eastAsia="ru-RU"/>
        </w:rPr>
        <w:t>9789</w:t>
      </w:r>
      <w:r w:rsidRPr="0074214B">
        <w:rPr>
          <w:rFonts w:ascii="Times New Roman" w:hAnsi="Times New Roman"/>
          <w:spacing w:val="2"/>
          <w:sz w:val="28"/>
          <w:szCs w:val="28"/>
          <w:lang w:eastAsia="ru-RU"/>
        </w:rPr>
        <w:t>,</w:t>
      </w:r>
      <w:r w:rsidR="00E2633B">
        <w:rPr>
          <w:rFonts w:ascii="Times New Roman" w:hAnsi="Times New Roman"/>
          <w:spacing w:val="2"/>
          <w:sz w:val="28"/>
          <w:szCs w:val="28"/>
          <w:lang w:eastAsia="ru-RU"/>
        </w:rPr>
        <w:t>03</w:t>
      </w:r>
      <w:r>
        <w:rPr>
          <w:rFonts w:ascii="Times New Roman" w:hAnsi="Times New Roman"/>
          <w:spacing w:val="2"/>
          <w:sz w:val="28"/>
          <w:szCs w:val="28"/>
          <w:lang w:eastAsia="ru-RU"/>
        </w:rPr>
        <w:t xml:space="preserve"> </w:t>
      </w:r>
      <w:r w:rsidRPr="00F9290F">
        <w:rPr>
          <w:rFonts w:ascii="Times New Roman" w:hAnsi="Times New Roman"/>
          <w:spacing w:val="2"/>
          <w:sz w:val="28"/>
          <w:szCs w:val="28"/>
          <w:lang w:eastAsia="ru-RU"/>
        </w:rPr>
        <w:t>м</w:t>
      </w:r>
      <w:r w:rsidRPr="00F9290F">
        <w:rPr>
          <w:rFonts w:ascii="Times New Roman" w:hAnsi="Times New Roman"/>
          <w:spacing w:val="2"/>
          <w:sz w:val="28"/>
          <w:szCs w:val="28"/>
          <w:vertAlign w:val="superscript"/>
          <w:lang w:eastAsia="ru-RU"/>
        </w:rPr>
        <w:t>3</w:t>
      </w:r>
      <w:r w:rsidRPr="00F9290F">
        <w:rPr>
          <w:rFonts w:ascii="Times New Roman" w:hAnsi="Times New Roman"/>
          <w:spacing w:val="2"/>
          <w:sz w:val="28"/>
          <w:szCs w:val="28"/>
          <w:lang w:eastAsia="ru-RU"/>
        </w:rPr>
        <w:t>/сутки.</w:t>
      </w:r>
      <w:r w:rsidR="00E2633B">
        <w:rPr>
          <w:rFonts w:ascii="Times New Roman" w:hAnsi="Times New Roman"/>
          <w:spacing w:val="2"/>
          <w:sz w:val="28"/>
          <w:szCs w:val="28"/>
          <w:lang w:eastAsia="ru-RU"/>
        </w:rPr>
        <w:t xml:space="preserve"> </w:t>
      </w:r>
      <w:r w:rsidRPr="008B3087">
        <w:rPr>
          <w:rFonts w:ascii="Times New Roman" w:hAnsi="Times New Roman"/>
          <w:spacing w:val="2"/>
          <w:sz w:val="28"/>
          <w:szCs w:val="28"/>
          <w:lang w:eastAsia="ru-RU"/>
        </w:rPr>
        <w:t>В связи с этим к 20</w:t>
      </w:r>
      <w:r>
        <w:rPr>
          <w:rFonts w:ascii="Times New Roman" w:hAnsi="Times New Roman"/>
          <w:spacing w:val="2"/>
          <w:sz w:val="28"/>
          <w:szCs w:val="28"/>
          <w:lang w:eastAsia="ru-RU"/>
        </w:rPr>
        <w:t>32</w:t>
      </w:r>
      <w:r w:rsidRPr="008B3087">
        <w:rPr>
          <w:rFonts w:ascii="Times New Roman" w:hAnsi="Times New Roman"/>
          <w:spacing w:val="2"/>
          <w:sz w:val="28"/>
          <w:szCs w:val="28"/>
          <w:lang w:eastAsia="ru-RU"/>
        </w:rPr>
        <w:t xml:space="preserve"> году будет наблюдаться </w:t>
      </w:r>
      <w:r>
        <w:rPr>
          <w:rFonts w:ascii="Times New Roman" w:hAnsi="Times New Roman"/>
          <w:spacing w:val="2"/>
          <w:sz w:val="28"/>
          <w:szCs w:val="28"/>
          <w:lang w:eastAsia="ru-RU"/>
        </w:rPr>
        <w:t>дефицит мощности.</w:t>
      </w:r>
    </w:p>
    <w:p w:rsidR="00E53D9A" w:rsidRDefault="00E53D9A" w:rsidP="00E976AE">
      <w:pPr>
        <w:shd w:val="clear" w:color="auto" w:fill="FFFFFF"/>
        <w:spacing w:after="0" w:line="360" w:lineRule="auto"/>
        <w:ind w:firstLine="708"/>
        <w:jc w:val="right"/>
        <w:textAlignment w:val="baseline"/>
        <w:rPr>
          <w:rFonts w:ascii="Times New Roman" w:hAnsi="Times New Roman"/>
          <w:bCs/>
          <w:sz w:val="28"/>
          <w:szCs w:val="28"/>
          <w:lang w:eastAsia="ru-RU"/>
        </w:rPr>
      </w:pPr>
    </w:p>
    <w:p w:rsidR="00E53D9A" w:rsidRPr="00F7548E" w:rsidRDefault="00E53D9A" w:rsidP="00B84779">
      <w:pPr>
        <w:shd w:val="clear" w:color="auto" w:fill="FFFFFF"/>
        <w:spacing w:after="0" w:line="360" w:lineRule="auto"/>
        <w:ind w:firstLine="708"/>
        <w:jc w:val="both"/>
        <w:textAlignment w:val="baseline"/>
        <w:rPr>
          <w:rFonts w:ascii="Times New Roman" w:hAnsi="Times New Roman"/>
          <w:b/>
          <w:bCs/>
          <w:i/>
          <w:sz w:val="28"/>
          <w:szCs w:val="28"/>
          <w:lang w:eastAsia="ru-RU"/>
        </w:rPr>
      </w:pPr>
      <w:r w:rsidRPr="00E07957">
        <w:rPr>
          <w:rFonts w:ascii="Times New Roman" w:hAnsi="Times New Roman"/>
          <w:b/>
          <w:bCs/>
          <w:i/>
          <w:sz w:val="28"/>
          <w:szCs w:val="28"/>
          <w:lang w:eastAsia="ru-RU"/>
        </w:rPr>
        <w:t>1.3.7 Прогнозные балансы потребления горячей, питьевой, технической воды на срок не менее 1</w:t>
      </w:r>
      <w:r>
        <w:rPr>
          <w:rFonts w:ascii="Times New Roman" w:hAnsi="Times New Roman"/>
          <w:b/>
          <w:bCs/>
          <w:i/>
          <w:sz w:val="28"/>
          <w:szCs w:val="28"/>
          <w:lang w:eastAsia="ru-RU"/>
        </w:rPr>
        <w:t>6</w:t>
      </w:r>
      <w:r w:rsidRPr="00E07957">
        <w:rPr>
          <w:rFonts w:ascii="Times New Roman" w:hAnsi="Times New Roman"/>
          <w:b/>
          <w:bCs/>
          <w:i/>
          <w:sz w:val="28"/>
          <w:szCs w:val="28"/>
          <w:lang w:eastAsia="ru-RU"/>
        </w:rPr>
        <w:t xml:space="preserve"> лет с учетом различн</w:t>
      </w:r>
      <w:r>
        <w:rPr>
          <w:rFonts w:ascii="Times New Roman" w:hAnsi="Times New Roman"/>
          <w:b/>
          <w:bCs/>
          <w:i/>
          <w:sz w:val="28"/>
          <w:szCs w:val="28"/>
          <w:lang w:eastAsia="ru-RU"/>
        </w:rPr>
        <w:t>ых сценариев развития поселения</w:t>
      </w:r>
    </w:p>
    <w:p w:rsidR="00E2633B" w:rsidRDefault="00E53D9A" w:rsidP="008E4822">
      <w:pPr>
        <w:shd w:val="clear" w:color="auto" w:fill="FFFFFF"/>
        <w:spacing w:after="0" w:line="360" w:lineRule="auto"/>
        <w:ind w:firstLine="708"/>
        <w:jc w:val="both"/>
        <w:textAlignment w:val="baseline"/>
        <w:rPr>
          <w:rFonts w:ascii="Times New Roman" w:hAnsi="Times New Roman"/>
          <w:spacing w:val="2"/>
          <w:sz w:val="28"/>
          <w:szCs w:val="28"/>
          <w:lang w:eastAsia="ru-RU"/>
        </w:rPr>
      </w:pPr>
      <w:r w:rsidRPr="005C0098">
        <w:rPr>
          <w:rFonts w:ascii="Times New Roman" w:hAnsi="Times New Roman"/>
          <w:spacing w:val="2"/>
          <w:sz w:val="28"/>
          <w:szCs w:val="28"/>
          <w:lang w:eastAsia="ru-RU"/>
        </w:rPr>
        <w:t>Расчет водопотребления выполнен с учетом его проектного увеличения к 20</w:t>
      </w:r>
      <w:r>
        <w:rPr>
          <w:rFonts w:ascii="Times New Roman" w:hAnsi="Times New Roman"/>
          <w:spacing w:val="2"/>
          <w:sz w:val="28"/>
          <w:szCs w:val="28"/>
          <w:lang w:eastAsia="ru-RU"/>
        </w:rPr>
        <w:t>32 году</w:t>
      </w:r>
      <w:r w:rsidRPr="005C0098">
        <w:rPr>
          <w:rFonts w:ascii="Times New Roman" w:hAnsi="Times New Roman"/>
          <w:spacing w:val="2"/>
          <w:sz w:val="28"/>
          <w:szCs w:val="28"/>
          <w:lang w:eastAsia="ru-RU"/>
        </w:rPr>
        <w:t>. Процент потерь воды от отпуска в сеть к окончанию 20</w:t>
      </w:r>
      <w:r>
        <w:rPr>
          <w:rFonts w:ascii="Times New Roman" w:hAnsi="Times New Roman"/>
          <w:spacing w:val="2"/>
          <w:sz w:val="28"/>
          <w:szCs w:val="28"/>
          <w:lang w:eastAsia="ru-RU"/>
        </w:rPr>
        <w:t>32</w:t>
      </w:r>
      <w:r w:rsidRPr="005C0098">
        <w:rPr>
          <w:rFonts w:ascii="Times New Roman" w:hAnsi="Times New Roman"/>
          <w:spacing w:val="2"/>
          <w:sz w:val="28"/>
          <w:szCs w:val="28"/>
          <w:lang w:eastAsia="ru-RU"/>
        </w:rPr>
        <w:t xml:space="preserve"> года планируется снизить на </w:t>
      </w:r>
      <w:r w:rsidR="00E2633B">
        <w:rPr>
          <w:rFonts w:ascii="Times New Roman" w:hAnsi="Times New Roman"/>
          <w:spacing w:val="2"/>
          <w:sz w:val="28"/>
          <w:szCs w:val="28"/>
          <w:lang w:eastAsia="ru-RU"/>
        </w:rPr>
        <w:t>15-20</w:t>
      </w:r>
      <w:r w:rsidRPr="005C0098">
        <w:rPr>
          <w:rFonts w:ascii="Times New Roman" w:hAnsi="Times New Roman"/>
          <w:spacing w:val="2"/>
          <w:sz w:val="28"/>
          <w:szCs w:val="28"/>
          <w:lang w:eastAsia="ru-RU"/>
        </w:rPr>
        <w:t xml:space="preserve">% вследствие уменьшения количества утечек воды за счет реконструкции и ремонта водопроводных сетей и увеличения сбора с населения и юридических лиц оплаты за потребленную воду. </w:t>
      </w:r>
    </w:p>
    <w:p w:rsidR="00E53D9A" w:rsidRDefault="00E53D9A" w:rsidP="008E4822">
      <w:pPr>
        <w:shd w:val="clear" w:color="auto" w:fill="FFFFFF"/>
        <w:spacing w:after="0" w:line="360" w:lineRule="auto"/>
        <w:ind w:firstLine="708"/>
        <w:jc w:val="both"/>
        <w:textAlignment w:val="baseline"/>
        <w:rPr>
          <w:rFonts w:ascii="Times New Roman" w:hAnsi="Times New Roman"/>
          <w:spacing w:val="2"/>
          <w:sz w:val="28"/>
          <w:szCs w:val="28"/>
          <w:lang w:eastAsia="ru-RU"/>
        </w:rPr>
      </w:pPr>
      <w:r w:rsidRPr="005C0098">
        <w:rPr>
          <w:rFonts w:ascii="Times New Roman" w:hAnsi="Times New Roman"/>
          <w:spacing w:val="2"/>
          <w:sz w:val="28"/>
          <w:szCs w:val="28"/>
          <w:lang w:eastAsia="ru-RU"/>
        </w:rPr>
        <w:t>Прогнозный баланс водопотребления на период с 201</w:t>
      </w:r>
      <w:r>
        <w:rPr>
          <w:rFonts w:ascii="Times New Roman" w:hAnsi="Times New Roman"/>
          <w:spacing w:val="2"/>
          <w:sz w:val="28"/>
          <w:szCs w:val="28"/>
          <w:lang w:eastAsia="ru-RU"/>
        </w:rPr>
        <w:t>6</w:t>
      </w:r>
      <w:r w:rsidRPr="005C0098">
        <w:rPr>
          <w:rFonts w:ascii="Times New Roman" w:hAnsi="Times New Roman"/>
          <w:spacing w:val="2"/>
          <w:sz w:val="28"/>
          <w:szCs w:val="28"/>
          <w:lang w:eastAsia="ru-RU"/>
        </w:rPr>
        <w:t xml:space="preserve"> года по 20</w:t>
      </w:r>
      <w:r>
        <w:rPr>
          <w:rFonts w:ascii="Times New Roman" w:hAnsi="Times New Roman"/>
          <w:spacing w:val="2"/>
          <w:sz w:val="28"/>
          <w:szCs w:val="28"/>
          <w:lang w:eastAsia="ru-RU"/>
        </w:rPr>
        <w:t>32</w:t>
      </w:r>
      <w:r w:rsidRPr="005C0098">
        <w:rPr>
          <w:rFonts w:ascii="Times New Roman" w:hAnsi="Times New Roman"/>
          <w:spacing w:val="2"/>
          <w:sz w:val="28"/>
          <w:szCs w:val="28"/>
          <w:lang w:eastAsia="ru-RU"/>
        </w:rPr>
        <w:t xml:space="preserve"> год приведен в таблице</w:t>
      </w:r>
      <w:r>
        <w:rPr>
          <w:rFonts w:ascii="Times New Roman" w:hAnsi="Times New Roman"/>
          <w:spacing w:val="2"/>
          <w:sz w:val="28"/>
          <w:szCs w:val="28"/>
          <w:lang w:eastAsia="ru-RU"/>
        </w:rPr>
        <w:t xml:space="preserve"> </w:t>
      </w:r>
      <w:r w:rsidR="00E2633B">
        <w:rPr>
          <w:rFonts w:ascii="Times New Roman" w:hAnsi="Times New Roman"/>
          <w:spacing w:val="2"/>
          <w:sz w:val="28"/>
          <w:szCs w:val="28"/>
          <w:lang w:eastAsia="ru-RU"/>
        </w:rPr>
        <w:t>6.</w:t>
      </w:r>
    </w:p>
    <w:p w:rsidR="00E53D9A" w:rsidRDefault="00E53D9A" w:rsidP="00DA78CF">
      <w:pPr>
        <w:shd w:val="clear" w:color="auto" w:fill="FFFFFF"/>
        <w:spacing w:after="0" w:line="360" w:lineRule="auto"/>
        <w:ind w:firstLine="708"/>
        <w:jc w:val="both"/>
        <w:textAlignment w:val="baseline"/>
        <w:rPr>
          <w:rFonts w:ascii="Times New Roman" w:hAnsi="Times New Roman"/>
          <w:spacing w:val="2"/>
          <w:sz w:val="28"/>
          <w:szCs w:val="28"/>
          <w:lang w:eastAsia="ru-RU"/>
        </w:rPr>
      </w:pPr>
    </w:p>
    <w:p w:rsidR="00E53D9A" w:rsidRDefault="00E53D9A" w:rsidP="009814F4">
      <w:pPr>
        <w:shd w:val="clear" w:color="auto" w:fill="FFFFFF"/>
        <w:spacing w:after="0" w:line="360" w:lineRule="auto"/>
        <w:ind w:firstLine="708"/>
        <w:jc w:val="center"/>
        <w:textAlignment w:val="baseline"/>
        <w:rPr>
          <w:rFonts w:ascii="Times New Roman" w:hAnsi="Times New Roman"/>
          <w:bCs/>
          <w:spacing w:val="2"/>
          <w:sz w:val="28"/>
          <w:szCs w:val="28"/>
          <w:lang w:eastAsia="ru-RU"/>
        </w:rPr>
      </w:pPr>
      <w:r w:rsidRPr="00DA78CF">
        <w:rPr>
          <w:rFonts w:ascii="Times New Roman" w:hAnsi="Times New Roman"/>
          <w:spacing w:val="2"/>
          <w:sz w:val="28"/>
          <w:szCs w:val="28"/>
          <w:lang w:eastAsia="ru-RU"/>
        </w:rPr>
        <w:t>Таблица</w:t>
      </w:r>
      <w:r>
        <w:rPr>
          <w:rFonts w:ascii="Times New Roman" w:hAnsi="Times New Roman"/>
          <w:spacing w:val="2"/>
          <w:sz w:val="28"/>
          <w:szCs w:val="28"/>
          <w:lang w:eastAsia="ru-RU"/>
        </w:rPr>
        <w:t xml:space="preserve"> </w:t>
      </w:r>
      <w:r w:rsidR="00E2633B">
        <w:rPr>
          <w:rFonts w:ascii="Times New Roman" w:hAnsi="Times New Roman"/>
          <w:spacing w:val="2"/>
          <w:sz w:val="28"/>
          <w:szCs w:val="28"/>
          <w:lang w:eastAsia="ru-RU"/>
        </w:rPr>
        <w:t>6</w:t>
      </w:r>
      <w:r w:rsidRPr="00DA78CF">
        <w:rPr>
          <w:rFonts w:ascii="Times New Roman" w:hAnsi="Times New Roman"/>
          <w:spacing w:val="2"/>
          <w:sz w:val="28"/>
          <w:szCs w:val="28"/>
          <w:lang w:eastAsia="ru-RU"/>
        </w:rPr>
        <w:t xml:space="preserve"> -</w:t>
      </w:r>
      <w:r w:rsidRPr="00016B7F">
        <w:rPr>
          <w:rFonts w:ascii="Times New Roman" w:hAnsi="Times New Roman"/>
          <w:spacing w:val="2"/>
          <w:sz w:val="28"/>
          <w:szCs w:val="28"/>
          <w:lang w:eastAsia="ru-RU"/>
        </w:rPr>
        <w:t xml:space="preserve"> </w:t>
      </w:r>
      <w:r w:rsidRPr="00016B7F">
        <w:rPr>
          <w:rFonts w:ascii="Times New Roman" w:hAnsi="Times New Roman"/>
          <w:bCs/>
          <w:spacing w:val="2"/>
          <w:sz w:val="28"/>
          <w:szCs w:val="28"/>
          <w:lang w:eastAsia="ru-RU"/>
        </w:rPr>
        <w:t>Прогнозируемый баланс потребления питьевой, горячей, технической воды с 201</w:t>
      </w:r>
      <w:r>
        <w:rPr>
          <w:rFonts w:ascii="Times New Roman" w:hAnsi="Times New Roman"/>
          <w:bCs/>
          <w:spacing w:val="2"/>
          <w:sz w:val="28"/>
          <w:szCs w:val="28"/>
          <w:lang w:eastAsia="ru-RU"/>
        </w:rPr>
        <w:t>6</w:t>
      </w:r>
      <w:r w:rsidRPr="00016B7F">
        <w:rPr>
          <w:rFonts w:ascii="Times New Roman" w:hAnsi="Times New Roman"/>
          <w:bCs/>
          <w:spacing w:val="2"/>
          <w:sz w:val="28"/>
          <w:szCs w:val="28"/>
          <w:lang w:eastAsia="ru-RU"/>
        </w:rPr>
        <w:t>г. по 20</w:t>
      </w:r>
      <w:r>
        <w:rPr>
          <w:rFonts w:ascii="Times New Roman" w:hAnsi="Times New Roman"/>
          <w:bCs/>
          <w:spacing w:val="2"/>
          <w:sz w:val="28"/>
          <w:szCs w:val="28"/>
          <w:lang w:eastAsia="ru-RU"/>
        </w:rPr>
        <w:t>32г</w:t>
      </w:r>
      <w:r w:rsidR="002C01DB">
        <w:rPr>
          <w:rFonts w:ascii="Times New Roman" w:hAnsi="Times New Roman"/>
          <w:bCs/>
          <w:spacing w:val="2"/>
          <w:sz w:val="28"/>
          <w:szCs w:val="28"/>
          <w:lang w:eastAsia="ru-RU"/>
        </w:rPr>
        <w:t>.</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
        <w:gridCol w:w="196"/>
        <w:gridCol w:w="229"/>
        <w:gridCol w:w="3331"/>
        <w:gridCol w:w="877"/>
        <w:gridCol w:w="850"/>
        <w:gridCol w:w="851"/>
        <w:gridCol w:w="992"/>
        <w:gridCol w:w="850"/>
        <w:gridCol w:w="187"/>
        <w:gridCol w:w="664"/>
        <w:gridCol w:w="895"/>
        <w:gridCol w:w="97"/>
        <w:gridCol w:w="992"/>
        <w:gridCol w:w="470"/>
        <w:gridCol w:w="239"/>
        <w:gridCol w:w="992"/>
        <w:gridCol w:w="993"/>
        <w:gridCol w:w="1275"/>
      </w:tblGrid>
      <w:tr w:rsidR="002C01DB" w:rsidRPr="000D436D" w:rsidTr="00560FF6">
        <w:trPr>
          <w:trHeight w:val="300"/>
        </w:trPr>
        <w:tc>
          <w:tcPr>
            <w:tcW w:w="540" w:type="dxa"/>
            <w:gridSpan w:val="2"/>
            <w:vMerge w:val="restart"/>
            <w:shd w:val="clear" w:color="auto" w:fill="auto"/>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п/п</w:t>
            </w:r>
          </w:p>
        </w:tc>
        <w:tc>
          <w:tcPr>
            <w:tcW w:w="3560" w:type="dxa"/>
            <w:gridSpan w:val="2"/>
            <w:vMerge w:val="restart"/>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Наименование потребителей</w:t>
            </w:r>
          </w:p>
        </w:tc>
        <w:tc>
          <w:tcPr>
            <w:tcW w:w="877"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2693" w:type="dxa"/>
            <w:gridSpan w:val="3"/>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Современное состояние</w:t>
            </w:r>
          </w:p>
        </w:tc>
        <w:tc>
          <w:tcPr>
            <w:tcW w:w="2693" w:type="dxa"/>
            <w:gridSpan w:val="5"/>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202</w:t>
            </w:r>
            <w:r>
              <w:rPr>
                <w:rFonts w:ascii="Times New Roman" w:hAnsi="Times New Roman"/>
                <w:color w:val="000000"/>
                <w:sz w:val="24"/>
                <w:szCs w:val="24"/>
                <w:lang w:eastAsia="ru-RU"/>
              </w:rPr>
              <w:t>2</w:t>
            </w:r>
            <w:r w:rsidRPr="000D436D">
              <w:rPr>
                <w:rFonts w:ascii="Times New Roman" w:hAnsi="Times New Roman"/>
                <w:color w:val="000000"/>
                <w:sz w:val="24"/>
                <w:szCs w:val="24"/>
                <w:lang w:eastAsia="ru-RU"/>
              </w:rPr>
              <w:t>г.</w:t>
            </w:r>
          </w:p>
        </w:tc>
        <w:tc>
          <w:tcPr>
            <w:tcW w:w="4961" w:type="dxa"/>
            <w:gridSpan w:val="6"/>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2032г.</w:t>
            </w:r>
          </w:p>
        </w:tc>
      </w:tr>
      <w:tr w:rsidR="002C01DB" w:rsidRPr="000D436D" w:rsidTr="00560FF6">
        <w:trPr>
          <w:cantSplit/>
          <w:trHeight w:val="2154"/>
        </w:trPr>
        <w:tc>
          <w:tcPr>
            <w:tcW w:w="540" w:type="dxa"/>
            <w:gridSpan w:val="2"/>
            <w:vMerge/>
            <w:vAlign w:val="center"/>
            <w:hideMark/>
          </w:tcPr>
          <w:p w:rsidR="002C01DB" w:rsidRPr="000D436D" w:rsidRDefault="002C01DB" w:rsidP="00560FF6">
            <w:pPr>
              <w:spacing w:line="240" w:lineRule="auto"/>
              <w:rPr>
                <w:rFonts w:ascii="Times New Roman" w:hAnsi="Times New Roman"/>
                <w:color w:val="000000"/>
                <w:sz w:val="24"/>
                <w:szCs w:val="24"/>
                <w:lang w:eastAsia="ru-RU"/>
              </w:rPr>
            </w:pPr>
          </w:p>
        </w:tc>
        <w:tc>
          <w:tcPr>
            <w:tcW w:w="3560" w:type="dxa"/>
            <w:gridSpan w:val="2"/>
            <w:vMerge/>
            <w:vAlign w:val="center"/>
            <w:hideMark/>
          </w:tcPr>
          <w:p w:rsidR="002C01DB" w:rsidRPr="000D436D" w:rsidRDefault="002C01DB" w:rsidP="00560FF6">
            <w:pPr>
              <w:spacing w:line="240" w:lineRule="auto"/>
              <w:rPr>
                <w:rFonts w:ascii="Times New Roman" w:hAnsi="Times New Roman"/>
                <w:color w:val="000000"/>
                <w:sz w:val="24"/>
                <w:szCs w:val="24"/>
                <w:lang w:eastAsia="ru-RU"/>
              </w:rPr>
            </w:pPr>
          </w:p>
        </w:tc>
        <w:tc>
          <w:tcPr>
            <w:tcW w:w="877"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коэф.сезонной неравномерности</w:t>
            </w:r>
          </w:p>
        </w:tc>
        <w:tc>
          <w:tcPr>
            <w:tcW w:w="850"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w:t>
            </w:r>
            <w:r>
              <w:rPr>
                <w:rFonts w:ascii="Times New Roman" w:hAnsi="Times New Roman"/>
                <w:color w:val="000000"/>
                <w:sz w:val="24"/>
                <w:szCs w:val="24"/>
                <w:lang w:eastAsia="ru-RU"/>
              </w:rPr>
              <w:t>л/сут</w:t>
            </w:r>
          </w:p>
        </w:tc>
        <w:tc>
          <w:tcPr>
            <w:tcW w:w="851"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850"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 л/сут</w:t>
            </w:r>
          </w:p>
        </w:tc>
        <w:tc>
          <w:tcPr>
            <w:tcW w:w="851" w:type="dxa"/>
            <w:gridSpan w:val="2"/>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gridSpan w:val="2"/>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992"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 л/сут</w:t>
            </w:r>
          </w:p>
        </w:tc>
        <w:tc>
          <w:tcPr>
            <w:tcW w:w="709" w:type="dxa"/>
            <w:gridSpan w:val="2"/>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Среднесуточный расход,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993"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1275"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годовое водопотребление,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r>
      <w:tr w:rsidR="002C01DB" w:rsidRPr="000D436D" w:rsidTr="00560FF6">
        <w:trPr>
          <w:trHeight w:val="147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w:t>
            </w:r>
          </w:p>
        </w:tc>
        <w:tc>
          <w:tcPr>
            <w:tcW w:w="3560" w:type="dxa"/>
            <w:gridSpan w:val="2"/>
            <w:shd w:val="clear" w:color="auto" w:fill="auto"/>
            <w:vAlign w:val="bottom"/>
            <w:hideMark/>
          </w:tcPr>
          <w:p w:rsidR="002C01DB" w:rsidRPr="000D436D" w:rsidRDefault="002C01DB" w:rsidP="00560FF6">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Застройка зданиями, оборудованными внутренним водопроводом, канализацией с ванными и местными водонагревателями (л/сутна чел.)</w:t>
            </w:r>
          </w:p>
        </w:tc>
        <w:tc>
          <w:tcPr>
            <w:tcW w:w="877"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1,3</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160</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388</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80,7</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190</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376</w:t>
            </w:r>
          </w:p>
        </w:tc>
        <w:tc>
          <w:tcPr>
            <w:tcW w:w="992"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92,9</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230</w:t>
            </w:r>
          </w:p>
        </w:tc>
        <w:tc>
          <w:tcPr>
            <w:tcW w:w="709"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382</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87,86</w:t>
            </w:r>
          </w:p>
        </w:tc>
        <w:tc>
          <w:tcPr>
            <w:tcW w:w="993"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114,2</w:t>
            </w:r>
          </w:p>
        </w:tc>
        <w:tc>
          <w:tcPr>
            <w:tcW w:w="1275" w:type="dxa"/>
            <w:shd w:val="clear" w:color="auto" w:fill="auto"/>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41689,57</w:t>
            </w:r>
          </w:p>
        </w:tc>
      </w:tr>
      <w:tr w:rsidR="002C01DB" w:rsidRPr="000D436D" w:rsidTr="00560FF6">
        <w:trPr>
          <w:trHeight w:val="33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3560" w:type="dxa"/>
            <w:gridSpan w:val="2"/>
            <w:shd w:val="clear" w:color="auto" w:fill="auto"/>
            <w:vAlign w:val="bottom"/>
            <w:hideMark/>
          </w:tcPr>
          <w:p w:rsidR="002C01DB" w:rsidRPr="000D436D" w:rsidRDefault="002C01DB" w:rsidP="00560FF6">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Итого:</w:t>
            </w:r>
          </w:p>
        </w:tc>
        <w:tc>
          <w:tcPr>
            <w:tcW w:w="877"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388</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80,7</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376</w:t>
            </w:r>
          </w:p>
        </w:tc>
        <w:tc>
          <w:tcPr>
            <w:tcW w:w="992"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92,9</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709"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382</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87,9</w:t>
            </w:r>
          </w:p>
        </w:tc>
        <w:tc>
          <w:tcPr>
            <w:tcW w:w="993"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114,2</w:t>
            </w:r>
          </w:p>
        </w:tc>
        <w:tc>
          <w:tcPr>
            <w:tcW w:w="1275"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41689,6</w:t>
            </w:r>
          </w:p>
        </w:tc>
      </w:tr>
      <w:tr w:rsidR="002C01DB" w:rsidRPr="000D436D" w:rsidTr="00560FF6">
        <w:trPr>
          <w:trHeight w:val="66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560" w:type="dxa"/>
            <w:gridSpan w:val="2"/>
            <w:shd w:val="clear" w:color="auto" w:fill="auto"/>
            <w:vAlign w:val="bottom"/>
            <w:hideMark/>
          </w:tcPr>
          <w:p w:rsidR="002C01DB" w:rsidRPr="000D436D" w:rsidRDefault="002C01DB" w:rsidP="00560FF6">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Неучтенные расходы (20% от коммунально-бытовых секторов)</w:t>
            </w:r>
          </w:p>
        </w:tc>
        <w:tc>
          <w:tcPr>
            <w:tcW w:w="877"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16,1</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18,6</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709"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17,57</w:t>
            </w:r>
          </w:p>
        </w:tc>
        <w:tc>
          <w:tcPr>
            <w:tcW w:w="993"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22,8</w:t>
            </w:r>
          </w:p>
        </w:tc>
        <w:tc>
          <w:tcPr>
            <w:tcW w:w="1275"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8337,9</w:t>
            </w:r>
          </w:p>
        </w:tc>
      </w:tr>
      <w:tr w:rsidR="002C01DB" w:rsidRPr="000D436D" w:rsidTr="00560FF6">
        <w:trPr>
          <w:trHeight w:val="39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3560" w:type="dxa"/>
            <w:gridSpan w:val="2"/>
            <w:shd w:val="clear" w:color="auto" w:fill="auto"/>
            <w:vAlign w:val="bottom"/>
            <w:hideMark/>
          </w:tcPr>
          <w:p w:rsidR="002C01DB" w:rsidRPr="000D436D" w:rsidRDefault="002C01DB" w:rsidP="00560FF6">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Полив зеленых насаждений</w:t>
            </w:r>
          </w:p>
        </w:tc>
        <w:tc>
          <w:tcPr>
            <w:tcW w:w="877"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19,4</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18,8</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709"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19,1</w:t>
            </w:r>
          </w:p>
        </w:tc>
        <w:tc>
          <w:tcPr>
            <w:tcW w:w="993"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19,1</w:t>
            </w:r>
          </w:p>
        </w:tc>
        <w:tc>
          <w:tcPr>
            <w:tcW w:w="1275"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6971,5</w:t>
            </w:r>
          </w:p>
        </w:tc>
      </w:tr>
      <w:tr w:rsidR="002C01DB" w:rsidRPr="000D436D" w:rsidTr="00560FF6">
        <w:trPr>
          <w:trHeight w:val="30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3560" w:type="dxa"/>
            <w:gridSpan w:val="2"/>
            <w:shd w:val="clear" w:color="auto" w:fill="auto"/>
            <w:vAlign w:val="bottom"/>
            <w:hideMark/>
          </w:tcPr>
          <w:p w:rsidR="002C01DB" w:rsidRPr="000D436D" w:rsidRDefault="002C01DB" w:rsidP="00560FF6">
            <w:pPr>
              <w:spacing w:line="240" w:lineRule="auto"/>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ВСЕГО:</w:t>
            </w:r>
          </w:p>
        </w:tc>
        <w:tc>
          <w:tcPr>
            <w:tcW w:w="877"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116,2</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992"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130,25</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709"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124,5</w:t>
            </w:r>
          </w:p>
        </w:tc>
        <w:tc>
          <w:tcPr>
            <w:tcW w:w="993"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156,16</w:t>
            </w:r>
          </w:p>
        </w:tc>
        <w:tc>
          <w:tcPr>
            <w:tcW w:w="1275"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56999,0</w:t>
            </w:r>
          </w:p>
        </w:tc>
      </w:tr>
      <w:tr w:rsidR="002C01DB" w:rsidRPr="008C4C91"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87"/>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1.</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Среднесуточный расчетный расход</w:t>
            </w:r>
          </w:p>
        </w:tc>
        <w:tc>
          <w:tcPr>
            <w:tcW w:w="1559" w:type="dxa"/>
            <w:gridSpan w:val="2"/>
            <w:tcBorders>
              <w:top w:val="nil"/>
              <w:left w:val="nil"/>
              <w:bottom w:val="nil"/>
              <w:right w:val="nil"/>
            </w:tcBorders>
            <w:vAlign w:val="bottom"/>
          </w:tcPr>
          <w:p w:rsidR="002C01DB" w:rsidRPr="0063546B"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124,5</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C01DB" w:rsidRPr="008C4C91"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49"/>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2.</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Расчетный расход в сутки наибольшего водопотребления</w:t>
            </w:r>
          </w:p>
        </w:tc>
        <w:tc>
          <w:tcPr>
            <w:tcW w:w="1559" w:type="dxa"/>
            <w:gridSpan w:val="2"/>
            <w:tcBorders>
              <w:top w:val="nil"/>
              <w:left w:val="nil"/>
              <w:bottom w:val="nil"/>
              <w:right w:val="nil"/>
            </w:tcBorders>
            <w:vAlign w:val="bottom"/>
          </w:tcPr>
          <w:p w:rsidR="002C01DB" w:rsidRPr="0063546B"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137,3</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C01DB" w:rsidRPr="008C4C91"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09"/>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3.</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Общий расход</w:t>
            </w:r>
          </w:p>
        </w:tc>
        <w:tc>
          <w:tcPr>
            <w:tcW w:w="1559" w:type="dxa"/>
            <w:gridSpan w:val="2"/>
            <w:tcBorders>
              <w:top w:val="nil"/>
              <w:left w:val="nil"/>
              <w:bottom w:val="nil"/>
              <w:right w:val="nil"/>
            </w:tcBorders>
            <w:vAlign w:val="bottom"/>
          </w:tcPr>
          <w:p w:rsidR="002C01DB" w:rsidRPr="0063546B"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156,39</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C01DB" w:rsidRPr="008C4C91"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19"/>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4.</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Максимальный часовой расход в сутки максимального водопотребления</w:t>
            </w:r>
          </w:p>
        </w:tc>
        <w:tc>
          <w:tcPr>
            <w:tcW w:w="1559" w:type="dxa"/>
            <w:gridSpan w:val="2"/>
            <w:tcBorders>
              <w:top w:val="nil"/>
              <w:left w:val="nil"/>
              <w:bottom w:val="nil"/>
              <w:right w:val="nil"/>
            </w:tcBorders>
            <w:vAlign w:val="bottom"/>
          </w:tcPr>
          <w:p w:rsidR="002C01DB" w:rsidRPr="0063546B"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22,0</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/ч</w:t>
            </w:r>
          </w:p>
        </w:tc>
      </w:tr>
      <w:tr w:rsidR="002C01DB" w:rsidRPr="008C4C91"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59"/>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5.</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Расчетный секундный расход в сутки максимального водопотребления</w:t>
            </w:r>
          </w:p>
        </w:tc>
        <w:tc>
          <w:tcPr>
            <w:tcW w:w="1559" w:type="dxa"/>
            <w:gridSpan w:val="2"/>
            <w:tcBorders>
              <w:top w:val="nil"/>
              <w:left w:val="nil"/>
              <w:bottom w:val="nil"/>
              <w:right w:val="nil"/>
            </w:tcBorders>
            <w:vAlign w:val="bottom"/>
          </w:tcPr>
          <w:p w:rsidR="002C01DB" w:rsidRPr="002B556A"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6,11</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C01DB" w:rsidRPr="008C4C91"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19"/>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6.</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Расход воды на внутреннее пожаротушение</w:t>
            </w:r>
          </w:p>
        </w:tc>
        <w:tc>
          <w:tcPr>
            <w:tcW w:w="1559" w:type="dxa"/>
            <w:gridSpan w:val="2"/>
            <w:tcBorders>
              <w:top w:val="nil"/>
              <w:left w:val="nil"/>
              <w:bottom w:val="nil"/>
              <w:right w:val="nil"/>
            </w:tcBorders>
            <w:vAlign w:val="bottom"/>
          </w:tcPr>
          <w:p w:rsidR="002C01DB" w:rsidRPr="0063546B"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2,5</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C01DB" w:rsidRPr="008C4C91"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51"/>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7.</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Расход воды на наружное пожаротушение (СНиП 2.04.02-84* т.5)</w:t>
            </w:r>
          </w:p>
        </w:tc>
        <w:tc>
          <w:tcPr>
            <w:tcW w:w="1559" w:type="dxa"/>
            <w:gridSpan w:val="2"/>
            <w:tcBorders>
              <w:top w:val="nil"/>
              <w:left w:val="nil"/>
              <w:bottom w:val="nil"/>
              <w:right w:val="nil"/>
            </w:tcBorders>
            <w:vAlign w:val="bottom"/>
          </w:tcPr>
          <w:p w:rsidR="002C01DB" w:rsidRPr="0063546B"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C01DB" w:rsidRPr="008C4C91"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300"/>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8.</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Общий расход на пожаротушение</w:t>
            </w:r>
          </w:p>
        </w:tc>
        <w:tc>
          <w:tcPr>
            <w:tcW w:w="1559" w:type="dxa"/>
            <w:gridSpan w:val="2"/>
            <w:tcBorders>
              <w:top w:val="nil"/>
              <w:left w:val="nil"/>
              <w:bottom w:val="nil"/>
              <w:right w:val="nil"/>
            </w:tcBorders>
            <w:vAlign w:val="bottom"/>
          </w:tcPr>
          <w:p w:rsidR="002C01DB" w:rsidRPr="0063546B"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7,5</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C01DB" w:rsidRPr="00B77658"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73"/>
        </w:trPr>
        <w:tc>
          <w:tcPr>
            <w:tcW w:w="425" w:type="dxa"/>
            <w:gridSpan w:val="2"/>
            <w:tcBorders>
              <w:top w:val="nil"/>
              <w:left w:val="nil"/>
              <w:bottom w:val="nil"/>
              <w:right w:val="nil"/>
            </w:tcBorders>
            <w:shd w:val="clear" w:color="auto" w:fill="auto"/>
            <w:noWrap/>
            <w:vAlign w:val="bottom"/>
            <w:hideMark/>
          </w:tcPr>
          <w:p w:rsidR="002C01DB" w:rsidRPr="008C4C91" w:rsidRDefault="002C01DB" w:rsidP="00560FF6">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9.</w:t>
            </w:r>
          </w:p>
        </w:tc>
        <w:tc>
          <w:tcPr>
            <w:tcW w:w="7938" w:type="dxa"/>
            <w:gridSpan w:val="7"/>
            <w:tcBorders>
              <w:top w:val="nil"/>
              <w:left w:val="nil"/>
              <w:bottom w:val="nil"/>
              <w:right w:val="nil"/>
            </w:tcBorders>
            <w:shd w:val="clear" w:color="auto" w:fill="auto"/>
            <w:vAlign w:val="bottom"/>
            <w:hideMark/>
          </w:tcPr>
          <w:p w:rsidR="002C01DB" w:rsidRPr="008C4C91" w:rsidRDefault="002C01DB" w:rsidP="00560FF6">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 xml:space="preserve">Расчетное кол-во одновременных пожаров </w:t>
            </w:r>
          </w:p>
        </w:tc>
        <w:tc>
          <w:tcPr>
            <w:tcW w:w="1559" w:type="dxa"/>
            <w:gridSpan w:val="2"/>
            <w:tcBorders>
              <w:top w:val="nil"/>
              <w:left w:val="nil"/>
              <w:bottom w:val="nil"/>
              <w:right w:val="nil"/>
            </w:tcBorders>
            <w:vAlign w:val="bottom"/>
          </w:tcPr>
          <w:p w:rsidR="002C01DB" w:rsidRPr="0063546B" w:rsidRDefault="002C01DB" w:rsidP="00560FF6">
            <w:pPr>
              <w:spacing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559" w:type="dxa"/>
            <w:gridSpan w:val="3"/>
            <w:tcBorders>
              <w:top w:val="nil"/>
              <w:left w:val="nil"/>
              <w:bottom w:val="nil"/>
              <w:right w:val="nil"/>
            </w:tcBorders>
            <w:vAlign w:val="bottom"/>
          </w:tcPr>
          <w:p w:rsidR="002C01DB" w:rsidRPr="008C4C91" w:rsidRDefault="002C01DB" w:rsidP="00560FF6">
            <w:pPr>
              <w:spacing w:line="240" w:lineRule="auto"/>
              <w:rPr>
                <w:rFonts w:ascii="Times New Roman" w:hAnsi="Times New Roman"/>
                <w:color w:val="000000"/>
                <w:sz w:val="20"/>
                <w:szCs w:val="20"/>
                <w:lang w:eastAsia="ru-RU"/>
              </w:rPr>
            </w:pPr>
          </w:p>
        </w:tc>
      </w:tr>
    </w:tbl>
    <w:p w:rsidR="002C01DB" w:rsidRDefault="002C01DB" w:rsidP="002C01DB">
      <w:pPr>
        <w:spacing w:line="240" w:lineRule="auto"/>
        <w:jc w:val="right"/>
        <w:rPr>
          <w:rFonts w:ascii="Times New Roman" w:hAnsi="Times New Roman"/>
          <w:sz w:val="20"/>
          <w:szCs w:val="20"/>
        </w:rPr>
      </w:pPr>
    </w:p>
    <w:p w:rsidR="002C01DB" w:rsidRDefault="002C01DB" w:rsidP="002C01DB">
      <w:pPr>
        <w:spacing w:line="240" w:lineRule="auto"/>
        <w:jc w:val="right"/>
        <w:rPr>
          <w:rFonts w:ascii="Times New Roman" w:hAnsi="Times New Roman"/>
          <w:sz w:val="24"/>
          <w:szCs w:val="24"/>
        </w:rPr>
      </w:pPr>
    </w:p>
    <w:p w:rsidR="004A07F5" w:rsidRDefault="004A07F5" w:rsidP="002C01DB">
      <w:pPr>
        <w:spacing w:line="240" w:lineRule="auto"/>
        <w:jc w:val="right"/>
        <w:rPr>
          <w:rFonts w:ascii="Times New Roman" w:hAnsi="Times New Roman"/>
          <w:sz w:val="24"/>
          <w:szCs w:val="24"/>
        </w:rPr>
      </w:pPr>
    </w:p>
    <w:p w:rsidR="002C01DB" w:rsidRPr="002C01DB" w:rsidRDefault="002C01DB" w:rsidP="002C01DB">
      <w:pPr>
        <w:spacing w:line="240" w:lineRule="auto"/>
        <w:jc w:val="right"/>
        <w:rPr>
          <w:rFonts w:ascii="Times New Roman" w:hAnsi="Times New Roman"/>
          <w:sz w:val="28"/>
          <w:szCs w:val="28"/>
        </w:rPr>
      </w:pPr>
      <w:r w:rsidRPr="002C01DB">
        <w:rPr>
          <w:rFonts w:ascii="Times New Roman" w:hAnsi="Times New Roman"/>
          <w:sz w:val="28"/>
          <w:szCs w:val="28"/>
        </w:rPr>
        <w:t>Таблица 7. Перспективный баланс потребления воды по х. Ленинский.</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
        <w:gridCol w:w="196"/>
        <w:gridCol w:w="229"/>
        <w:gridCol w:w="3499"/>
        <w:gridCol w:w="709"/>
        <w:gridCol w:w="850"/>
        <w:gridCol w:w="851"/>
        <w:gridCol w:w="992"/>
        <w:gridCol w:w="850"/>
        <w:gridCol w:w="187"/>
        <w:gridCol w:w="664"/>
        <w:gridCol w:w="895"/>
        <w:gridCol w:w="97"/>
        <w:gridCol w:w="851"/>
        <w:gridCol w:w="611"/>
        <w:gridCol w:w="97"/>
        <w:gridCol w:w="1134"/>
        <w:gridCol w:w="993"/>
        <w:gridCol w:w="1275"/>
      </w:tblGrid>
      <w:tr w:rsidR="002C01DB" w:rsidRPr="000D436D" w:rsidTr="00560FF6">
        <w:trPr>
          <w:trHeight w:val="300"/>
        </w:trPr>
        <w:tc>
          <w:tcPr>
            <w:tcW w:w="540" w:type="dxa"/>
            <w:gridSpan w:val="2"/>
            <w:vMerge w:val="restart"/>
            <w:shd w:val="clear" w:color="auto" w:fill="auto"/>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п/п</w:t>
            </w:r>
          </w:p>
        </w:tc>
        <w:tc>
          <w:tcPr>
            <w:tcW w:w="3728" w:type="dxa"/>
            <w:gridSpan w:val="2"/>
            <w:vMerge w:val="restart"/>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Наименование потребителей</w:t>
            </w:r>
          </w:p>
        </w:tc>
        <w:tc>
          <w:tcPr>
            <w:tcW w:w="709"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2693" w:type="dxa"/>
            <w:gridSpan w:val="3"/>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Современное состояние</w:t>
            </w:r>
          </w:p>
        </w:tc>
        <w:tc>
          <w:tcPr>
            <w:tcW w:w="2693" w:type="dxa"/>
            <w:gridSpan w:val="5"/>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202</w:t>
            </w:r>
            <w:r>
              <w:rPr>
                <w:rFonts w:ascii="Times New Roman" w:hAnsi="Times New Roman"/>
                <w:color w:val="000000"/>
                <w:sz w:val="24"/>
                <w:szCs w:val="24"/>
                <w:lang w:eastAsia="ru-RU"/>
              </w:rPr>
              <w:t>2</w:t>
            </w:r>
            <w:r w:rsidRPr="000D436D">
              <w:rPr>
                <w:rFonts w:ascii="Times New Roman" w:hAnsi="Times New Roman"/>
                <w:color w:val="000000"/>
                <w:sz w:val="24"/>
                <w:szCs w:val="24"/>
                <w:lang w:eastAsia="ru-RU"/>
              </w:rPr>
              <w:t>г.</w:t>
            </w:r>
          </w:p>
        </w:tc>
        <w:tc>
          <w:tcPr>
            <w:tcW w:w="4961" w:type="dxa"/>
            <w:gridSpan w:val="6"/>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2032г.</w:t>
            </w:r>
          </w:p>
        </w:tc>
      </w:tr>
      <w:tr w:rsidR="002C01DB" w:rsidRPr="000D436D" w:rsidTr="00560FF6">
        <w:trPr>
          <w:cantSplit/>
          <w:trHeight w:val="2154"/>
        </w:trPr>
        <w:tc>
          <w:tcPr>
            <w:tcW w:w="540" w:type="dxa"/>
            <w:gridSpan w:val="2"/>
            <w:vMerge/>
            <w:vAlign w:val="center"/>
            <w:hideMark/>
          </w:tcPr>
          <w:p w:rsidR="002C01DB" w:rsidRPr="000D436D" w:rsidRDefault="002C01DB" w:rsidP="00560FF6">
            <w:pPr>
              <w:spacing w:line="240" w:lineRule="auto"/>
              <w:rPr>
                <w:rFonts w:ascii="Times New Roman" w:hAnsi="Times New Roman"/>
                <w:color w:val="000000"/>
                <w:sz w:val="24"/>
                <w:szCs w:val="24"/>
                <w:lang w:eastAsia="ru-RU"/>
              </w:rPr>
            </w:pPr>
          </w:p>
        </w:tc>
        <w:tc>
          <w:tcPr>
            <w:tcW w:w="3728" w:type="dxa"/>
            <w:gridSpan w:val="2"/>
            <w:vMerge/>
            <w:vAlign w:val="center"/>
            <w:hideMark/>
          </w:tcPr>
          <w:p w:rsidR="002C01DB" w:rsidRPr="000D436D" w:rsidRDefault="002C01DB" w:rsidP="00560FF6">
            <w:pPr>
              <w:spacing w:line="240" w:lineRule="auto"/>
              <w:rPr>
                <w:rFonts w:ascii="Times New Roman" w:hAnsi="Times New Roman"/>
                <w:color w:val="000000"/>
                <w:sz w:val="24"/>
                <w:szCs w:val="24"/>
                <w:lang w:eastAsia="ru-RU"/>
              </w:rPr>
            </w:pPr>
          </w:p>
        </w:tc>
        <w:tc>
          <w:tcPr>
            <w:tcW w:w="709"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коэф.сезонной неравномерности</w:t>
            </w:r>
          </w:p>
        </w:tc>
        <w:tc>
          <w:tcPr>
            <w:tcW w:w="850"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w:t>
            </w:r>
            <w:r>
              <w:rPr>
                <w:rFonts w:ascii="Times New Roman" w:hAnsi="Times New Roman"/>
                <w:color w:val="000000"/>
                <w:sz w:val="24"/>
                <w:szCs w:val="24"/>
                <w:lang w:eastAsia="ru-RU"/>
              </w:rPr>
              <w:t>л/сут</w:t>
            </w:r>
          </w:p>
        </w:tc>
        <w:tc>
          <w:tcPr>
            <w:tcW w:w="851"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850"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 л/сут</w:t>
            </w:r>
          </w:p>
        </w:tc>
        <w:tc>
          <w:tcPr>
            <w:tcW w:w="851" w:type="dxa"/>
            <w:gridSpan w:val="2"/>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gridSpan w:val="2"/>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851"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 л/сут</w:t>
            </w:r>
          </w:p>
        </w:tc>
        <w:tc>
          <w:tcPr>
            <w:tcW w:w="708" w:type="dxa"/>
            <w:gridSpan w:val="2"/>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1134"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Среднесуточный расход,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993"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1275" w:type="dxa"/>
            <w:shd w:val="clear" w:color="auto" w:fill="auto"/>
            <w:textDirection w:val="btLr"/>
            <w:vAlign w:val="center"/>
            <w:hideMark/>
          </w:tcPr>
          <w:p w:rsidR="002C01DB" w:rsidRPr="000D436D" w:rsidRDefault="002C01DB" w:rsidP="00560FF6">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годовое водопотребление,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r>
      <w:tr w:rsidR="002C01DB" w:rsidRPr="000D436D" w:rsidTr="00560FF6">
        <w:trPr>
          <w:trHeight w:val="147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w:t>
            </w:r>
          </w:p>
        </w:tc>
        <w:tc>
          <w:tcPr>
            <w:tcW w:w="3728" w:type="dxa"/>
            <w:gridSpan w:val="2"/>
            <w:shd w:val="clear" w:color="auto" w:fill="auto"/>
            <w:vAlign w:val="bottom"/>
            <w:hideMark/>
          </w:tcPr>
          <w:p w:rsidR="002C01DB" w:rsidRPr="000D436D" w:rsidRDefault="002C01DB" w:rsidP="00560FF6">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Застройка зданиями, оборудованными внутренним водопроводом, канализацией с ванными и местными водонагревателями (л/сутна чел.)</w:t>
            </w:r>
          </w:p>
        </w:tc>
        <w:tc>
          <w:tcPr>
            <w:tcW w:w="709"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1,3</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160</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669</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139,2</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190</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671</w:t>
            </w:r>
          </w:p>
        </w:tc>
        <w:tc>
          <w:tcPr>
            <w:tcW w:w="992"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165,7</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230</w:t>
            </w:r>
          </w:p>
        </w:tc>
        <w:tc>
          <w:tcPr>
            <w:tcW w:w="708"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669</w:t>
            </w:r>
          </w:p>
        </w:tc>
        <w:tc>
          <w:tcPr>
            <w:tcW w:w="1134"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153,87</w:t>
            </w:r>
          </w:p>
        </w:tc>
        <w:tc>
          <w:tcPr>
            <w:tcW w:w="993"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w:t>
            </w:r>
          </w:p>
        </w:tc>
        <w:tc>
          <w:tcPr>
            <w:tcW w:w="1275" w:type="dxa"/>
            <w:shd w:val="clear" w:color="auto" w:fill="auto"/>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73011,32</w:t>
            </w:r>
          </w:p>
        </w:tc>
      </w:tr>
      <w:tr w:rsidR="002C01DB" w:rsidRPr="000D436D" w:rsidTr="00560FF6">
        <w:trPr>
          <w:trHeight w:val="33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3728" w:type="dxa"/>
            <w:gridSpan w:val="2"/>
            <w:shd w:val="clear" w:color="auto" w:fill="auto"/>
            <w:vAlign w:val="bottom"/>
            <w:hideMark/>
          </w:tcPr>
          <w:p w:rsidR="002C01DB" w:rsidRPr="000D436D" w:rsidRDefault="002C01DB" w:rsidP="00560FF6">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Итого:</w:t>
            </w:r>
          </w:p>
        </w:tc>
        <w:tc>
          <w:tcPr>
            <w:tcW w:w="709" w:type="dxa"/>
            <w:shd w:val="clear" w:color="auto" w:fill="auto"/>
            <w:noWrap/>
            <w:vAlign w:val="center"/>
          </w:tcPr>
          <w:p w:rsidR="002C01DB" w:rsidRPr="000D436D" w:rsidRDefault="002C01DB" w:rsidP="00560FF6">
            <w:pPr>
              <w:spacing w:line="240" w:lineRule="auto"/>
              <w:jc w:val="center"/>
              <w:rPr>
                <w:rFonts w:ascii="Times New Roman" w:hAnsi="Times New Roman"/>
                <w:color w:val="000000"/>
                <w:sz w:val="24"/>
                <w:szCs w:val="24"/>
                <w:lang w:eastAsia="ru-RU"/>
              </w:rPr>
            </w:pP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669</w:t>
            </w:r>
          </w:p>
        </w:tc>
        <w:tc>
          <w:tcPr>
            <w:tcW w:w="992"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139,2</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671</w:t>
            </w:r>
          </w:p>
        </w:tc>
        <w:tc>
          <w:tcPr>
            <w:tcW w:w="992"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165,7</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708"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669</w:t>
            </w:r>
          </w:p>
        </w:tc>
        <w:tc>
          <w:tcPr>
            <w:tcW w:w="1134"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153,9</w:t>
            </w:r>
          </w:p>
        </w:tc>
        <w:tc>
          <w:tcPr>
            <w:tcW w:w="993"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200,0</w:t>
            </w:r>
          </w:p>
        </w:tc>
        <w:tc>
          <w:tcPr>
            <w:tcW w:w="1275"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73011,3</w:t>
            </w:r>
          </w:p>
        </w:tc>
      </w:tr>
      <w:tr w:rsidR="002C01DB" w:rsidRPr="000D436D" w:rsidTr="00560FF6">
        <w:trPr>
          <w:trHeight w:val="66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728" w:type="dxa"/>
            <w:gridSpan w:val="2"/>
            <w:shd w:val="clear" w:color="auto" w:fill="auto"/>
            <w:vAlign w:val="bottom"/>
            <w:hideMark/>
          </w:tcPr>
          <w:p w:rsidR="002C01DB" w:rsidRPr="000D436D" w:rsidRDefault="002C01DB" w:rsidP="00560FF6">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Неучтенные расходы (20% от коммунально-бытовых секторов)</w:t>
            </w:r>
          </w:p>
        </w:tc>
        <w:tc>
          <w:tcPr>
            <w:tcW w:w="709" w:type="dxa"/>
            <w:shd w:val="clear" w:color="auto" w:fill="auto"/>
            <w:noWrap/>
            <w:vAlign w:val="center"/>
          </w:tcPr>
          <w:p w:rsidR="002C01DB" w:rsidRPr="000D436D" w:rsidRDefault="002C01DB" w:rsidP="00560FF6">
            <w:pPr>
              <w:spacing w:line="240" w:lineRule="auto"/>
              <w:jc w:val="center"/>
              <w:rPr>
                <w:rFonts w:ascii="Times New Roman" w:hAnsi="Times New Roman"/>
                <w:color w:val="000000"/>
                <w:sz w:val="24"/>
                <w:szCs w:val="24"/>
                <w:lang w:eastAsia="ru-RU"/>
              </w:rPr>
            </w:pP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27,8</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gridSpan w:val="2"/>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33,1</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708"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p>
        </w:tc>
        <w:tc>
          <w:tcPr>
            <w:tcW w:w="1134" w:type="dxa"/>
            <w:shd w:val="clear" w:color="auto" w:fill="auto"/>
            <w:noWrap/>
            <w:vAlign w:val="center"/>
            <w:hideMark/>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30,774</w:t>
            </w:r>
          </w:p>
        </w:tc>
        <w:tc>
          <w:tcPr>
            <w:tcW w:w="993" w:type="dxa"/>
            <w:shd w:val="clear" w:color="auto" w:fill="auto"/>
            <w:noWrap/>
            <w:vAlign w:val="center"/>
            <w:hideMark/>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40,0</w:t>
            </w:r>
          </w:p>
        </w:tc>
        <w:tc>
          <w:tcPr>
            <w:tcW w:w="1275" w:type="dxa"/>
            <w:shd w:val="clear" w:color="auto" w:fill="auto"/>
            <w:noWrap/>
            <w:vAlign w:val="center"/>
            <w:hideMark/>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14602,3</w:t>
            </w:r>
          </w:p>
        </w:tc>
      </w:tr>
      <w:tr w:rsidR="002C01DB" w:rsidRPr="000D436D" w:rsidTr="00560FF6">
        <w:trPr>
          <w:trHeight w:val="660"/>
        </w:trPr>
        <w:tc>
          <w:tcPr>
            <w:tcW w:w="540" w:type="dxa"/>
            <w:gridSpan w:val="2"/>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3728" w:type="dxa"/>
            <w:gridSpan w:val="2"/>
            <w:shd w:val="clear" w:color="auto" w:fill="auto"/>
            <w:vAlign w:val="bottom"/>
          </w:tcPr>
          <w:p w:rsidR="002C01DB" w:rsidRPr="00BC682C" w:rsidRDefault="002C01DB" w:rsidP="00560FF6">
            <w:pPr>
              <w:spacing w:line="240" w:lineRule="auto"/>
              <w:rPr>
                <w:rFonts w:ascii="Times New Roman" w:hAnsi="Times New Roman"/>
                <w:color w:val="000000"/>
                <w:sz w:val="24"/>
                <w:szCs w:val="24"/>
                <w:lang w:eastAsia="ru-RU"/>
              </w:rPr>
            </w:pPr>
            <w:r w:rsidRPr="00BC682C">
              <w:rPr>
                <w:rFonts w:ascii="Times New Roman" w:hAnsi="Times New Roman"/>
                <w:color w:val="000000"/>
                <w:sz w:val="24"/>
                <w:szCs w:val="24"/>
                <w:lang w:eastAsia="ru-RU"/>
              </w:rPr>
              <w:t>Промпредприятия (15% объема воды хозпитьевого водопотребления)</w:t>
            </w:r>
          </w:p>
        </w:tc>
        <w:tc>
          <w:tcPr>
            <w:tcW w:w="709" w:type="dxa"/>
            <w:shd w:val="clear" w:color="auto" w:fill="auto"/>
            <w:noWrap/>
            <w:vAlign w:val="center"/>
          </w:tcPr>
          <w:p w:rsidR="002C01DB" w:rsidRPr="000D436D" w:rsidRDefault="002C01DB" w:rsidP="00560FF6">
            <w:pPr>
              <w:spacing w:line="240" w:lineRule="auto"/>
              <w:jc w:val="center"/>
              <w:rPr>
                <w:rFonts w:ascii="Times New Roman" w:hAnsi="Times New Roman"/>
                <w:color w:val="000000"/>
                <w:sz w:val="24"/>
                <w:szCs w:val="24"/>
                <w:lang w:eastAsia="ru-RU"/>
              </w:rPr>
            </w:pPr>
          </w:p>
        </w:tc>
        <w:tc>
          <w:tcPr>
            <w:tcW w:w="850"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15%</w:t>
            </w:r>
          </w:p>
        </w:tc>
        <w:tc>
          <w:tcPr>
            <w:tcW w:w="851"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p>
        </w:tc>
        <w:tc>
          <w:tcPr>
            <w:tcW w:w="992"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20,9</w:t>
            </w:r>
          </w:p>
        </w:tc>
        <w:tc>
          <w:tcPr>
            <w:tcW w:w="850"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15%</w:t>
            </w:r>
          </w:p>
        </w:tc>
        <w:tc>
          <w:tcPr>
            <w:tcW w:w="851" w:type="dxa"/>
            <w:gridSpan w:val="2"/>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p>
        </w:tc>
        <w:tc>
          <w:tcPr>
            <w:tcW w:w="992" w:type="dxa"/>
            <w:gridSpan w:val="2"/>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24,9</w:t>
            </w:r>
          </w:p>
        </w:tc>
        <w:tc>
          <w:tcPr>
            <w:tcW w:w="851"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15%</w:t>
            </w:r>
          </w:p>
        </w:tc>
        <w:tc>
          <w:tcPr>
            <w:tcW w:w="708" w:type="dxa"/>
            <w:gridSpan w:val="2"/>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p>
        </w:tc>
        <w:tc>
          <w:tcPr>
            <w:tcW w:w="1134"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23,0805</w:t>
            </w:r>
          </w:p>
        </w:tc>
        <w:tc>
          <w:tcPr>
            <w:tcW w:w="993"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30,0</w:t>
            </w:r>
          </w:p>
        </w:tc>
        <w:tc>
          <w:tcPr>
            <w:tcW w:w="1275"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10951,7</w:t>
            </w:r>
          </w:p>
        </w:tc>
      </w:tr>
      <w:tr w:rsidR="002C01DB" w:rsidRPr="000D436D" w:rsidTr="00560FF6">
        <w:trPr>
          <w:trHeight w:val="271"/>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3728" w:type="dxa"/>
            <w:gridSpan w:val="2"/>
            <w:shd w:val="clear" w:color="auto" w:fill="auto"/>
            <w:vAlign w:val="bottom"/>
            <w:hideMark/>
          </w:tcPr>
          <w:p w:rsidR="002C01DB" w:rsidRPr="000D436D" w:rsidRDefault="002C01DB" w:rsidP="00560FF6">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Полив зеленых насаждений</w:t>
            </w:r>
          </w:p>
        </w:tc>
        <w:tc>
          <w:tcPr>
            <w:tcW w:w="709"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33,45</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gridSpan w:val="2"/>
            <w:shd w:val="clear" w:color="auto" w:fill="auto"/>
            <w:noWrap/>
            <w:vAlign w:val="center"/>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33,55</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708"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p>
        </w:tc>
        <w:tc>
          <w:tcPr>
            <w:tcW w:w="1134" w:type="dxa"/>
            <w:shd w:val="clear" w:color="auto" w:fill="auto"/>
            <w:noWrap/>
            <w:vAlign w:val="center"/>
            <w:hideMark/>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33,45</w:t>
            </w:r>
          </w:p>
        </w:tc>
        <w:tc>
          <w:tcPr>
            <w:tcW w:w="993" w:type="dxa"/>
            <w:shd w:val="clear" w:color="auto" w:fill="auto"/>
            <w:noWrap/>
            <w:vAlign w:val="center"/>
            <w:hideMark/>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33,45</w:t>
            </w:r>
          </w:p>
        </w:tc>
        <w:tc>
          <w:tcPr>
            <w:tcW w:w="1275" w:type="dxa"/>
            <w:shd w:val="clear" w:color="auto" w:fill="auto"/>
            <w:noWrap/>
            <w:vAlign w:val="center"/>
            <w:hideMark/>
          </w:tcPr>
          <w:p w:rsidR="002C01DB" w:rsidRPr="00BC682C" w:rsidRDefault="002C01DB" w:rsidP="00560FF6">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12209,25</w:t>
            </w:r>
          </w:p>
        </w:tc>
      </w:tr>
      <w:tr w:rsidR="002C01DB" w:rsidRPr="000D436D" w:rsidTr="00560FF6">
        <w:trPr>
          <w:trHeight w:val="350"/>
        </w:trPr>
        <w:tc>
          <w:tcPr>
            <w:tcW w:w="540"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3728" w:type="dxa"/>
            <w:gridSpan w:val="2"/>
            <w:shd w:val="clear" w:color="auto" w:fill="auto"/>
            <w:vAlign w:val="center"/>
            <w:hideMark/>
          </w:tcPr>
          <w:p w:rsidR="002C01DB" w:rsidRPr="000D436D" w:rsidRDefault="002C01DB" w:rsidP="00560FF6">
            <w:pPr>
              <w:spacing w:line="240" w:lineRule="auto"/>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ВСЕГО:</w:t>
            </w:r>
          </w:p>
        </w:tc>
        <w:tc>
          <w:tcPr>
            <w:tcW w:w="709"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992" w:type="dxa"/>
            <w:shd w:val="clear" w:color="auto" w:fill="auto"/>
            <w:noWrap/>
            <w:vAlign w:val="center"/>
          </w:tcPr>
          <w:p w:rsidR="002C01DB" w:rsidRPr="00F04B36" w:rsidRDefault="002C01DB" w:rsidP="00560FF6">
            <w:pPr>
              <w:spacing w:line="240" w:lineRule="auto"/>
              <w:jc w:val="center"/>
              <w:rPr>
                <w:rFonts w:ascii="Times New Roman" w:hAnsi="Times New Roman"/>
                <w:b/>
                <w:color w:val="000000"/>
                <w:sz w:val="24"/>
                <w:szCs w:val="24"/>
                <w:lang w:eastAsia="ru-RU"/>
              </w:rPr>
            </w:pPr>
            <w:r w:rsidRPr="00F04B36">
              <w:rPr>
                <w:rFonts w:ascii="Times New Roman" w:hAnsi="Times New Roman"/>
                <w:b/>
                <w:color w:val="000000"/>
                <w:sz w:val="24"/>
                <w:szCs w:val="24"/>
                <w:lang w:eastAsia="ru-RU"/>
              </w:rPr>
              <w:t>221,31</w:t>
            </w:r>
          </w:p>
        </w:tc>
        <w:tc>
          <w:tcPr>
            <w:tcW w:w="850" w:type="dxa"/>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p>
        </w:tc>
        <w:tc>
          <w:tcPr>
            <w:tcW w:w="851"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color w:val="000000"/>
                <w:sz w:val="24"/>
                <w:szCs w:val="24"/>
                <w:lang w:eastAsia="ru-RU"/>
              </w:rPr>
            </w:pPr>
          </w:p>
        </w:tc>
        <w:tc>
          <w:tcPr>
            <w:tcW w:w="992" w:type="dxa"/>
            <w:gridSpan w:val="2"/>
            <w:shd w:val="clear" w:color="auto" w:fill="auto"/>
            <w:noWrap/>
            <w:vAlign w:val="center"/>
          </w:tcPr>
          <w:p w:rsidR="002C01DB" w:rsidRPr="00BC682C" w:rsidRDefault="002C01DB" w:rsidP="00560FF6">
            <w:pPr>
              <w:spacing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258,2</w:t>
            </w:r>
          </w:p>
        </w:tc>
        <w:tc>
          <w:tcPr>
            <w:tcW w:w="851" w:type="dxa"/>
            <w:shd w:val="clear" w:color="auto" w:fill="auto"/>
            <w:noWrap/>
            <w:vAlign w:val="center"/>
            <w:hideMark/>
          </w:tcPr>
          <w:p w:rsidR="002C01DB" w:rsidRPr="000D436D" w:rsidRDefault="002C01DB" w:rsidP="00560FF6">
            <w:pPr>
              <w:spacing w:line="240" w:lineRule="auto"/>
              <w:jc w:val="center"/>
              <w:rPr>
                <w:rFonts w:ascii="Times New Roman" w:hAnsi="Times New Roman"/>
                <w:b/>
                <w:color w:val="000000"/>
                <w:sz w:val="24"/>
                <w:szCs w:val="24"/>
                <w:lang w:eastAsia="ru-RU"/>
              </w:rPr>
            </w:pPr>
          </w:p>
        </w:tc>
        <w:tc>
          <w:tcPr>
            <w:tcW w:w="708" w:type="dxa"/>
            <w:gridSpan w:val="2"/>
            <w:shd w:val="clear" w:color="auto" w:fill="auto"/>
            <w:noWrap/>
            <w:vAlign w:val="center"/>
            <w:hideMark/>
          </w:tcPr>
          <w:p w:rsidR="002C01DB" w:rsidRPr="000D436D" w:rsidRDefault="002C01DB" w:rsidP="00560FF6">
            <w:pPr>
              <w:spacing w:line="240" w:lineRule="auto"/>
              <w:jc w:val="center"/>
              <w:rPr>
                <w:rFonts w:ascii="Times New Roman" w:hAnsi="Times New Roman"/>
                <w:b/>
                <w:color w:val="000000"/>
                <w:sz w:val="24"/>
                <w:szCs w:val="24"/>
                <w:lang w:eastAsia="ru-RU"/>
              </w:rPr>
            </w:pPr>
          </w:p>
        </w:tc>
        <w:tc>
          <w:tcPr>
            <w:tcW w:w="1134" w:type="dxa"/>
            <w:shd w:val="clear" w:color="auto" w:fill="auto"/>
            <w:noWrap/>
            <w:vAlign w:val="center"/>
            <w:hideMark/>
          </w:tcPr>
          <w:p w:rsidR="002C01DB" w:rsidRPr="00BC682C" w:rsidRDefault="002C01DB" w:rsidP="00560FF6">
            <w:pPr>
              <w:spacing w:line="240" w:lineRule="auto"/>
              <w:jc w:val="center"/>
              <w:rPr>
                <w:rFonts w:ascii="Times New Roman" w:hAnsi="Times New Roman"/>
                <w:b/>
                <w:color w:val="000000"/>
                <w:sz w:val="24"/>
                <w:szCs w:val="24"/>
                <w:lang w:eastAsia="ru-RU"/>
              </w:rPr>
            </w:pPr>
            <w:r w:rsidRPr="00BC682C">
              <w:rPr>
                <w:rFonts w:ascii="Times New Roman" w:hAnsi="Times New Roman"/>
                <w:b/>
                <w:color w:val="000000"/>
                <w:sz w:val="24"/>
                <w:szCs w:val="24"/>
                <w:lang w:eastAsia="ru-RU"/>
              </w:rPr>
              <w:t>241,2</w:t>
            </w:r>
          </w:p>
        </w:tc>
        <w:tc>
          <w:tcPr>
            <w:tcW w:w="993" w:type="dxa"/>
            <w:shd w:val="clear" w:color="auto" w:fill="auto"/>
            <w:noWrap/>
            <w:vAlign w:val="center"/>
            <w:hideMark/>
          </w:tcPr>
          <w:p w:rsidR="002C01DB" w:rsidRPr="00BC682C" w:rsidRDefault="002C01DB" w:rsidP="00560FF6">
            <w:pPr>
              <w:spacing w:line="240" w:lineRule="auto"/>
              <w:jc w:val="center"/>
              <w:rPr>
                <w:rFonts w:ascii="Times New Roman" w:hAnsi="Times New Roman"/>
                <w:b/>
                <w:color w:val="000000"/>
                <w:sz w:val="24"/>
                <w:szCs w:val="24"/>
                <w:lang w:eastAsia="ru-RU"/>
              </w:rPr>
            </w:pPr>
            <w:r w:rsidRPr="00BC682C">
              <w:rPr>
                <w:rFonts w:ascii="Times New Roman" w:hAnsi="Times New Roman"/>
                <w:b/>
                <w:color w:val="000000"/>
                <w:sz w:val="24"/>
                <w:szCs w:val="24"/>
                <w:lang w:eastAsia="ru-RU"/>
              </w:rPr>
              <w:t>303,</w:t>
            </w:r>
            <w:r>
              <w:rPr>
                <w:rFonts w:ascii="Times New Roman" w:hAnsi="Times New Roman"/>
                <w:b/>
                <w:color w:val="000000"/>
                <w:sz w:val="24"/>
                <w:szCs w:val="24"/>
                <w:lang w:eastAsia="ru-RU"/>
              </w:rPr>
              <w:t>49</w:t>
            </w:r>
          </w:p>
        </w:tc>
        <w:tc>
          <w:tcPr>
            <w:tcW w:w="1275" w:type="dxa"/>
            <w:shd w:val="clear" w:color="auto" w:fill="auto"/>
            <w:noWrap/>
            <w:vAlign w:val="center"/>
            <w:hideMark/>
          </w:tcPr>
          <w:p w:rsidR="002C01DB" w:rsidRPr="00BC682C" w:rsidRDefault="002C01DB" w:rsidP="00560FF6">
            <w:pPr>
              <w:spacing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110774,5</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87"/>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1.</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Среднесуточный расчетный расход</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241,2</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м</w:t>
            </w:r>
            <w:r w:rsidRPr="002C01DB">
              <w:rPr>
                <w:rFonts w:ascii="Times New Roman" w:hAnsi="Times New Roman"/>
                <w:color w:val="000000"/>
                <w:sz w:val="20"/>
                <w:szCs w:val="20"/>
                <w:vertAlign w:val="superscript"/>
                <w:lang w:eastAsia="ru-RU"/>
              </w:rPr>
              <w:t>3</w:t>
            </w:r>
            <w:r w:rsidRPr="002C01DB">
              <w:rPr>
                <w:rFonts w:ascii="Times New Roman" w:hAnsi="Times New Roman"/>
                <w:color w:val="000000"/>
                <w:sz w:val="20"/>
                <w:szCs w:val="20"/>
                <w:lang w:eastAsia="ru-RU"/>
              </w:rPr>
              <w:t>/сут</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49"/>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2.</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Расчетный расход в сутки наибольшего водопотребления</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270,5</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м</w:t>
            </w:r>
            <w:r w:rsidRPr="002C01DB">
              <w:rPr>
                <w:rFonts w:ascii="Times New Roman" w:hAnsi="Times New Roman"/>
                <w:color w:val="000000"/>
                <w:sz w:val="20"/>
                <w:szCs w:val="20"/>
                <w:vertAlign w:val="superscript"/>
                <w:lang w:eastAsia="ru-RU"/>
              </w:rPr>
              <w:t>3</w:t>
            </w:r>
            <w:r w:rsidRPr="002C01DB">
              <w:rPr>
                <w:rFonts w:ascii="Times New Roman" w:hAnsi="Times New Roman"/>
                <w:color w:val="000000"/>
                <w:sz w:val="20"/>
                <w:szCs w:val="20"/>
                <w:lang w:eastAsia="ru-RU"/>
              </w:rPr>
              <w:t>/сут</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09"/>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3.</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Общий расход</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303,96</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м</w:t>
            </w:r>
            <w:r w:rsidRPr="002C01DB">
              <w:rPr>
                <w:rFonts w:ascii="Times New Roman" w:hAnsi="Times New Roman"/>
                <w:color w:val="000000"/>
                <w:sz w:val="20"/>
                <w:szCs w:val="20"/>
                <w:vertAlign w:val="superscript"/>
                <w:lang w:eastAsia="ru-RU"/>
              </w:rPr>
              <w:t>3</w:t>
            </w:r>
            <w:r w:rsidRPr="002C01DB">
              <w:rPr>
                <w:rFonts w:ascii="Times New Roman" w:hAnsi="Times New Roman"/>
                <w:color w:val="000000"/>
                <w:sz w:val="20"/>
                <w:szCs w:val="20"/>
                <w:lang w:eastAsia="ru-RU"/>
              </w:rPr>
              <w:t>/сут</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19"/>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4.</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Максимальный часовой расход в сутки максимального водопотребления</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31,07</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м</w:t>
            </w:r>
            <w:r w:rsidRPr="002C01DB">
              <w:rPr>
                <w:rFonts w:ascii="Times New Roman" w:hAnsi="Times New Roman"/>
                <w:color w:val="000000"/>
                <w:sz w:val="20"/>
                <w:szCs w:val="20"/>
                <w:vertAlign w:val="superscript"/>
                <w:lang w:eastAsia="ru-RU"/>
              </w:rPr>
              <w:t>3</w:t>
            </w:r>
            <w:r w:rsidRPr="002C01DB">
              <w:rPr>
                <w:rFonts w:ascii="Times New Roman" w:hAnsi="Times New Roman"/>
                <w:color w:val="000000"/>
                <w:sz w:val="20"/>
                <w:szCs w:val="20"/>
                <w:lang w:eastAsia="ru-RU"/>
              </w:rPr>
              <w:t>/ч</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59"/>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5.</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Расчетный секундный расход в сутки максимального водопотребления</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8,63</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л/с</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19"/>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6.</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Расход воды на внутреннее пожаротушение</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2,5</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л/с</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51"/>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7.</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Расход воды на наружное пожаротушение (СНиП 2.04.02-84* т.5)</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5</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л/с</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300"/>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8.</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Общий расход на пожаротушение</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7,5</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л/с</w:t>
            </w:r>
          </w:p>
        </w:tc>
      </w:tr>
      <w:tr w:rsidR="002C01DB" w:rsidRPr="002C01DB" w:rsidTr="00560F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73"/>
        </w:trPr>
        <w:tc>
          <w:tcPr>
            <w:tcW w:w="425" w:type="dxa"/>
            <w:gridSpan w:val="2"/>
            <w:tcBorders>
              <w:top w:val="nil"/>
              <w:left w:val="nil"/>
              <w:bottom w:val="nil"/>
              <w:right w:val="nil"/>
            </w:tcBorders>
            <w:shd w:val="clear" w:color="auto" w:fill="auto"/>
            <w:noWrap/>
            <w:vAlign w:val="bottom"/>
            <w:hideMark/>
          </w:tcPr>
          <w:p w:rsidR="002C01DB" w:rsidRPr="002C01DB" w:rsidRDefault="002C01DB" w:rsidP="00560FF6">
            <w:pPr>
              <w:spacing w:line="240" w:lineRule="auto"/>
              <w:jc w:val="right"/>
              <w:rPr>
                <w:rFonts w:ascii="Times New Roman" w:hAnsi="Times New Roman"/>
                <w:color w:val="000000"/>
                <w:sz w:val="20"/>
                <w:szCs w:val="20"/>
                <w:lang w:eastAsia="ru-RU"/>
              </w:rPr>
            </w:pPr>
            <w:r w:rsidRPr="002C01DB">
              <w:rPr>
                <w:rFonts w:ascii="Times New Roman" w:hAnsi="Times New Roman"/>
                <w:color w:val="000000"/>
                <w:sz w:val="20"/>
                <w:szCs w:val="20"/>
                <w:lang w:eastAsia="ru-RU"/>
              </w:rPr>
              <w:t>9.</w:t>
            </w:r>
          </w:p>
        </w:tc>
        <w:tc>
          <w:tcPr>
            <w:tcW w:w="7938" w:type="dxa"/>
            <w:gridSpan w:val="7"/>
            <w:tcBorders>
              <w:top w:val="nil"/>
              <w:left w:val="nil"/>
              <w:bottom w:val="nil"/>
              <w:right w:val="nil"/>
            </w:tcBorders>
            <w:shd w:val="clear" w:color="auto" w:fill="auto"/>
            <w:vAlign w:val="bottom"/>
            <w:hideMark/>
          </w:tcPr>
          <w:p w:rsidR="002C01DB" w:rsidRPr="002C01DB" w:rsidRDefault="002C01DB" w:rsidP="00560FF6">
            <w:pPr>
              <w:spacing w:line="240" w:lineRule="auto"/>
              <w:rPr>
                <w:rFonts w:ascii="Times New Roman" w:hAnsi="Times New Roman"/>
                <w:color w:val="000000"/>
                <w:sz w:val="20"/>
                <w:szCs w:val="20"/>
                <w:lang w:eastAsia="ru-RU"/>
              </w:rPr>
            </w:pPr>
            <w:r w:rsidRPr="002C01DB">
              <w:rPr>
                <w:rFonts w:ascii="Times New Roman" w:hAnsi="Times New Roman"/>
                <w:color w:val="000000"/>
                <w:sz w:val="20"/>
                <w:szCs w:val="20"/>
                <w:lang w:eastAsia="ru-RU"/>
              </w:rPr>
              <w:t xml:space="preserve">Расчетное кол-во одновременных пожаров </w:t>
            </w:r>
          </w:p>
        </w:tc>
        <w:tc>
          <w:tcPr>
            <w:tcW w:w="1559" w:type="dxa"/>
            <w:gridSpan w:val="2"/>
            <w:tcBorders>
              <w:top w:val="nil"/>
              <w:left w:val="nil"/>
              <w:bottom w:val="nil"/>
              <w:right w:val="nil"/>
            </w:tcBorders>
            <w:vAlign w:val="bottom"/>
          </w:tcPr>
          <w:p w:rsidR="002C01DB" w:rsidRPr="002C01DB" w:rsidRDefault="002C01DB" w:rsidP="00560FF6">
            <w:pPr>
              <w:spacing w:line="240" w:lineRule="auto"/>
              <w:jc w:val="center"/>
              <w:rPr>
                <w:rFonts w:ascii="Times New Roman" w:hAnsi="Times New Roman"/>
                <w:color w:val="000000"/>
                <w:sz w:val="20"/>
                <w:szCs w:val="20"/>
              </w:rPr>
            </w:pPr>
            <w:r w:rsidRPr="002C01DB">
              <w:rPr>
                <w:rFonts w:ascii="Times New Roman" w:hAnsi="Times New Roman"/>
                <w:color w:val="000000"/>
                <w:sz w:val="20"/>
                <w:szCs w:val="20"/>
              </w:rPr>
              <w:t>1</w:t>
            </w:r>
          </w:p>
        </w:tc>
        <w:tc>
          <w:tcPr>
            <w:tcW w:w="1559" w:type="dxa"/>
            <w:gridSpan w:val="3"/>
            <w:tcBorders>
              <w:top w:val="nil"/>
              <w:left w:val="nil"/>
              <w:bottom w:val="nil"/>
              <w:right w:val="nil"/>
            </w:tcBorders>
            <w:vAlign w:val="bottom"/>
          </w:tcPr>
          <w:p w:rsidR="002C01DB" w:rsidRPr="002C01DB" w:rsidRDefault="002C01DB" w:rsidP="00560FF6">
            <w:pPr>
              <w:spacing w:line="240" w:lineRule="auto"/>
              <w:rPr>
                <w:rFonts w:ascii="Times New Roman" w:hAnsi="Times New Roman"/>
                <w:color w:val="000000"/>
                <w:sz w:val="20"/>
                <w:szCs w:val="20"/>
                <w:lang w:eastAsia="ru-RU"/>
              </w:rPr>
            </w:pPr>
          </w:p>
        </w:tc>
      </w:tr>
    </w:tbl>
    <w:p w:rsidR="002C01DB" w:rsidRPr="002C01DB" w:rsidRDefault="002C01DB" w:rsidP="009814F4">
      <w:pPr>
        <w:shd w:val="clear" w:color="auto" w:fill="FFFFFF"/>
        <w:spacing w:after="0" w:line="360" w:lineRule="auto"/>
        <w:ind w:firstLine="708"/>
        <w:jc w:val="center"/>
        <w:textAlignment w:val="baseline"/>
        <w:rPr>
          <w:rFonts w:ascii="Times New Roman" w:hAnsi="Times New Roman"/>
          <w:bCs/>
          <w:spacing w:val="2"/>
          <w:sz w:val="20"/>
          <w:szCs w:val="20"/>
          <w:lang w:eastAsia="ru-RU"/>
        </w:rPr>
      </w:pPr>
    </w:p>
    <w:p w:rsidR="002C01DB" w:rsidRDefault="002C01DB" w:rsidP="009814F4">
      <w:pPr>
        <w:shd w:val="clear" w:color="auto" w:fill="FFFFFF"/>
        <w:spacing w:after="0" w:line="360" w:lineRule="auto"/>
        <w:ind w:firstLine="708"/>
        <w:jc w:val="center"/>
        <w:textAlignment w:val="baseline"/>
        <w:rPr>
          <w:rFonts w:ascii="Times New Roman" w:hAnsi="Times New Roman"/>
          <w:bCs/>
          <w:spacing w:val="2"/>
          <w:sz w:val="28"/>
          <w:szCs w:val="28"/>
          <w:lang w:eastAsia="ru-RU"/>
        </w:rPr>
      </w:pPr>
    </w:p>
    <w:p w:rsidR="002C01DB" w:rsidRDefault="002C01DB" w:rsidP="009814F4">
      <w:pPr>
        <w:shd w:val="clear" w:color="auto" w:fill="FFFFFF"/>
        <w:spacing w:after="0" w:line="360" w:lineRule="auto"/>
        <w:ind w:firstLine="708"/>
        <w:jc w:val="center"/>
        <w:textAlignment w:val="baseline"/>
        <w:rPr>
          <w:rFonts w:ascii="Times New Roman" w:hAnsi="Times New Roman"/>
          <w:bCs/>
          <w:spacing w:val="2"/>
          <w:sz w:val="28"/>
          <w:szCs w:val="28"/>
          <w:lang w:eastAsia="ru-RU"/>
        </w:rPr>
      </w:pPr>
    </w:p>
    <w:p w:rsidR="002C01DB" w:rsidRPr="00F7548E" w:rsidRDefault="002C01DB" w:rsidP="009814F4">
      <w:pPr>
        <w:shd w:val="clear" w:color="auto" w:fill="FFFFFF"/>
        <w:spacing w:after="0" w:line="360" w:lineRule="auto"/>
        <w:ind w:firstLine="708"/>
        <w:jc w:val="center"/>
        <w:textAlignment w:val="baseline"/>
        <w:rPr>
          <w:rFonts w:ascii="Times New Roman" w:hAnsi="Times New Roman"/>
          <w:spacing w:val="2"/>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sz w:val="28"/>
          <w:szCs w:val="28"/>
          <w:lang w:eastAsia="ru-RU"/>
        </w:rPr>
        <w:sectPr w:rsidR="00E53D9A" w:rsidSect="0074214B">
          <w:pgSz w:w="15840" w:h="12240" w:orient="landscape" w:code="1"/>
          <w:pgMar w:top="476" w:right="397" w:bottom="902" w:left="397" w:header="720" w:footer="720" w:gutter="0"/>
          <w:cols w:space="720"/>
        </w:sectPr>
      </w:pPr>
    </w:p>
    <w:p w:rsidR="00E53D9A" w:rsidRPr="00B34BB7"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 xml:space="preserve">1.3.8. </w:t>
      </w:r>
      <w:r w:rsidRPr="00B34BB7">
        <w:rPr>
          <w:rFonts w:ascii="Times New Roman" w:hAnsi="Times New Roman"/>
          <w:b/>
          <w:bCs/>
          <w:i/>
          <w:sz w:val="28"/>
          <w:szCs w:val="28"/>
          <w:lang w:eastAsia="ru-RU"/>
        </w:rPr>
        <w:t>Сведения о фактическом и ожидаемом потреблении горячей, питьевой, технической  воды</w:t>
      </w:r>
    </w:p>
    <w:tbl>
      <w:tblPr>
        <w:tblW w:w="0" w:type="auto"/>
        <w:tblCellMar>
          <w:left w:w="0" w:type="dxa"/>
          <w:right w:w="0" w:type="dxa"/>
        </w:tblCellMar>
        <w:tblLook w:val="00A0"/>
      </w:tblPr>
      <w:tblGrid>
        <w:gridCol w:w="1426"/>
        <w:gridCol w:w="744"/>
        <w:gridCol w:w="744"/>
        <w:gridCol w:w="744"/>
        <w:gridCol w:w="744"/>
        <w:gridCol w:w="743"/>
        <w:gridCol w:w="743"/>
        <w:gridCol w:w="743"/>
        <w:gridCol w:w="743"/>
        <w:gridCol w:w="743"/>
        <w:gridCol w:w="743"/>
        <w:gridCol w:w="743"/>
        <w:gridCol w:w="743"/>
      </w:tblGrid>
      <w:tr w:rsidR="00E53D9A" w:rsidRPr="00B34BB7" w:rsidTr="0046120A">
        <w:trPr>
          <w:trHeight w:val="15"/>
        </w:trPr>
        <w:tc>
          <w:tcPr>
            <w:tcW w:w="1426" w:type="dxa"/>
          </w:tcPr>
          <w:p w:rsidR="00E53D9A" w:rsidRPr="00B34BB7" w:rsidRDefault="00E53D9A" w:rsidP="0046120A">
            <w:pPr>
              <w:spacing w:after="0" w:line="240" w:lineRule="auto"/>
              <w:rPr>
                <w:rFonts w:ascii="Times New Roman" w:hAnsi="Times New Roman"/>
                <w:sz w:val="2"/>
                <w:szCs w:val="24"/>
                <w:lang w:eastAsia="ru-RU"/>
              </w:rPr>
            </w:pPr>
          </w:p>
        </w:tc>
        <w:tc>
          <w:tcPr>
            <w:tcW w:w="744" w:type="dxa"/>
          </w:tcPr>
          <w:p w:rsidR="00E53D9A" w:rsidRPr="00B34BB7" w:rsidRDefault="00E53D9A" w:rsidP="0046120A">
            <w:pPr>
              <w:spacing w:after="0" w:line="240" w:lineRule="auto"/>
              <w:rPr>
                <w:rFonts w:ascii="Times New Roman" w:hAnsi="Times New Roman"/>
                <w:sz w:val="2"/>
                <w:szCs w:val="24"/>
                <w:lang w:eastAsia="ru-RU"/>
              </w:rPr>
            </w:pPr>
          </w:p>
        </w:tc>
        <w:tc>
          <w:tcPr>
            <w:tcW w:w="744" w:type="dxa"/>
          </w:tcPr>
          <w:p w:rsidR="00E53D9A" w:rsidRPr="00B34BB7" w:rsidRDefault="00E53D9A" w:rsidP="0046120A">
            <w:pPr>
              <w:spacing w:after="0" w:line="240" w:lineRule="auto"/>
              <w:rPr>
                <w:rFonts w:ascii="Times New Roman" w:hAnsi="Times New Roman"/>
                <w:sz w:val="2"/>
                <w:szCs w:val="24"/>
                <w:lang w:eastAsia="ru-RU"/>
              </w:rPr>
            </w:pPr>
          </w:p>
        </w:tc>
        <w:tc>
          <w:tcPr>
            <w:tcW w:w="744" w:type="dxa"/>
          </w:tcPr>
          <w:p w:rsidR="00E53D9A" w:rsidRPr="00B34BB7" w:rsidRDefault="00E53D9A" w:rsidP="0046120A">
            <w:pPr>
              <w:spacing w:after="0" w:line="240" w:lineRule="auto"/>
              <w:rPr>
                <w:rFonts w:ascii="Times New Roman" w:hAnsi="Times New Roman"/>
                <w:sz w:val="2"/>
                <w:szCs w:val="24"/>
                <w:lang w:eastAsia="ru-RU"/>
              </w:rPr>
            </w:pPr>
          </w:p>
        </w:tc>
        <w:tc>
          <w:tcPr>
            <w:tcW w:w="744" w:type="dxa"/>
          </w:tcPr>
          <w:p w:rsidR="00E53D9A" w:rsidRPr="00B34BB7" w:rsidRDefault="00E53D9A" w:rsidP="0046120A">
            <w:pPr>
              <w:spacing w:after="0" w:line="240" w:lineRule="auto"/>
              <w:rPr>
                <w:rFonts w:ascii="Times New Roman" w:hAnsi="Times New Roman"/>
                <w:sz w:val="2"/>
                <w:szCs w:val="24"/>
                <w:lang w:eastAsia="ru-RU"/>
              </w:rPr>
            </w:pPr>
          </w:p>
        </w:tc>
        <w:tc>
          <w:tcPr>
            <w:tcW w:w="743" w:type="dxa"/>
          </w:tcPr>
          <w:p w:rsidR="00E53D9A" w:rsidRPr="00B34BB7" w:rsidRDefault="00E53D9A" w:rsidP="0046120A">
            <w:pPr>
              <w:spacing w:after="0" w:line="240" w:lineRule="auto"/>
              <w:rPr>
                <w:rFonts w:ascii="Times New Roman" w:hAnsi="Times New Roman"/>
                <w:sz w:val="2"/>
                <w:szCs w:val="24"/>
                <w:lang w:eastAsia="ru-RU"/>
              </w:rPr>
            </w:pPr>
          </w:p>
        </w:tc>
        <w:tc>
          <w:tcPr>
            <w:tcW w:w="743" w:type="dxa"/>
          </w:tcPr>
          <w:p w:rsidR="00E53D9A" w:rsidRPr="00B34BB7" w:rsidRDefault="00E53D9A" w:rsidP="0046120A">
            <w:pPr>
              <w:spacing w:after="0" w:line="240" w:lineRule="auto"/>
              <w:rPr>
                <w:rFonts w:ascii="Times New Roman" w:hAnsi="Times New Roman"/>
                <w:sz w:val="2"/>
                <w:szCs w:val="24"/>
                <w:lang w:eastAsia="ru-RU"/>
              </w:rPr>
            </w:pPr>
          </w:p>
        </w:tc>
        <w:tc>
          <w:tcPr>
            <w:tcW w:w="743" w:type="dxa"/>
          </w:tcPr>
          <w:p w:rsidR="00E53D9A" w:rsidRPr="00B34BB7" w:rsidRDefault="00E53D9A" w:rsidP="0046120A">
            <w:pPr>
              <w:spacing w:after="0" w:line="240" w:lineRule="auto"/>
              <w:rPr>
                <w:rFonts w:ascii="Times New Roman" w:hAnsi="Times New Roman"/>
                <w:sz w:val="2"/>
                <w:szCs w:val="24"/>
                <w:lang w:eastAsia="ru-RU"/>
              </w:rPr>
            </w:pPr>
          </w:p>
        </w:tc>
        <w:tc>
          <w:tcPr>
            <w:tcW w:w="743" w:type="dxa"/>
          </w:tcPr>
          <w:p w:rsidR="00E53D9A" w:rsidRPr="00B34BB7" w:rsidRDefault="00E53D9A" w:rsidP="0046120A">
            <w:pPr>
              <w:spacing w:after="0" w:line="240" w:lineRule="auto"/>
              <w:rPr>
                <w:rFonts w:ascii="Times New Roman" w:hAnsi="Times New Roman"/>
                <w:sz w:val="2"/>
                <w:szCs w:val="24"/>
                <w:lang w:eastAsia="ru-RU"/>
              </w:rPr>
            </w:pPr>
          </w:p>
        </w:tc>
        <w:tc>
          <w:tcPr>
            <w:tcW w:w="743" w:type="dxa"/>
          </w:tcPr>
          <w:p w:rsidR="00E53D9A" w:rsidRPr="00B34BB7" w:rsidRDefault="00E53D9A" w:rsidP="0046120A">
            <w:pPr>
              <w:spacing w:after="0" w:line="240" w:lineRule="auto"/>
              <w:rPr>
                <w:rFonts w:ascii="Times New Roman" w:hAnsi="Times New Roman"/>
                <w:sz w:val="2"/>
                <w:szCs w:val="24"/>
                <w:lang w:eastAsia="ru-RU"/>
              </w:rPr>
            </w:pPr>
          </w:p>
        </w:tc>
        <w:tc>
          <w:tcPr>
            <w:tcW w:w="743" w:type="dxa"/>
          </w:tcPr>
          <w:p w:rsidR="00E53D9A" w:rsidRPr="00B34BB7" w:rsidRDefault="00E53D9A" w:rsidP="0046120A">
            <w:pPr>
              <w:spacing w:after="0" w:line="240" w:lineRule="auto"/>
              <w:rPr>
                <w:rFonts w:ascii="Times New Roman" w:hAnsi="Times New Roman"/>
                <w:sz w:val="2"/>
                <w:szCs w:val="24"/>
                <w:lang w:eastAsia="ru-RU"/>
              </w:rPr>
            </w:pPr>
          </w:p>
        </w:tc>
        <w:tc>
          <w:tcPr>
            <w:tcW w:w="743" w:type="dxa"/>
          </w:tcPr>
          <w:p w:rsidR="00E53D9A" w:rsidRPr="00B34BB7" w:rsidRDefault="00E53D9A" w:rsidP="0046120A">
            <w:pPr>
              <w:spacing w:after="0" w:line="240" w:lineRule="auto"/>
              <w:rPr>
                <w:rFonts w:ascii="Times New Roman" w:hAnsi="Times New Roman"/>
                <w:sz w:val="2"/>
                <w:szCs w:val="24"/>
                <w:lang w:eastAsia="ru-RU"/>
              </w:rPr>
            </w:pPr>
          </w:p>
        </w:tc>
        <w:tc>
          <w:tcPr>
            <w:tcW w:w="743" w:type="dxa"/>
          </w:tcPr>
          <w:p w:rsidR="00E53D9A" w:rsidRPr="00B34BB7" w:rsidRDefault="00E53D9A" w:rsidP="0046120A">
            <w:pPr>
              <w:spacing w:after="0" w:line="240" w:lineRule="auto"/>
              <w:rPr>
                <w:rFonts w:ascii="Times New Roman" w:hAnsi="Times New Roman"/>
                <w:sz w:val="2"/>
                <w:szCs w:val="24"/>
                <w:lang w:eastAsia="ru-RU"/>
              </w:rPr>
            </w:pPr>
          </w:p>
        </w:tc>
      </w:tr>
    </w:tbl>
    <w:p w:rsidR="00E53D9A" w:rsidRPr="00B34BB7" w:rsidRDefault="00E53D9A" w:rsidP="009814F4">
      <w:pPr>
        <w:autoSpaceDE w:val="0"/>
        <w:autoSpaceDN w:val="0"/>
        <w:adjustRightInd w:val="0"/>
        <w:spacing w:after="0" w:line="360" w:lineRule="auto"/>
        <w:ind w:firstLine="708"/>
        <w:jc w:val="center"/>
        <w:rPr>
          <w:rFonts w:ascii="Times New Roman" w:hAnsi="Times New Roman"/>
          <w:bCs/>
          <w:sz w:val="28"/>
          <w:szCs w:val="28"/>
          <w:lang w:eastAsia="ru-RU"/>
        </w:rPr>
      </w:pPr>
      <w:r w:rsidRPr="00B34BB7">
        <w:rPr>
          <w:rFonts w:ascii="Times New Roman" w:hAnsi="Times New Roman"/>
          <w:sz w:val="28"/>
          <w:szCs w:val="28"/>
          <w:lang w:eastAsia="ru-RU"/>
        </w:rPr>
        <w:t xml:space="preserve">Таблица </w:t>
      </w:r>
      <w:r w:rsidR="002C01DB">
        <w:rPr>
          <w:rFonts w:ascii="Times New Roman" w:hAnsi="Times New Roman"/>
          <w:sz w:val="28"/>
          <w:szCs w:val="28"/>
          <w:lang w:eastAsia="ru-RU"/>
        </w:rPr>
        <w:t>8</w:t>
      </w:r>
      <w:r w:rsidRPr="00B34BB7">
        <w:rPr>
          <w:rFonts w:ascii="Times New Roman" w:hAnsi="Times New Roman"/>
          <w:sz w:val="28"/>
          <w:szCs w:val="28"/>
          <w:lang w:eastAsia="ru-RU"/>
        </w:rPr>
        <w:t xml:space="preserve"> -  </w:t>
      </w:r>
      <w:r w:rsidRPr="00B34BB7">
        <w:rPr>
          <w:rFonts w:ascii="Times New Roman" w:hAnsi="Times New Roman"/>
          <w:bCs/>
          <w:sz w:val="28"/>
          <w:szCs w:val="28"/>
          <w:lang w:eastAsia="ru-RU"/>
        </w:rPr>
        <w:t>Фактическое и ожидаемое потребление воды</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30"/>
        <w:gridCol w:w="1355"/>
        <w:gridCol w:w="1418"/>
        <w:gridCol w:w="1417"/>
        <w:gridCol w:w="1503"/>
        <w:gridCol w:w="1474"/>
        <w:gridCol w:w="1559"/>
      </w:tblGrid>
      <w:tr w:rsidR="00E53D9A" w:rsidRPr="00B34BB7" w:rsidTr="00BF4404">
        <w:tc>
          <w:tcPr>
            <w:tcW w:w="1730" w:type="dxa"/>
            <w:vMerge w:val="restart"/>
            <w:shd w:val="clear" w:color="auto" w:fill="9BBB59"/>
          </w:tcPr>
          <w:p w:rsidR="00E53D9A" w:rsidRPr="00B34BB7" w:rsidRDefault="00E53D9A" w:rsidP="00776044">
            <w:pPr>
              <w:autoSpaceDE w:val="0"/>
              <w:autoSpaceDN w:val="0"/>
              <w:adjustRightInd w:val="0"/>
              <w:spacing w:after="0" w:line="240" w:lineRule="auto"/>
              <w:jc w:val="both"/>
              <w:rPr>
                <w:rFonts w:ascii="Times New Roman" w:hAnsi="Times New Roman"/>
                <w:b/>
                <w:i/>
                <w:sz w:val="24"/>
                <w:szCs w:val="24"/>
                <w:lang w:eastAsia="ru-RU"/>
              </w:rPr>
            </w:pPr>
          </w:p>
        </w:tc>
        <w:tc>
          <w:tcPr>
            <w:tcW w:w="8726" w:type="dxa"/>
            <w:gridSpan w:val="6"/>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Pr>
                <w:rFonts w:ascii="Times New Roman" w:hAnsi="Times New Roman"/>
                <w:b/>
                <w:i/>
                <w:sz w:val="24"/>
                <w:szCs w:val="24"/>
                <w:lang w:eastAsia="ru-RU"/>
              </w:rPr>
              <w:t>Потребление воды</w:t>
            </w:r>
          </w:p>
        </w:tc>
      </w:tr>
      <w:tr w:rsidR="00E53D9A" w:rsidRPr="00B34BB7" w:rsidTr="00BF4404">
        <w:tc>
          <w:tcPr>
            <w:tcW w:w="1730" w:type="dxa"/>
            <w:vMerge/>
            <w:shd w:val="clear" w:color="auto" w:fill="9BBB59"/>
          </w:tcPr>
          <w:p w:rsidR="00E53D9A" w:rsidRPr="00B34BB7" w:rsidRDefault="00E53D9A" w:rsidP="00776044">
            <w:pPr>
              <w:autoSpaceDE w:val="0"/>
              <w:autoSpaceDN w:val="0"/>
              <w:adjustRightInd w:val="0"/>
              <w:spacing w:after="0" w:line="240" w:lineRule="auto"/>
              <w:jc w:val="both"/>
              <w:rPr>
                <w:rFonts w:ascii="Times New Roman" w:hAnsi="Times New Roman"/>
                <w:b/>
                <w:i/>
                <w:sz w:val="24"/>
                <w:szCs w:val="24"/>
                <w:lang w:eastAsia="ru-RU"/>
              </w:rPr>
            </w:pPr>
          </w:p>
        </w:tc>
        <w:tc>
          <w:tcPr>
            <w:tcW w:w="4190" w:type="dxa"/>
            <w:gridSpan w:val="3"/>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Фактическое</w:t>
            </w:r>
          </w:p>
        </w:tc>
        <w:tc>
          <w:tcPr>
            <w:tcW w:w="4536" w:type="dxa"/>
            <w:gridSpan w:val="3"/>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Ожидаемое</w:t>
            </w:r>
          </w:p>
        </w:tc>
      </w:tr>
      <w:tr w:rsidR="00E53D9A" w:rsidRPr="00B34BB7" w:rsidTr="00BF4404">
        <w:tc>
          <w:tcPr>
            <w:tcW w:w="1730" w:type="dxa"/>
            <w:vMerge/>
            <w:shd w:val="clear" w:color="auto" w:fill="9BBB59"/>
          </w:tcPr>
          <w:p w:rsidR="00E53D9A" w:rsidRPr="00B34BB7" w:rsidRDefault="00E53D9A" w:rsidP="00776044">
            <w:pPr>
              <w:autoSpaceDE w:val="0"/>
              <w:autoSpaceDN w:val="0"/>
              <w:adjustRightInd w:val="0"/>
              <w:spacing w:after="0" w:line="240" w:lineRule="auto"/>
              <w:jc w:val="both"/>
              <w:rPr>
                <w:rFonts w:ascii="Times New Roman" w:hAnsi="Times New Roman"/>
                <w:b/>
                <w:i/>
                <w:sz w:val="24"/>
                <w:szCs w:val="24"/>
                <w:lang w:eastAsia="ru-RU"/>
              </w:rPr>
            </w:pPr>
          </w:p>
        </w:tc>
        <w:tc>
          <w:tcPr>
            <w:tcW w:w="1355" w:type="dxa"/>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Годовое</w:t>
            </w:r>
          </w:p>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тыс. м³/год</w:t>
            </w:r>
          </w:p>
        </w:tc>
        <w:tc>
          <w:tcPr>
            <w:tcW w:w="1418" w:type="dxa"/>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Суточное</w:t>
            </w:r>
          </w:p>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тыс.м³/сут</w:t>
            </w:r>
          </w:p>
        </w:tc>
        <w:tc>
          <w:tcPr>
            <w:tcW w:w="1417" w:type="dxa"/>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 xml:space="preserve">Макс. суточное </w:t>
            </w:r>
          </w:p>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тыс.м³/сут</w:t>
            </w:r>
          </w:p>
        </w:tc>
        <w:tc>
          <w:tcPr>
            <w:tcW w:w="1503" w:type="dxa"/>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Годовое</w:t>
            </w:r>
          </w:p>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тыс.м³/год</w:t>
            </w:r>
          </w:p>
        </w:tc>
        <w:tc>
          <w:tcPr>
            <w:tcW w:w="1474" w:type="dxa"/>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Суточное</w:t>
            </w:r>
          </w:p>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тыс.м³/сут</w:t>
            </w:r>
          </w:p>
        </w:tc>
        <w:tc>
          <w:tcPr>
            <w:tcW w:w="1559" w:type="dxa"/>
            <w:shd w:val="clear" w:color="auto" w:fill="9BBB59"/>
          </w:tcPr>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 xml:space="preserve">Макс. суточное </w:t>
            </w:r>
          </w:p>
          <w:p w:rsidR="00E53D9A" w:rsidRPr="00B34BB7" w:rsidRDefault="00E53D9A" w:rsidP="00776044">
            <w:pPr>
              <w:autoSpaceDE w:val="0"/>
              <w:autoSpaceDN w:val="0"/>
              <w:adjustRightInd w:val="0"/>
              <w:spacing w:after="0" w:line="240" w:lineRule="auto"/>
              <w:jc w:val="center"/>
              <w:rPr>
                <w:rFonts w:ascii="Times New Roman" w:hAnsi="Times New Roman"/>
                <w:b/>
                <w:i/>
                <w:sz w:val="24"/>
                <w:szCs w:val="24"/>
                <w:lang w:eastAsia="ru-RU"/>
              </w:rPr>
            </w:pPr>
            <w:r w:rsidRPr="00B34BB7">
              <w:rPr>
                <w:rFonts w:ascii="Times New Roman" w:hAnsi="Times New Roman"/>
                <w:b/>
                <w:i/>
                <w:sz w:val="24"/>
                <w:szCs w:val="24"/>
                <w:lang w:eastAsia="ru-RU"/>
              </w:rPr>
              <w:t>тыс.м³/сут</w:t>
            </w:r>
          </w:p>
        </w:tc>
      </w:tr>
      <w:tr w:rsidR="00E53D9A" w:rsidRPr="00B34BB7" w:rsidTr="00A80BB6">
        <w:trPr>
          <w:trHeight w:val="391"/>
        </w:trPr>
        <w:tc>
          <w:tcPr>
            <w:tcW w:w="1730" w:type="dxa"/>
            <w:shd w:val="clear" w:color="auto" w:fill="EAF1DD"/>
          </w:tcPr>
          <w:p w:rsidR="00E53D9A" w:rsidRPr="00B34BB7" w:rsidRDefault="00E53D9A" w:rsidP="000D46C3">
            <w:pPr>
              <w:autoSpaceDE w:val="0"/>
              <w:autoSpaceDN w:val="0"/>
              <w:adjustRightInd w:val="0"/>
              <w:spacing w:after="0"/>
              <w:jc w:val="both"/>
              <w:rPr>
                <w:rFonts w:ascii="Times New Roman" w:hAnsi="Times New Roman"/>
                <w:sz w:val="24"/>
                <w:szCs w:val="24"/>
                <w:lang w:eastAsia="ru-RU"/>
              </w:rPr>
            </w:pPr>
            <w:r w:rsidRPr="00B34BB7">
              <w:rPr>
                <w:rFonts w:ascii="Times New Roman" w:hAnsi="Times New Roman"/>
                <w:sz w:val="24"/>
                <w:szCs w:val="24"/>
                <w:lang w:eastAsia="ru-RU"/>
              </w:rPr>
              <w:t>Горячая</w:t>
            </w:r>
          </w:p>
        </w:tc>
        <w:tc>
          <w:tcPr>
            <w:tcW w:w="1355" w:type="dxa"/>
            <w:shd w:val="clear" w:color="auto" w:fill="EAF1DD"/>
          </w:tcPr>
          <w:p w:rsidR="00E53D9A" w:rsidRPr="00B34BB7" w:rsidRDefault="00E53D9A" w:rsidP="000D46C3">
            <w:pPr>
              <w:autoSpaceDE w:val="0"/>
              <w:autoSpaceDN w:val="0"/>
              <w:adjustRightInd w:val="0"/>
              <w:spacing w:after="0"/>
              <w:jc w:val="center"/>
              <w:rPr>
                <w:rFonts w:ascii="Times New Roman" w:hAnsi="Times New Roman"/>
                <w:sz w:val="24"/>
                <w:szCs w:val="24"/>
                <w:lang w:eastAsia="ru-RU"/>
              </w:rPr>
            </w:pPr>
            <w:r w:rsidRPr="00B34BB7">
              <w:rPr>
                <w:rFonts w:ascii="Times New Roman" w:hAnsi="Times New Roman"/>
                <w:sz w:val="24"/>
                <w:szCs w:val="24"/>
                <w:lang w:eastAsia="ru-RU"/>
              </w:rPr>
              <w:t>0,00</w:t>
            </w:r>
          </w:p>
        </w:tc>
        <w:tc>
          <w:tcPr>
            <w:tcW w:w="1418" w:type="dxa"/>
            <w:shd w:val="clear" w:color="auto" w:fill="EAF1DD"/>
          </w:tcPr>
          <w:p w:rsidR="00E53D9A" w:rsidRPr="00B34BB7" w:rsidRDefault="00E53D9A" w:rsidP="000D46C3">
            <w:pPr>
              <w:autoSpaceDE w:val="0"/>
              <w:autoSpaceDN w:val="0"/>
              <w:adjustRightInd w:val="0"/>
              <w:spacing w:after="0"/>
              <w:jc w:val="center"/>
              <w:rPr>
                <w:rFonts w:ascii="Times New Roman" w:hAnsi="Times New Roman"/>
                <w:sz w:val="24"/>
                <w:szCs w:val="24"/>
                <w:lang w:eastAsia="ru-RU"/>
              </w:rPr>
            </w:pPr>
            <w:r w:rsidRPr="00B34BB7">
              <w:rPr>
                <w:rFonts w:ascii="Times New Roman" w:hAnsi="Times New Roman"/>
                <w:sz w:val="24"/>
                <w:szCs w:val="24"/>
                <w:lang w:eastAsia="ru-RU"/>
              </w:rPr>
              <w:t>0,00</w:t>
            </w:r>
          </w:p>
        </w:tc>
        <w:tc>
          <w:tcPr>
            <w:tcW w:w="1417" w:type="dxa"/>
            <w:shd w:val="clear" w:color="auto" w:fill="EAF1DD"/>
          </w:tcPr>
          <w:p w:rsidR="00E53D9A" w:rsidRPr="00B34BB7" w:rsidRDefault="00E53D9A" w:rsidP="000D46C3">
            <w:pPr>
              <w:autoSpaceDE w:val="0"/>
              <w:autoSpaceDN w:val="0"/>
              <w:adjustRightInd w:val="0"/>
              <w:spacing w:after="0"/>
              <w:jc w:val="center"/>
              <w:rPr>
                <w:rFonts w:ascii="Times New Roman" w:hAnsi="Times New Roman"/>
                <w:sz w:val="24"/>
                <w:szCs w:val="24"/>
                <w:lang w:eastAsia="ru-RU"/>
              </w:rPr>
            </w:pPr>
            <w:r w:rsidRPr="00B34BB7">
              <w:rPr>
                <w:rFonts w:ascii="Times New Roman" w:hAnsi="Times New Roman"/>
                <w:sz w:val="24"/>
                <w:szCs w:val="24"/>
                <w:lang w:eastAsia="ru-RU"/>
              </w:rPr>
              <w:t>0,00</w:t>
            </w:r>
          </w:p>
        </w:tc>
        <w:tc>
          <w:tcPr>
            <w:tcW w:w="1503" w:type="dxa"/>
            <w:shd w:val="clear" w:color="auto" w:fill="EAF1DD"/>
          </w:tcPr>
          <w:p w:rsidR="00E53D9A" w:rsidRPr="00B34BB7" w:rsidRDefault="00E53D9A" w:rsidP="00675C6A">
            <w:pPr>
              <w:autoSpaceDE w:val="0"/>
              <w:autoSpaceDN w:val="0"/>
              <w:adjustRightInd w:val="0"/>
              <w:spacing w:after="0"/>
              <w:jc w:val="center"/>
              <w:rPr>
                <w:rFonts w:ascii="Times New Roman" w:hAnsi="Times New Roman"/>
                <w:sz w:val="24"/>
                <w:szCs w:val="24"/>
                <w:lang w:eastAsia="ru-RU"/>
              </w:rPr>
            </w:pPr>
            <w:r w:rsidRPr="00B34BB7">
              <w:rPr>
                <w:rFonts w:ascii="Times New Roman" w:hAnsi="Times New Roman"/>
                <w:sz w:val="24"/>
                <w:szCs w:val="24"/>
                <w:lang w:eastAsia="ru-RU"/>
              </w:rPr>
              <w:t>0,00</w:t>
            </w:r>
          </w:p>
        </w:tc>
        <w:tc>
          <w:tcPr>
            <w:tcW w:w="1474" w:type="dxa"/>
            <w:shd w:val="clear" w:color="auto" w:fill="EAF1DD"/>
          </w:tcPr>
          <w:p w:rsidR="00E53D9A" w:rsidRPr="00B34BB7" w:rsidRDefault="00E53D9A" w:rsidP="00675C6A">
            <w:pPr>
              <w:autoSpaceDE w:val="0"/>
              <w:autoSpaceDN w:val="0"/>
              <w:adjustRightInd w:val="0"/>
              <w:spacing w:after="0"/>
              <w:jc w:val="center"/>
              <w:rPr>
                <w:rFonts w:ascii="Times New Roman" w:hAnsi="Times New Roman"/>
                <w:sz w:val="24"/>
                <w:szCs w:val="24"/>
                <w:lang w:eastAsia="ru-RU"/>
              </w:rPr>
            </w:pPr>
            <w:r w:rsidRPr="00B34BB7">
              <w:rPr>
                <w:rFonts w:ascii="Times New Roman" w:hAnsi="Times New Roman"/>
                <w:sz w:val="24"/>
                <w:szCs w:val="24"/>
                <w:lang w:eastAsia="ru-RU"/>
              </w:rPr>
              <w:t>0,00</w:t>
            </w:r>
          </w:p>
        </w:tc>
        <w:tc>
          <w:tcPr>
            <w:tcW w:w="1559" w:type="dxa"/>
            <w:shd w:val="clear" w:color="auto" w:fill="EAF1DD"/>
          </w:tcPr>
          <w:p w:rsidR="00E53D9A" w:rsidRPr="00B34BB7" w:rsidRDefault="00E53D9A" w:rsidP="000D46C3">
            <w:pPr>
              <w:autoSpaceDE w:val="0"/>
              <w:autoSpaceDN w:val="0"/>
              <w:adjustRightInd w:val="0"/>
              <w:spacing w:after="0"/>
              <w:jc w:val="center"/>
              <w:rPr>
                <w:rFonts w:ascii="Times New Roman" w:hAnsi="Times New Roman"/>
                <w:sz w:val="24"/>
                <w:szCs w:val="24"/>
                <w:lang w:eastAsia="ru-RU"/>
              </w:rPr>
            </w:pPr>
            <w:r w:rsidRPr="00B34BB7">
              <w:rPr>
                <w:rFonts w:ascii="Times New Roman" w:hAnsi="Times New Roman"/>
                <w:sz w:val="24"/>
                <w:szCs w:val="24"/>
                <w:lang w:eastAsia="ru-RU"/>
              </w:rPr>
              <w:t>0,00</w:t>
            </w:r>
          </w:p>
        </w:tc>
      </w:tr>
      <w:tr w:rsidR="00E53D9A" w:rsidRPr="000D46C3" w:rsidTr="00AC1968">
        <w:tc>
          <w:tcPr>
            <w:tcW w:w="1730" w:type="dxa"/>
            <w:shd w:val="clear" w:color="auto" w:fill="EAF1DD"/>
          </w:tcPr>
          <w:p w:rsidR="00E53D9A" w:rsidRPr="00B34BB7" w:rsidRDefault="00E53D9A" w:rsidP="000D46C3">
            <w:pPr>
              <w:autoSpaceDE w:val="0"/>
              <w:autoSpaceDN w:val="0"/>
              <w:adjustRightInd w:val="0"/>
              <w:spacing w:after="0"/>
              <w:jc w:val="both"/>
              <w:rPr>
                <w:rFonts w:ascii="Times New Roman" w:hAnsi="Times New Roman"/>
                <w:sz w:val="24"/>
                <w:szCs w:val="24"/>
                <w:lang w:eastAsia="ru-RU"/>
              </w:rPr>
            </w:pPr>
            <w:r w:rsidRPr="00B34BB7">
              <w:rPr>
                <w:rFonts w:ascii="Times New Roman" w:hAnsi="Times New Roman"/>
                <w:sz w:val="24"/>
                <w:szCs w:val="24"/>
                <w:lang w:eastAsia="ru-RU"/>
              </w:rPr>
              <w:t>Питьевая</w:t>
            </w:r>
          </w:p>
        </w:tc>
        <w:tc>
          <w:tcPr>
            <w:tcW w:w="1355" w:type="dxa"/>
            <w:shd w:val="clear" w:color="auto" w:fill="EAF1DD"/>
          </w:tcPr>
          <w:p w:rsidR="00E53D9A" w:rsidRPr="00B34BB7" w:rsidRDefault="00C96FAE"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1236,7</w:t>
            </w:r>
          </w:p>
        </w:tc>
        <w:tc>
          <w:tcPr>
            <w:tcW w:w="1418" w:type="dxa"/>
            <w:shd w:val="clear" w:color="auto" w:fill="EAF1DD"/>
          </w:tcPr>
          <w:p w:rsidR="00E53D9A" w:rsidRPr="00B34BB7" w:rsidRDefault="00C81952"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3,390</w:t>
            </w:r>
          </w:p>
        </w:tc>
        <w:tc>
          <w:tcPr>
            <w:tcW w:w="1417" w:type="dxa"/>
            <w:shd w:val="clear" w:color="auto" w:fill="EAF1DD"/>
          </w:tcPr>
          <w:p w:rsidR="00E53D9A" w:rsidRPr="00B34BB7" w:rsidRDefault="00C81952"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3,550</w:t>
            </w:r>
          </w:p>
        </w:tc>
        <w:tc>
          <w:tcPr>
            <w:tcW w:w="1503" w:type="dxa"/>
            <w:shd w:val="clear" w:color="auto" w:fill="EAF1DD"/>
          </w:tcPr>
          <w:p w:rsidR="00E53D9A" w:rsidRPr="00B34BB7" w:rsidRDefault="00C96FAE"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3830,0</w:t>
            </w:r>
          </w:p>
        </w:tc>
        <w:tc>
          <w:tcPr>
            <w:tcW w:w="1474" w:type="dxa"/>
            <w:shd w:val="clear" w:color="auto" w:fill="EAF1DD"/>
          </w:tcPr>
          <w:p w:rsidR="00E53D9A" w:rsidRPr="00B34BB7" w:rsidRDefault="00C81952" w:rsidP="00C81952">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10,500</w:t>
            </w:r>
          </w:p>
        </w:tc>
        <w:tc>
          <w:tcPr>
            <w:tcW w:w="1559" w:type="dxa"/>
            <w:shd w:val="clear" w:color="auto" w:fill="EAF1DD"/>
          </w:tcPr>
          <w:p w:rsidR="00E53D9A" w:rsidRPr="000D46C3" w:rsidRDefault="00C81952"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11,420</w:t>
            </w:r>
          </w:p>
        </w:tc>
      </w:tr>
      <w:tr w:rsidR="00E53D9A" w:rsidRPr="000D46C3" w:rsidTr="00AC1968">
        <w:tc>
          <w:tcPr>
            <w:tcW w:w="1730" w:type="dxa"/>
            <w:shd w:val="clear" w:color="auto" w:fill="EAF1DD"/>
          </w:tcPr>
          <w:p w:rsidR="00E53D9A" w:rsidRPr="000D46C3" w:rsidRDefault="00E53D9A" w:rsidP="000D46C3">
            <w:pPr>
              <w:autoSpaceDE w:val="0"/>
              <w:autoSpaceDN w:val="0"/>
              <w:adjustRightInd w:val="0"/>
              <w:spacing w:after="0"/>
              <w:jc w:val="both"/>
              <w:rPr>
                <w:rFonts w:ascii="Times New Roman" w:hAnsi="Times New Roman"/>
                <w:sz w:val="24"/>
                <w:szCs w:val="24"/>
                <w:lang w:eastAsia="ru-RU"/>
              </w:rPr>
            </w:pPr>
            <w:r w:rsidRPr="000D46C3">
              <w:rPr>
                <w:rFonts w:ascii="Times New Roman" w:hAnsi="Times New Roman"/>
                <w:sz w:val="24"/>
                <w:szCs w:val="24"/>
                <w:lang w:eastAsia="ru-RU"/>
              </w:rPr>
              <w:t>Техническая</w:t>
            </w:r>
          </w:p>
        </w:tc>
        <w:tc>
          <w:tcPr>
            <w:tcW w:w="1355" w:type="dxa"/>
            <w:shd w:val="clear" w:color="auto" w:fill="EAF1DD"/>
          </w:tcPr>
          <w:p w:rsidR="00E53D9A" w:rsidRPr="000D46C3" w:rsidRDefault="00E53D9A"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0,00</w:t>
            </w:r>
          </w:p>
        </w:tc>
        <w:tc>
          <w:tcPr>
            <w:tcW w:w="1418" w:type="dxa"/>
            <w:shd w:val="clear" w:color="auto" w:fill="EAF1DD"/>
          </w:tcPr>
          <w:p w:rsidR="00E53D9A" w:rsidRPr="000D46C3" w:rsidRDefault="00E53D9A"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0,00</w:t>
            </w:r>
          </w:p>
        </w:tc>
        <w:tc>
          <w:tcPr>
            <w:tcW w:w="1417" w:type="dxa"/>
            <w:shd w:val="clear" w:color="auto" w:fill="EAF1DD"/>
          </w:tcPr>
          <w:p w:rsidR="00E53D9A" w:rsidRPr="000D46C3" w:rsidRDefault="00E53D9A"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0,00</w:t>
            </w:r>
          </w:p>
        </w:tc>
        <w:tc>
          <w:tcPr>
            <w:tcW w:w="1503" w:type="dxa"/>
            <w:shd w:val="clear" w:color="auto" w:fill="EAF1DD"/>
          </w:tcPr>
          <w:p w:rsidR="00E53D9A" w:rsidRPr="000D46C3" w:rsidRDefault="00E53D9A"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0,00</w:t>
            </w:r>
          </w:p>
        </w:tc>
        <w:tc>
          <w:tcPr>
            <w:tcW w:w="1474" w:type="dxa"/>
            <w:shd w:val="clear" w:color="auto" w:fill="EAF1DD"/>
          </w:tcPr>
          <w:p w:rsidR="00E53D9A" w:rsidRPr="000D46C3" w:rsidRDefault="00E53D9A"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0,00</w:t>
            </w:r>
          </w:p>
        </w:tc>
        <w:tc>
          <w:tcPr>
            <w:tcW w:w="1559" w:type="dxa"/>
            <w:shd w:val="clear" w:color="auto" w:fill="EAF1DD"/>
          </w:tcPr>
          <w:p w:rsidR="00E53D9A" w:rsidRPr="000D46C3" w:rsidRDefault="00E53D9A" w:rsidP="000D46C3">
            <w:pPr>
              <w:autoSpaceDE w:val="0"/>
              <w:autoSpaceDN w:val="0"/>
              <w:adjustRightInd w:val="0"/>
              <w:spacing w:after="0"/>
              <w:jc w:val="center"/>
              <w:rPr>
                <w:rFonts w:ascii="Times New Roman" w:hAnsi="Times New Roman"/>
                <w:sz w:val="24"/>
                <w:szCs w:val="24"/>
                <w:lang w:eastAsia="ru-RU"/>
              </w:rPr>
            </w:pPr>
            <w:r>
              <w:rPr>
                <w:rFonts w:ascii="Times New Roman" w:hAnsi="Times New Roman"/>
                <w:sz w:val="24"/>
                <w:szCs w:val="24"/>
                <w:lang w:eastAsia="ru-RU"/>
              </w:rPr>
              <w:t>0,00</w:t>
            </w:r>
          </w:p>
        </w:tc>
      </w:tr>
    </w:tbl>
    <w:p w:rsidR="00E53D9A" w:rsidRDefault="00E53D9A" w:rsidP="00C50806">
      <w:pPr>
        <w:autoSpaceDE w:val="0"/>
        <w:autoSpaceDN w:val="0"/>
        <w:adjustRightInd w:val="0"/>
        <w:spacing w:after="0" w:line="360" w:lineRule="auto"/>
        <w:ind w:firstLine="708"/>
        <w:jc w:val="both"/>
        <w:rPr>
          <w:rFonts w:ascii="Times New Roman" w:hAnsi="Times New Roman"/>
          <w:sz w:val="28"/>
          <w:szCs w:val="28"/>
          <w:lang w:eastAsia="ru-RU"/>
        </w:rPr>
      </w:pPr>
    </w:p>
    <w:p w:rsidR="00E53D9A" w:rsidRPr="008922E7" w:rsidRDefault="00E53D9A" w:rsidP="00722AE3">
      <w:pPr>
        <w:autoSpaceDE w:val="0"/>
        <w:autoSpaceDN w:val="0"/>
        <w:adjustRightInd w:val="0"/>
        <w:spacing w:after="0" w:line="360" w:lineRule="auto"/>
        <w:ind w:firstLine="708"/>
        <w:jc w:val="both"/>
        <w:rPr>
          <w:rFonts w:ascii="Times New Roman" w:hAnsi="Times New Roman"/>
          <w:sz w:val="28"/>
          <w:szCs w:val="28"/>
          <w:lang w:eastAsia="ru-RU"/>
        </w:rPr>
      </w:pPr>
      <w:r w:rsidRPr="008922E7">
        <w:rPr>
          <w:rFonts w:ascii="Times New Roman" w:hAnsi="Times New Roman"/>
          <w:sz w:val="28"/>
          <w:szCs w:val="28"/>
          <w:lang w:eastAsia="ru-RU"/>
        </w:rPr>
        <w:t xml:space="preserve">В связи с улучшением уровня жизни населения, реализация услуг увеличится в 1,5  раза.  При этом фактическое потребление в ожидаемый период может быть значительно меньше в связи с тем, что жители при наличии приборов учёта стремятся сократить потребление воды в целях экономии.  </w:t>
      </w:r>
    </w:p>
    <w:p w:rsidR="00E53D9A" w:rsidRDefault="00E53D9A" w:rsidP="00C50806">
      <w:pPr>
        <w:autoSpaceDE w:val="0"/>
        <w:autoSpaceDN w:val="0"/>
        <w:adjustRightInd w:val="0"/>
        <w:spacing w:after="0" w:line="360" w:lineRule="auto"/>
        <w:jc w:val="center"/>
        <w:rPr>
          <w:rFonts w:ascii="Times New Roman" w:hAnsi="Times New Roman"/>
          <w:b/>
          <w:bCs/>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sz w:val="28"/>
          <w:szCs w:val="28"/>
          <w:lang w:eastAsia="ru-RU"/>
        </w:rPr>
      </w:pPr>
    </w:p>
    <w:p w:rsidR="00E53D9A" w:rsidRDefault="00E53D9A" w:rsidP="0046120A">
      <w:pPr>
        <w:autoSpaceDE w:val="0"/>
        <w:autoSpaceDN w:val="0"/>
        <w:adjustRightInd w:val="0"/>
        <w:spacing w:after="0" w:line="360" w:lineRule="auto"/>
        <w:rPr>
          <w:rFonts w:ascii="Times New Roman" w:hAnsi="Times New Roman"/>
          <w:b/>
          <w:bCs/>
          <w:sz w:val="28"/>
          <w:szCs w:val="28"/>
          <w:lang w:eastAsia="ru-RU"/>
        </w:rPr>
        <w:sectPr w:rsidR="00E53D9A" w:rsidSect="00170567">
          <w:pgSz w:w="12240" w:h="15840"/>
          <w:pgMar w:top="397" w:right="476" w:bottom="397" w:left="1418" w:header="720" w:footer="720" w:gutter="0"/>
          <w:cols w:space="720"/>
        </w:sectPr>
      </w:pPr>
    </w:p>
    <w:p w:rsidR="00E53D9A" w:rsidRPr="00E07957"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1.3.9. Прогноз распределения расходов воды на водоснабжение по типам абонентов, в том числе на водоснабжение жилых зданий, объектов общественно-делового назначения, промышленных объектов исходя из фактических расходов воды с учетом данных о перспективном потреблении горячей, питьев</w:t>
      </w:r>
      <w:r>
        <w:rPr>
          <w:rFonts w:ascii="Times New Roman" w:hAnsi="Times New Roman"/>
          <w:b/>
          <w:bCs/>
          <w:i/>
          <w:sz w:val="28"/>
          <w:szCs w:val="28"/>
          <w:lang w:eastAsia="ru-RU"/>
        </w:rPr>
        <w:t>ой, технической воды абонентами</w:t>
      </w:r>
    </w:p>
    <w:p w:rsidR="00E53D9A" w:rsidRDefault="00E53D9A" w:rsidP="00AC1968">
      <w:pPr>
        <w:autoSpaceDE w:val="0"/>
        <w:autoSpaceDN w:val="0"/>
        <w:adjustRightInd w:val="0"/>
        <w:spacing w:after="0" w:line="240" w:lineRule="auto"/>
        <w:contextualSpacing/>
        <w:jc w:val="center"/>
        <w:rPr>
          <w:rFonts w:ascii="Times New Roman" w:hAnsi="Times New Roman"/>
          <w:bCs/>
          <w:sz w:val="28"/>
          <w:szCs w:val="28"/>
          <w:lang w:eastAsia="ru-RU"/>
        </w:rPr>
      </w:pPr>
      <w:r w:rsidRPr="00AF39E6">
        <w:rPr>
          <w:rFonts w:ascii="Times New Roman" w:hAnsi="Times New Roman"/>
          <w:bCs/>
          <w:sz w:val="28"/>
          <w:szCs w:val="28"/>
          <w:lang w:eastAsia="ru-RU"/>
        </w:rPr>
        <w:t xml:space="preserve">Таблица </w:t>
      </w:r>
      <w:r w:rsidR="005C1098">
        <w:rPr>
          <w:rFonts w:ascii="Times New Roman" w:hAnsi="Times New Roman"/>
          <w:bCs/>
          <w:sz w:val="28"/>
          <w:szCs w:val="28"/>
          <w:lang w:eastAsia="ru-RU"/>
        </w:rPr>
        <w:t>9</w:t>
      </w:r>
      <w:r>
        <w:rPr>
          <w:rFonts w:ascii="Times New Roman" w:hAnsi="Times New Roman"/>
          <w:bCs/>
          <w:sz w:val="28"/>
          <w:szCs w:val="28"/>
          <w:lang w:eastAsia="ru-RU"/>
        </w:rPr>
        <w:t xml:space="preserve"> - </w:t>
      </w:r>
      <w:r w:rsidRPr="00AF39E6">
        <w:rPr>
          <w:rFonts w:ascii="Times New Roman" w:hAnsi="Times New Roman"/>
          <w:bCs/>
          <w:sz w:val="28"/>
          <w:szCs w:val="28"/>
          <w:lang w:eastAsia="ru-RU"/>
        </w:rPr>
        <w:t xml:space="preserve"> Оценка расходов питьевой воды </w:t>
      </w:r>
      <w:r>
        <w:rPr>
          <w:rFonts w:ascii="Times New Roman" w:hAnsi="Times New Roman"/>
          <w:bCs/>
          <w:sz w:val="28"/>
          <w:szCs w:val="28"/>
          <w:lang w:eastAsia="ru-RU"/>
        </w:rPr>
        <w:t xml:space="preserve"> </w:t>
      </w:r>
      <w:r w:rsidR="005C1098">
        <w:rPr>
          <w:rFonts w:ascii="Times New Roman" w:hAnsi="Times New Roman"/>
          <w:bCs/>
          <w:sz w:val="28"/>
          <w:szCs w:val="28"/>
          <w:lang w:eastAsia="ru-RU"/>
        </w:rPr>
        <w:t>Медведовског</w:t>
      </w:r>
      <w:r>
        <w:rPr>
          <w:rFonts w:ascii="Times New Roman" w:hAnsi="Times New Roman"/>
          <w:bCs/>
          <w:sz w:val="28"/>
          <w:szCs w:val="28"/>
          <w:lang w:eastAsia="ru-RU"/>
        </w:rPr>
        <w:t>о  сельского поселения</w:t>
      </w:r>
    </w:p>
    <w:p w:rsidR="0065341B" w:rsidRDefault="0065341B" w:rsidP="00AC1968">
      <w:pPr>
        <w:autoSpaceDE w:val="0"/>
        <w:autoSpaceDN w:val="0"/>
        <w:adjustRightInd w:val="0"/>
        <w:spacing w:after="0" w:line="240" w:lineRule="auto"/>
        <w:contextualSpacing/>
        <w:jc w:val="center"/>
        <w:rPr>
          <w:rFonts w:ascii="Times New Roman" w:hAnsi="Times New Roman"/>
          <w:bCs/>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6"/>
        <w:gridCol w:w="1259"/>
        <w:gridCol w:w="1056"/>
        <w:gridCol w:w="1056"/>
        <w:gridCol w:w="1139"/>
        <w:gridCol w:w="1260"/>
        <w:gridCol w:w="1145"/>
        <w:gridCol w:w="1056"/>
        <w:gridCol w:w="1056"/>
        <w:gridCol w:w="1145"/>
        <w:gridCol w:w="1014"/>
      </w:tblGrid>
      <w:tr w:rsidR="00E53D9A" w:rsidRPr="00561A14" w:rsidTr="00B70B1B">
        <w:trPr>
          <w:trHeight w:hRule="exact" w:val="567"/>
        </w:trPr>
        <w:tc>
          <w:tcPr>
            <w:tcW w:w="2564" w:type="dxa"/>
            <w:vMerge w:val="restart"/>
            <w:shd w:val="clear" w:color="auto" w:fill="9BBB59"/>
          </w:tcPr>
          <w:p w:rsidR="00E53D9A" w:rsidRPr="00561A14" w:rsidRDefault="00E53D9A" w:rsidP="00561A14">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Наименование</w:t>
            </w:r>
          </w:p>
        </w:tc>
        <w:tc>
          <w:tcPr>
            <w:tcW w:w="1188" w:type="dxa"/>
            <w:shd w:val="clear" w:color="auto" w:fill="9BBB59"/>
            <w:vAlign w:val="center"/>
          </w:tcPr>
          <w:p w:rsidR="00E53D9A" w:rsidRPr="00561A14" w:rsidRDefault="00E53D9A" w:rsidP="00561A14">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2016</w:t>
            </w:r>
          </w:p>
        </w:tc>
        <w:tc>
          <w:tcPr>
            <w:tcW w:w="996" w:type="dxa"/>
            <w:shd w:val="clear" w:color="auto" w:fill="9BBB59"/>
            <w:vAlign w:val="center"/>
          </w:tcPr>
          <w:p w:rsidR="00E53D9A" w:rsidRPr="00561A14" w:rsidRDefault="00E53D9A" w:rsidP="00561A14">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2017</w:t>
            </w:r>
          </w:p>
        </w:tc>
        <w:tc>
          <w:tcPr>
            <w:tcW w:w="996" w:type="dxa"/>
            <w:shd w:val="clear" w:color="auto" w:fill="9BBB59"/>
            <w:vAlign w:val="center"/>
          </w:tcPr>
          <w:p w:rsidR="00E53D9A" w:rsidRPr="00561A14" w:rsidRDefault="00E53D9A" w:rsidP="00561A14">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2018</w:t>
            </w:r>
          </w:p>
        </w:tc>
        <w:tc>
          <w:tcPr>
            <w:tcW w:w="1075" w:type="dxa"/>
            <w:shd w:val="clear" w:color="auto" w:fill="9BBB59"/>
            <w:vAlign w:val="center"/>
          </w:tcPr>
          <w:p w:rsidR="00E53D9A" w:rsidRPr="00561A14" w:rsidRDefault="00E53D9A" w:rsidP="00561A14">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2019</w:t>
            </w:r>
          </w:p>
        </w:tc>
        <w:tc>
          <w:tcPr>
            <w:tcW w:w="1189" w:type="dxa"/>
            <w:shd w:val="clear" w:color="auto" w:fill="9BBB59"/>
            <w:vAlign w:val="center"/>
          </w:tcPr>
          <w:p w:rsidR="00E53D9A" w:rsidRPr="00561A14" w:rsidRDefault="00E53D9A" w:rsidP="00561A14">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2020</w:t>
            </w:r>
          </w:p>
        </w:tc>
        <w:tc>
          <w:tcPr>
            <w:tcW w:w="1080" w:type="dxa"/>
            <w:shd w:val="clear" w:color="auto" w:fill="9BBB59"/>
            <w:vAlign w:val="center"/>
          </w:tcPr>
          <w:p w:rsidR="00E53D9A" w:rsidRPr="00561A14" w:rsidRDefault="00E53D9A" w:rsidP="008922E7">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202</w:t>
            </w:r>
            <w:r>
              <w:rPr>
                <w:rFonts w:ascii="Times New Roman" w:hAnsi="Times New Roman"/>
                <w:b/>
                <w:bCs/>
                <w:i/>
                <w:sz w:val="24"/>
                <w:szCs w:val="24"/>
                <w:lang w:eastAsia="ru-RU"/>
              </w:rPr>
              <w:t>4</w:t>
            </w:r>
          </w:p>
        </w:tc>
        <w:tc>
          <w:tcPr>
            <w:tcW w:w="996" w:type="dxa"/>
            <w:shd w:val="clear" w:color="auto" w:fill="9BBB59"/>
            <w:vAlign w:val="center"/>
          </w:tcPr>
          <w:p w:rsidR="00E53D9A" w:rsidRPr="00561A14" w:rsidRDefault="00E53D9A" w:rsidP="008922E7">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202</w:t>
            </w:r>
            <w:r>
              <w:rPr>
                <w:rFonts w:ascii="Times New Roman" w:hAnsi="Times New Roman"/>
                <w:b/>
                <w:bCs/>
                <w:i/>
                <w:sz w:val="24"/>
                <w:szCs w:val="24"/>
                <w:lang w:eastAsia="ru-RU"/>
              </w:rPr>
              <w:t>8</w:t>
            </w:r>
          </w:p>
        </w:tc>
        <w:tc>
          <w:tcPr>
            <w:tcW w:w="996" w:type="dxa"/>
            <w:shd w:val="clear" w:color="auto" w:fill="9BBB59"/>
            <w:vAlign w:val="center"/>
          </w:tcPr>
          <w:p w:rsidR="00E53D9A" w:rsidRPr="00561A14" w:rsidRDefault="00E53D9A" w:rsidP="008922E7">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w:t>
            </w:r>
            <w:r>
              <w:rPr>
                <w:rFonts w:ascii="Times New Roman" w:hAnsi="Times New Roman"/>
                <w:b/>
                <w:bCs/>
                <w:i/>
                <w:sz w:val="24"/>
                <w:szCs w:val="24"/>
                <w:lang w:eastAsia="ru-RU"/>
              </w:rPr>
              <w:t>30</w:t>
            </w:r>
          </w:p>
        </w:tc>
        <w:tc>
          <w:tcPr>
            <w:tcW w:w="1080" w:type="dxa"/>
            <w:shd w:val="clear" w:color="auto" w:fill="9BBB59"/>
            <w:vAlign w:val="center"/>
          </w:tcPr>
          <w:p w:rsidR="00E53D9A" w:rsidRPr="00561A14" w:rsidRDefault="00E53D9A" w:rsidP="008922E7">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w:t>
            </w:r>
            <w:r>
              <w:rPr>
                <w:rFonts w:ascii="Times New Roman" w:hAnsi="Times New Roman"/>
                <w:b/>
                <w:bCs/>
                <w:i/>
                <w:sz w:val="24"/>
                <w:szCs w:val="24"/>
                <w:lang w:eastAsia="ru-RU"/>
              </w:rPr>
              <w:t>31</w:t>
            </w:r>
          </w:p>
        </w:tc>
        <w:tc>
          <w:tcPr>
            <w:tcW w:w="957" w:type="dxa"/>
            <w:shd w:val="clear" w:color="auto" w:fill="9BBB59"/>
            <w:vAlign w:val="center"/>
          </w:tcPr>
          <w:p w:rsidR="00E53D9A" w:rsidRPr="00561A14" w:rsidRDefault="00E53D9A" w:rsidP="008922E7">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20</w:t>
            </w:r>
            <w:r>
              <w:rPr>
                <w:rFonts w:ascii="Times New Roman" w:hAnsi="Times New Roman"/>
                <w:b/>
                <w:bCs/>
                <w:i/>
                <w:sz w:val="24"/>
                <w:szCs w:val="24"/>
                <w:lang w:eastAsia="ru-RU"/>
              </w:rPr>
              <w:t>32</w:t>
            </w:r>
          </w:p>
        </w:tc>
      </w:tr>
      <w:tr w:rsidR="00E53D9A" w:rsidRPr="00561A14" w:rsidTr="00B70B1B">
        <w:trPr>
          <w:trHeight w:hRule="exact" w:val="567"/>
        </w:trPr>
        <w:tc>
          <w:tcPr>
            <w:tcW w:w="2564" w:type="dxa"/>
            <w:vMerge/>
            <w:shd w:val="clear" w:color="auto" w:fill="9BBB59"/>
          </w:tcPr>
          <w:p w:rsidR="00E53D9A" w:rsidRPr="00561A14" w:rsidRDefault="00E53D9A" w:rsidP="00561A14">
            <w:pPr>
              <w:autoSpaceDE w:val="0"/>
              <w:autoSpaceDN w:val="0"/>
              <w:adjustRightInd w:val="0"/>
              <w:spacing w:after="0" w:line="240" w:lineRule="auto"/>
              <w:contextualSpacing/>
              <w:rPr>
                <w:rFonts w:ascii="Times New Roman" w:hAnsi="Times New Roman"/>
                <w:b/>
                <w:bCs/>
                <w:i/>
                <w:sz w:val="24"/>
                <w:szCs w:val="24"/>
                <w:lang w:eastAsia="ru-RU"/>
              </w:rPr>
            </w:pPr>
          </w:p>
        </w:tc>
        <w:tc>
          <w:tcPr>
            <w:tcW w:w="10553" w:type="dxa"/>
            <w:gridSpan w:val="10"/>
            <w:shd w:val="clear" w:color="auto" w:fill="9BBB59"/>
            <w:vAlign w:val="center"/>
          </w:tcPr>
          <w:p w:rsidR="00E53D9A" w:rsidRPr="00561A14" w:rsidRDefault="00E53D9A" w:rsidP="00561A14">
            <w:pPr>
              <w:autoSpaceDE w:val="0"/>
              <w:autoSpaceDN w:val="0"/>
              <w:adjustRightInd w:val="0"/>
              <w:spacing w:after="0" w:line="240" w:lineRule="auto"/>
              <w:contextualSpacing/>
              <w:jc w:val="center"/>
              <w:rPr>
                <w:rFonts w:ascii="Times New Roman" w:hAnsi="Times New Roman"/>
                <w:b/>
                <w:bCs/>
                <w:i/>
                <w:sz w:val="24"/>
                <w:szCs w:val="24"/>
                <w:lang w:eastAsia="ru-RU"/>
              </w:rPr>
            </w:pPr>
            <w:r w:rsidRPr="00561A14">
              <w:rPr>
                <w:rFonts w:ascii="Times New Roman" w:hAnsi="Times New Roman"/>
                <w:b/>
                <w:bCs/>
                <w:i/>
                <w:sz w:val="24"/>
                <w:szCs w:val="24"/>
                <w:lang w:eastAsia="ru-RU"/>
              </w:rPr>
              <w:t>Тыс. м</w:t>
            </w:r>
            <w:r w:rsidRPr="00561A14">
              <w:rPr>
                <w:rFonts w:ascii="Times New Roman" w:hAnsi="Times New Roman"/>
                <w:b/>
                <w:bCs/>
                <w:i/>
                <w:sz w:val="24"/>
                <w:szCs w:val="24"/>
                <w:vertAlign w:val="superscript"/>
                <w:lang w:eastAsia="ru-RU"/>
              </w:rPr>
              <w:t>3</w:t>
            </w:r>
          </w:p>
        </w:tc>
      </w:tr>
      <w:tr w:rsidR="00E53D9A" w:rsidRPr="00561A14" w:rsidTr="00B70B1B">
        <w:trPr>
          <w:trHeight w:hRule="exact" w:val="567"/>
        </w:trPr>
        <w:tc>
          <w:tcPr>
            <w:tcW w:w="2564" w:type="dxa"/>
            <w:shd w:val="clear" w:color="auto" w:fill="EAF1DD"/>
            <w:vAlign w:val="center"/>
          </w:tcPr>
          <w:p w:rsidR="00E53D9A" w:rsidRPr="00AC1968" w:rsidRDefault="00E53D9A" w:rsidP="00AC1968">
            <w:pPr>
              <w:autoSpaceDE w:val="0"/>
              <w:autoSpaceDN w:val="0"/>
              <w:adjustRightInd w:val="0"/>
              <w:spacing w:after="0" w:line="240" w:lineRule="auto"/>
              <w:contextualSpacing/>
              <w:rPr>
                <w:rFonts w:ascii="Times New Roman" w:hAnsi="Times New Roman"/>
                <w:bCs/>
                <w:sz w:val="24"/>
                <w:szCs w:val="24"/>
                <w:lang w:eastAsia="ru-RU"/>
              </w:rPr>
            </w:pPr>
            <w:r w:rsidRPr="00AC1968">
              <w:rPr>
                <w:rFonts w:ascii="Times New Roman" w:hAnsi="Times New Roman"/>
                <w:bCs/>
                <w:sz w:val="24"/>
                <w:szCs w:val="24"/>
                <w:lang w:eastAsia="ru-RU"/>
              </w:rPr>
              <w:t>Хозяйственно-бытовые нужды</w:t>
            </w:r>
          </w:p>
        </w:tc>
        <w:tc>
          <w:tcPr>
            <w:tcW w:w="1188"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201,321</w:t>
            </w:r>
          </w:p>
        </w:tc>
        <w:tc>
          <w:tcPr>
            <w:tcW w:w="996"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216,101</w:t>
            </w:r>
          </w:p>
        </w:tc>
        <w:tc>
          <w:tcPr>
            <w:tcW w:w="996"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230,881</w:t>
            </w:r>
          </w:p>
        </w:tc>
        <w:tc>
          <w:tcPr>
            <w:tcW w:w="1075"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245,661</w:t>
            </w:r>
          </w:p>
        </w:tc>
        <w:tc>
          <w:tcPr>
            <w:tcW w:w="1189"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260,441</w:t>
            </w:r>
          </w:p>
        </w:tc>
        <w:tc>
          <w:tcPr>
            <w:tcW w:w="1080"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275,221</w:t>
            </w:r>
          </w:p>
        </w:tc>
        <w:tc>
          <w:tcPr>
            <w:tcW w:w="996"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290,001</w:t>
            </w:r>
          </w:p>
        </w:tc>
        <w:tc>
          <w:tcPr>
            <w:tcW w:w="996"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304,781</w:t>
            </w:r>
          </w:p>
        </w:tc>
        <w:tc>
          <w:tcPr>
            <w:tcW w:w="1080"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319,561</w:t>
            </w:r>
          </w:p>
        </w:tc>
        <w:tc>
          <w:tcPr>
            <w:tcW w:w="957"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334,38</w:t>
            </w:r>
          </w:p>
        </w:tc>
      </w:tr>
      <w:tr w:rsidR="00E53D9A" w:rsidRPr="00561A14" w:rsidTr="00B70B1B">
        <w:trPr>
          <w:trHeight w:hRule="exact" w:val="437"/>
        </w:trPr>
        <w:tc>
          <w:tcPr>
            <w:tcW w:w="2564" w:type="dxa"/>
            <w:shd w:val="clear" w:color="auto" w:fill="EAF1DD"/>
            <w:vAlign w:val="center"/>
          </w:tcPr>
          <w:p w:rsidR="00E53D9A" w:rsidRPr="00AC1968" w:rsidRDefault="00E53D9A" w:rsidP="00AC1968">
            <w:pPr>
              <w:autoSpaceDE w:val="0"/>
              <w:autoSpaceDN w:val="0"/>
              <w:adjustRightInd w:val="0"/>
              <w:spacing w:after="0" w:line="240" w:lineRule="auto"/>
              <w:contextualSpacing/>
              <w:rPr>
                <w:rFonts w:ascii="Times New Roman" w:hAnsi="Times New Roman"/>
                <w:bCs/>
                <w:sz w:val="24"/>
                <w:szCs w:val="24"/>
                <w:lang w:eastAsia="ru-RU"/>
              </w:rPr>
            </w:pPr>
            <w:r w:rsidRPr="00AC1968">
              <w:rPr>
                <w:rFonts w:ascii="Times New Roman" w:hAnsi="Times New Roman"/>
                <w:bCs/>
                <w:sz w:val="24"/>
                <w:szCs w:val="24"/>
                <w:lang w:eastAsia="ru-RU"/>
              </w:rPr>
              <w:t>Собственные нужды</w:t>
            </w:r>
          </w:p>
        </w:tc>
        <w:tc>
          <w:tcPr>
            <w:tcW w:w="1188" w:type="dxa"/>
            <w:shd w:val="clear" w:color="auto" w:fill="EAF1DD"/>
            <w:vAlign w:val="center"/>
          </w:tcPr>
          <w:p w:rsidR="00E53D9A" w:rsidRPr="001510A6" w:rsidRDefault="00E53D9A" w:rsidP="00A53AF3">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996" w:type="dxa"/>
            <w:shd w:val="clear" w:color="auto" w:fill="EAF1DD"/>
            <w:vAlign w:val="center"/>
          </w:tcPr>
          <w:p w:rsidR="00E53D9A" w:rsidRPr="001510A6" w:rsidRDefault="00E53D9A" w:rsidP="00A53AF3">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996" w:type="dxa"/>
            <w:shd w:val="clear" w:color="auto" w:fill="EAF1DD"/>
            <w:vAlign w:val="center"/>
          </w:tcPr>
          <w:p w:rsidR="00E53D9A" w:rsidRPr="001510A6" w:rsidRDefault="00E53D9A" w:rsidP="00A53AF3">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1075" w:type="dxa"/>
            <w:shd w:val="clear" w:color="auto" w:fill="EAF1DD"/>
            <w:vAlign w:val="center"/>
          </w:tcPr>
          <w:p w:rsidR="00E53D9A" w:rsidRPr="001510A6" w:rsidRDefault="00E53D9A" w:rsidP="00A53AF3">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1189" w:type="dxa"/>
            <w:shd w:val="clear" w:color="auto" w:fill="EAF1DD"/>
            <w:vAlign w:val="center"/>
          </w:tcPr>
          <w:p w:rsidR="00E53D9A" w:rsidRPr="001510A6" w:rsidRDefault="00E53D9A" w:rsidP="00A53AF3">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1080" w:type="dxa"/>
            <w:shd w:val="clear" w:color="auto" w:fill="EAF1DD"/>
            <w:vAlign w:val="center"/>
          </w:tcPr>
          <w:p w:rsidR="00E53D9A" w:rsidRPr="001510A6" w:rsidRDefault="00E53D9A" w:rsidP="00A53AF3">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996" w:type="dxa"/>
            <w:shd w:val="clear" w:color="auto" w:fill="EAF1DD"/>
            <w:vAlign w:val="center"/>
          </w:tcPr>
          <w:p w:rsidR="00E53D9A" w:rsidRPr="001510A6" w:rsidRDefault="00E53D9A" w:rsidP="00A53AF3">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996" w:type="dxa"/>
            <w:shd w:val="clear" w:color="auto" w:fill="EAF1DD"/>
            <w:vAlign w:val="center"/>
          </w:tcPr>
          <w:p w:rsidR="00E53D9A" w:rsidRPr="001510A6" w:rsidRDefault="00E53D9A" w:rsidP="00DC762C">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1080" w:type="dxa"/>
            <w:shd w:val="clear" w:color="auto" w:fill="EAF1DD"/>
            <w:vAlign w:val="center"/>
          </w:tcPr>
          <w:p w:rsidR="00E53D9A" w:rsidRPr="001510A6" w:rsidRDefault="00E53D9A" w:rsidP="00A53AF3">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c>
          <w:tcPr>
            <w:tcW w:w="957" w:type="dxa"/>
            <w:shd w:val="clear" w:color="auto" w:fill="EAF1DD"/>
            <w:vAlign w:val="center"/>
          </w:tcPr>
          <w:p w:rsidR="00E53D9A" w:rsidRPr="001510A6" w:rsidRDefault="00E53D9A" w:rsidP="00AC1968">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0,00</w:t>
            </w:r>
          </w:p>
        </w:tc>
      </w:tr>
      <w:tr w:rsidR="00E53D9A" w:rsidRPr="00561A14" w:rsidTr="00B70B1B">
        <w:trPr>
          <w:trHeight w:hRule="exact" w:val="557"/>
        </w:trPr>
        <w:tc>
          <w:tcPr>
            <w:tcW w:w="2564" w:type="dxa"/>
            <w:shd w:val="clear" w:color="auto" w:fill="EAF1DD"/>
            <w:vAlign w:val="center"/>
          </w:tcPr>
          <w:p w:rsidR="00E53D9A" w:rsidRPr="00AC1968" w:rsidRDefault="00E53D9A" w:rsidP="00AC1968">
            <w:pPr>
              <w:autoSpaceDE w:val="0"/>
              <w:autoSpaceDN w:val="0"/>
              <w:adjustRightInd w:val="0"/>
              <w:spacing w:after="0" w:line="240" w:lineRule="auto"/>
              <w:contextualSpacing/>
              <w:rPr>
                <w:rFonts w:ascii="Times New Roman" w:hAnsi="Times New Roman"/>
                <w:bCs/>
                <w:sz w:val="24"/>
                <w:szCs w:val="24"/>
                <w:lang w:eastAsia="ru-RU"/>
              </w:rPr>
            </w:pPr>
            <w:r w:rsidRPr="00AC1968">
              <w:rPr>
                <w:rFonts w:ascii="Times New Roman" w:hAnsi="Times New Roman"/>
                <w:bCs/>
                <w:sz w:val="24"/>
                <w:szCs w:val="24"/>
                <w:lang w:eastAsia="ru-RU"/>
              </w:rPr>
              <w:t>Образовательные учреждения (школа)</w:t>
            </w:r>
          </w:p>
        </w:tc>
        <w:tc>
          <w:tcPr>
            <w:tcW w:w="1188"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996"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996"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1075"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1189"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1080"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996"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996"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1080"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c>
          <w:tcPr>
            <w:tcW w:w="957" w:type="dxa"/>
            <w:shd w:val="clear" w:color="auto" w:fill="EAF1DD"/>
            <w:vAlign w:val="center"/>
          </w:tcPr>
          <w:p w:rsidR="00E53D9A" w:rsidRPr="001510A6" w:rsidRDefault="00E53D9A" w:rsidP="0023528D">
            <w:pPr>
              <w:autoSpaceDE w:val="0"/>
              <w:autoSpaceDN w:val="0"/>
              <w:adjustRightInd w:val="0"/>
              <w:spacing w:after="0" w:line="240" w:lineRule="auto"/>
              <w:contextualSpacing/>
              <w:jc w:val="center"/>
              <w:rPr>
                <w:rFonts w:ascii="Times New Roman" w:hAnsi="Times New Roman"/>
                <w:bCs/>
                <w:sz w:val="24"/>
                <w:szCs w:val="24"/>
                <w:lang w:eastAsia="ru-RU"/>
              </w:rPr>
            </w:pPr>
            <w:r w:rsidRPr="001510A6">
              <w:rPr>
                <w:rFonts w:ascii="Times New Roman" w:hAnsi="Times New Roman"/>
                <w:bCs/>
                <w:sz w:val="24"/>
                <w:szCs w:val="24"/>
                <w:lang w:eastAsia="ru-RU"/>
              </w:rPr>
              <w:t>1,343</w:t>
            </w:r>
          </w:p>
        </w:tc>
      </w:tr>
      <w:tr w:rsidR="00E53D9A" w:rsidRPr="00561A14" w:rsidTr="00B70B1B">
        <w:trPr>
          <w:trHeight w:hRule="exact" w:val="849"/>
        </w:trPr>
        <w:tc>
          <w:tcPr>
            <w:tcW w:w="2564" w:type="dxa"/>
            <w:shd w:val="clear" w:color="auto" w:fill="EAF1DD"/>
            <w:vAlign w:val="center"/>
          </w:tcPr>
          <w:p w:rsidR="00E53D9A" w:rsidRPr="00AC1968" w:rsidRDefault="00E53D9A" w:rsidP="00AC1968">
            <w:pPr>
              <w:autoSpaceDE w:val="0"/>
              <w:autoSpaceDN w:val="0"/>
              <w:adjustRightInd w:val="0"/>
              <w:spacing w:after="0" w:line="240" w:lineRule="auto"/>
              <w:contextualSpacing/>
              <w:rPr>
                <w:rFonts w:ascii="Times New Roman" w:hAnsi="Times New Roman"/>
                <w:bCs/>
                <w:sz w:val="24"/>
                <w:szCs w:val="24"/>
                <w:lang w:eastAsia="ru-RU"/>
              </w:rPr>
            </w:pPr>
            <w:r w:rsidRPr="00AC1968">
              <w:rPr>
                <w:rFonts w:ascii="Times New Roman" w:hAnsi="Times New Roman"/>
                <w:bCs/>
                <w:sz w:val="24"/>
                <w:szCs w:val="24"/>
                <w:lang w:eastAsia="ru-RU"/>
              </w:rPr>
              <w:t>Образовательные учреждения (детский сад)</w:t>
            </w:r>
          </w:p>
        </w:tc>
        <w:tc>
          <w:tcPr>
            <w:tcW w:w="1188"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1075"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1189"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1080"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1080"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c>
          <w:tcPr>
            <w:tcW w:w="957"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2,154</w:t>
            </w:r>
          </w:p>
        </w:tc>
      </w:tr>
      <w:tr w:rsidR="00E53D9A" w:rsidRPr="00561A14" w:rsidTr="00B70B1B">
        <w:trPr>
          <w:trHeight w:hRule="exact" w:val="849"/>
        </w:trPr>
        <w:tc>
          <w:tcPr>
            <w:tcW w:w="2564" w:type="dxa"/>
            <w:shd w:val="clear" w:color="auto" w:fill="EAF1DD"/>
            <w:vAlign w:val="center"/>
          </w:tcPr>
          <w:p w:rsidR="00E53D9A" w:rsidRPr="00AC1968" w:rsidRDefault="00E53D9A" w:rsidP="00AC1968">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Учреждения культурно-бытового обслуживания</w:t>
            </w:r>
          </w:p>
        </w:tc>
        <w:tc>
          <w:tcPr>
            <w:tcW w:w="1188"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1075"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1189"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1080"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1080"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c>
          <w:tcPr>
            <w:tcW w:w="957"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0,07</w:t>
            </w:r>
          </w:p>
        </w:tc>
      </w:tr>
      <w:tr w:rsidR="00E53D9A" w:rsidRPr="00561A14" w:rsidTr="00B70B1B">
        <w:trPr>
          <w:trHeight w:hRule="exact" w:val="849"/>
        </w:trPr>
        <w:tc>
          <w:tcPr>
            <w:tcW w:w="2564" w:type="dxa"/>
            <w:shd w:val="clear" w:color="auto" w:fill="EAF1DD"/>
            <w:vAlign w:val="center"/>
          </w:tcPr>
          <w:p w:rsidR="00E53D9A" w:rsidRDefault="00E53D9A" w:rsidP="00AC1968">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Административные учреждения</w:t>
            </w:r>
          </w:p>
        </w:tc>
        <w:tc>
          <w:tcPr>
            <w:tcW w:w="1188"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1075"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1189"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1080"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996"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1080"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c>
          <w:tcPr>
            <w:tcW w:w="957" w:type="dxa"/>
            <w:shd w:val="clear" w:color="auto" w:fill="EAF1DD"/>
            <w:vAlign w:val="center"/>
          </w:tcPr>
          <w:p w:rsidR="00E53D9A" w:rsidRPr="001510A6" w:rsidRDefault="00E53D9A" w:rsidP="0023528D">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2,583</w:t>
            </w:r>
          </w:p>
        </w:tc>
      </w:tr>
      <w:tr w:rsidR="00E53D9A" w:rsidRPr="00561A14" w:rsidTr="00B70B1B">
        <w:trPr>
          <w:trHeight w:hRule="exact" w:val="846"/>
        </w:trPr>
        <w:tc>
          <w:tcPr>
            <w:tcW w:w="2564" w:type="dxa"/>
            <w:shd w:val="clear" w:color="auto" w:fill="EAF1DD"/>
            <w:vAlign w:val="center"/>
          </w:tcPr>
          <w:p w:rsidR="00E53D9A" w:rsidRPr="00AC1968" w:rsidRDefault="00E53D9A" w:rsidP="00AC1968">
            <w:pPr>
              <w:autoSpaceDE w:val="0"/>
              <w:autoSpaceDN w:val="0"/>
              <w:adjustRightInd w:val="0"/>
              <w:spacing w:after="0" w:line="240" w:lineRule="auto"/>
              <w:contextualSpacing/>
              <w:rPr>
                <w:rFonts w:ascii="Times New Roman" w:hAnsi="Times New Roman"/>
                <w:bCs/>
                <w:sz w:val="24"/>
                <w:szCs w:val="24"/>
                <w:lang w:eastAsia="ru-RU"/>
              </w:rPr>
            </w:pPr>
            <w:r>
              <w:rPr>
                <w:rFonts w:ascii="Times New Roman" w:hAnsi="Times New Roman"/>
                <w:bCs/>
                <w:sz w:val="24"/>
                <w:szCs w:val="24"/>
                <w:lang w:eastAsia="ru-RU"/>
              </w:rPr>
              <w:t>Прочие нужды поселения</w:t>
            </w:r>
          </w:p>
        </w:tc>
        <w:tc>
          <w:tcPr>
            <w:tcW w:w="1188"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20,667</w:t>
            </w:r>
          </w:p>
        </w:tc>
        <w:tc>
          <w:tcPr>
            <w:tcW w:w="996"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30,067</w:t>
            </w:r>
          </w:p>
        </w:tc>
        <w:tc>
          <w:tcPr>
            <w:tcW w:w="996"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39,467</w:t>
            </w:r>
          </w:p>
        </w:tc>
        <w:tc>
          <w:tcPr>
            <w:tcW w:w="1075"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48,867</w:t>
            </w:r>
          </w:p>
        </w:tc>
        <w:tc>
          <w:tcPr>
            <w:tcW w:w="1189"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58,267</w:t>
            </w:r>
          </w:p>
        </w:tc>
        <w:tc>
          <w:tcPr>
            <w:tcW w:w="1080"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67,667</w:t>
            </w:r>
          </w:p>
        </w:tc>
        <w:tc>
          <w:tcPr>
            <w:tcW w:w="996"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77,067</w:t>
            </w:r>
          </w:p>
        </w:tc>
        <w:tc>
          <w:tcPr>
            <w:tcW w:w="996"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86,467</w:t>
            </w:r>
          </w:p>
        </w:tc>
        <w:tc>
          <w:tcPr>
            <w:tcW w:w="1080" w:type="dxa"/>
            <w:shd w:val="clear" w:color="auto" w:fill="EAF1DD"/>
            <w:vAlign w:val="center"/>
          </w:tcPr>
          <w:p w:rsidR="00E53D9A" w:rsidRPr="001510A6" w:rsidRDefault="00E53D9A" w:rsidP="00A53AF3">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95,867</w:t>
            </w:r>
          </w:p>
        </w:tc>
        <w:tc>
          <w:tcPr>
            <w:tcW w:w="957" w:type="dxa"/>
            <w:shd w:val="clear" w:color="auto" w:fill="EAF1DD"/>
            <w:vAlign w:val="center"/>
          </w:tcPr>
          <w:p w:rsidR="00E53D9A" w:rsidRPr="001510A6" w:rsidRDefault="00E53D9A" w:rsidP="00AC1968">
            <w:pPr>
              <w:spacing w:after="0" w:line="24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105,31</w:t>
            </w:r>
          </w:p>
        </w:tc>
      </w:tr>
      <w:tr w:rsidR="00E53D9A" w:rsidRPr="00561A14" w:rsidTr="00B70B1B">
        <w:trPr>
          <w:trHeight w:hRule="exact" w:val="887"/>
        </w:trPr>
        <w:tc>
          <w:tcPr>
            <w:tcW w:w="2564" w:type="dxa"/>
            <w:shd w:val="clear" w:color="auto" w:fill="EAF1DD"/>
            <w:vAlign w:val="center"/>
          </w:tcPr>
          <w:p w:rsidR="00E53D9A" w:rsidRPr="00AC1968" w:rsidRDefault="00E53D9A" w:rsidP="00AC1968">
            <w:pPr>
              <w:autoSpaceDE w:val="0"/>
              <w:autoSpaceDN w:val="0"/>
              <w:adjustRightInd w:val="0"/>
              <w:spacing w:after="0" w:line="240" w:lineRule="auto"/>
              <w:contextualSpacing/>
              <w:rPr>
                <w:rFonts w:ascii="Times New Roman" w:hAnsi="Times New Roman"/>
                <w:bCs/>
                <w:sz w:val="24"/>
                <w:szCs w:val="24"/>
                <w:lang w:eastAsia="ru-RU"/>
              </w:rPr>
            </w:pPr>
            <w:r w:rsidRPr="00AC1968">
              <w:rPr>
                <w:rFonts w:ascii="Times New Roman" w:hAnsi="Times New Roman"/>
                <w:bCs/>
                <w:sz w:val="24"/>
                <w:szCs w:val="24"/>
                <w:lang w:eastAsia="ru-RU"/>
              </w:rPr>
              <w:t>Неучтенные расходы и потери в сетях при транспортировки</w:t>
            </w:r>
          </w:p>
        </w:tc>
        <w:tc>
          <w:tcPr>
            <w:tcW w:w="1188"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105,319</w:t>
            </w:r>
          </w:p>
        </w:tc>
        <w:tc>
          <w:tcPr>
            <w:tcW w:w="996"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96,229</w:t>
            </w:r>
          </w:p>
        </w:tc>
        <w:tc>
          <w:tcPr>
            <w:tcW w:w="996"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87,139</w:t>
            </w:r>
          </w:p>
        </w:tc>
        <w:tc>
          <w:tcPr>
            <w:tcW w:w="1075"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78,048</w:t>
            </w:r>
          </w:p>
        </w:tc>
        <w:tc>
          <w:tcPr>
            <w:tcW w:w="1189"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68,959</w:t>
            </w:r>
          </w:p>
        </w:tc>
        <w:tc>
          <w:tcPr>
            <w:tcW w:w="1080"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59,869</w:t>
            </w:r>
          </w:p>
        </w:tc>
        <w:tc>
          <w:tcPr>
            <w:tcW w:w="996"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50,779</w:t>
            </w:r>
          </w:p>
        </w:tc>
        <w:tc>
          <w:tcPr>
            <w:tcW w:w="996"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41,689</w:t>
            </w:r>
          </w:p>
        </w:tc>
        <w:tc>
          <w:tcPr>
            <w:tcW w:w="1080"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32,599</w:t>
            </w:r>
          </w:p>
        </w:tc>
        <w:tc>
          <w:tcPr>
            <w:tcW w:w="957" w:type="dxa"/>
            <w:shd w:val="clear" w:color="auto" w:fill="EAF1DD"/>
            <w:vAlign w:val="center"/>
          </w:tcPr>
          <w:p w:rsidR="00E53D9A" w:rsidRPr="001510A6" w:rsidRDefault="00E53D9A" w:rsidP="0023528D">
            <w:pPr>
              <w:spacing w:after="0" w:line="360" w:lineRule="auto"/>
              <w:jc w:val="center"/>
              <w:textAlignment w:val="baseline"/>
              <w:rPr>
                <w:rFonts w:ascii="Times New Roman" w:hAnsi="Times New Roman"/>
                <w:sz w:val="24"/>
                <w:szCs w:val="24"/>
                <w:lang w:eastAsia="ru-RU"/>
              </w:rPr>
            </w:pPr>
            <w:r w:rsidRPr="001510A6">
              <w:rPr>
                <w:rFonts w:ascii="Times New Roman" w:hAnsi="Times New Roman"/>
                <w:sz w:val="24"/>
                <w:szCs w:val="24"/>
                <w:lang w:eastAsia="ru-RU"/>
              </w:rPr>
              <w:t>23,47</w:t>
            </w:r>
          </w:p>
        </w:tc>
      </w:tr>
      <w:tr w:rsidR="00E53D9A" w:rsidRPr="00DC762C" w:rsidTr="00B70B1B">
        <w:trPr>
          <w:trHeight w:hRule="exact" w:val="567"/>
        </w:trPr>
        <w:tc>
          <w:tcPr>
            <w:tcW w:w="2564" w:type="dxa"/>
            <w:shd w:val="clear" w:color="auto" w:fill="9BBB59"/>
            <w:vAlign w:val="center"/>
          </w:tcPr>
          <w:p w:rsidR="00E53D9A" w:rsidRPr="00DC762C" w:rsidRDefault="00E53D9A" w:rsidP="00AC1968">
            <w:pPr>
              <w:autoSpaceDE w:val="0"/>
              <w:autoSpaceDN w:val="0"/>
              <w:adjustRightInd w:val="0"/>
              <w:spacing w:after="0" w:line="240" w:lineRule="auto"/>
              <w:contextualSpacing/>
              <w:jc w:val="center"/>
              <w:rPr>
                <w:rFonts w:ascii="Times New Roman" w:hAnsi="Times New Roman"/>
                <w:b/>
                <w:bCs/>
                <w:i/>
                <w:sz w:val="24"/>
                <w:szCs w:val="24"/>
                <w:lang w:eastAsia="ru-RU"/>
              </w:rPr>
            </w:pPr>
            <w:r w:rsidRPr="00DC762C">
              <w:rPr>
                <w:rFonts w:ascii="Times New Roman" w:hAnsi="Times New Roman"/>
                <w:b/>
                <w:bCs/>
                <w:i/>
                <w:sz w:val="24"/>
                <w:szCs w:val="24"/>
                <w:lang w:eastAsia="ru-RU"/>
              </w:rPr>
              <w:t>Итого:</w:t>
            </w:r>
          </w:p>
        </w:tc>
        <w:tc>
          <w:tcPr>
            <w:tcW w:w="1188"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341,137</w:t>
            </w:r>
          </w:p>
        </w:tc>
        <w:tc>
          <w:tcPr>
            <w:tcW w:w="996"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355,377</w:t>
            </w:r>
          </w:p>
        </w:tc>
        <w:tc>
          <w:tcPr>
            <w:tcW w:w="996"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369,617</w:t>
            </w:r>
          </w:p>
        </w:tc>
        <w:tc>
          <w:tcPr>
            <w:tcW w:w="1075"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383,856</w:t>
            </w:r>
          </w:p>
        </w:tc>
        <w:tc>
          <w:tcPr>
            <w:tcW w:w="1189"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398,094</w:t>
            </w:r>
          </w:p>
        </w:tc>
        <w:tc>
          <w:tcPr>
            <w:tcW w:w="1080"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412,337</w:t>
            </w:r>
          </w:p>
        </w:tc>
        <w:tc>
          <w:tcPr>
            <w:tcW w:w="996"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426,577</w:t>
            </w:r>
          </w:p>
        </w:tc>
        <w:tc>
          <w:tcPr>
            <w:tcW w:w="996"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440,817</w:t>
            </w:r>
          </w:p>
        </w:tc>
        <w:tc>
          <w:tcPr>
            <w:tcW w:w="1080"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455,057</w:t>
            </w:r>
          </w:p>
        </w:tc>
        <w:tc>
          <w:tcPr>
            <w:tcW w:w="957" w:type="dxa"/>
            <w:shd w:val="clear" w:color="auto" w:fill="9BBB59"/>
            <w:vAlign w:val="center"/>
          </w:tcPr>
          <w:p w:rsidR="00E53D9A" w:rsidRPr="001510A6" w:rsidRDefault="00E53D9A" w:rsidP="0023528D">
            <w:pPr>
              <w:spacing w:after="0" w:line="360" w:lineRule="auto"/>
              <w:jc w:val="center"/>
              <w:textAlignment w:val="baseline"/>
              <w:rPr>
                <w:rFonts w:ascii="Times New Roman" w:hAnsi="Times New Roman"/>
                <w:b/>
                <w:i/>
                <w:sz w:val="24"/>
                <w:szCs w:val="24"/>
                <w:lang w:eastAsia="ru-RU"/>
              </w:rPr>
            </w:pPr>
            <w:r w:rsidRPr="001510A6">
              <w:rPr>
                <w:rFonts w:ascii="Times New Roman" w:hAnsi="Times New Roman"/>
                <w:b/>
                <w:i/>
                <w:sz w:val="24"/>
                <w:szCs w:val="24"/>
                <w:lang w:eastAsia="ru-RU"/>
              </w:rPr>
              <w:t>469,31</w:t>
            </w:r>
          </w:p>
        </w:tc>
      </w:tr>
    </w:tbl>
    <w:p w:rsidR="00E53D9A" w:rsidRDefault="00E53D9A" w:rsidP="00387529">
      <w:pPr>
        <w:autoSpaceDE w:val="0"/>
        <w:autoSpaceDN w:val="0"/>
        <w:adjustRightInd w:val="0"/>
        <w:spacing w:after="0" w:line="360" w:lineRule="auto"/>
        <w:jc w:val="both"/>
        <w:rPr>
          <w:rFonts w:ascii="Times New Roman" w:hAnsi="Times New Roman"/>
          <w:bCs/>
          <w:sz w:val="28"/>
          <w:szCs w:val="28"/>
          <w:lang w:eastAsia="ru-RU"/>
        </w:rPr>
        <w:sectPr w:rsidR="00E53D9A" w:rsidSect="004B5C56">
          <w:pgSz w:w="15840" w:h="12240" w:orient="landscape"/>
          <w:pgMar w:top="567" w:right="1077" w:bottom="1361" w:left="1077" w:header="720" w:footer="720" w:gutter="0"/>
          <w:cols w:space="720"/>
        </w:sectPr>
      </w:pPr>
    </w:p>
    <w:p w:rsidR="00E53D9A" w:rsidRPr="00F7291C" w:rsidRDefault="00E53D9A" w:rsidP="00A53AF3">
      <w:pPr>
        <w:autoSpaceDE w:val="0"/>
        <w:autoSpaceDN w:val="0"/>
        <w:adjustRightInd w:val="0"/>
        <w:spacing w:after="0" w:line="360" w:lineRule="auto"/>
        <w:ind w:firstLine="708"/>
        <w:jc w:val="both"/>
        <w:rPr>
          <w:rFonts w:ascii="Times New Roman" w:hAnsi="Times New Roman"/>
          <w:bCs/>
          <w:sz w:val="28"/>
          <w:szCs w:val="28"/>
          <w:lang w:eastAsia="ru-RU"/>
        </w:rPr>
      </w:pPr>
      <w:r>
        <w:rPr>
          <w:rFonts w:ascii="Times New Roman" w:hAnsi="Times New Roman"/>
          <w:bCs/>
          <w:sz w:val="28"/>
          <w:szCs w:val="28"/>
          <w:lang w:eastAsia="ru-RU"/>
        </w:rPr>
        <w:t>В</w:t>
      </w:r>
      <w:r w:rsidRPr="00F35057">
        <w:rPr>
          <w:rFonts w:ascii="Times New Roman" w:hAnsi="Times New Roman"/>
          <w:bCs/>
          <w:sz w:val="28"/>
          <w:szCs w:val="28"/>
          <w:lang w:eastAsia="ru-RU"/>
        </w:rPr>
        <w:t>одоснабжение по населению рассчитано исходя из прогноза динамики роста численности населения</w:t>
      </w:r>
      <w:r>
        <w:rPr>
          <w:rFonts w:ascii="Times New Roman" w:hAnsi="Times New Roman"/>
          <w:bCs/>
          <w:sz w:val="28"/>
          <w:szCs w:val="28"/>
          <w:lang w:eastAsia="ru-RU"/>
        </w:rPr>
        <w:t xml:space="preserve"> </w:t>
      </w:r>
      <w:r w:rsidR="004A07F5">
        <w:rPr>
          <w:rFonts w:ascii="Times New Roman" w:hAnsi="Times New Roman"/>
          <w:bCs/>
          <w:sz w:val="28"/>
          <w:szCs w:val="28"/>
          <w:lang w:eastAsia="ru-RU"/>
        </w:rPr>
        <w:t xml:space="preserve">Медведовского </w:t>
      </w:r>
      <w:r>
        <w:rPr>
          <w:rFonts w:ascii="Times New Roman" w:hAnsi="Times New Roman"/>
          <w:bCs/>
          <w:sz w:val="28"/>
          <w:szCs w:val="28"/>
          <w:lang w:eastAsia="ru-RU"/>
        </w:rPr>
        <w:t xml:space="preserve">сельского поселения  </w:t>
      </w:r>
      <w:r w:rsidRPr="00F35057">
        <w:rPr>
          <w:rFonts w:ascii="Times New Roman" w:hAnsi="Times New Roman"/>
          <w:bCs/>
          <w:sz w:val="28"/>
          <w:szCs w:val="28"/>
          <w:lang w:eastAsia="ru-RU"/>
        </w:rPr>
        <w:t>и перспективного подключения абонентов к системе  централизованного водо</w:t>
      </w:r>
      <w:r>
        <w:rPr>
          <w:rFonts w:ascii="Times New Roman" w:hAnsi="Times New Roman"/>
          <w:bCs/>
          <w:sz w:val="28"/>
          <w:szCs w:val="28"/>
          <w:lang w:eastAsia="ru-RU"/>
        </w:rPr>
        <w:t>снабжения.</w:t>
      </w:r>
    </w:p>
    <w:p w:rsidR="00E53D9A" w:rsidRPr="0027764B" w:rsidRDefault="00E53D9A" w:rsidP="00AC1968">
      <w:pPr>
        <w:autoSpaceDE w:val="0"/>
        <w:autoSpaceDN w:val="0"/>
        <w:adjustRightInd w:val="0"/>
        <w:spacing w:before="240" w:line="360" w:lineRule="auto"/>
        <w:jc w:val="center"/>
        <w:rPr>
          <w:rFonts w:ascii="Times New Roman" w:hAnsi="Times New Roman"/>
          <w:b/>
          <w:bCs/>
          <w:i/>
          <w:sz w:val="28"/>
          <w:szCs w:val="28"/>
          <w:lang w:eastAsia="ru-RU"/>
        </w:rPr>
      </w:pPr>
      <w:r w:rsidRPr="0027764B">
        <w:rPr>
          <w:rFonts w:ascii="Times New Roman" w:hAnsi="Times New Roman"/>
          <w:b/>
          <w:bCs/>
          <w:i/>
          <w:sz w:val="28"/>
          <w:szCs w:val="28"/>
          <w:lang w:eastAsia="ru-RU"/>
        </w:rPr>
        <w:t>1.3.10 Сведения о фактических и планируемых потерях горячей, питьевой, технической  воды при её транспортировке</w:t>
      </w:r>
    </w:p>
    <w:p w:rsidR="00E53D9A" w:rsidRPr="001510A6" w:rsidRDefault="00E53D9A" w:rsidP="0018301A">
      <w:pPr>
        <w:autoSpaceDE w:val="0"/>
        <w:autoSpaceDN w:val="0"/>
        <w:adjustRightInd w:val="0"/>
        <w:spacing w:after="0" w:line="360" w:lineRule="auto"/>
        <w:ind w:firstLine="708"/>
        <w:jc w:val="both"/>
        <w:rPr>
          <w:rFonts w:ascii="Times New Roman" w:hAnsi="Times New Roman"/>
          <w:bCs/>
          <w:sz w:val="28"/>
          <w:szCs w:val="28"/>
          <w:lang w:eastAsia="ru-RU"/>
        </w:rPr>
      </w:pPr>
      <w:r w:rsidRPr="0027764B">
        <w:rPr>
          <w:rFonts w:ascii="Times New Roman" w:hAnsi="Times New Roman"/>
          <w:bCs/>
          <w:sz w:val="28"/>
          <w:szCs w:val="28"/>
          <w:lang w:eastAsia="ru-RU"/>
        </w:rPr>
        <w:t>За 201</w:t>
      </w:r>
      <w:r w:rsidR="0065341B">
        <w:rPr>
          <w:rFonts w:ascii="Times New Roman" w:hAnsi="Times New Roman"/>
          <w:bCs/>
          <w:sz w:val="28"/>
          <w:szCs w:val="28"/>
          <w:lang w:eastAsia="ru-RU"/>
        </w:rPr>
        <w:t>2</w:t>
      </w:r>
      <w:r w:rsidRPr="0027764B">
        <w:rPr>
          <w:rFonts w:ascii="Times New Roman" w:hAnsi="Times New Roman"/>
          <w:bCs/>
          <w:sz w:val="28"/>
          <w:szCs w:val="28"/>
          <w:lang w:eastAsia="ru-RU"/>
        </w:rPr>
        <w:t xml:space="preserve"> год потери воды  составили </w:t>
      </w:r>
      <w:r w:rsidR="0065341B">
        <w:rPr>
          <w:rFonts w:ascii="Times New Roman" w:hAnsi="Times New Roman"/>
          <w:bCs/>
          <w:sz w:val="28"/>
          <w:szCs w:val="28"/>
          <w:lang w:eastAsia="ru-RU"/>
        </w:rPr>
        <w:t>8,67</w:t>
      </w:r>
      <w:r w:rsidRPr="0027764B">
        <w:rPr>
          <w:rFonts w:ascii="Times New Roman" w:hAnsi="Times New Roman"/>
          <w:bCs/>
          <w:sz w:val="28"/>
          <w:szCs w:val="28"/>
          <w:lang w:eastAsia="ru-RU"/>
        </w:rPr>
        <w:t xml:space="preserve">% - </w:t>
      </w:r>
      <w:r w:rsidR="0065341B">
        <w:rPr>
          <w:rFonts w:ascii="Times New Roman" w:hAnsi="Times New Roman"/>
          <w:bCs/>
          <w:sz w:val="28"/>
          <w:szCs w:val="28"/>
          <w:lang w:eastAsia="ru-RU"/>
        </w:rPr>
        <w:t xml:space="preserve">71,72 </w:t>
      </w:r>
      <w:r w:rsidRPr="0027764B">
        <w:rPr>
          <w:rFonts w:ascii="Times New Roman" w:hAnsi="Times New Roman"/>
          <w:bCs/>
          <w:sz w:val="28"/>
          <w:szCs w:val="28"/>
          <w:lang w:eastAsia="ru-RU"/>
        </w:rPr>
        <w:t>м</w:t>
      </w:r>
      <w:r w:rsidRPr="0027764B">
        <w:rPr>
          <w:rFonts w:ascii="Times New Roman" w:hAnsi="Times New Roman"/>
          <w:bCs/>
          <w:sz w:val="28"/>
          <w:szCs w:val="28"/>
          <w:vertAlign w:val="superscript"/>
          <w:lang w:eastAsia="ru-RU"/>
        </w:rPr>
        <w:t>3</w:t>
      </w:r>
      <w:r w:rsidRPr="0027764B">
        <w:rPr>
          <w:rFonts w:ascii="Times New Roman" w:hAnsi="Times New Roman"/>
          <w:bCs/>
          <w:sz w:val="28"/>
          <w:szCs w:val="28"/>
          <w:lang w:eastAsia="ru-RU"/>
        </w:rPr>
        <w:t xml:space="preserve">/год.  При выполнении всех мероприятий по замене водопровода, на расчетный срок потери будут равны </w:t>
      </w:r>
      <w:r>
        <w:rPr>
          <w:rFonts w:ascii="Times New Roman" w:hAnsi="Times New Roman"/>
          <w:bCs/>
          <w:sz w:val="28"/>
          <w:szCs w:val="28"/>
          <w:lang w:eastAsia="ru-RU"/>
        </w:rPr>
        <w:t>20 </w:t>
      </w:r>
      <w:r w:rsidRPr="0027764B">
        <w:rPr>
          <w:rFonts w:ascii="Times New Roman" w:hAnsi="Times New Roman"/>
          <w:bCs/>
          <w:sz w:val="28"/>
          <w:szCs w:val="28"/>
          <w:lang w:eastAsia="ru-RU"/>
        </w:rPr>
        <w:t>%</w:t>
      </w:r>
      <w:r w:rsidRPr="001510A6">
        <w:rPr>
          <w:rFonts w:ascii="Times New Roman" w:hAnsi="Times New Roman"/>
          <w:bCs/>
          <w:sz w:val="28"/>
          <w:szCs w:val="28"/>
          <w:lang w:eastAsia="ru-RU"/>
        </w:rPr>
        <w:t xml:space="preserve"> от общей реализации воды и будут составлять </w:t>
      </w:r>
      <w:r>
        <w:rPr>
          <w:rFonts w:ascii="Times New Roman" w:hAnsi="Times New Roman"/>
          <w:bCs/>
          <w:sz w:val="28"/>
          <w:szCs w:val="28"/>
          <w:lang w:eastAsia="ru-RU"/>
        </w:rPr>
        <w:t>40590,9</w:t>
      </w:r>
      <w:r w:rsidRPr="001510A6">
        <w:rPr>
          <w:rFonts w:ascii="Times New Roman" w:hAnsi="Times New Roman"/>
          <w:bCs/>
          <w:sz w:val="28"/>
          <w:szCs w:val="28"/>
          <w:lang w:eastAsia="ru-RU"/>
        </w:rPr>
        <w:t xml:space="preserve"> м</w:t>
      </w:r>
      <w:r w:rsidRPr="001510A6">
        <w:rPr>
          <w:rFonts w:ascii="Times New Roman" w:hAnsi="Times New Roman"/>
          <w:bCs/>
          <w:sz w:val="28"/>
          <w:szCs w:val="28"/>
          <w:vertAlign w:val="superscript"/>
          <w:lang w:eastAsia="ru-RU"/>
        </w:rPr>
        <w:t>3</w:t>
      </w:r>
      <w:r w:rsidRPr="001510A6">
        <w:rPr>
          <w:rFonts w:ascii="Times New Roman" w:hAnsi="Times New Roman"/>
          <w:bCs/>
          <w:sz w:val="28"/>
          <w:szCs w:val="28"/>
          <w:lang w:eastAsia="ru-RU"/>
        </w:rPr>
        <w:t>/год.</w:t>
      </w:r>
    </w:p>
    <w:p w:rsidR="00E53D9A" w:rsidRDefault="00E53D9A" w:rsidP="0018301A">
      <w:pPr>
        <w:autoSpaceDE w:val="0"/>
        <w:autoSpaceDN w:val="0"/>
        <w:adjustRightInd w:val="0"/>
        <w:spacing w:after="0" w:line="360" w:lineRule="auto"/>
        <w:ind w:firstLine="708"/>
        <w:jc w:val="both"/>
        <w:rPr>
          <w:rFonts w:ascii="Times New Roman" w:hAnsi="Times New Roman"/>
          <w:sz w:val="28"/>
          <w:szCs w:val="28"/>
        </w:rPr>
      </w:pPr>
      <w:r w:rsidRPr="001510A6">
        <w:rPr>
          <w:rFonts w:ascii="Times New Roman" w:hAnsi="Times New Roman"/>
          <w:sz w:val="28"/>
          <w:szCs w:val="28"/>
        </w:rPr>
        <w:t>Внедрение мероприятий на расчетный срок по энергосбережению и водосбережению позволят снизить потери воды, сократить объемы водопотребления, снизить нагрузку на водозаборные узлы, повысив качество их работы, и расширить зону обслуживания.</w:t>
      </w:r>
      <w:r w:rsidRPr="009D4F02">
        <w:rPr>
          <w:rFonts w:ascii="Times New Roman" w:hAnsi="Times New Roman"/>
          <w:sz w:val="28"/>
          <w:szCs w:val="28"/>
        </w:rPr>
        <w:t xml:space="preserve"> </w:t>
      </w:r>
    </w:p>
    <w:p w:rsidR="00E53D9A" w:rsidRPr="00E07957" w:rsidRDefault="00E53D9A" w:rsidP="00AC1968">
      <w:pPr>
        <w:autoSpaceDE w:val="0"/>
        <w:autoSpaceDN w:val="0"/>
        <w:adjustRightInd w:val="0"/>
        <w:spacing w:before="240" w:line="360" w:lineRule="auto"/>
        <w:jc w:val="center"/>
        <w:rPr>
          <w:rFonts w:ascii="Times New Roman" w:hAnsi="Times New Roman"/>
          <w:b/>
          <w:bCs/>
          <w:i/>
          <w:color w:val="000000"/>
          <w:sz w:val="28"/>
          <w:szCs w:val="28"/>
          <w:lang w:eastAsia="ru-RU"/>
        </w:rPr>
      </w:pPr>
      <w:r w:rsidRPr="00E07957">
        <w:rPr>
          <w:rFonts w:ascii="Times New Roman" w:hAnsi="Times New Roman"/>
          <w:b/>
          <w:bCs/>
          <w:i/>
          <w:color w:val="000000"/>
          <w:sz w:val="28"/>
          <w:szCs w:val="28"/>
          <w:lang w:eastAsia="ru-RU"/>
        </w:rPr>
        <w:t>1.3.11  Перспективные балансы водоснабжения</w:t>
      </w:r>
    </w:p>
    <w:p w:rsidR="00E53D9A" w:rsidRPr="000C05F9" w:rsidRDefault="00E53D9A" w:rsidP="00B70B1B">
      <w:pPr>
        <w:spacing w:after="0" w:line="360" w:lineRule="auto"/>
        <w:ind w:firstLine="720"/>
        <w:jc w:val="both"/>
        <w:rPr>
          <w:rFonts w:ascii="Times New Roman" w:hAnsi="Times New Roman"/>
          <w:sz w:val="28"/>
          <w:szCs w:val="28"/>
        </w:rPr>
      </w:pPr>
      <w:r w:rsidRPr="000C05F9">
        <w:rPr>
          <w:rFonts w:ascii="Times New Roman" w:hAnsi="Times New Roman"/>
          <w:sz w:val="28"/>
          <w:szCs w:val="28"/>
        </w:rPr>
        <w:t xml:space="preserve">В  </w:t>
      </w:r>
      <w:r w:rsidR="0065341B">
        <w:rPr>
          <w:rFonts w:ascii="Times New Roman" w:hAnsi="Times New Roman"/>
          <w:sz w:val="28"/>
          <w:szCs w:val="28"/>
        </w:rPr>
        <w:t>Медведовском</w:t>
      </w:r>
      <w:r w:rsidRPr="000C05F9">
        <w:rPr>
          <w:rFonts w:ascii="Times New Roman" w:hAnsi="Times New Roman"/>
          <w:sz w:val="28"/>
          <w:szCs w:val="28"/>
        </w:rPr>
        <w:t xml:space="preserve"> сельском поселении прогнозируется устойчивый прирост общего водопотребления.</w:t>
      </w:r>
    </w:p>
    <w:p w:rsidR="00E53D9A" w:rsidRPr="000C05F9" w:rsidRDefault="00E53D9A" w:rsidP="00B70B1B">
      <w:pPr>
        <w:spacing w:after="0" w:line="360" w:lineRule="auto"/>
        <w:ind w:firstLine="720"/>
        <w:jc w:val="both"/>
        <w:rPr>
          <w:rFonts w:ascii="Times New Roman" w:hAnsi="Times New Roman"/>
          <w:sz w:val="28"/>
          <w:szCs w:val="28"/>
        </w:rPr>
      </w:pPr>
      <w:r w:rsidRPr="000C05F9">
        <w:rPr>
          <w:rFonts w:ascii="Times New Roman" w:hAnsi="Times New Roman"/>
          <w:sz w:val="28"/>
          <w:szCs w:val="28"/>
        </w:rPr>
        <w:t>Прирост общего водопотребления обусловлен:</w:t>
      </w:r>
    </w:p>
    <w:p w:rsidR="00E53D9A" w:rsidRPr="000C05F9" w:rsidRDefault="00E53D9A" w:rsidP="00B70B1B">
      <w:pPr>
        <w:numPr>
          <w:ilvl w:val="0"/>
          <w:numId w:val="14"/>
        </w:numPr>
        <w:tabs>
          <w:tab w:val="clear" w:pos="1440"/>
        </w:tabs>
        <w:spacing w:after="0" w:line="360" w:lineRule="auto"/>
        <w:ind w:left="426"/>
        <w:jc w:val="both"/>
        <w:rPr>
          <w:rFonts w:ascii="Times New Roman" w:hAnsi="Times New Roman"/>
          <w:sz w:val="28"/>
          <w:szCs w:val="28"/>
        </w:rPr>
      </w:pPr>
      <w:r w:rsidRPr="000C05F9">
        <w:rPr>
          <w:rFonts w:ascii="Times New Roman" w:hAnsi="Times New Roman"/>
          <w:sz w:val="28"/>
          <w:szCs w:val="28"/>
        </w:rPr>
        <w:t>Приростом численности населения;</w:t>
      </w:r>
    </w:p>
    <w:p w:rsidR="00E53D9A" w:rsidRPr="000C05F9" w:rsidRDefault="00E53D9A" w:rsidP="00B70B1B">
      <w:pPr>
        <w:numPr>
          <w:ilvl w:val="0"/>
          <w:numId w:val="14"/>
        </w:numPr>
        <w:tabs>
          <w:tab w:val="clear" w:pos="1440"/>
        </w:tabs>
        <w:spacing w:after="0" w:line="360" w:lineRule="auto"/>
        <w:ind w:left="426"/>
        <w:jc w:val="both"/>
        <w:rPr>
          <w:rFonts w:ascii="Times New Roman" w:hAnsi="Times New Roman"/>
          <w:sz w:val="28"/>
          <w:szCs w:val="28"/>
        </w:rPr>
      </w:pPr>
      <w:r w:rsidRPr="000C05F9">
        <w:rPr>
          <w:rFonts w:ascii="Times New Roman" w:hAnsi="Times New Roman"/>
          <w:sz w:val="28"/>
          <w:szCs w:val="28"/>
        </w:rPr>
        <w:t>Подключением новых потребителей к централизованному водоснабжению.</w:t>
      </w:r>
    </w:p>
    <w:p w:rsidR="00E53D9A" w:rsidRPr="000C05F9" w:rsidRDefault="00E53D9A" w:rsidP="00B70B1B">
      <w:pPr>
        <w:spacing w:after="0" w:line="360" w:lineRule="auto"/>
        <w:ind w:firstLine="720"/>
        <w:jc w:val="both"/>
        <w:rPr>
          <w:rFonts w:ascii="Times New Roman" w:hAnsi="Times New Roman"/>
          <w:sz w:val="28"/>
          <w:szCs w:val="28"/>
        </w:rPr>
      </w:pPr>
      <w:r w:rsidRPr="000C05F9">
        <w:rPr>
          <w:rFonts w:ascii="Times New Roman" w:hAnsi="Times New Roman"/>
          <w:sz w:val="28"/>
          <w:szCs w:val="28"/>
        </w:rPr>
        <w:t>Перспективный баланс потребления воды, приведенный в составе Генерального плана, рассчитан на максимальное суточное водопотребление. Корректировка баланса рассчитывается на среднесуточное водопотребление и далее, как и предусмотрено нормативами, пересчитывается в максимальное суточное потребление.</w:t>
      </w:r>
    </w:p>
    <w:p w:rsidR="00E53D9A" w:rsidRDefault="00E53D9A" w:rsidP="00B70B1B">
      <w:pPr>
        <w:spacing w:after="0" w:line="360" w:lineRule="auto"/>
        <w:ind w:firstLine="720"/>
        <w:jc w:val="both"/>
        <w:rPr>
          <w:rFonts w:ascii="Times New Roman" w:hAnsi="Times New Roman"/>
          <w:sz w:val="28"/>
          <w:szCs w:val="28"/>
        </w:rPr>
      </w:pPr>
      <w:r w:rsidRPr="000C05F9">
        <w:rPr>
          <w:rFonts w:ascii="Times New Roman" w:hAnsi="Times New Roman"/>
          <w:sz w:val="28"/>
          <w:szCs w:val="28"/>
        </w:rPr>
        <w:t xml:space="preserve">Основным потребителем воды является население. При разработке </w:t>
      </w:r>
      <w:r>
        <w:rPr>
          <w:rFonts w:ascii="Times New Roman" w:hAnsi="Times New Roman"/>
          <w:sz w:val="28"/>
          <w:szCs w:val="28"/>
        </w:rPr>
        <w:t>схемы водоснабжения</w:t>
      </w:r>
      <w:r w:rsidRPr="000C05F9">
        <w:rPr>
          <w:rFonts w:ascii="Times New Roman" w:hAnsi="Times New Roman"/>
          <w:sz w:val="28"/>
          <w:szCs w:val="28"/>
        </w:rPr>
        <w:t xml:space="preserve"> </w:t>
      </w:r>
      <w:r w:rsidR="0065341B">
        <w:rPr>
          <w:rFonts w:ascii="Times New Roman" w:hAnsi="Times New Roman"/>
          <w:sz w:val="28"/>
          <w:szCs w:val="28"/>
        </w:rPr>
        <w:t xml:space="preserve">Медведовское </w:t>
      </w:r>
      <w:r w:rsidRPr="000C05F9">
        <w:rPr>
          <w:rFonts w:ascii="Times New Roman" w:hAnsi="Times New Roman"/>
          <w:sz w:val="28"/>
          <w:szCs w:val="28"/>
        </w:rPr>
        <w:t>сель</w:t>
      </w:r>
      <w:r>
        <w:rPr>
          <w:rFonts w:ascii="Times New Roman" w:hAnsi="Times New Roman"/>
          <w:sz w:val="28"/>
          <w:szCs w:val="28"/>
        </w:rPr>
        <w:t>с</w:t>
      </w:r>
      <w:r w:rsidRPr="000C05F9">
        <w:rPr>
          <w:rFonts w:ascii="Times New Roman" w:hAnsi="Times New Roman"/>
          <w:sz w:val="28"/>
          <w:szCs w:val="28"/>
        </w:rPr>
        <w:t>кое поселение базовым показателем для определения удельного суточного расхода воды принят норматив потребления холодной и горячей воды на одного жителя, принятый в соответствии с рекомендациями СП 31.13330.2012 «Водоснабжение. Наружные сети и сооружения», равный 2</w:t>
      </w:r>
      <w:r>
        <w:rPr>
          <w:rFonts w:ascii="Times New Roman" w:hAnsi="Times New Roman"/>
          <w:sz w:val="28"/>
          <w:szCs w:val="28"/>
        </w:rPr>
        <w:t>0</w:t>
      </w:r>
      <w:r w:rsidRPr="000C05F9">
        <w:rPr>
          <w:rFonts w:ascii="Times New Roman" w:hAnsi="Times New Roman"/>
          <w:sz w:val="28"/>
          <w:szCs w:val="28"/>
        </w:rPr>
        <w:t>0 л/сутки/чел</w:t>
      </w:r>
      <w:r>
        <w:rPr>
          <w:rFonts w:ascii="Times New Roman" w:hAnsi="Times New Roman"/>
          <w:sz w:val="28"/>
          <w:szCs w:val="28"/>
        </w:rPr>
        <w:t xml:space="preserve">. </w:t>
      </w:r>
      <w:r w:rsidRPr="000C05F9">
        <w:rPr>
          <w:rFonts w:ascii="Times New Roman" w:hAnsi="Times New Roman"/>
          <w:sz w:val="28"/>
          <w:szCs w:val="28"/>
        </w:rPr>
        <w:t xml:space="preserve"> </w:t>
      </w:r>
    </w:p>
    <w:p w:rsidR="00E53D9A" w:rsidRDefault="00E53D9A" w:rsidP="00B70B1B">
      <w:pPr>
        <w:spacing w:after="0" w:line="360" w:lineRule="auto"/>
        <w:ind w:firstLine="720"/>
        <w:jc w:val="both"/>
        <w:rPr>
          <w:rFonts w:ascii="Times New Roman" w:hAnsi="Times New Roman"/>
          <w:sz w:val="28"/>
          <w:szCs w:val="28"/>
        </w:rPr>
      </w:pPr>
      <w:r>
        <w:rPr>
          <w:rFonts w:ascii="Times New Roman" w:hAnsi="Times New Roman"/>
          <w:sz w:val="28"/>
          <w:szCs w:val="28"/>
        </w:rPr>
        <w:t>Р</w:t>
      </w:r>
      <w:r w:rsidRPr="000C05F9">
        <w:rPr>
          <w:rFonts w:ascii="Times New Roman" w:hAnsi="Times New Roman"/>
          <w:sz w:val="28"/>
          <w:szCs w:val="28"/>
        </w:rPr>
        <w:t>асход воды на нужды предприятий, забирающих воду из сетей хозяйственно-питьевого водопровода</w:t>
      </w:r>
      <w:r>
        <w:rPr>
          <w:rFonts w:ascii="Times New Roman" w:hAnsi="Times New Roman"/>
          <w:sz w:val="28"/>
          <w:szCs w:val="28"/>
        </w:rPr>
        <w:t xml:space="preserve"> </w:t>
      </w:r>
      <w:r w:rsidRPr="000C05F9">
        <w:rPr>
          <w:rFonts w:ascii="Times New Roman" w:hAnsi="Times New Roman"/>
          <w:sz w:val="28"/>
          <w:szCs w:val="28"/>
        </w:rPr>
        <w:t xml:space="preserve"> населенного пункта, </w:t>
      </w:r>
      <w:r>
        <w:rPr>
          <w:rFonts w:ascii="Times New Roman" w:hAnsi="Times New Roman"/>
          <w:sz w:val="28"/>
          <w:szCs w:val="28"/>
        </w:rPr>
        <w:t>останется на прежнем уровне, в связи  с тем, что количество предприятий не изменится.</w:t>
      </w:r>
    </w:p>
    <w:p w:rsidR="0065341B" w:rsidRDefault="0065341B" w:rsidP="00B70B1B">
      <w:pPr>
        <w:spacing w:after="0" w:line="360" w:lineRule="auto"/>
        <w:ind w:firstLine="720"/>
        <w:jc w:val="both"/>
        <w:rPr>
          <w:rFonts w:ascii="Times New Roman" w:hAnsi="Times New Roman"/>
          <w:sz w:val="28"/>
          <w:szCs w:val="28"/>
        </w:rPr>
      </w:pPr>
    </w:p>
    <w:p w:rsidR="00E53D9A" w:rsidRDefault="00E53D9A" w:rsidP="002044B8">
      <w:pPr>
        <w:autoSpaceDE w:val="0"/>
        <w:autoSpaceDN w:val="0"/>
        <w:adjustRightInd w:val="0"/>
        <w:spacing w:after="0" w:line="360" w:lineRule="auto"/>
        <w:jc w:val="right"/>
        <w:rPr>
          <w:rFonts w:ascii="Times New Roman" w:hAnsi="Times New Roman"/>
          <w:bCs/>
          <w:sz w:val="28"/>
          <w:szCs w:val="28"/>
          <w:lang w:eastAsia="ru-RU"/>
        </w:rPr>
      </w:pPr>
      <w:r>
        <w:rPr>
          <w:rFonts w:ascii="Times New Roman" w:hAnsi="Times New Roman"/>
          <w:bCs/>
          <w:sz w:val="28"/>
          <w:szCs w:val="28"/>
          <w:lang w:eastAsia="ru-RU"/>
        </w:rPr>
        <w:t>Таблица 1</w:t>
      </w:r>
      <w:r w:rsidR="0065341B">
        <w:rPr>
          <w:rFonts w:ascii="Times New Roman" w:hAnsi="Times New Roman"/>
          <w:bCs/>
          <w:sz w:val="28"/>
          <w:szCs w:val="28"/>
          <w:lang w:eastAsia="ru-RU"/>
        </w:rPr>
        <w:t>0</w:t>
      </w:r>
      <w:r>
        <w:rPr>
          <w:rFonts w:ascii="Times New Roman" w:hAnsi="Times New Roman"/>
          <w:bCs/>
          <w:sz w:val="28"/>
          <w:szCs w:val="28"/>
          <w:lang w:eastAsia="ru-RU"/>
        </w:rPr>
        <w:t xml:space="preserve"> – Перспективный  баланс водопотребления питьевой воды </w:t>
      </w:r>
      <w:r w:rsidR="0065341B">
        <w:rPr>
          <w:rFonts w:ascii="Times New Roman" w:hAnsi="Times New Roman"/>
          <w:sz w:val="28"/>
          <w:szCs w:val="28"/>
        </w:rPr>
        <w:t>Медведовского</w:t>
      </w:r>
      <w:r>
        <w:rPr>
          <w:rFonts w:ascii="Times New Roman" w:hAnsi="Times New Roman"/>
          <w:bCs/>
          <w:sz w:val="28"/>
          <w:szCs w:val="28"/>
          <w:lang w:eastAsia="ru-RU"/>
        </w:rPr>
        <w:t xml:space="preserve"> сельского поселения.</w:t>
      </w:r>
    </w:p>
    <w:tbl>
      <w:tblPr>
        <w:tblW w:w="1488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3260"/>
        <w:gridCol w:w="709"/>
        <w:gridCol w:w="851"/>
        <w:gridCol w:w="850"/>
        <w:gridCol w:w="992"/>
        <w:gridCol w:w="709"/>
        <w:gridCol w:w="709"/>
        <w:gridCol w:w="1134"/>
        <w:gridCol w:w="850"/>
        <w:gridCol w:w="851"/>
        <w:gridCol w:w="1134"/>
        <w:gridCol w:w="992"/>
        <w:gridCol w:w="1418"/>
      </w:tblGrid>
      <w:tr w:rsidR="002044B8" w:rsidRPr="00483C11" w:rsidTr="000152BA">
        <w:tc>
          <w:tcPr>
            <w:tcW w:w="425" w:type="dxa"/>
            <w:vMerge w:val="restart"/>
            <w:shd w:val="clear" w:color="auto" w:fill="auto"/>
            <w:vAlign w:val="center"/>
          </w:tcPr>
          <w:p w:rsidR="002044B8" w:rsidRPr="00483C11" w:rsidRDefault="002044B8" w:rsidP="000152BA">
            <w:pPr>
              <w:spacing w:line="240" w:lineRule="auto"/>
              <w:ind w:left="-142" w:right="-108"/>
              <w:jc w:val="center"/>
              <w:rPr>
                <w:rFonts w:ascii="Times New Roman" w:hAnsi="Times New Roman"/>
                <w:color w:val="000000"/>
                <w:sz w:val="24"/>
                <w:szCs w:val="24"/>
              </w:rPr>
            </w:pPr>
            <w:r w:rsidRPr="00483C11">
              <w:rPr>
                <w:rFonts w:ascii="Times New Roman" w:hAnsi="Times New Roman"/>
                <w:color w:val="000000"/>
                <w:sz w:val="24"/>
                <w:szCs w:val="24"/>
              </w:rPr>
              <w:t>№ п/п</w:t>
            </w:r>
          </w:p>
        </w:tc>
        <w:tc>
          <w:tcPr>
            <w:tcW w:w="3260" w:type="dxa"/>
            <w:vMerge w:val="restart"/>
            <w:tcBorders>
              <w:right w:val="single" w:sz="4" w:space="0" w:color="auto"/>
            </w:tcBorders>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Наименование потребителей</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tcPr>
          <w:p w:rsidR="002044B8" w:rsidRPr="00483C11" w:rsidRDefault="002044B8" w:rsidP="000152BA">
            <w:pPr>
              <w:spacing w:line="240" w:lineRule="auto"/>
              <w:ind w:left="113" w:right="113"/>
              <w:jc w:val="center"/>
              <w:rPr>
                <w:rFonts w:ascii="Times New Roman" w:hAnsi="Times New Roman"/>
                <w:sz w:val="24"/>
                <w:szCs w:val="24"/>
              </w:rPr>
            </w:pPr>
            <w:r w:rsidRPr="00483C11">
              <w:rPr>
                <w:rFonts w:ascii="Times New Roman" w:hAnsi="Times New Roman"/>
                <w:color w:val="000000"/>
                <w:sz w:val="24"/>
                <w:szCs w:val="24"/>
              </w:rPr>
              <w:t>коэф.сезонной неравномерности водопотребления</w:t>
            </w:r>
          </w:p>
        </w:tc>
        <w:tc>
          <w:tcPr>
            <w:tcW w:w="2693" w:type="dxa"/>
            <w:gridSpan w:val="3"/>
            <w:tcBorders>
              <w:left w:val="single" w:sz="4" w:space="0" w:color="auto"/>
            </w:tcBorders>
            <w:shd w:val="clear" w:color="auto" w:fill="auto"/>
            <w:vAlign w:val="center"/>
          </w:tcPr>
          <w:p w:rsidR="002044B8" w:rsidRPr="00483C11" w:rsidRDefault="002044B8" w:rsidP="000152BA">
            <w:pPr>
              <w:spacing w:line="240" w:lineRule="auto"/>
              <w:jc w:val="center"/>
              <w:rPr>
                <w:rFonts w:ascii="Times New Roman" w:hAnsi="Times New Roman"/>
                <w:sz w:val="24"/>
                <w:szCs w:val="24"/>
              </w:rPr>
            </w:pPr>
            <w:r w:rsidRPr="00483C11">
              <w:rPr>
                <w:rFonts w:ascii="Times New Roman" w:hAnsi="Times New Roman"/>
                <w:sz w:val="24"/>
                <w:szCs w:val="24"/>
              </w:rPr>
              <w:t>Существующее положение</w:t>
            </w:r>
          </w:p>
        </w:tc>
        <w:tc>
          <w:tcPr>
            <w:tcW w:w="3402" w:type="dxa"/>
            <w:gridSpan w:val="4"/>
            <w:vAlign w:val="center"/>
          </w:tcPr>
          <w:p w:rsidR="002044B8" w:rsidRPr="00483C11" w:rsidRDefault="002044B8" w:rsidP="000152BA">
            <w:pPr>
              <w:spacing w:line="240" w:lineRule="auto"/>
              <w:jc w:val="center"/>
              <w:rPr>
                <w:rFonts w:ascii="Times New Roman" w:hAnsi="Times New Roman"/>
                <w:sz w:val="24"/>
                <w:szCs w:val="24"/>
              </w:rPr>
            </w:pPr>
            <w:r w:rsidRPr="00483C11">
              <w:rPr>
                <w:rFonts w:ascii="Times New Roman" w:hAnsi="Times New Roman"/>
                <w:sz w:val="24"/>
                <w:szCs w:val="24"/>
              </w:rPr>
              <w:t>20</w:t>
            </w:r>
            <w:r>
              <w:rPr>
                <w:rFonts w:ascii="Times New Roman" w:hAnsi="Times New Roman"/>
                <w:sz w:val="24"/>
                <w:szCs w:val="24"/>
              </w:rPr>
              <w:t>22</w:t>
            </w:r>
            <w:r w:rsidRPr="00483C11">
              <w:rPr>
                <w:rFonts w:ascii="Times New Roman" w:hAnsi="Times New Roman"/>
                <w:sz w:val="24"/>
                <w:szCs w:val="24"/>
              </w:rPr>
              <w:t>г.</w:t>
            </w:r>
          </w:p>
        </w:tc>
        <w:tc>
          <w:tcPr>
            <w:tcW w:w="4395" w:type="dxa"/>
            <w:gridSpan w:val="4"/>
            <w:shd w:val="clear" w:color="auto" w:fill="auto"/>
            <w:vAlign w:val="center"/>
          </w:tcPr>
          <w:p w:rsidR="002044B8" w:rsidRPr="00483C11" w:rsidRDefault="002044B8" w:rsidP="000152BA">
            <w:pPr>
              <w:spacing w:line="240" w:lineRule="auto"/>
              <w:jc w:val="center"/>
              <w:rPr>
                <w:rFonts w:ascii="Times New Roman" w:hAnsi="Times New Roman"/>
                <w:sz w:val="24"/>
                <w:szCs w:val="24"/>
              </w:rPr>
            </w:pPr>
            <w:r w:rsidRPr="00483C11">
              <w:rPr>
                <w:rFonts w:ascii="Times New Roman" w:hAnsi="Times New Roman"/>
                <w:sz w:val="24"/>
                <w:szCs w:val="24"/>
              </w:rPr>
              <w:t>2030г.</w:t>
            </w:r>
          </w:p>
        </w:tc>
      </w:tr>
      <w:tr w:rsidR="002044B8" w:rsidRPr="00483C11" w:rsidTr="000152BA">
        <w:trPr>
          <w:cantSplit/>
          <w:trHeight w:val="2552"/>
        </w:trPr>
        <w:tc>
          <w:tcPr>
            <w:tcW w:w="425" w:type="dxa"/>
            <w:vMerge/>
            <w:shd w:val="clear" w:color="auto" w:fill="auto"/>
            <w:vAlign w:val="center"/>
          </w:tcPr>
          <w:p w:rsidR="002044B8" w:rsidRPr="00483C11" w:rsidRDefault="002044B8" w:rsidP="000152BA">
            <w:pPr>
              <w:spacing w:line="240" w:lineRule="auto"/>
              <w:rPr>
                <w:rFonts w:ascii="Times New Roman" w:hAnsi="Times New Roman"/>
                <w:color w:val="000000"/>
                <w:sz w:val="24"/>
                <w:szCs w:val="24"/>
              </w:rPr>
            </w:pPr>
          </w:p>
        </w:tc>
        <w:tc>
          <w:tcPr>
            <w:tcW w:w="3260" w:type="dxa"/>
            <w:vMerge/>
            <w:tcBorders>
              <w:right w:val="single" w:sz="4" w:space="0" w:color="auto"/>
            </w:tcBorders>
            <w:shd w:val="clear" w:color="auto" w:fill="auto"/>
            <w:vAlign w:val="center"/>
          </w:tcPr>
          <w:p w:rsidR="002044B8" w:rsidRPr="00483C11" w:rsidRDefault="002044B8" w:rsidP="000152BA">
            <w:pPr>
              <w:spacing w:line="240" w:lineRule="auto"/>
              <w:rPr>
                <w:rFonts w:ascii="Times New Roman" w:hAnsi="Times New Roman"/>
                <w:color w:val="000000"/>
                <w:sz w:val="24"/>
                <w:szCs w:val="24"/>
              </w:rPr>
            </w:pPr>
          </w:p>
        </w:tc>
        <w:tc>
          <w:tcPr>
            <w:tcW w:w="709" w:type="dxa"/>
            <w:vMerge/>
            <w:tcBorders>
              <w:top w:val="single" w:sz="4" w:space="0" w:color="auto"/>
              <w:left w:val="single" w:sz="4" w:space="0" w:color="auto"/>
              <w:bottom w:val="single" w:sz="4" w:space="0" w:color="auto"/>
              <w:right w:val="single" w:sz="4" w:space="0" w:color="auto"/>
            </w:tcBorders>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p>
        </w:tc>
        <w:tc>
          <w:tcPr>
            <w:tcW w:w="851" w:type="dxa"/>
            <w:tcBorders>
              <w:left w:val="single" w:sz="4" w:space="0" w:color="auto"/>
            </w:tcBorders>
            <w:shd w:val="clear" w:color="auto" w:fill="auto"/>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Удельное водопотребление.</w:t>
            </w:r>
          </w:p>
        </w:tc>
        <w:tc>
          <w:tcPr>
            <w:tcW w:w="850" w:type="dxa"/>
            <w:shd w:val="clear" w:color="auto" w:fill="auto"/>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количество потребителей (чел)</w:t>
            </w:r>
          </w:p>
        </w:tc>
        <w:tc>
          <w:tcPr>
            <w:tcW w:w="992" w:type="dxa"/>
            <w:shd w:val="clear" w:color="auto" w:fill="auto"/>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водопотребление, с учетом коэф.сезонности, м</w:t>
            </w:r>
            <w:r w:rsidRPr="00483C11">
              <w:rPr>
                <w:rFonts w:ascii="Times New Roman" w:hAnsi="Times New Roman"/>
                <w:color w:val="000000"/>
                <w:sz w:val="24"/>
                <w:szCs w:val="24"/>
                <w:vertAlign w:val="superscript"/>
              </w:rPr>
              <w:t>3</w:t>
            </w:r>
            <w:r w:rsidRPr="00483C11">
              <w:rPr>
                <w:rFonts w:ascii="Times New Roman" w:hAnsi="Times New Roman"/>
                <w:color w:val="000000"/>
                <w:sz w:val="24"/>
                <w:szCs w:val="24"/>
              </w:rPr>
              <w:t>/сут</w:t>
            </w:r>
          </w:p>
        </w:tc>
        <w:tc>
          <w:tcPr>
            <w:tcW w:w="709" w:type="dxa"/>
            <w:shd w:val="clear" w:color="auto" w:fill="auto"/>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Удельное водопотребление.</w:t>
            </w:r>
          </w:p>
        </w:tc>
        <w:tc>
          <w:tcPr>
            <w:tcW w:w="709" w:type="dxa"/>
            <w:shd w:val="clear" w:color="auto" w:fill="auto"/>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количество потребителей (чел)</w:t>
            </w:r>
          </w:p>
        </w:tc>
        <w:tc>
          <w:tcPr>
            <w:tcW w:w="1134" w:type="dxa"/>
            <w:shd w:val="clear" w:color="auto" w:fill="auto"/>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 xml:space="preserve">водопотребление, с учетом коэф. </w:t>
            </w:r>
            <w:r>
              <w:rPr>
                <w:rFonts w:ascii="Times New Roman" w:hAnsi="Times New Roman"/>
                <w:color w:val="000000"/>
                <w:sz w:val="24"/>
                <w:szCs w:val="24"/>
              </w:rPr>
              <w:t>с</w:t>
            </w:r>
            <w:r w:rsidRPr="00483C11">
              <w:rPr>
                <w:rFonts w:ascii="Times New Roman" w:hAnsi="Times New Roman"/>
                <w:color w:val="000000"/>
                <w:sz w:val="24"/>
                <w:szCs w:val="24"/>
              </w:rPr>
              <w:t>езон</w:t>
            </w:r>
            <w:r>
              <w:rPr>
                <w:rFonts w:ascii="Times New Roman" w:hAnsi="Times New Roman"/>
                <w:color w:val="000000"/>
                <w:sz w:val="24"/>
                <w:szCs w:val="24"/>
              </w:rPr>
              <w:t>-</w:t>
            </w:r>
            <w:r w:rsidRPr="00483C11">
              <w:rPr>
                <w:rFonts w:ascii="Times New Roman" w:hAnsi="Times New Roman"/>
                <w:color w:val="000000"/>
                <w:sz w:val="24"/>
                <w:szCs w:val="24"/>
              </w:rPr>
              <w:t>нойнеравномер</w:t>
            </w:r>
            <w:r>
              <w:rPr>
                <w:rFonts w:ascii="Times New Roman" w:hAnsi="Times New Roman"/>
                <w:color w:val="000000"/>
                <w:sz w:val="24"/>
                <w:szCs w:val="24"/>
              </w:rPr>
              <w:t>-</w:t>
            </w:r>
            <w:r w:rsidRPr="00483C11">
              <w:rPr>
                <w:rFonts w:ascii="Times New Roman" w:hAnsi="Times New Roman"/>
                <w:color w:val="000000"/>
                <w:sz w:val="24"/>
                <w:szCs w:val="24"/>
              </w:rPr>
              <w:t>ности, м</w:t>
            </w:r>
            <w:r w:rsidRPr="00483C11">
              <w:rPr>
                <w:rFonts w:ascii="Times New Roman" w:hAnsi="Times New Roman"/>
                <w:color w:val="000000"/>
                <w:sz w:val="24"/>
                <w:szCs w:val="24"/>
                <w:vertAlign w:val="superscript"/>
              </w:rPr>
              <w:t>3</w:t>
            </w:r>
            <w:r w:rsidRPr="00483C11">
              <w:rPr>
                <w:rFonts w:ascii="Times New Roman" w:hAnsi="Times New Roman"/>
                <w:color w:val="000000"/>
                <w:sz w:val="24"/>
                <w:szCs w:val="24"/>
              </w:rPr>
              <w:t>/сут</w:t>
            </w:r>
          </w:p>
        </w:tc>
        <w:tc>
          <w:tcPr>
            <w:tcW w:w="850" w:type="dxa"/>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Удельное водопотребление.</w:t>
            </w:r>
          </w:p>
        </w:tc>
        <w:tc>
          <w:tcPr>
            <w:tcW w:w="851" w:type="dxa"/>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количество потребителей (чел)</w:t>
            </w:r>
          </w:p>
        </w:tc>
        <w:tc>
          <w:tcPr>
            <w:tcW w:w="1134" w:type="dxa"/>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среднесуточное водопотребление, м</w:t>
            </w:r>
            <w:r w:rsidRPr="00483C11">
              <w:rPr>
                <w:rFonts w:ascii="Times New Roman" w:hAnsi="Times New Roman"/>
                <w:color w:val="000000"/>
                <w:sz w:val="24"/>
                <w:szCs w:val="24"/>
                <w:vertAlign w:val="superscript"/>
              </w:rPr>
              <w:t>3</w:t>
            </w:r>
            <w:r w:rsidRPr="00483C11">
              <w:rPr>
                <w:rFonts w:ascii="Times New Roman" w:hAnsi="Times New Roman"/>
                <w:color w:val="000000"/>
                <w:sz w:val="24"/>
                <w:szCs w:val="24"/>
              </w:rPr>
              <w:t>/сут</w:t>
            </w:r>
          </w:p>
        </w:tc>
        <w:tc>
          <w:tcPr>
            <w:tcW w:w="992" w:type="dxa"/>
            <w:textDirection w:val="btLr"/>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водопотребление, с учетом коэф. сезонной неравномерности, м</w:t>
            </w:r>
            <w:r w:rsidRPr="00483C11">
              <w:rPr>
                <w:rFonts w:ascii="Times New Roman" w:hAnsi="Times New Roman"/>
                <w:color w:val="000000"/>
                <w:sz w:val="24"/>
                <w:szCs w:val="24"/>
                <w:vertAlign w:val="superscript"/>
              </w:rPr>
              <w:t>3</w:t>
            </w:r>
            <w:r w:rsidRPr="00483C11">
              <w:rPr>
                <w:rFonts w:ascii="Times New Roman" w:hAnsi="Times New Roman"/>
                <w:color w:val="000000"/>
                <w:sz w:val="24"/>
                <w:szCs w:val="24"/>
              </w:rPr>
              <w:t>/сут</w:t>
            </w:r>
          </w:p>
        </w:tc>
        <w:tc>
          <w:tcPr>
            <w:tcW w:w="1418" w:type="dxa"/>
            <w:shd w:val="clear" w:color="auto" w:fill="auto"/>
            <w:textDirection w:val="btLr"/>
            <w:vAlign w:val="center"/>
          </w:tcPr>
          <w:p w:rsidR="002044B8" w:rsidRPr="00483C11" w:rsidRDefault="002044B8" w:rsidP="000152BA">
            <w:pPr>
              <w:spacing w:line="240" w:lineRule="auto"/>
              <w:ind w:left="113" w:right="113"/>
              <w:jc w:val="center"/>
              <w:rPr>
                <w:rFonts w:ascii="Times New Roman" w:hAnsi="Times New Roman"/>
                <w:sz w:val="24"/>
                <w:szCs w:val="24"/>
              </w:rPr>
            </w:pPr>
            <w:r w:rsidRPr="00483C11">
              <w:rPr>
                <w:rFonts w:ascii="Times New Roman" w:hAnsi="Times New Roman"/>
                <w:color w:val="000000"/>
                <w:sz w:val="24"/>
                <w:szCs w:val="24"/>
              </w:rPr>
              <w:t>годовое водопотребление, м</w:t>
            </w:r>
            <w:r w:rsidRPr="00483C11">
              <w:rPr>
                <w:rFonts w:ascii="Times New Roman" w:hAnsi="Times New Roman"/>
                <w:color w:val="000000"/>
                <w:sz w:val="24"/>
                <w:szCs w:val="24"/>
                <w:vertAlign w:val="superscript"/>
              </w:rPr>
              <w:t>3</w:t>
            </w:r>
            <w:r w:rsidRPr="00483C11">
              <w:rPr>
                <w:rFonts w:ascii="Times New Roman" w:hAnsi="Times New Roman"/>
                <w:color w:val="000000"/>
                <w:sz w:val="24"/>
                <w:szCs w:val="24"/>
              </w:rPr>
              <w:t>/сут</w:t>
            </w:r>
          </w:p>
        </w:tc>
      </w:tr>
      <w:tr w:rsidR="002044B8" w:rsidRPr="00483C11" w:rsidTr="000152BA">
        <w:tc>
          <w:tcPr>
            <w:tcW w:w="425" w:type="dxa"/>
            <w:shd w:val="clear" w:color="auto" w:fill="auto"/>
            <w:vAlign w:val="center"/>
          </w:tcPr>
          <w:p w:rsidR="002044B8" w:rsidRPr="00483C11" w:rsidRDefault="002044B8" w:rsidP="000152BA">
            <w:pPr>
              <w:spacing w:line="240" w:lineRule="auto"/>
              <w:rPr>
                <w:rFonts w:ascii="Times New Roman" w:hAnsi="Times New Roman"/>
                <w:color w:val="000000"/>
                <w:sz w:val="24"/>
                <w:szCs w:val="24"/>
              </w:rPr>
            </w:pPr>
            <w:r w:rsidRPr="00483C11">
              <w:rPr>
                <w:rFonts w:ascii="Times New Roman" w:hAnsi="Times New Roman"/>
                <w:color w:val="000000"/>
                <w:sz w:val="24"/>
                <w:szCs w:val="24"/>
              </w:rPr>
              <w:t>1</w:t>
            </w:r>
          </w:p>
        </w:tc>
        <w:tc>
          <w:tcPr>
            <w:tcW w:w="3260" w:type="dxa"/>
            <w:shd w:val="clear" w:color="auto" w:fill="auto"/>
            <w:vAlign w:val="bottom"/>
          </w:tcPr>
          <w:p w:rsidR="002044B8" w:rsidRPr="00483C11" w:rsidRDefault="002044B8" w:rsidP="000152BA">
            <w:pPr>
              <w:spacing w:line="240" w:lineRule="auto"/>
              <w:rPr>
                <w:rFonts w:ascii="Times New Roman" w:hAnsi="Times New Roman"/>
                <w:color w:val="000000"/>
                <w:sz w:val="24"/>
                <w:szCs w:val="24"/>
              </w:rPr>
            </w:pPr>
            <w:r w:rsidRPr="00483C11">
              <w:rPr>
                <w:rFonts w:ascii="Times New Roman" w:hAnsi="Times New Roman"/>
                <w:color w:val="000000"/>
                <w:sz w:val="24"/>
                <w:szCs w:val="24"/>
              </w:rPr>
              <w:t>Застройка зданиями, оборудованными внутренним водопроводом, канализацией с централизованным горячим водоснабжением (л/сутна чел.)</w:t>
            </w:r>
          </w:p>
        </w:tc>
        <w:tc>
          <w:tcPr>
            <w:tcW w:w="709" w:type="dxa"/>
            <w:tcBorders>
              <w:top w:val="single" w:sz="4" w:space="0" w:color="auto"/>
            </w:tcBorders>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1,3</w:t>
            </w:r>
          </w:p>
        </w:tc>
        <w:tc>
          <w:tcPr>
            <w:tcW w:w="851"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230</w:t>
            </w:r>
          </w:p>
        </w:tc>
        <w:tc>
          <w:tcPr>
            <w:tcW w:w="850"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1521</w:t>
            </w:r>
          </w:p>
        </w:tc>
        <w:tc>
          <w:tcPr>
            <w:tcW w:w="992"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454,8</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260</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1521</w:t>
            </w:r>
          </w:p>
        </w:tc>
        <w:tc>
          <w:tcPr>
            <w:tcW w:w="1134" w:type="dxa"/>
            <w:shd w:val="clear" w:color="auto" w:fill="auto"/>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514,1</w:t>
            </w:r>
          </w:p>
        </w:tc>
        <w:tc>
          <w:tcPr>
            <w:tcW w:w="850" w:type="dxa"/>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290</w:t>
            </w:r>
          </w:p>
        </w:tc>
        <w:tc>
          <w:tcPr>
            <w:tcW w:w="851" w:type="dxa"/>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1291</w:t>
            </w:r>
          </w:p>
        </w:tc>
        <w:tc>
          <w:tcPr>
            <w:tcW w:w="1134" w:type="dxa"/>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374,39</w:t>
            </w:r>
          </w:p>
        </w:tc>
        <w:tc>
          <w:tcPr>
            <w:tcW w:w="992" w:type="dxa"/>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486,7</w:t>
            </w:r>
          </w:p>
        </w:tc>
        <w:tc>
          <w:tcPr>
            <w:tcW w:w="1418" w:type="dxa"/>
            <w:shd w:val="clear" w:color="auto" w:fill="auto"/>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177648,055</w:t>
            </w:r>
          </w:p>
        </w:tc>
      </w:tr>
      <w:tr w:rsidR="002044B8" w:rsidRPr="00483C11" w:rsidTr="000152BA">
        <w:tc>
          <w:tcPr>
            <w:tcW w:w="425"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2</w:t>
            </w:r>
          </w:p>
        </w:tc>
        <w:tc>
          <w:tcPr>
            <w:tcW w:w="3260" w:type="dxa"/>
            <w:shd w:val="clear" w:color="auto" w:fill="auto"/>
            <w:vAlign w:val="bottom"/>
          </w:tcPr>
          <w:p w:rsidR="002044B8" w:rsidRPr="00483C11" w:rsidRDefault="002044B8" w:rsidP="000152BA">
            <w:pPr>
              <w:spacing w:line="240" w:lineRule="auto"/>
              <w:rPr>
                <w:rFonts w:ascii="Times New Roman" w:hAnsi="Times New Roman"/>
                <w:color w:val="000000"/>
                <w:sz w:val="24"/>
                <w:szCs w:val="24"/>
              </w:rPr>
            </w:pPr>
            <w:r w:rsidRPr="00483C11">
              <w:rPr>
                <w:rFonts w:ascii="Times New Roman" w:hAnsi="Times New Roman"/>
                <w:color w:val="000000"/>
                <w:sz w:val="24"/>
                <w:szCs w:val="24"/>
              </w:rPr>
              <w:t>Застройка зданиями, оборудованными внутренним водопроводом, канализацией с ванными и местными водонагревателями(л/сут на чел.)</w:t>
            </w:r>
          </w:p>
        </w:tc>
        <w:tc>
          <w:tcPr>
            <w:tcW w:w="709" w:type="dxa"/>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1,3</w:t>
            </w:r>
          </w:p>
        </w:tc>
        <w:tc>
          <w:tcPr>
            <w:tcW w:w="851" w:type="dxa"/>
            <w:shd w:val="clear" w:color="auto" w:fill="auto"/>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160</w:t>
            </w:r>
          </w:p>
        </w:tc>
        <w:tc>
          <w:tcPr>
            <w:tcW w:w="850" w:type="dxa"/>
            <w:shd w:val="clear" w:color="auto" w:fill="auto"/>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15170</w:t>
            </w:r>
          </w:p>
        </w:tc>
        <w:tc>
          <w:tcPr>
            <w:tcW w:w="992"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3155,4</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190</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15929</w:t>
            </w:r>
          </w:p>
        </w:tc>
        <w:tc>
          <w:tcPr>
            <w:tcW w:w="1134" w:type="dxa"/>
            <w:shd w:val="clear" w:color="auto" w:fill="auto"/>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3934,5</w:t>
            </w:r>
          </w:p>
        </w:tc>
        <w:tc>
          <w:tcPr>
            <w:tcW w:w="850" w:type="dxa"/>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230</w:t>
            </w:r>
          </w:p>
        </w:tc>
        <w:tc>
          <w:tcPr>
            <w:tcW w:w="851" w:type="dxa"/>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17959</w:t>
            </w:r>
          </w:p>
        </w:tc>
        <w:tc>
          <w:tcPr>
            <w:tcW w:w="1134" w:type="dxa"/>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4130,57</w:t>
            </w:r>
          </w:p>
        </w:tc>
        <w:tc>
          <w:tcPr>
            <w:tcW w:w="992" w:type="dxa"/>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5369,7</w:t>
            </w:r>
          </w:p>
        </w:tc>
        <w:tc>
          <w:tcPr>
            <w:tcW w:w="1418" w:type="dxa"/>
            <w:shd w:val="clear" w:color="auto" w:fill="auto"/>
            <w:vAlign w:val="center"/>
          </w:tcPr>
          <w:p w:rsidR="002044B8" w:rsidRPr="00C573D3" w:rsidRDefault="002044B8" w:rsidP="000152BA">
            <w:pPr>
              <w:spacing w:line="240" w:lineRule="auto"/>
              <w:jc w:val="center"/>
              <w:rPr>
                <w:rFonts w:ascii="Times New Roman" w:hAnsi="Times New Roman"/>
                <w:color w:val="000000"/>
                <w:sz w:val="24"/>
                <w:szCs w:val="24"/>
              </w:rPr>
            </w:pPr>
            <w:r w:rsidRPr="00C573D3">
              <w:rPr>
                <w:rFonts w:ascii="Times New Roman" w:hAnsi="Times New Roman"/>
                <w:color w:val="000000"/>
                <w:sz w:val="24"/>
                <w:szCs w:val="24"/>
              </w:rPr>
              <w:t>1959955,47</w:t>
            </w:r>
          </w:p>
        </w:tc>
      </w:tr>
      <w:tr w:rsidR="002044B8" w:rsidRPr="00483C11" w:rsidTr="000152BA">
        <w:tc>
          <w:tcPr>
            <w:tcW w:w="425" w:type="dxa"/>
            <w:shd w:val="clear" w:color="auto" w:fill="auto"/>
            <w:vAlign w:val="center"/>
          </w:tcPr>
          <w:p w:rsidR="002044B8" w:rsidRPr="00483C11" w:rsidRDefault="002044B8" w:rsidP="000152BA">
            <w:pPr>
              <w:spacing w:line="240" w:lineRule="auto"/>
              <w:jc w:val="center"/>
              <w:rPr>
                <w:rFonts w:ascii="Times New Roman" w:hAnsi="Times New Roman"/>
                <w:b/>
                <w:i/>
                <w:color w:val="000000"/>
                <w:sz w:val="24"/>
                <w:szCs w:val="24"/>
              </w:rPr>
            </w:pPr>
            <w:r w:rsidRPr="00483C11">
              <w:rPr>
                <w:rFonts w:ascii="Times New Roman" w:hAnsi="Times New Roman"/>
                <w:b/>
                <w:i/>
                <w:color w:val="000000"/>
                <w:sz w:val="24"/>
                <w:szCs w:val="24"/>
              </w:rPr>
              <w:t> </w:t>
            </w:r>
          </w:p>
        </w:tc>
        <w:tc>
          <w:tcPr>
            <w:tcW w:w="3260" w:type="dxa"/>
            <w:shd w:val="clear" w:color="auto" w:fill="auto"/>
            <w:vAlign w:val="bottom"/>
          </w:tcPr>
          <w:p w:rsidR="002044B8" w:rsidRPr="00483C11" w:rsidRDefault="002044B8" w:rsidP="000152BA">
            <w:pPr>
              <w:spacing w:line="240" w:lineRule="auto"/>
              <w:rPr>
                <w:rFonts w:ascii="Times New Roman" w:hAnsi="Times New Roman"/>
                <w:b/>
                <w:i/>
                <w:color w:val="000000"/>
                <w:sz w:val="24"/>
                <w:szCs w:val="24"/>
              </w:rPr>
            </w:pPr>
            <w:r w:rsidRPr="00483C11">
              <w:rPr>
                <w:rFonts w:ascii="Times New Roman" w:hAnsi="Times New Roman"/>
                <w:b/>
                <w:i/>
                <w:color w:val="000000"/>
                <w:sz w:val="24"/>
                <w:szCs w:val="24"/>
              </w:rPr>
              <w:t>Итого:</w:t>
            </w:r>
          </w:p>
        </w:tc>
        <w:tc>
          <w:tcPr>
            <w:tcW w:w="709" w:type="dxa"/>
            <w:vAlign w:val="center"/>
          </w:tcPr>
          <w:p w:rsidR="002044B8" w:rsidRPr="00483C11" w:rsidRDefault="002044B8" w:rsidP="000152BA">
            <w:pPr>
              <w:spacing w:line="240" w:lineRule="auto"/>
              <w:jc w:val="center"/>
              <w:rPr>
                <w:rFonts w:ascii="Times New Roman" w:hAnsi="Times New Roman"/>
                <w:b/>
                <w:i/>
                <w:color w:val="000000"/>
                <w:sz w:val="24"/>
                <w:szCs w:val="24"/>
              </w:rPr>
            </w:pPr>
            <w:r w:rsidRPr="00483C11">
              <w:rPr>
                <w:rFonts w:ascii="Times New Roman" w:hAnsi="Times New Roman"/>
                <w:b/>
                <w:i/>
                <w:color w:val="000000"/>
                <w:sz w:val="24"/>
                <w:szCs w:val="24"/>
              </w:rPr>
              <w:t> </w:t>
            </w:r>
          </w:p>
        </w:tc>
        <w:tc>
          <w:tcPr>
            <w:tcW w:w="851"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850" w:type="dxa"/>
            <w:shd w:val="clear" w:color="auto" w:fill="auto"/>
            <w:vAlign w:val="center"/>
          </w:tcPr>
          <w:p w:rsidR="002044B8" w:rsidRPr="00483C11" w:rsidRDefault="002044B8" w:rsidP="000152BA">
            <w:pPr>
              <w:spacing w:line="240" w:lineRule="auto"/>
              <w:ind w:left="-57" w:right="-57"/>
              <w:jc w:val="center"/>
              <w:rPr>
                <w:rFonts w:ascii="Times New Roman" w:hAnsi="Times New Roman"/>
                <w:b/>
                <w:i/>
                <w:color w:val="000000"/>
                <w:sz w:val="24"/>
                <w:szCs w:val="24"/>
              </w:rPr>
            </w:pPr>
            <w:r>
              <w:rPr>
                <w:rFonts w:ascii="Times New Roman" w:hAnsi="Times New Roman"/>
                <w:b/>
                <w:i/>
                <w:color w:val="000000"/>
                <w:sz w:val="24"/>
                <w:szCs w:val="24"/>
              </w:rPr>
              <w:t>16691</w:t>
            </w:r>
          </w:p>
        </w:tc>
        <w:tc>
          <w:tcPr>
            <w:tcW w:w="992" w:type="dxa"/>
            <w:shd w:val="clear" w:color="auto" w:fill="auto"/>
            <w:vAlign w:val="center"/>
          </w:tcPr>
          <w:p w:rsidR="002044B8" w:rsidRPr="00483C11" w:rsidRDefault="002044B8" w:rsidP="000152BA">
            <w:pPr>
              <w:spacing w:line="240" w:lineRule="auto"/>
              <w:ind w:left="-57" w:right="-57"/>
              <w:jc w:val="center"/>
              <w:rPr>
                <w:rFonts w:ascii="Times New Roman" w:hAnsi="Times New Roman"/>
                <w:b/>
                <w:i/>
                <w:color w:val="000000"/>
                <w:sz w:val="24"/>
                <w:szCs w:val="24"/>
              </w:rPr>
            </w:pPr>
            <w:r>
              <w:rPr>
                <w:rFonts w:ascii="Times New Roman" w:hAnsi="Times New Roman"/>
                <w:b/>
                <w:i/>
                <w:color w:val="000000"/>
                <w:sz w:val="24"/>
                <w:szCs w:val="24"/>
              </w:rPr>
              <w:t>3610,1</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b/>
                <w:i/>
                <w:color w:val="000000"/>
                <w:sz w:val="24"/>
                <w:szCs w:val="24"/>
              </w:rPr>
            </w:pP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b/>
                <w:i/>
                <w:color w:val="000000"/>
                <w:sz w:val="24"/>
                <w:szCs w:val="24"/>
              </w:rPr>
            </w:pPr>
            <w:r>
              <w:rPr>
                <w:rFonts w:ascii="Times New Roman" w:hAnsi="Times New Roman"/>
                <w:b/>
                <w:i/>
                <w:color w:val="000000"/>
                <w:sz w:val="24"/>
                <w:szCs w:val="24"/>
              </w:rPr>
              <w:t>17450</w:t>
            </w:r>
          </w:p>
        </w:tc>
        <w:tc>
          <w:tcPr>
            <w:tcW w:w="1134" w:type="dxa"/>
            <w:shd w:val="clear" w:color="auto" w:fill="auto"/>
            <w:vAlign w:val="center"/>
          </w:tcPr>
          <w:p w:rsidR="002044B8" w:rsidRPr="00483C11" w:rsidRDefault="002044B8" w:rsidP="000152BA">
            <w:pPr>
              <w:spacing w:line="240" w:lineRule="auto"/>
              <w:ind w:left="-57" w:right="-57"/>
              <w:jc w:val="center"/>
              <w:rPr>
                <w:rFonts w:ascii="Times New Roman" w:hAnsi="Times New Roman"/>
                <w:b/>
                <w:i/>
                <w:color w:val="000000"/>
                <w:sz w:val="24"/>
                <w:szCs w:val="24"/>
              </w:rPr>
            </w:pPr>
            <w:r>
              <w:rPr>
                <w:rFonts w:ascii="Times New Roman" w:hAnsi="Times New Roman"/>
                <w:b/>
                <w:i/>
                <w:color w:val="000000"/>
                <w:sz w:val="24"/>
                <w:szCs w:val="24"/>
              </w:rPr>
              <w:t>4448,6</w:t>
            </w:r>
          </w:p>
        </w:tc>
        <w:tc>
          <w:tcPr>
            <w:tcW w:w="850" w:type="dxa"/>
          </w:tcPr>
          <w:p w:rsidR="002044B8" w:rsidRPr="00483C11" w:rsidRDefault="002044B8" w:rsidP="000152BA">
            <w:pPr>
              <w:spacing w:line="240" w:lineRule="auto"/>
              <w:ind w:left="-57" w:right="-57"/>
              <w:jc w:val="center"/>
              <w:rPr>
                <w:rFonts w:ascii="Times New Roman" w:hAnsi="Times New Roman"/>
                <w:b/>
                <w:i/>
                <w:color w:val="000000"/>
                <w:sz w:val="24"/>
                <w:szCs w:val="24"/>
              </w:rPr>
            </w:pPr>
          </w:p>
        </w:tc>
        <w:tc>
          <w:tcPr>
            <w:tcW w:w="851" w:type="dxa"/>
          </w:tcPr>
          <w:p w:rsidR="002044B8" w:rsidRPr="00483C11" w:rsidRDefault="002044B8" w:rsidP="000152BA">
            <w:pPr>
              <w:spacing w:line="240" w:lineRule="auto"/>
              <w:ind w:left="-57" w:right="-57"/>
              <w:jc w:val="center"/>
              <w:rPr>
                <w:rFonts w:ascii="Times New Roman" w:hAnsi="Times New Roman"/>
                <w:b/>
                <w:i/>
                <w:color w:val="000000"/>
                <w:sz w:val="24"/>
                <w:szCs w:val="24"/>
              </w:rPr>
            </w:pPr>
            <w:r>
              <w:rPr>
                <w:rFonts w:ascii="Times New Roman" w:hAnsi="Times New Roman"/>
                <w:b/>
                <w:i/>
                <w:color w:val="000000"/>
                <w:sz w:val="24"/>
                <w:szCs w:val="24"/>
              </w:rPr>
              <w:t>19250</w:t>
            </w:r>
          </w:p>
        </w:tc>
        <w:tc>
          <w:tcPr>
            <w:tcW w:w="1134" w:type="dxa"/>
          </w:tcPr>
          <w:p w:rsidR="002044B8" w:rsidRPr="00483C11" w:rsidRDefault="002044B8" w:rsidP="000152BA">
            <w:pPr>
              <w:spacing w:line="240" w:lineRule="auto"/>
              <w:ind w:left="-57" w:right="-57"/>
              <w:jc w:val="center"/>
              <w:rPr>
                <w:rFonts w:ascii="Times New Roman" w:hAnsi="Times New Roman"/>
                <w:b/>
                <w:i/>
                <w:color w:val="000000"/>
                <w:sz w:val="24"/>
                <w:szCs w:val="24"/>
              </w:rPr>
            </w:pPr>
            <w:r>
              <w:rPr>
                <w:rFonts w:ascii="Times New Roman" w:hAnsi="Times New Roman"/>
                <w:b/>
                <w:i/>
                <w:color w:val="000000"/>
                <w:sz w:val="24"/>
                <w:szCs w:val="24"/>
              </w:rPr>
              <w:t>4505,0</w:t>
            </w:r>
          </w:p>
        </w:tc>
        <w:tc>
          <w:tcPr>
            <w:tcW w:w="992" w:type="dxa"/>
            <w:vAlign w:val="center"/>
          </w:tcPr>
          <w:p w:rsidR="002044B8" w:rsidRPr="005F212E" w:rsidRDefault="002044B8" w:rsidP="000152BA">
            <w:pPr>
              <w:spacing w:line="240" w:lineRule="auto"/>
              <w:ind w:left="-57" w:right="-57"/>
              <w:jc w:val="center"/>
              <w:rPr>
                <w:rFonts w:ascii="Times New Roman" w:hAnsi="Times New Roman"/>
                <w:b/>
                <w:i/>
                <w:color w:val="000000"/>
                <w:sz w:val="24"/>
                <w:szCs w:val="24"/>
              </w:rPr>
            </w:pPr>
            <w:r w:rsidRPr="005F212E">
              <w:rPr>
                <w:rFonts w:ascii="Times New Roman" w:hAnsi="Times New Roman"/>
                <w:b/>
                <w:i/>
                <w:color w:val="000000"/>
                <w:sz w:val="24"/>
                <w:szCs w:val="24"/>
              </w:rPr>
              <w:t>5856,4</w:t>
            </w:r>
          </w:p>
        </w:tc>
        <w:tc>
          <w:tcPr>
            <w:tcW w:w="1418" w:type="dxa"/>
            <w:shd w:val="clear" w:color="auto" w:fill="auto"/>
            <w:vAlign w:val="center"/>
          </w:tcPr>
          <w:p w:rsidR="002044B8" w:rsidRPr="005F212E" w:rsidRDefault="002044B8" w:rsidP="000152BA">
            <w:pPr>
              <w:spacing w:line="240" w:lineRule="auto"/>
              <w:ind w:left="-57" w:right="-57"/>
              <w:jc w:val="center"/>
              <w:rPr>
                <w:rFonts w:ascii="Times New Roman" w:hAnsi="Times New Roman"/>
                <w:b/>
                <w:i/>
                <w:color w:val="000000"/>
                <w:sz w:val="24"/>
                <w:szCs w:val="24"/>
              </w:rPr>
            </w:pPr>
            <w:r w:rsidRPr="005F212E">
              <w:rPr>
                <w:rFonts w:ascii="Times New Roman" w:hAnsi="Times New Roman"/>
                <w:b/>
                <w:i/>
                <w:color w:val="000000"/>
                <w:sz w:val="24"/>
                <w:szCs w:val="24"/>
              </w:rPr>
              <w:t>2137603,5</w:t>
            </w:r>
          </w:p>
        </w:tc>
      </w:tr>
      <w:tr w:rsidR="002044B8" w:rsidRPr="005F212E" w:rsidTr="000152BA">
        <w:tc>
          <w:tcPr>
            <w:tcW w:w="425"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3260" w:type="dxa"/>
            <w:shd w:val="clear" w:color="auto" w:fill="auto"/>
            <w:vAlign w:val="bottom"/>
          </w:tcPr>
          <w:p w:rsidR="002044B8" w:rsidRPr="005F212E" w:rsidRDefault="002044B8" w:rsidP="000152BA">
            <w:pPr>
              <w:spacing w:line="240" w:lineRule="auto"/>
              <w:rPr>
                <w:rFonts w:ascii="Times New Roman" w:hAnsi="Times New Roman"/>
                <w:color w:val="000000"/>
                <w:sz w:val="24"/>
                <w:szCs w:val="24"/>
              </w:rPr>
            </w:pPr>
            <w:r w:rsidRPr="005F212E">
              <w:rPr>
                <w:rFonts w:ascii="Times New Roman" w:hAnsi="Times New Roman"/>
                <w:color w:val="000000"/>
                <w:sz w:val="24"/>
                <w:szCs w:val="24"/>
              </w:rPr>
              <w:t>Бассейны крытые и открытые общего пользования(м</w:t>
            </w:r>
            <w:r w:rsidRPr="005F212E">
              <w:rPr>
                <w:rFonts w:ascii="Times New Roman" w:hAnsi="Times New Roman"/>
                <w:color w:val="000000"/>
                <w:sz w:val="24"/>
                <w:szCs w:val="24"/>
                <w:vertAlign w:val="superscript"/>
              </w:rPr>
              <w:t>3</w:t>
            </w:r>
            <w:r w:rsidRPr="005F212E">
              <w:rPr>
                <w:rFonts w:ascii="Times New Roman" w:hAnsi="Times New Roman"/>
                <w:color w:val="000000"/>
                <w:sz w:val="24"/>
                <w:szCs w:val="24"/>
              </w:rPr>
              <w:t xml:space="preserve"> )</w:t>
            </w:r>
          </w:p>
        </w:tc>
        <w:tc>
          <w:tcPr>
            <w:tcW w:w="709" w:type="dxa"/>
            <w:vAlign w:val="center"/>
          </w:tcPr>
          <w:p w:rsidR="002044B8" w:rsidRPr="00483C11" w:rsidRDefault="002044B8" w:rsidP="000152BA">
            <w:pPr>
              <w:spacing w:line="240" w:lineRule="auto"/>
              <w:jc w:val="center"/>
              <w:rPr>
                <w:rFonts w:ascii="Times New Roman" w:hAnsi="Times New Roman"/>
                <w:color w:val="000000"/>
                <w:sz w:val="24"/>
                <w:szCs w:val="24"/>
              </w:rPr>
            </w:pPr>
          </w:p>
        </w:tc>
        <w:tc>
          <w:tcPr>
            <w:tcW w:w="851"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850"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992"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0,0</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10%</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2792</w:t>
            </w:r>
          </w:p>
        </w:tc>
        <w:tc>
          <w:tcPr>
            <w:tcW w:w="1134"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279,2</w:t>
            </w:r>
          </w:p>
        </w:tc>
        <w:tc>
          <w:tcPr>
            <w:tcW w:w="850"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10%</w:t>
            </w:r>
          </w:p>
        </w:tc>
        <w:tc>
          <w:tcPr>
            <w:tcW w:w="851"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3080</w:t>
            </w:r>
          </w:p>
        </w:tc>
        <w:tc>
          <w:tcPr>
            <w:tcW w:w="1134" w:type="dxa"/>
            <w:shd w:val="clear" w:color="auto" w:fill="auto"/>
            <w:vAlign w:val="center"/>
          </w:tcPr>
          <w:p w:rsidR="002044B8" w:rsidRPr="00197BBF" w:rsidRDefault="002044B8" w:rsidP="000152BA">
            <w:pPr>
              <w:spacing w:line="240" w:lineRule="auto"/>
              <w:ind w:left="-57" w:right="-57"/>
              <w:jc w:val="center"/>
              <w:rPr>
                <w:rFonts w:ascii="Times New Roman" w:hAnsi="Times New Roman"/>
                <w:sz w:val="24"/>
                <w:szCs w:val="24"/>
              </w:rPr>
            </w:pPr>
            <w:r>
              <w:rPr>
                <w:rFonts w:ascii="Times New Roman" w:hAnsi="Times New Roman"/>
                <w:sz w:val="24"/>
                <w:szCs w:val="24"/>
              </w:rPr>
              <w:t>308,0</w:t>
            </w:r>
          </w:p>
        </w:tc>
        <w:tc>
          <w:tcPr>
            <w:tcW w:w="992" w:type="dxa"/>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308,0</w:t>
            </w:r>
          </w:p>
        </w:tc>
        <w:tc>
          <w:tcPr>
            <w:tcW w:w="1418" w:type="dxa"/>
            <w:shd w:val="clear" w:color="auto" w:fill="auto"/>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112420</w:t>
            </w:r>
          </w:p>
        </w:tc>
      </w:tr>
      <w:tr w:rsidR="002044B8" w:rsidRPr="00483C11" w:rsidTr="000152BA">
        <w:tc>
          <w:tcPr>
            <w:tcW w:w="425"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3260" w:type="dxa"/>
            <w:shd w:val="clear" w:color="auto" w:fill="auto"/>
            <w:vAlign w:val="bottom"/>
          </w:tcPr>
          <w:p w:rsidR="002044B8" w:rsidRPr="005F212E" w:rsidRDefault="002044B8" w:rsidP="000152BA">
            <w:pPr>
              <w:spacing w:line="240" w:lineRule="auto"/>
              <w:rPr>
                <w:rFonts w:ascii="Times New Roman" w:hAnsi="Times New Roman"/>
                <w:color w:val="000000"/>
                <w:sz w:val="24"/>
                <w:szCs w:val="24"/>
              </w:rPr>
            </w:pPr>
            <w:r w:rsidRPr="005F212E">
              <w:rPr>
                <w:rFonts w:ascii="Times New Roman" w:hAnsi="Times New Roman"/>
                <w:color w:val="000000"/>
                <w:sz w:val="24"/>
                <w:szCs w:val="24"/>
              </w:rPr>
              <w:t>Гостиницы</w:t>
            </w:r>
          </w:p>
        </w:tc>
        <w:tc>
          <w:tcPr>
            <w:tcW w:w="709" w:type="dxa"/>
            <w:vAlign w:val="center"/>
          </w:tcPr>
          <w:p w:rsidR="002044B8" w:rsidRPr="00483C11" w:rsidRDefault="002044B8" w:rsidP="000152BA">
            <w:pPr>
              <w:spacing w:line="240" w:lineRule="auto"/>
              <w:jc w:val="center"/>
              <w:rPr>
                <w:rFonts w:ascii="Times New Roman" w:hAnsi="Times New Roman"/>
                <w:color w:val="000000"/>
                <w:sz w:val="24"/>
                <w:szCs w:val="24"/>
              </w:rPr>
            </w:pPr>
          </w:p>
        </w:tc>
        <w:tc>
          <w:tcPr>
            <w:tcW w:w="851"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p>
        </w:tc>
        <w:tc>
          <w:tcPr>
            <w:tcW w:w="850"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992"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230</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105</w:t>
            </w:r>
          </w:p>
        </w:tc>
        <w:tc>
          <w:tcPr>
            <w:tcW w:w="1134"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24,2</w:t>
            </w:r>
          </w:p>
        </w:tc>
        <w:tc>
          <w:tcPr>
            <w:tcW w:w="850"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230</w:t>
            </w:r>
          </w:p>
        </w:tc>
        <w:tc>
          <w:tcPr>
            <w:tcW w:w="851"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116</w:t>
            </w:r>
          </w:p>
        </w:tc>
        <w:tc>
          <w:tcPr>
            <w:tcW w:w="1134" w:type="dxa"/>
            <w:shd w:val="clear" w:color="auto" w:fill="auto"/>
          </w:tcPr>
          <w:p w:rsidR="002044B8" w:rsidRPr="00197BBF" w:rsidRDefault="002044B8" w:rsidP="000152BA">
            <w:pPr>
              <w:spacing w:line="240" w:lineRule="auto"/>
              <w:ind w:left="-57" w:right="-57"/>
              <w:jc w:val="center"/>
              <w:rPr>
                <w:rFonts w:ascii="Times New Roman" w:hAnsi="Times New Roman"/>
                <w:sz w:val="24"/>
                <w:szCs w:val="24"/>
              </w:rPr>
            </w:pPr>
            <w:r>
              <w:rPr>
                <w:rFonts w:ascii="Times New Roman" w:hAnsi="Times New Roman"/>
                <w:sz w:val="24"/>
                <w:szCs w:val="24"/>
              </w:rPr>
              <w:t>26,7</w:t>
            </w:r>
          </w:p>
        </w:tc>
        <w:tc>
          <w:tcPr>
            <w:tcW w:w="992" w:type="dxa"/>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26,7</w:t>
            </w:r>
          </w:p>
        </w:tc>
        <w:tc>
          <w:tcPr>
            <w:tcW w:w="1418" w:type="dxa"/>
            <w:shd w:val="clear" w:color="auto" w:fill="auto"/>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9738,2</w:t>
            </w:r>
          </w:p>
        </w:tc>
      </w:tr>
      <w:tr w:rsidR="002044B8" w:rsidRPr="00483C11" w:rsidTr="000152BA">
        <w:tc>
          <w:tcPr>
            <w:tcW w:w="425"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5</w:t>
            </w:r>
          </w:p>
        </w:tc>
        <w:tc>
          <w:tcPr>
            <w:tcW w:w="3260" w:type="dxa"/>
            <w:shd w:val="clear" w:color="auto" w:fill="auto"/>
            <w:vAlign w:val="bottom"/>
          </w:tcPr>
          <w:p w:rsidR="002044B8" w:rsidRPr="00483C11" w:rsidRDefault="002044B8" w:rsidP="000152BA">
            <w:pPr>
              <w:spacing w:line="240" w:lineRule="auto"/>
              <w:rPr>
                <w:rFonts w:ascii="Times New Roman" w:hAnsi="Times New Roman"/>
                <w:color w:val="000000"/>
                <w:sz w:val="24"/>
                <w:szCs w:val="24"/>
              </w:rPr>
            </w:pPr>
            <w:r w:rsidRPr="00483C11">
              <w:rPr>
                <w:rFonts w:ascii="Times New Roman" w:hAnsi="Times New Roman"/>
                <w:color w:val="000000"/>
                <w:sz w:val="24"/>
                <w:szCs w:val="24"/>
              </w:rPr>
              <w:t>Неучтенные расходы (процент от коммунально-бытовых секторов)</w:t>
            </w:r>
          </w:p>
        </w:tc>
        <w:tc>
          <w:tcPr>
            <w:tcW w:w="709" w:type="dxa"/>
            <w:vAlign w:val="center"/>
          </w:tcPr>
          <w:p w:rsidR="002044B8" w:rsidRPr="00483C11" w:rsidRDefault="002044B8" w:rsidP="000152BA">
            <w:pPr>
              <w:spacing w:line="240" w:lineRule="auto"/>
              <w:jc w:val="center"/>
              <w:rPr>
                <w:rFonts w:ascii="Times New Roman" w:hAnsi="Times New Roman"/>
                <w:color w:val="000000"/>
                <w:sz w:val="24"/>
                <w:szCs w:val="24"/>
              </w:rPr>
            </w:pPr>
          </w:p>
        </w:tc>
        <w:tc>
          <w:tcPr>
            <w:tcW w:w="851"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 20%</w:t>
            </w:r>
          </w:p>
        </w:tc>
        <w:tc>
          <w:tcPr>
            <w:tcW w:w="850"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992"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722,0</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20%</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1134"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889,7</w:t>
            </w:r>
          </w:p>
        </w:tc>
        <w:tc>
          <w:tcPr>
            <w:tcW w:w="850"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20%</w:t>
            </w:r>
          </w:p>
        </w:tc>
        <w:tc>
          <w:tcPr>
            <w:tcW w:w="851" w:type="dxa"/>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1134"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901,0</w:t>
            </w:r>
          </w:p>
        </w:tc>
        <w:tc>
          <w:tcPr>
            <w:tcW w:w="992" w:type="dxa"/>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1171,3</w:t>
            </w:r>
          </w:p>
        </w:tc>
        <w:tc>
          <w:tcPr>
            <w:tcW w:w="1418" w:type="dxa"/>
            <w:shd w:val="clear" w:color="auto" w:fill="auto"/>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427520,7</w:t>
            </w:r>
          </w:p>
        </w:tc>
      </w:tr>
      <w:tr w:rsidR="002044B8" w:rsidRPr="00483C11" w:rsidTr="000152BA">
        <w:tc>
          <w:tcPr>
            <w:tcW w:w="425"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3260" w:type="dxa"/>
            <w:shd w:val="clear" w:color="auto" w:fill="auto"/>
            <w:vAlign w:val="bottom"/>
          </w:tcPr>
          <w:p w:rsidR="002044B8" w:rsidRPr="00483C11" w:rsidRDefault="002044B8" w:rsidP="000152BA">
            <w:pPr>
              <w:spacing w:line="240" w:lineRule="auto"/>
              <w:rPr>
                <w:rFonts w:ascii="Times New Roman" w:hAnsi="Times New Roman"/>
                <w:color w:val="000000"/>
                <w:sz w:val="24"/>
                <w:szCs w:val="24"/>
              </w:rPr>
            </w:pPr>
            <w:r w:rsidRPr="00483C11">
              <w:rPr>
                <w:rFonts w:ascii="Times New Roman" w:hAnsi="Times New Roman"/>
                <w:color w:val="000000"/>
                <w:sz w:val="24"/>
                <w:szCs w:val="24"/>
              </w:rPr>
              <w:t>Промпредприятия (25% объема воды хозпитьевого водопотребления)</w:t>
            </w:r>
          </w:p>
        </w:tc>
        <w:tc>
          <w:tcPr>
            <w:tcW w:w="709" w:type="dxa"/>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 </w:t>
            </w:r>
          </w:p>
        </w:tc>
        <w:tc>
          <w:tcPr>
            <w:tcW w:w="851"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sidRPr="00483C11">
              <w:rPr>
                <w:rFonts w:ascii="Times New Roman" w:hAnsi="Times New Roman"/>
                <w:color w:val="000000"/>
                <w:sz w:val="24"/>
                <w:szCs w:val="24"/>
              </w:rPr>
              <w:t>25%</w:t>
            </w:r>
          </w:p>
        </w:tc>
        <w:tc>
          <w:tcPr>
            <w:tcW w:w="850"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992"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902,5</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25%</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1134"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1112,1</w:t>
            </w:r>
          </w:p>
        </w:tc>
        <w:tc>
          <w:tcPr>
            <w:tcW w:w="850"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25%</w:t>
            </w:r>
          </w:p>
        </w:tc>
        <w:tc>
          <w:tcPr>
            <w:tcW w:w="851" w:type="dxa"/>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1134"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1126,2</w:t>
            </w:r>
          </w:p>
        </w:tc>
        <w:tc>
          <w:tcPr>
            <w:tcW w:w="992" w:type="dxa"/>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1464,1</w:t>
            </w:r>
          </w:p>
        </w:tc>
        <w:tc>
          <w:tcPr>
            <w:tcW w:w="1418" w:type="dxa"/>
            <w:shd w:val="clear" w:color="auto" w:fill="auto"/>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534400,9</w:t>
            </w:r>
          </w:p>
        </w:tc>
      </w:tr>
      <w:tr w:rsidR="002044B8" w:rsidRPr="00483C11" w:rsidTr="000152BA">
        <w:trPr>
          <w:trHeight w:val="260"/>
        </w:trPr>
        <w:tc>
          <w:tcPr>
            <w:tcW w:w="425"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3260" w:type="dxa"/>
            <w:shd w:val="clear" w:color="auto" w:fill="auto"/>
            <w:vAlign w:val="bottom"/>
          </w:tcPr>
          <w:p w:rsidR="002044B8" w:rsidRPr="00483C11" w:rsidRDefault="002044B8" w:rsidP="000152BA">
            <w:pPr>
              <w:spacing w:line="240" w:lineRule="auto"/>
              <w:rPr>
                <w:rFonts w:ascii="Times New Roman" w:hAnsi="Times New Roman"/>
                <w:color w:val="000000"/>
                <w:sz w:val="24"/>
                <w:szCs w:val="24"/>
              </w:rPr>
            </w:pPr>
            <w:r w:rsidRPr="00483C11">
              <w:rPr>
                <w:rFonts w:ascii="Times New Roman" w:hAnsi="Times New Roman"/>
                <w:color w:val="000000"/>
                <w:sz w:val="24"/>
                <w:szCs w:val="24"/>
              </w:rPr>
              <w:t>Полив зеленых насаждений</w:t>
            </w:r>
          </w:p>
        </w:tc>
        <w:tc>
          <w:tcPr>
            <w:tcW w:w="709" w:type="dxa"/>
            <w:vAlign w:val="center"/>
          </w:tcPr>
          <w:p w:rsidR="002044B8" w:rsidRPr="00483C11" w:rsidRDefault="002044B8" w:rsidP="000152BA">
            <w:pPr>
              <w:spacing w:line="240" w:lineRule="auto"/>
              <w:jc w:val="center"/>
              <w:rPr>
                <w:rFonts w:ascii="Times New Roman" w:hAnsi="Times New Roman"/>
                <w:color w:val="000000"/>
                <w:sz w:val="24"/>
                <w:szCs w:val="24"/>
              </w:rPr>
            </w:pPr>
            <w:r w:rsidRPr="00483C11">
              <w:rPr>
                <w:rFonts w:ascii="Times New Roman" w:hAnsi="Times New Roman"/>
                <w:color w:val="000000"/>
                <w:sz w:val="24"/>
                <w:szCs w:val="24"/>
              </w:rPr>
              <w:t> </w:t>
            </w:r>
          </w:p>
        </w:tc>
        <w:tc>
          <w:tcPr>
            <w:tcW w:w="851"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sidRPr="00483C11">
              <w:rPr>
                <w:rFonts w:ascii="Times New Roman" w:hAnsi="Times New Roman"/>
                <w:color w:val="000000"/>
                <w:sz w:val="24"/>
                <w:szCs w:val="24"/>
              </w:rPr>
              <w:t>50</w:t>
            </w:r>
          </w:p>
        </w:tc>
        <w:tc>
          <w:tcPr>
            <w:tcW w:w="850"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992"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834,55</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50</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1134"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872,5</w:t>
            </w:r>
          </w:p>
        </w:tc>
        <w:tc>
          <w:tcPr>
            <w:tcW w:w="850" w:type="dxa"/>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50</w:t>
            </w:r>
          </w:p>
        </w:tc>
        <w:tc>
          <w:tcPr>
            <w:tcW w:w="851" w:type="dxa"/>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1134" w:type="dxa"/>
          </w:tcPr>
          <w:p w:rsidR="002044B8" w:rsidRPr="00483C11" w:rsidRDefault="002044B8"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962,5</w:t>
            </w:r>
          </w:p>
        </w:tc>
        <w:tc>
          <w:tcPr>
            <w:tcW w:w="992" w:type="dxa"/>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962,5</w:t>
            </w:r>
          </w:p>
        </w:tc>
        <w:tc>
          <w:tcPr>
            <w:tcW w:w="1418" w:type="dxa"/>
            <w:shd w:val="clear" w:color="auto" w:fill="auto"/>
            <w:vAlign w:val="center"/>
          </w:tcPr>
          <w:p w:rsidR="002044B8" w:rsidRPr="00293313" w:rsidRDefault="002044B8" w:rsidP="000152BA">
            <w:pPr>
              <w:spacing w:line="240" w:lineRule="auto"/>
              <w:ind w:left="-57" w:right="-57"/>
              <w:jc w:val="center"/>
              <w:rPr>
                <w:rFonts w:ascii="Times New Roman" w:hAnsi="Times New Roman"/>
                <w:color w:val="000000"/>
                <w:sz w:val="24"/>
                <w:szCs w:val="24"/>
              </w:rPr>
            </w:pPr>
            <w:r w:rsidRPr="00293313">
              <w:rPr>
                <w:rFonts w:ascii="Times New Roman" w:hAnsi="Times New Roman"/>
                <w:color w:val="000000"/>
                <w:sz w:val="24"/>
                <w:szCs w:val="24"/>
              </w:rPr>
              <w:t>351312,5</w:t>
            </w:r>
          </w:p>
        </w:tc>
      </w:tr>
      <w:tr w:rsidR="002044B8" w:rsidRPr="00483C11" w:rsidTr="000152BA">
        <w:tc>
          <w:tcPr>
            <w:tcW w:w="425" w:type="dxa"/>
            <w:shd w:val="clear" w:color="auto" w:fill="auto"/>
            <w:vAlign w:val="center"/>
          </w:tcPr>
          <w:p w:rsidR="002044B8" w:rsidRPr="00483C11" w:rsidRDefault="002044B8" w:rsidP="000152BA">
            <w:pPr>
              <w:spacing w:line="240" w:lineRule="auto"/>
              <w:jc w:val="center"/>
              <w:rPr>
                <w:rFonts w:ascii="Times New Roman" w:hAnsi="Times New Roman"/>
                <w:color w:val="000000"/>
                <w:sz w:val="24"/>
                <w:szCs w:val="24"/>
              </w:rPr>
            </w:pPr>
          </w:p>
        </w:tc>
        <w:tc>
          <w:tcPr>
            <w:tcW w:w="3260" w:type="dxa"/>
            <w:shd w:val="clear" w:color="auto" w:fill="auto"/>
            <w:vAlign w:val="bottom"/>
          </w:tcPr>
          <w:p w:rsidR="002044B8" w:rsidRPr="00483C11" w:rsidRDefault="002044B8" w:rsidP="000152BA">
            <w:pPr>
              <w:spacing w:line="240" w:lineRule="auto"/>
              <w:rPr>
                <w:rFonts w:ascii="Times New Roman" w:hAnsi="Times New Roman"/>
                <w:b/>
                <w:bCs/>
                <w:color w:val="000000"/>
                <w:sz w:val="24"/>
                <w:szCs w:val="24"/>
              </w:rPr>
            </w:pPr>
            <w:r w:rsidRPr="00483C11">
              <w:rPr>
                <w:rFonts w:ascii="Times New Roman" w:hAnsi="Times New Roman"/>
                <w:b/>
                <w:bCs/>
                <w:color w:val="000000"/>
                <w:sz w:val="24"/>
                <w:szCs w:val="24"/>
              </w:rPr>
              <w:t>ВСЕГО:</w:t>
            </w:r>
          </w:p>
        </w:tc>
        <w:tc>
          <w:tcPr>
            <w:tcW w:w="709" w:type="dxa"/>
            <w:vAlign w:val="center"/>
          </w:tcPr>
          <w:p w:rsidR="002044B8" w:rsidRPr="00483C11" w:rsidRDefault="002044B8" w:rsidP="000152BA">
            <w:pPr>
              <w:spacing w:line="240" w:lineRule="auto"/>
              <w:jc w:val="center"/>
              <w:rPr>
                <w:rFonts w:ascii="Times New Roman" w:hAnsi="Times New Roman"/>
                <w:b/>
                <w:bCs/>
                <w:color w:val="000000"/>
                <w:sz w:val="24"/>
                <w:szCs w:val="24"/>
              </w:rPr>
            </w:pPr>
            <w:r w:rsidRPr="00483C11">
              <w:rPr>
                <w:rFonts w:ascii="Times New Roman" w:hAnsi="Times New Roman"/>
                <w:b/>
                <w:bCs/>
                <w:color w:val="000000"/>
                <w:sz w:val="24"/>
                <w:szCs w:val="24"/>
              </w:rPr>
              <w:t> </w:t>
            </w:r>
          </w:p>
        </w:tc>
        <w:tc>
          <w:tcPr>
            <w:tcW w:w="851"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850" w:type="dxa"/>
            <w:shd w:val="clear" w:color="auto" w:fill="auto"/>
            <w:vAlign w:val="center"/>
          </w:tcPr>
          <w:p w:rsidR="002044B8" w:rsidRPr="00483C11" w:rsidRDefault="002044B8" w:rsidP="000152BA">
            <w:pPr>
              <w:spacing w:line="240" w:lineRule="auto"/>
              <w:ind w:left="-57" w:right="-57"/>
              <w:jc w:val="center"/>
              <w:rPr>
                <w:rFonts w:ascii="Times New Roman" w:hAnsi="Times New Roman"/>
                <w:color w:val="000000"/>
                <w:sz w:val="24"/>
                <w:szCs w:val="24"/>
              </w:rPr>
            </w:pPr>
          </w:p>
        </w:tc>
        <w:tc>
          <w:tcPr>
            <w:tcW w:w="992" w:type="dxa"/>
            <w:shd w:val="clear" w:color="auto" w:fill="auto"/>
            <w:vAlign w:val="center"/>
          </w:tcPr>
          <w:p w:rsidR="002044B8" w:rsidRPr="00483C11" w:rsidRDefault="002044B8" w:rsidP="000152BA">
            <w:pPr>
              <w:spacing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6069,25</w:t>
            </w: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b/>
                <w:color w:val="000000"/>
                <w:sz w:val="24"/>
                <w:szCs w:val="24"/>
              </w:rPr>
            </w:pPr>
          </w:p>
        </w:tc>
        <w:tc>
          <w:tcPr>
            <w:tcW w:w="709" w:type="dxa"/>
            <w:shd w:val="clear" w:color="auto" w:fill="auto"/>
            <w:vAlign w:val="center"/>
          </w:tcPr>
          <w:p w:rsidR="002044B8" w:rsidRPr="00483C11" w:rsidRDefault="002044B8" w:rsidP="000152BA">
            <w:pPr>
              <w:spacing w:line="240" w:lineRule="auto"/>
              <w:ind w:left="-57" w:right="-57"/>
              <w:jc w:val="center"/>
              <w:rPr>
                <w:rFonts w:ascii="Times New Roman" w:hAnsi="Times New Roman"/>
                <w:b/>
                <w:color w:val="000000"/>
                <w:sz w:val="24"/>
                <w:szCs w:val="24"/>
              </w:rPr>
            </w:pPr>
          </w:p>
        </w:tc>
        <w:tc>
          <w:tcPr>
            <w:tcW w:w="1134" w:type="dxa"/>
            <w:shd w:val="clear" w:color="auto" w:fill="auto"/>
            <w:vAlign w:val="center"/>
          </w:tcPr>
          <w:p w:rsidR="002044B8" w:rsidRPr="00483C11" w:rsidRDefault="002044B8" w:rsidP="000152BA">
            <w:pPr>
              <w:spacing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7626,3</w:t>
            </w:r>
          </w:p>
        </w:tc>
        <w:tc>
          <w:tcPr>
            <w:tcW w:w="850" w:type="dxa"/>
          </w:tcPr>
          <w:p w:rsidR="002044B8" w:rsidRPr="00483C11" w:rsidRDefault="002044B8" w:rsidP="000152BA">
            <w:pPr>
              <w:spacing w:line="240" w:lineRule="auto"/>
              <w:ind w:left="-57" w:right="-57"/>
              <w:jc w:val="center"/>
              <w:rPr>
                <w:rFonts w:ascii="Times New Roman" w:hAnsi="Times New Roman"/>
                <w:b/>
                <w:color w:val="000000"/>
                <w:sz w:val="24"/>
                <w:szCs w:val="24"/>
              </w:rPr>
            </w:pPr>
          </w:p>
        </w:tc>
        <w:tc>
          <w:tcPr>
            <w:tcW w:w="851" w:type="dxa"/>
          </w:tcPr>
          <w:p w:rsidR="002044B8" w:rsidRPr="00483C11" w:rsidRDefault="002044B8" w:rsidP="000152BA">
            <w:pPr>
              <w:spacing w:line="240" w:lineRule="auto"/>
              <w:ind w:left="-57" w:right="-57"/>
              <w:jc w:val="center"/>
              <w:rPr>
                <w:rFonts w:ascii="Times New Roman" w:hAnsi="Times New Roman"/>
                <w:b/>
                <w:color w:val="000000"/>
                <w:sz w:val="24"/>
                <w:szCs w:val="24"/>
              </w:rPr>
            </w:pPr>
          </w:p>
        </w:tc>
        <w:tc>
          <w:tcPr>
            <w:tcW w:w="1134" w:type="dxa"/>
          </w:tcPr>
          <w:p w:rsidR="002044B8" w:rsidRPr="00483C11" w:rsidRDefault="002044B8" w:rsidP="000152BA">
            <w:pPr>
              <w:spacing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7494,7</w:t>
            </w:r>
          </w:p>
        </w:tc>
        <w:tc>
          <w:tcPr>
            <w:tcW w:w="992" w:type="dxa"/>
            <w:vAlign w:val="center"/>
          </w:tcPr>
          <w:p w:rsidR="002044B8" w:rsidRPr="00293313" w:rsidRDefault="002044B8" w:rsidP="000152BA">
            <w:pPr>
              <w:spacing w:line="240" w:lineRule="auto"/>
              <w:ind w:left="-57" w:right="-57"/>
              <w:jc w:val="center"/>
              <w:rPr>
                <w:rFonts w:ascii="Times New Roman" w:hAnsi="Times New Roman"/>
                <w:b/>
                <w:color w:val="000000"/>
                <w:sz w:val="24"/>
                <w:szCs w:val="24"/>
              </w:rPr>
            </w:pPr>
            <w:r>
              <w:rPr>
                <w:rFonts w:ascii="Times New Roman" w:hAnsi="Times New Roman"/>
                <w:b/>
                <w:color w:val="000000"/>
                <w:sz w:val="24"/>
                <w:szCs w:val="24"/>
              </w:rPr>
              <w:t>9789,0</w:t>
            </w:r>
          </w:p>
        </w:tc>
        <w:tc>
          <w:tcPr>
            <w:tcW w:w="1418" w:type="dxa"/>
            <w:shd w:val="clear" w:color="auto" w:fill="auto"/>
            <w:vAlign w:val="center"/>
          </w:tcPr>
          <w:p w:rsidR="002044B8" w:rsidRPr="00293313" w:rsidRDefault="002044B8" w:rsidP="000152BA">
            <w:pPr>
              <w:spacing w:line="240" w:lineRule="auto"/>
              <w:ind w:left="-57" w:right="-57"/>
              <w:jc w:val="center"/>
              <w:rPr>
                <w:rFonts w:ascii="Times New Roman" w:hAnsi="Times New Roman"/>
                <w:b/>
                <w:color w:val="000000"/>
                <w:sz w:val="24"/>
                <w:szCs w:val="24"/>
              </w:rPr>
            </w:pPr>
            <w:r w:rsidRPr="00293313">
              <w:rPr>
                <w:rFonts w:ascii="Times New Roman" w:hAnsi="Times New Roman"/>
                <w:b/>
                <w:color w:val="000000"/>
                <w:sz w:val="24"/>
                <w:szCs w:val="24"/>
              </w:rPr>
              <w:t>3572995,8</w:t>
            </w:r>
          </w:p>
        </w:tc>
      </w:tr>
    </w:tbl>
    <w:p w:rsidR="002044B8" w:rsidRPr="008C4C91" w:rsidRDefault="002044B8" w:rsidP="002044B8">
      <w:pPr>
        <w:spacing w:line="240" w:lineRule="auto"/>
        <w:jc w:val="right"/>
        <w:rPr>
          <w:rFonts w:ascii="Times New Roman" w:hAnsi="Times New Roman"/>
          <w:sz w:val="2"/>
          <w:szCs w:val="2"/>
        </w:rPr>
      </w:pPr>
    </w:p>
    <w:tbl>
      <w:tblPr>
        <w:tblW w:w="11481" w:type="dxa"/>
        <w:tblInd w:w="437" w:type="dxa"/>
        <w:tblLook w:val="04A0"/>
      </w:tblPr>
      <w:tblGrid>
        <w:gridCol w:w="425"/>
        <w:gridCol w:w="7938"/>
        <w:gridCol w:w="1559"/>
        <w:gridCol w:w="1559"/>
      </w:tblGrid>
      <w:tr w:rsidR="002044B8" w:rsidRPr="008C4C91" w:rsidTr="000152BA">
        <w:trPr>
          <w:trHeight w:val="187"/>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1.</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Среднесуточный расчетный расход</w:t>
            </w:r>
          </w:p>
        </w:tc>
        <w:tc>
          <w:tcPr>
            <w:tcW w:w="1559" w:type="dxa"/>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7494,7</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rPr>
          <w:trHeight w:val="149"/>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2.</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Расчетный расход в сутки наибольшего водопотребления</w:t>
            </w:r>
          </w:p>
        </w:tc>
        <w:tc>
          <w:tcPr>
            <w:tcW w:w="1559" w:type="dxa"/>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8826,6</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rPr>
          <w:trHeight w:val="209"/>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3.</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Общий расход</w:t>
            </w:r>
          </w:p>
        </w:tc>
        <w:tc>
          <w:tcPr>
            <w:tcW w:w="1559" w:type="dxa"/>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9789,03</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rPr>
          <w:trHeight w:val="219"/>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4.</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Максимальный часовой расход в сутки максимального водопотребления</w:t>
            </w:r>
          </w:p>
        </w:tc>
        <w:tc>
          <w:tcPr>
            <w:tcW w:w="1559" w:type="dxa"/>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532,90</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/ч</w:t>
            </w:r>
          </w:p>
        </w:tc>
      </w:tr>
      <w:tr w:rsidR="002044B8" w:rsidRPr="008C4C91" w:rsidTr="000152BA">
        <w:trPr>
          <w:trHeight w:val="159"/>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5.</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Расчетный секундный расход в сутки максимального водопотребления</w:t>
            </w:r>
          </w:p>
        </w:tc>
        <w:tc>
          <w:tcPr>
            <w:tcW w:w="1559" w:type="dxa"/>
            <w:tcBorders>
              <w:top w:val="nil"/>
              <w:left w:val="nil"/>
              <w:bottom w:val="nil"/>
              <w:right w:val="nil"/>
            </w:tcBorders>
            <w:vAlign w:val="bottom"/>
          </w:tcPr>
          <w:p w:rsidR="002044B8" w:rsidRPr="002B556A"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148,03</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rPr>
          <w:trHeight w:val="219"/>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6.</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Расход воды на внутреннее пожаротушение</w:t>
            </w:r>
          </w:p>
        </w:tc>
        <w:tc>
          <w:tcPr>
            <w:tcW w:w="1559" w:type="dxa"/>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rPr>
          <w:trHeight w:val="251"/>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7.</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Расход воды на наружное пожаротушение (СНиП 2.04.02-84* т.5)</w:t>
            </w:r>
          </w:p>
        </w:tc>
        <w:tc>
          <w:tcPr>
            <w:tcW w:w="1559" w:type="dxa"/>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10</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rPr>
          <w:trHeight w:val="300"/>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8.</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Общий расход на пожаротушение</w:t>
            </w:r>
          </w:p>
        </w:tc>
        <w:tc>
          <w:tcPr>
            <w:tcW w:w="1559" w:type="dxa"/>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40</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B77658" w:rsidTr="000152BA">
        <w:trPr>
          <w:trHeight w:val="273"/>
        </w:trPr>
        <w:tc>
          <w:tcPr>
            <w:tcW w:w="425" w:type="dxa"/>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9.</w:t>
            </w:r>
          </w:p>
        </w:tc>
        <w:tc>
          <w:tcPr>
            <w:tcW w:w="7938" w:type="dxa"/>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 xml:space="preserve">Расчетное кол-во одновременных пожаров </w:t>
            </w:r>
          </w:p>
        </w:tc>
        <w:tc>
          <w:tcPr>
            <w:tcW w:w="1559" w:type="dxa"/>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1559" w:type="dxa"/>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p>
        </w:tc>
      </w:tr>
    </w:tbl>
    <w:p w:rsidR="002044B8" w:rsidRDefault="002044B8" w:rsidP="002044B8">
      <w:pPr>
        <w:spacing w:line="240" w:lineRule="auto"/>
        <w:jc w:val="right"/>
        <w:rPr>
          <w:rFonts w:ascii="Times New Roman" w:hAnsi="Times New Roman"/>
          <w:sz w:val="20"/>
          <w:szCs w:val="20"/>
        </w:rPr>
      </w:pPr>
    </w:p>
    <w:p w:rsidR="002044B8" w:rsidRDefault="002044B8" w:rsidP="002044B8">
      <w:pPr>
        <w:spacing w:line="240" w:lineRule="auto"/>
        <w:jc w:val="right"/>
        <w:rPr>
          <w:rFonts w:ascii="Times New Roman" w:hAnsi="Times New Roman"/>
          <w:sz w:val="20"/>
          <w:szCs w:val="20"/>
        </w:rPr>
      </w:pPr>
    </w:p>
    <w:p w:rsidR="002044B8" w:rsidRDefault="002044B8" w:rsidP="002044B8">
      <w:pPr>
        <w:spacing w:line="240" w:lineRule="auto"/>
        <w:jc w:val="right"/>
        <w:rPr>
          <w:rFonts w:ascii="Times New Roman" w:hAnsi="Times New Roman"/>
          <w:sz w:val="20"/>
          <w:szCs w:val="20"/>
        </w:rPr>
      </w:pPr>
      <w:r>
        <w:rPr>
          <w:rFonts w:ascii="Times New Roman" w:hAnsi="Times New Roman"/>
          <w:sz w:val="20"/>
          <w:szCs w:val="20"/>
        </w:rPr>
        <w:br w:type="page"/>
      </w:r>
    </w:p>
    <w:p w:rsidR="002044B8" w:rsidRPr="002044B8" w:rsidRDefault="002044B8" w:rsidP="002044B8">
      <w:pPr>
        <w:spacing w:line="240" w:lineRule="auto"/>
        <w:jc w:val="right"/>
        <w:rPr>
          <w:rFonts w:ascii="Times New Roman" w:hAnsi="Times New Roman"/>
          <w:sz w:val="28"/>
          <w:szCs w:val="28"/>
        </w:rPr>
      </w:pPr>
      <w:r w:rsidRPr="002044B8">
        <w:rPr>
          <w:rFonts w:ascii="Times New Roman" w:hAnsi="Times New Roman"/>
          <w:sz w:val="28"/>
          <w:szCs w:val="28"/>
        </w:rPr>
        <w:t>Таблица 11. Перспективный баланс потребления воды по х. Большевик</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
        <w:gridCol w:w="196"/>
        <w:gridCol w:w="229"/>
        <w:gridCol w:w="3331"/>
        <w:gridCol w:w="877"/>
        <w:gridCol w:w="850"/>
        <w:gridCol w:w="851"/>
        <w:gridCol w:w="992"/>
        <w:gridCol w:w="850"/>
        <w:gridCol w:w="187"/>
        <w:gridCol w:w="664"/>
        <w:gridCol w:w="895"/>
        <w:gridCol w:w="97"/>
        <w:gridCol w:w="992"/>
        <w:gridCol w:w="470"/>
        <w:gridCol w:w="239"/>
        <w:gridCol w:w="992"/>
        <w:gridCol w:w="993"/>
        <w:gridCol w:w="1275"/>
      </w:tblGrid>
      <w:tr w:rsidR="002044B8" w:rsidRPr="000D436D" w:rsidTr="000152BA">
        <w:trPr>
          <w:trHeight w:val="300"/>
        </w:trPr>
        <w:tc>
          <w:tcPr>
            <w:tcW w:w="540" w:type="dxa"/>
            <w:gridSpan w:val="2"/>
            <w:vMerge w:val="restart"/>
            <w:shd w:val="clear" w:color="auto" w:fill="auto"/>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п/п</w:t>
            </w:r>
          </w:p>
        </w:tc>
        <w:tc>
          <w:tcPr>
            <w:tcW w:w="3560" w:type="dxa"/>
            <w:gridSpan w:val="2"/>
            <w:vMerge w:val="restart"/>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Наименование потребителей</w:t>
            </w:r>
          </w:p>
        </w:tc>
        <w:tc>
          <w:tcPr>
            <w:tcW w:w="877"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2693" w:type="dxa"/>
            <w:gridSpan w:val="3"/>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Современное состояние</w:t>
            </w:r>
          </w:p>
        </w:tc>
        <w:tc>
          <w:tcPr>
            <w:tcW w:w="2693" w:type="dxa"/>
            <w:gridSpan w:val="5"/>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202</w:t>
            </w:r>
            <w:r>
              <w:rPr>
                <w:rFonts w:ascii="Times New Roman" w:hAnsi="Times New Roman"/>
                <w:color w:val="000000"/>
                <w:sz w:val="24"/>
                <w:szCs w:val="24"/>
                <w:lang w:eastAsia="ru-RU"/>
              </w:rPr>
              <w:t>2</w:t>
            </w:r>
            <w:r w:rsidRPr="000D436D">
              <w:rPr>
                <w:rFonts w:ascii="Times New Roman" w:hAnsi="Times New Roman"/>
                <w:color w:val="000000"/>
                <w:sz w:val="24"/>
                <w:szCs w:val="24"/>
                <w:lang w:eastAsia="ru-RU"/>
              </w:rPr>
              <w:t>г.</w:t>
            </w:r>
          </w:p>
        </w:tc>
        <w:tc>
          <w:tcPr>
            <w:tcW w:w="4961" w:type="dxa"/>
            <w:gridSpan w:val="6"/>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2032г.</w:t>
            </w:r>
          </w:p>
        </w:tc>
      </w:tr>
      <w:tr w:rsidR="002044B8" w:rsidRPr="000D436D" w:rsidTr="000152BA">
        <w:trPr>
          <w:cantSplit/>
          <w:trHeight w:val="2154"/>
        </w:trPr>
        <w:tc>
          <w:tcPr>
            <w:tcW w:w="540" w:type="dxa"/>
            <w:gridSpan w:val="2"/>
            <w:vMerge/>
            <w:vAlign w:val="center"/>
            <w:hideMark/>
          </w:tcPr>
          <w:p w:rsidR="002044B8" w:rsidRPr="000D436D" w:rsidRDefault="002044B8" w:rsidP="000152BA">
            <w:pPr>
              <w:spacing w:line="240" w:lineRule="auto"/>
              <w:rPr>
                <w:rFonts w:ascii="Times New Roman" w:hAnsi="Times New Roman"/>
                <w:color w:val="000000"/>
                <w:sz w:val="24"/>
                <w:szCs w:val="24"/>
                <w:lang w:eastAsia="ru-RU"/>
              </w:rPr>
            </w:pPr>
          </w:p>
        </w:tc>
        <w:tc>
          <w:tcPr>
            <w:tcW w:w="3560" w:type="dxa"/>
            <w:gridSpan w:val="2"/>
            <w:vMerge/>
            <w:vAlign w:val="center"/>
            <w:hideMark/>
          </w:tcPr>
          <w:p w:rsidR="002044B8" w:rsidRPr="000D436D" w:rsidRDefault="002044B8" w:rsidP="000152BA">
            <w:pPr>
              <w:spacing w:line="240" w:lineRule="auto"/>
              <w:rPr>
                <w:rFonts w:ascii="Times New Roman" w:hAnsi="Times New Roman"/>
                <w:color w:val="000000"/>
                <w:sz w:val="24"/>
                <w:szCs w:val="24"/>
                <w:lang w:eastAsia="ru-RU"/>
              </w:rPr>
            </w:pPr>
          </w:p>
        </w:tc>
        <w:tc>
          <w:tcPr>
            <w:tcW w:w="877"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коэф.сезонной неравномерности</w:t>
            </w:r>
          </w:p>
        </w:tc>
        <w:tc>
          <w:tcPr>
            <w:tcW w:w="850"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w:t>
            </w:r>
            <w:r>
              <w:rPr>
                <w:rFonts w:ascii="Times New Roman" w:hAnsi="Times New Roman"/>
                <w:color w:val="000000"/>
                <w:sz w:val="24"/>
                <w:szCs w:val="24"/>
                <w:lang w:eastAsia="ru-RU"/>
              </w:rPr>
              <w:t>л/сут</w:t>
            </w:r>
          </w:p>
        </w:tc>
        <w:tc>
          <w:tcPr>
            <w:tcW w:w="851"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850"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 л/сут</w:t>
            </w:r>
          </w:p>
        </w:tc>
        <w:tc>
          <w:tcPr>
            <w:tcW w:w="851" w:type="dxa"/>
            <w:gridSpan w:val="2"/>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gridSpan w:val="2"/>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992"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 л/сут</w:t>
            </w:r>
          </w:p>
        </w:tc>
        <w:tc>
          <w:tcPr>
            <w:tcW w:w="709" w:type="dxa"/>
            <w:gridSpan w:val="2"/>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Среднесуточный расход,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993"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1275"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годовое водопотребление,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r>
      <w:tr w:rsidR="002044B8" w:rsidRPr="000D436D" w:rsidTr="000152BA">
        <w:trPr>
          <w:trHeight w:val="147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w:t>
            </w:r>
          </w:p>
        </w:tc>
        <w:tc>
          <w:tcPr>
            <w:tcW w:w="3560" w:type="dxa"/>
            <w:gridSpan w:val="2"/>
            <w:shd w:val="clear" w:color="auto" w:fill="auto"/>
            <w:vAlign w:val="bottom"/>
            <w:hideMark/>
          </w:tcPr>
          <w:p w:rsidR="002044B8" w:rsidRPr="000D436D" w:rsidRDefault="002044B8" w:rsidP="000152BA">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Застройка зданиями, оборудованными внутренним водопроводом, канализацией с ванными и местными водонагревателями (л/сутна чел.)</w:t>
            </w:r>
          </w:p>
        </w:tc>
        <w:tc>
          <w:tcPr>
            <w:tcW w:w="877"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1,3</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160</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388</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80,7</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190</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376</w:t>
            </w:r>
          </w:p>
        </w:tc>
        <w:tc>
          <w:tcPr>
            <w:tcW w:w="992"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92,9</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230</w:t>
            </w:r>
          </w:p>
        </w:tc>
        <w:tc>
          <w:tcPr>
            <w:tcW w:w="709"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382</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87,86</w:t>
            </w:r>
          </w:p>
        </w:tc>
        <w:tc>
          <w:tcPr>
            <w:tcW w:w="993"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114,2</w:t>
            </w:r>
          </w:p>
        </w:tc>
        <w:tc>
          <w:tcPr>
            <w:tcW w:w="1275" w:type="dxa"/>
            <w:shd w:val="clear" w:color="auto" w:fill="auto"/>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41689,57</w:t>
            </w:r>
          </w:p>
        </w:tc>
      </w:tr>
      <w:tr w:rsidR="002044B8" w:rsidRPr="000D436D" w:rsidTr="000152BA">
        <w:trPr>
          <w:trHeight w:val="33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3560" w:type="dxa"/>
            <w:gridSpan w:val="2"/>
            <w:shd w:val="clear" w:color="auto" w:fill="auto"/>
            <w:vAlign w:val="bottom"/>
            <w:hideMark/>
          </w:tcPr>
          <w:p w:rsidR="002044B8" w:rsidRPr="000D436D" w:rsidRDefault="002044B8" w:rsidP="000152BA">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Итого:</w:t>
            </w:r>
          </w:p>
        </w:tc>
        <w:tc>
          <w:tcPr>
            <w:tcW w:w="877"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388</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80,7</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376</w:t>
            </w:r>
          </w:p>
        </w:tc>
        <w:tc>
          <w:tcPr>
            <w:tcW w:w="992"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92,9</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709"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382</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87,9</w:t>
            </w:r>
          </w:p>
        </w:tc>
        <w:tc>
          <w:tcPr>
            <w:tcW w:w="993"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114,2</w:t>
            </w:r>
          </w:p>
        </w:tc>
        <w:tc>
          <w:tcPr>
            <w:tcW w:w="1275"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41689,6</w:t>
            </w:r>
          </w:p>
        </w:tc>
      </w:tr>
      <w:tr w:rsidR="002044B8" w:rsidRPr="000D436D" w:rsidTr="000152BA">
        <w:trPr>
          <w:trHeight w:val="66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560" w:type="dxa"/>
            <w:gridSpan w:val="2"/>
            <w:shd w:val="clear" w:color="auto" w:fill="auto"/>
            <w:vAlign w:val="bottom"/>
            <w:hideMark/>
          </w:tcPr>
          <w:p w:rsidR="002044B8" w:rsidRPr="000D436D" w:rsidRDefault="002044B8" w:rsidP="000152BA">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Неучтенные расходы (20% от коммунально-бытовых секторов)</w:t>
            </w:r>
          </w:p>
        </w:tc>
        <w:tc>
          <w:tcPr>
            <w:tcW w:w="877"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16,1</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18,6</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709"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17,57</w:t>
            </w:r>
          </w:p>
        </w:tc>
        <w:tc>
          <w:tcPr>
            <w:tcW w:w="993"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22,8</w:t>
            </w:r>
          </w:p>
        </w:tc>
        <w:tc>
          <w:tcPr>
            <w:tcW w:w="1275"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8337,9</w:t>
            </w:r>
          </w:p>
        </w:tc>
      </w:tr>
      <w:tr w:rsidR="002044B8" w:rsidRPr="000D436D" w:rsidTr="000152BA">
        <w:trPr>
          <w:trHeight w:val="39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3560" w:type="dxa"/>
            <w:gridSpan w:val="2"/>
            <w:shd w:val="clear" w:color="auto" w:fill="auto"/>
            <w:vAlign w:val="bottom"/>
            <w:hideMark/>
          </w:tcPr>
          <w:p w:rsidR="002044B8" w:rsidRPr="000D436D" w:rsidRDefault="002044B8" w:rsidP="000152BA">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Полив зеленых насаждений</w:t>
            </w:r>
          </w:p>
        </w:tc>
        <w:tc>
          <w:tcPr>
            <w:tcW w:w="877"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19,4</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18,8</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709"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19,1</w:t>
            </w:r>
          </w:p>
        </w:tc>
        <w:tc>
          <w:tcPr>
            <w:tcW w:w="993"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19,1</w:t>
            </w:r>
          </w:p>
        </w:tc>
        <w:tc>
          <w:tcPr>
            <w:tcW w:w="1275"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6971,5</w:t>
            </w:r>
          </w:p>
        </w:tc>
      </w:tr>
      <w:tr w:rsidR="002044B8" w:rsidRPr="000D436D" w:rsidTr="000152BA">
        <w:trPr>
          <w:trHeight w:val="30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3560" w:type="dxa"/>
            <w:gridSpan w:val="2"/>
            <w:shd w:val="clear" w:color="auto" w:fill="auto"/>
            <w:vAlign w:val="bottom"/>
            <w:hideMark/>
          </w:tcPr>
          <w:p w:rsidR="002044B8" w:rsidRPr="000D436D" w:rsidRDefault="002044B8" w:rsidP="000152BA">
            <w:pPr>
              <w:spacing w:line="240" w:lineRule="auto"/>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ВСЕГО:</w:t>
            </w:r>
          </w:p>
        </w:tc>
        <w:tc>
          <w:tcPr>
            <w:tcW w:w="877"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116,2</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992"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130,25</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709"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124,5</w:t>
            </w:r>
          </w:p>
        </w:tc>
        <w:tc>
          <w:tcPr>
            <w:tcW w:w="993"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156,16</w:t>
            </w:r>
          </w:p>
        </w:tc>
        <w:tc>
          <w:tcPr>
            <w:tcW w:w="1275"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56999,0</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87"/>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1.</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Среднесуточный расчетный расход</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124,5</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4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2.</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Расчетный расход в сутки наибольшего водопотребления</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137,3</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0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3.</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Общий расход</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156,39</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1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4.</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Максимальный часовой расход в сутки максимального водопотребления</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22,0</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/ч</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5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5.</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Расчетный секундный расход в сутки максимального водопотребления</w:t>
            </w:r>
          </w:p>
        </w:tc>
        <w:tc>
          <w:tcPr>
            <w:tcW w:w="1559" w:type="dxa"/>
            <w:gridSpan w:val="2"/>
            <w:tcBorders>
              <w:top w:val="nil"/>
              <w:left w:val="nil"/>
              <w:bottom w:val="nil"/>
              <w:right w:val="nil"/>
            </w:tcBorders>
            <w:vAlign w:val="bottom"/>
          </w:tcPr>
          <w:p w:rsidR="002044B8" w:rsidRPr="002B556A"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6,11</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1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6.</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Расход воды на внутреннее пожаротушение</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2,5</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51"/>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7.</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Расход воды на наружное пожаротушение (СНиП 2.04.02-84* т.5)</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300"/>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8.</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Общий расход на пожаротушение</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7,5</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B77658"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73"/>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9.</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 xml:space="preserve">Расчетное кол-во одновременных пожаров </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p>
        </w:tc>
      </w:tr>
    </w:tbl>
    <w:p w:rsidR="002044B8" w:rsidRDefault="002044B8" w:rsidP="002044B8">
      <w:pPr>
        <w:spacing w:line="240" w:lineRule="auto"/>
        <w:jc w:val="right"/>
        <w:rPr>
          <w:rFonts w:ascii="Times New Roman" w:hAnsi="Times New Roman"/>
          <w:sz w:val="20"/>
          <w:szCs w:val="20"/>
        </w:rPr>
      </w:pPr>
    </w:p>
    <w:p w:rsidR="002044B8" w:rsidRDefault="002044B8" w:rsidP="002044B8">
      <w:pPr>
        <w:spacing w:line="240" w:lineRule="auto"/>
        <w:jc w:val="right"/>
        <w:rPr>
          <w:rFonts w:ascii="Times New Roman" w:hAnsi="Times New Roman"/>
          <w:sz w:val="24"/>
          <w:szCs w:val="24"/>
        </w:rPr>
      </w:pPr>
    </w:p>
    <w:p w:rsidR="002044B8" w:rsidRDefault="002044B8" w:rsidP="002044B8">
      <w:pPr>
        <w:spacing w:line="240" w:lineRule="auto"/>
        <w:jc w:val="right"/>
        <w:rPr>
          <w:rFonts w:ascii="Times New Roman" w:hAnsi="Times New Roman"/>
          <w:sz w:val="24"/>
          <w:szCs w:val="24"/>
        </w:rPr>
      </w:pPr>
    </w:p>
    <w:p w:rsidR="002044B8" w:rsidRPr="002044B8" w:rsidRDefault="002044B8" w:rsidP="002044B8">
      <w:pPr>
        <w:spacing w:line="240" w:lineRule="auto"/>
        <w:jc w:val="right"/>
        <w:rPr>
          <w:rFonts w:ascii="Times New Roman" w:hAnsi="Times New Roman"/>
          <w:sz w:val="28"/>
          <w:szCs w:val="28"/>
        </w:rPr>
      </w:pPr>
      <w:r w:rsidRPr="002044B8">
        <w:rPr>
          <w:rFonts w:ascii="Times New Roman" w:hAnsi="Times New Roman"/>
          <w:sz w:val="28"/>
          <w:szCs w:val="28"/>
        </w:rPr>
        <w:t>Таблица 12. Перспективный баланс потребления воды по х. Ленинский.</w:t>
      </w:r>
    </w:p>
    <w:tbl>
      <w:tblPr>
        <w:tblW w:w="1532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
        <w:gridCol w:w="196"/>
        <w:gridCol w:w="229"/>
        <w:gridCol w:w="3499"/>
        <w:gridCol w:w="709"/>
        <w:gridCol w:w="850"/>
        <w:gridCol w:w="851"/>
        <w:gridCol w:w="992"/>
        <w:gridCol w:w="850"/>
        <w:gridCol w:w="187"/>
        <w:gridCol w:w="664"/>
        <w:gridCol w:w="895"/>
        <w:gridCol w:w="97"/>
        <w:gridCol w:w="851"/>
        <w:gridCol w:w="611"/>
        <w:gridCol w:w="97"/>
        <w:gridCol w:w="1134"/>
        <w:gridCol w:w="993"/>
        <w:gridCol w:w="1275"/>
      </w:tblGrid>
      <w:tr w:rsidR="002044B8" w:rsidRPr="000D436D" w:rsidTr="000152BA">
        <w:trPr>
          <w:trHeight w:val="300"/>
        </w:trPr>
        <w:tc>
          <w:tcPr>
            <w:tcW w:w="540" w:type="dxa"/>
            <w:gridSpan w:val="2"/>
            <w:vMerge w:val="restart"/>
            <w:shd w:val="clear" w:color="auto" w:fill="auto"/>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п/п</w:t>
            </w:r>
          </w:p>
        </w:tc>
        <w:tc>
          <w:tcPr>
            <w:tcW w:w="3728" w:type="dxa"/>
            <w:gridSpan w:val="2"/>
            <w:vMerge w:val="restart"/>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Наименование потребителей</w:t>
            </w:r>
          </w:p>
        </w:tc>
        <w:tc>
          <w:tcPr>
            <w:tcW w:w="709"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2693" w:type="dxa"/>
            <w:gridSpan w:val="3"/>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Современное состояние</w:t>
            </w:r>
          </w:p>
        </w:tc>
        <w:tc>
          <w:tcPr>
            <w:tcW w:w="2693" w:type="dxa"/>
            <w:gridSpan w:val="5"/>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202</w:t>
            </w:r>
            <w:r>
              <w:rPr>
                <w:rFonts w:ascii="Times New Roman" w:hAnsi="Times New Roman"/>
                <w:color w:val="000000"/>
                <w:sz w:val="24"/>
                <w:szCs w:val="24"/>
                <w:lang w:eastAsia="ru-RU"/>
              </w:rPr>
              <w:t>2</w:t>
            </w:r>
            <w:r w:rsidRPr="000D436D">
              <w:rPr>
                <w:rFonts w:ascii="Times New Roman" w:hAnsi="Times New Roman"/>
                <w:color w:val="000000"/>
                <w:sz w:val="24"/>
                <w:szCs w:val="24"/>
                <w:lang w:eastAsia="ru-RU"/>
              </w:rPr>
              <w:t>г.</w:t>
            </w:r>
          </w:p>
        </w:tc>
        <w:tc>
          <w:tcPr>
            <w:tcW w:w="4961" w:type="dxa"/>
            <w:gridSpan w:val="6"/>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2032г.</w:t>
            </w:r>
          </w:p>
        </w:tc>
      </w:tr>
      <w:tr w:rsidR="002044B8" w:rsidRPr="000D436D" w:rsidTr="000152BA">
        <w:trPr>
          <w:cantSplit/>
          <w:trHeight w:val="2154"/>
        </w:trPr>
        <w:tc>
          <w:tcPr>
            <w:tcW w:w="540" w:type="dxa"/>
            <w:gridSpan w:val="2"/>
            <w:vMerge/>
            <w:vAlign w:val="center"/>
            <w:hideMark/>
          </w:tcPr>
          <w:p w:rsidR="002044B8" w:rsidRPr="000D436D" w:rsidRDefault="002044B8" w:rsidP="000152BA">
            <w:pPr>
              <w:spacing w:line="240" w:lineRule="auto"/>
              <w:rPr>
                <w:rFonts w:ascii="Times New Roman" w:hAnsi="Times New Roman"/>
                <w:color w:val="000000"/>
                <w:sz w:val="24"/>
                <w:szCs w:val="24"/>
                <w:lang w:eastAsia="ru-RU"/>
              </w:rPr>
            </w:pPr>
          </w:p>
        </w:tc>
        <w:tc>
          <w:tcPr>
            <w:tcW w:w="3728" w:type="dxa"/>
            <w:gridSpan w:val="2"/>
            <w:vMerge/>
            <w:vAlign w:val="center"/>
            <w:hideMark/>
          </w:tcPr>
          <w:p w:rsidR="002044B8" w:rsidRPr="000D436D" w:rsidRDefault="002044B8" w:rsidP="000152BA">
            <w:pPr>
              <w:spacing w:line="240" w:lineRule="auto"/>
              <w:rPr>
                <w:rFonts w:ascii="Times New Roman" w:hAnsi="Times New Roman"/>
                <w:color w:val="000000"/>
                <w:sz w:val="24"/>
                <w:szCs w:val="24"/>
                <w:lang w:eastAsia="ru-RU"/>
              </w:rPr>
            </w:pPr>
          </w:p>
        </w:tc>
        <w:tc>
          <w:tcPr>
            <w:tcW w:w="709"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коэф.сезонной неравномерности</w:t>
            </w:r>
          </w:p>
        </w:tc>
        <w:tc>
          <w:tcPr>
            <w:tcW w:w="850"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w:t>
            </w:r>
            <w:r>
              <w:rPr>
                <w:rFonts w:ascii="Times New Roman" w:hAnsi="Times New Roman"/>
                <w:color w:val="000000"/>
                <w:sz w:val="24"/>
                <w:szCs w:val="24"/>
                <w:lang w:eastAsia="ru-RU"/>
              </w:rPr>
              <w:t>л/сут</w:t>
            </w:r>
          </w:p>
        </w:tc>
        <w:tc>
          <w:tcPr>
            <w:tcW w:w="851"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850"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 л/сут</w:t>
            </w:r>
          </w:p>
        </w:tc>
        <w:tc>
          <w:tcPr>
            <w:tcW w:w="851" w:type="dxa"/>
            <w:gridSpan w:val="2"/>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992" w:type="dxa"/>
            <w:gridSpan w:val="2"/>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851"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норма водопотребления, л/сут</w:t>
            </w:r>
          </w:p>
        </w:tc>
        <w:tc>
          <w:tcPr>
            <w:tcW w:w="708" w:type="dxa"/>
            <w:gridSpan w:val="2"/>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xml:space="preserve">количество потребителей, чел. </w:t>
            </w:r>
          </w:p>
        </w:tc>
        <w:tc>
          <w:tcPr>
            <w:tcW w:w="1134"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Среднесуточный расход,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993"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расход с учетом коэф.сезонности,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c>
          <w:tcPr>
            <w:tcW w:w="1275" w:type="dxa"/>
            <w:shd w:val="clear" w:color="auto" w:fill="auto"/>
            <w:textDirection w:val="btLr"/>
            <w:vAlign w:val="center"/>
            <w:hideMark/>
          </w:tcPr>
          <w:p w:rsidR="002044B8" w:rsidRPr="000D436D" w:rsidRDefault="002044B8" w:rsidP="000152BA">
            <w:pPr>
              <w:spacing w:line="240" w:lineRule="auto"/>
              <w:ind w:left="113" w:right="113"/>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годовое водопотребление, м</w:t>
            </w:r>
            <w:r w:rsidRPr="000D436D">
              <w:rPr>
                <w:rFonts w:ascii="Times New Roman" w:hAnsi="Times New Roman"/>
                <w:color w:val="000000"/>
                <w:sz w:val="24"/>
                <w:szCs w:val="24"/>
                <w:vertAlign w:val="superscript"/>
                <w:lang w:eastAsia="ru-RU"/>
              </w:rPr>
              <w:t>3</w:t>
            </w:r>
            <w:r w:rsidRPr="000D436D">
              <w:rPr>
                <w:rFonts w:ascii="Times New Roman" w:hAnsi="Times New Roman"/>
                <w:color w:val="000000"/>
                <w:sz w:val="24"/>
                <w:szCs w:val="24"/>
                <w:lang w:eastAsia="ru-RU"/>
              </w:rPr>
              <w:t>/сут</w:t>
            </w:r>
          </w:p>
        </w:tc>
      </w:tr>
      <w:tr w:rsidR="002044B8" w:rsidRPr="000D436D" w:rsidTr="000152BA">
        <w:trPr>
          <w:trHeight w:val="147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w:t>
            </w:r>
          </w:p>
        </w:tc>
        <w:tc>
          <w:tcPr>
            <w:tcW w:w="3728" w:type="dxa"/>
            <w:gridSpan w:val="2"/>
            <w:shd w:val="clear" w:color="auto" w:fill="auto"/>
            <w:vAlign w:val="bottom"/>
            <w:hideMark/>
          </w:tcPr>
          <w:p w:rsidR="002044B8" w:rsidRPr="000D436D" w:rsidRDefault="002044B8" w:rsidP="000152BA">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Застройка зданиями, оборудованными внутренним водопроводом, канализацией с ванными и местными водонагревателями (л/сутна чел.)</w:t>
            </w:r>
          </w:p>
        </w:tc>
        <w:tc>
          <w:tcPr>
            <w:tcW w:w="709"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1,3</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160</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669</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139,2</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190</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671</w:t>
            </w:r>
          </w:p>
        </w:tc>
        <w:tc>
          <w:tcPr>
            <w:tcW w:w="992"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165,7</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230</w:t>
            </w:r>
          </w:p>
        </w:tc>
        <w:tc>
          <w:tcPr>
            <w:tcW w:w="708"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669</w:t>
            </w:r>
          </w:p>
        </w:tc>
        <w:tc>
          <w:tcPr>
            <w:tcW w:w="1134"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153,87</w:t>
            </w:r>
          </w:p>
        </w:tc>
        <w:tc>
          <w:tcPr>
            <w:tcW w:w="993"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200,0</w:t>
            </w:r>
          </w:p>
        </w:tc>
        <w:tc>
          <w:tcPr>
            <w:tcW w:w="1275" w:type="dxa"/>
            <w:shd w:val="clear" w:color="auto" w:fill="auto"/>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73011,32</w:t>
            </w:r>
          </w:p>
        </w:tc>
      </w:tr>
      <w:tr w:rsidR="002044B8" w:rsidRPr="000D436D" w:rsidTr="000152BA">
        <w:trPr>
          <w:trHeight w:val="33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3728" w:type="dxa"/>
            <w:gridSpan w:val="2"/>
            <w:shd w:val="clear" w:color="auto" w:fill="auto"/>
            <w:vAlign w:val="bottom"/>
            <w:hideMark/>
          </w:tcPr>
          <w:p w:rsidR="002044B8" w:rsidRPr="000D436D" w:rsidRDefault="002044B8" w:rsidP="000152BA">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Итого:</w:t>
            </w:r>
          </w:p>
        </w:tc>
        <w:tc>
          <w:tcPr>
            <w:tcW w:w="709" w:type="dxa"/>
            <w:shd w:val="clear" w:color="auto" w:fill="auto"/>
            <w:noWrap/>
            <w:vAlign w:val="center"/>
          </w:tcPr>
          <w:p w:rsidR="002044B8" w:rsidRPr="000D436D" w:rsidRDefault="002044B8" w:rsidP="000152BA">
            <w:pPr>
              <w:spacing w:line="240" w:lineRule="auto"/>
              <w:jc w:val="center"/>
              <w:rPr>
                <w:rFonts w:ascii="Times New Roman" w:hAnsi="Times New Roman"/>
                <w:color w:val="000000"/>
                <w:sz w:val="24"/>
                <w:szCs w:val="24"/>
                <w:lang w:eastAsia="ru-RU"/>
              </w:rPr>
            </w:pP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669</w:t>
            </w:r>
          </w:p>
        </w:tc>
        <w:tc>
          <w:tcPr>
            <w:tcW w:w="992"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139,2</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671</w:t>
            </w:r>
          </w:p>
        </w:tc>
        <w:tc>
          <w:tcPr>
            <w:tcW w:w="992"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165,7</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708"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669</w:t>
            </w:r>
          </w:p>
        </w:tc>
        <w:tc>
          <w:tcPr>
            <w:tcW w:w="1134"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153,9</w:t>
            </w:r>
          </w:p>
        </w:tc>
        <w:tc>
          <w:tcPr>
            <w:tcW w:w="993"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200,0</w:t>
            </w:r>
          </w:p>
        </w:tc>
        <w:tc>
          <w:tcPr>
            <w:tcW w:w="1275"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Pr>
                <w:rFonts w:ascii="Times New Roman" w:hAnsi="Times New Roman"/>
                <w:b/>
                <w:bCs/>
                <w:color w:val="000000"/>
                <w:sz w:val="24"/>
                <w:szCs w:val="24"/>
                <w:lang w:eastAsia="ru-RU"/>
              </w:rPr>
              <w:t>73011,3</w:t>
            </w:r>
          </w:p>
        </w:tc>
      </w:tr>
      <w:tr w:rsidR="002044B8" w:rsidRPr="000D436D" w:rsidTr="000152BA">
        <w:trPr>
          <w:trHeight w:val="66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p>
        </w:tc>
        <w:tc>
          <w:tcPr>
            <w:tcW w:w="3728" w:type="dxa"/>
            <w:gridSpan w:val="2"/>
            <w:shd w:val="clear" w:color="auto" w:fill="auto"/>
            <w:vAlign w:val="bottom"/>
            <w:hideMark/>
          </w:tcPr>
          <w:p w:rsidR="002044B8" w:rsidRPr="000D436D" w:rsidRDefault="002044B8" w:rsidP="000152BA">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Неучтенные расходы (20% от коммунально-бытовых секторов)</w:t>
            </w:r>
          </w:p>
        </w:tc>
        <w:tc>
          <w:tcPr>
            <w:tcW w:w="709" w:type="dxa"/>
            <w:shd w:val="clear" w:color="auto" w:fill="auto"/>
            <w:noWrap/>
            <w:vAlign w:val="center"/>
          </w:tcPr>
          <w:p w:rsidR="002044B8" w:rsidRPr="000D436D" w:rsidRDefault="002044B8" w:rsidP="000152BA">
            <w:pPr>
              <w:spacing w:line="240" w:lineRule="auto"/>
              <w:jc w:val="center"/>
              <w:rPr>
                <w:rFonts w:ascii="Times New Roman" w:hAnsi="Times New Roman"/>
                <w:color w:val="000000"/>
                <w:sz w:val="24"/>
                <w:szCs w:val="24"/>
                <w:lang w:eastAsia="ru-RU"/>
              </w:rPr>
            </w:pP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27,8</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gridSpan w:val="2"/>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33,1</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20%</w:t>
            </w:r>
          </w:p>
        </w:tc>
        <w:tc>
          <w:tcPr>
            <w:tcW w:w="708"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p>
        </w:tc>
        <w:tc>
          <w:tcPr>
            <w:tcW w:w="1134" w:type="dxa"/>
            <w:shd w:val="clear" w:color="auto" w:fill="auto"/>
            <w:noWrap/>
            <w:vAlign w:val="center"/>
            <w:hideMark/>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30,774</w:t>
            </w:r>
          </w:p>
        </w:tc>
        <w:tc>
          <w:tcPr>
            <w:tcW w:w="993" w:type="dxa"/>
            <w:shd w:val="clear" w:color="auto" w:fill="auto"/>
            <w:noWrap/>
            <w:vAlign w:val="center"/>
            <w:hideMark/>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40,0</w:t>
            </w:r>
          </w:p>
        </w:tc>
        <w:tc>
          <w:tcPr>
            <w:tcW w:w="1275" w:type="dxa"/>
            <w:shd w:val="clear" w:color="auto" w:fill="auto"/>
            <w:noWrap/>
            <w:vAlign w:val="center"/>
            <w:hideMark/>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14602,3</w:t>
            </w:r>
          </w:p>
        </w:tc>
      </w:tr>
      <w:tr w:rsidR="002044B8" w:rsidRPr="000D436D" w:rsidTr="000152BA">
        <w:trPr>
          <w:trHeight w:val="660"/>
        </w:trPr>
        <w:tc>
          <w:tcPr>
            <w:tcW w:w="540" w:type="dxa"/>
            <w:gridSpan w:val="2"/>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3728" w:type="dxa"/>
            <w:gridSpan w:val="2"/>
            <w:shd w:val="clear" w:color="auto" w:fill="auto"/>
            <w:vAlign w:val="bottom"/>
          </w:tcPr>
          <w:p w:rsidR="002044B8" w:rsidRPr="00BC682C" w:rsidRDefault="002044B8" w:rsidP="000152BA">
            <w:pPr>
              <w:spacing w:line="240" w:lineRule="auto"/>
              <w:rPr>
                <w:rFonts w:ascii="Times New Roman" w:hAnsi="Times New Roman"/>
                <w:color w:val="000000"/>
                <w:sz w:val="24"/>
                <w:szCs w:val="24"/>
                <w:lang w:eastAsia="ru-RU"/>
              </w:rPr>
            </w:pPr>
            <w:r w:rsidRPr="00BC682C">
              <w:rPr>
                <w:rFonts w:ascii="Times New Roman" w:hAnsi="Times New Roman"/>
                <w:color w:val="000000"/>
                <w:sz w:val="24"/>
                <w:szCs w:val="24"/>
                <w:lang w:eastAsia="ru-RU"/>
              </w:rPr>
              <w:t>Промпредприятия (15% объема воды хозпитьевого водопотребления)</w:t>
            </w:r>
          </w:p>
        </w:tc>
        <w:tc>
          <w:tcPr>
            <w:tcW w:w="709" w:type="dxa"/>
            <w:shd w:val="clear" w:color="auto" w:fill="auto"/>
            <w:noWrap/>
            <w:vAlign w:val="center"/>
          </w:tcPr>
          <w:p w:rsidR="002044B8" w:rsidRPr="000D436D" w:rsidRDefault="002044B8" w:rsidP="000152BA">
            <w:pPr>
              <w:spacing w:line="240" w:lineRule="auto"/>
              <w:jc w:val="center"/>
              <w:rPr>
                <w:rFonts w:ascii="Times New Roman" w:hAnsi="Times New Roman"/>
                <w:color w:val="000000"/>
                <w:sz w:val="24"/>
                <w:szCs w:val="24"/>
                <w:lang w:eastAsia="ru-RU"/>
              </w:rPr>
            </w:pPr>
          </w:p>
        </w:tc>
        <w:tc>
          <w:tcPr>
            <w:tcW w:w="850"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15%</w:t>
            </w:r>
          </w:p>
        </w:tc>
        <w:tc>
          <w:tcPr>
            <w:tcW w:w="851"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p>
        </w:tc>
        <w:tc>
          <w:tcPr>
            <w:tcW w:w="992"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20,9</w:t>
            </w:r>
          </w:p>
        </w:tc>
        <w:tc>
          <w:tcPr>
            <w:tcW w:w="850"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15%</w:t>
            </w:r>
          </w:p>
        </w:tc>
        <w:tc>
          <w:tcPr>
            <w:tcW w:w="851" w:type="dxa"/>
            <w:gridSpan w:val="2"/>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p>
        </w:tc>
        <w:tc>
          <w:tcPr>
            <w:tcW w:w="992" w:type="dxa"/>
            <w:gridSpan w:val="2"/>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24,9</w:t>
            </w:r>
          </w:p>
        </w:tc>
        <w:tc>
          <w:tcPr>
            <w:tcW w:w="851"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15%</w:t>
            </w:r>
          </w:p>
        </w:tc>
        <w:tc>
          <w:tcPr>
            <w:tcW w:w="708" w:type="dxa"/>
            <w:gridSpan w:val="2"/>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p>
        </w:tc>
        <w:tc>
          <w:tcPr>
            <w:tcW w:w="1134"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23,0805</w:t>
            </w:r>
          </w:p>
        </w:tc>
        <w:tc>
          <w:tcPr>
            <w:tcW w:w="993"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30,0</w:t>
            </w:r>
          </w:p>
        </w:tc>
        <w:tc>
          <w:tcPr>
            <w:tcW w:w="1275"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10951,7</w:t>
            </w:r>
          </w:p>
        </w:tc>
      </w:tr>
      <w:tr w:rsidR="002044B8" w:rsidRPr="000D436D" w:rsidTr="000152BA">
        <w:trPr>
          <w:trHeight w:val="271"/>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3728" w:type="dxa"/>
            <w:gridSpan w:val="2"/>
            <w:shd w:val="clear" w:color="auto" w:fill="auto"/>
            <w:vAlign w:val="bottom"/>
            <w:hideMark/>
          </w:tcPr>
          <w:p w:rsidR="002044B8" w:rsidRPr="000D436D" w:rsidRDefault="002044B8" w:rsidP="000152BA">
            <w:pPr>
              <w:spacing w:line="240" w:lineRule="auto"/>
              <w:rPr>
                <w:rFonts w:ascii="Times New Roman" w:hAnsi="Times New Roman"/>
                <w:color w:val="000000"/>
                <w:sz w:val="24"/>
                <w:szCs w:val="24"/>
                <w:lang w:eastAsia="ru-RU"/>
              </w:rPr>
            </w:pPr>
            <w:r w:rsidRPr="000D436D">
              <w:rPr>
                <w:rFonts w:ascii="Times New Roman" w:hAnsi="Times New Roman"/>
                <w:color w:val="000000"/>
                <w:sz w:val="24"/>
                <w:szCs w:val="24"/>
                <w:lang w:eastAsia="ru-RU"/>
              </w:rPr>
              <w:t>Полив зеленых насаждений</w:t>
            </w:r>
          </w:p>
        </w:tc>
        <w:tc>
          <w:tcPr>
            <w:tcW w:w="709"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33,45</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 </w:t>
            </w:r>
          </w:p>
        </w:tc>
        <w:tc>
          <w:tcPr>
            <w:tcW w:w="992" w:type="dxa"/>
            <w:gridSpan w:val="2"/>
            <w:shd w:val="clear" w:color="auto" w:fill="auto"/>
            <w:noWrap/>
            <w:vAlign w:val="center"/>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33,55</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r w:rsidRPr="000D436D">
              <w:rPr>
                <w:rFonts w:ascii="Times New Roman" w:hAnsi="Times New Roman"/>
                <w:color w:val="000000"/>
                <w:sz w:val="24"/>
                <w:szCs w:val="24"/>
                <w:lang w:eastAsia="ru-RU"/>
              </w:rPr>
              <w:t>50</w:t>
            </w:r>
          </w:p>
        </w:tc>
        <w:tc>
          <w:tcPr>
            <w:tcW w:w="708"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p>
        </w:tc>
        <w:tc>
          <w:tcPr>
            <w:tcW w:w="1134" w:type="dxa"/>
            <w:shd w:val="clear" w:color="auto" w:fill="auto"/>
            <w:noWrap/>
            <w:vAlign w:val="center"/>
            <w:hideMark/>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33,45</w:t>
            </w:r>
          </w:p>
        </w:tc>
        <w:tc>
          <w:tcPr>
            <w:tcW w:w="993" w:type="dxa"/>
            <w:shd w:val="clear" w:color="auto" w:fill="auto"/>
            <w:noWrap/>
            <w:vAlign w:val="center"/>
            <w:hideMark/>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33,45</w:t>
            </w:r>
          </w:p>
        </w:tc>
        <w:tc>
          <w:tcPr>
            <w:tcW w:w="1275" w:type="dxa"/>
            <w:shd w:val="clear" w:color="auto" w:fill="auto"/>
            <w:noWrap/>
            <w:vAlign w:val="center"/>
            <w:hideMark/>
          </w:tcPr>
          <w:p w:rsidR="002044B8" w:rsidRPr="00BC682C" w:rsidRDefault="002044B8" w:rsidP="000152BA">
            <w:pPr>
              <w:spacing w:line="240" w:lineRule="auto"/>
              <w:jc w:val="center"/>
              <w:rPr>
                <w:rFonts w:ascii="Times New Roman" w:hAnsi="Times New Roman"/>
                <w:color w:val="000000"/>
                <w:sz w:val="24"/>
                <w:szCs w:val="24"/>
                <w:lang w:eastAsia="ru-RU"/>
              </w:rPr>
            </w:pPr>
            <w:r w:rsidRPr="00BC682C">
              <w:rPr>
                <w:rFonts w:ascii="Times New Roman" w:hAnsi="Times New Roman"/>
                <w:color w:val="000000"/>
                <w:sz w:val="24"/>
                <w:szCs w:val="24"/>
                <w:lang w:eastAsia="ru-RU"/>
              </w:rPr>
              <w:t>12209,25</w:t>
            </w:r>
          </w:p>
        </w:tc>
      </w:tr>
      <w:tr w:rsidR="002044B8" w:rsidRPr="000D436D" w:rsidTr="000152BA">
        <w:trPr>
          <w:trHeight w:val="350"/>
        </w:trPr>
        <w:tc>
          <w:tcPr>
            <w:tcW w:w="540"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3728" w:type="dxa"/>
            <w:gridSpan w:val="2"/>
            <w:shd w:val="clear" w:color="auto" w:fill="auto"/>
            <w:vAlign w:val="center"/>
            <w:hideMark/>
          </w:tcPr>
          <w:p w:rsidR="002044B8" w:rsidRPr="000D436D" w:rsidRDefault="002044B8" w:rsidP="000152BA">
            <w:pPr>
              <w:spacing w:line="240" w:lineRule="auto"/>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ВСЕГО:</w:t>
            </w:r>
          </w:p>
        </w:tc>
        <w:tc>
          <w:tcPr>
            <w:tcW w:w="709"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b/>
                <w:bCs/>
                <w:color w:val="000000"/>
                <w:sz w:val="24"/>
                <w:szCs w:val="24"/>
                <w:lang w:eastAsia="ru-RU"/>
              </w:rPr>
            </w:pPr>
            <w:r w:rsidRPr="000D436D">
              <w:rPr>
                <w:rFonts w:ascii="Times New Roman" w:hAnsi="Times New Roman"/>
                <w:b/>
                <w:bCs/>
                <w:color w:val="000000"/>
                <w:sz w:val="24"/>
                <w:szCs w:val="24"/>
                <w:lang w:eastAsia="ru-RU"/>
              </w:rPr>
              <w:t> </w:t>
            </w:r>
          </w:p>
        </w:tc>
        <w:tc>
          <w:tcPr>
            <w:tcW w:w="992" w:type="dxa"/>
            <w:shd w:val="clear" w:color="auto" w:fill="auto"/>
            <w:noWrap/>
            <w:vAlign w:val="center"/>
          </w:tcPr>
          <w:p w:rsidR="002044B8" w:rsidRPr="00F04B36" w:rsidRDefault="002044B8" w:rsidP="000152BA">
            <w:pPr>
              <w:spacing w:line="240" w:lineRule="auto"/>
              <w:jc w:val="center"/>
              <w:rPr>
                <w:rFonts w:ascii="Times New Roman" w:hAnsi="Times New Roman"/>
                <w:b/>
                <w:color w:val="000000"/>
                <w:sz w:val="24"/>
                <w:szCs w:val="24"/>
                <w:lang w:eastAsia="ru-RU"/>
              </w:rPr>
            </w:pPr>
            <w:r w:rsidRPr="00F04B36">
              <w:rPr>
                <w:rFonts w:ascii="Times New Roman" w:hAnsi="Times New Roman"/>
                <w:b/>
                <w:color w:val="000000"/>
                <w:sz w:val="24"/>
                <w:szCs w:val="24"/>
                <w:lang w:eastAsia="ru-RU"/>
              </w:rPr>
              <w:t>221,31</w:t>
            </w:r>
          </w:p>
        </w:tc>
        <w:tc>
          <w:tcPr>
            <w:tcW w:w="850" w:type="dxa"/>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p>
        </w:tc>
        <w:tc>
          <w:tcPr>
            <w:tcW w:w="851"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color w:val="000000"/>
                <w:sz w:val="24"/>
                <w:szCs w:val="24"/>
                <w:lang w:eastAsia="ru-RU"/>
              </w:rPr>
            </w:pPr>
          </w:p>
        </w:tc>
        <w:tc>
          <w:tcPr>
            <w:tcW w:w="992" w:type="dxa"/>
            <w:gridSpan w:val="2"/>
            <w:shd w:val="clear" w:color="auto" w:fill="auto"/>
            <w:noWrap/>
            <w:vAlign w:val="center"/>
          </w:tcPr>
          <w:p w:rsidR="002044B8" w:rsidRPr="00BC682C" w:rsidRDefault="002044B8" w:rsidP="000152BA">
            <w:pPr>
              <w:spacing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258,2</w:t>
            </w:r>
          </w:p>
        </w:tc>
        <w:tc>
          <w:tcPr>
            <w:tcW w:w="851" w:type="dxa"/>
            <w:shd w:val="clear" w:color="auto" w:fill="auto"/>
            <w:noWrap/>
            <w:vAlign w:val="center"/>
            <w:hideMark/>
          </w:tcPr>
          <w:p w:rsidR="002044B8" w:rsidRPr="000D436D" w:rsidRDefault="002044B8" w:rsidP="000152BA">
            <w:pPr>
              <w:spacing w:line="240" w:lineRule="auto"/>
              <w:jc w:val="center"/>
              <w:rPr>
                <w:rFonts w:ascii="Times New Roman" w:hAnsi="Times New Roman"/>
                <w:b/>
                <w:color w:val="000000"/>
                <w:sz w:val="24"/>
                <w:szCs w:val="24"/>
                <w:lang w:eastAsia="ru-RU"/>
              </w:rPr>
            </w:pPr>
          </w:p>
        </w:tc>
        <w:tc>
          <w:tcPr>
            <w:tcW w:w="708" w:type="dxa"/>
            <w:gridSpan w:val="2"/>
            <w:shd w:val="clear" w:color="auto" w:fill="auto"/>
            <w:noWrap/>
            <w:vAlign w:val="center"/>
            <w:hideMark/>
          </w:tcPr>
          <w:p w:rsidR="002044B8" w:rsidRPr="000D436D" w:rsidRDefault="002044B8" w:rsidP="000152BA">
            <w:pPr>
              <w:spacing w:line="240" w:lineRule="auto"/>
              <w:jc w:val="center"/>
              <w:rPr>
                <w:rFonts w:ascii="Times New Roman" w:hAnsi="Times New Roman"/>
                <w:b/>
                <w:color w:val="000000"/>
                <w:sz w:val="24"/>
                <w:szCs w:val="24"/>
                <w:lang w:eastAsia="ru-RU"/>
              </w:rPr>
            </w:pPr>
          </w:p>
        </w:tc>
        <w:tc>
          <w:tcPr>
            <w:tcW w:w="1134" w:type="dxa"/>
            <w:shd w:val="clear" w:color="auto" w:fill="auto"/>
            <w:noWrap/>
            <w:vAlign w:val="center"/>
            <w:hideMark/>
          </w:tcPr>
          <w:p w:rsidR="002044B8" w:rsidRPr="00BC682C" w:rsidRDefault="002044B8" w:rsidP="000152BA">
            <w:pPr>
              <w:spacing w:line="240" w:lineRule="auto"/>
              <w:jc w:val="center"/>
              <w:rPr>
                <w:rFonts w:ascii="Times New Roman" w:hAnsi="Times New Roman"/>
                <w:b/>
                <w:color w:val="000000"/>
                <w:sz w:val="24"/>
                <w:szCs w:val="24"/>
                <w:lang w:eastAsia="ru-RU"/>
              </w:rPr>
            </w:pPr>
            <w:r w:rsidRPr="00BC682C">
              <w:rPr>
                <w:rFonts w:ascii="Times New Roman" w:hAnsi="Times New Roman"/>
                <w:b/>
                <w:color w:val="000000"/>
                <w:sz w:val="24"/>
                <w:szCs w:val="24"/>
                <w:lang w:eastAsia="ru-RU"/>
              </w:rPr>
              <w:t>241,2</w:t>
            </w:r>
          </w:p>
        </w:tc>
        <w:tc>
          <w:tcPr>
            <w:tcW w:w="993" w:type="dxa"/>
            <w:shd w:val="clear" w:color="auto" w:fill="auto"/>
            <w:noWrap/>
            <w:vAlign w:val="center"/>
            <w:hideMark/>
          </w:tcPr>
          <w:p w:rsidR="002044B8" w:rsidRPr="00BC682C" w:rsidRDefault="002044B8" w:rsidP="000152BA">
            <w:pPr>
              <w:spacing w:line="240" w:lineRule="auto"/>
              <w:jc w:val="center"/>
              <w:rPr>
                <w:rFonts w:ascii="Times New Roman" w:hAnsi="Times New Roman"/>
                <w:b/>
                <w:color w:val="000000"/>
                <w:sz w:val="24"/>
                <w:szCs w:val="24"/>
                <w:lang w:eastAsia="ru-RU"/>
              </w:rPr>
            </w:pPr>
            <w:r w:rsidRPr="00BC682C">
              <w:rPr>
                <w:rFonts w:ascii="Times New Roman" w:hAnsi="Times New Roman"/>
                <w:b/>
                <w:color w:val="000000"/>
                <w:sz w:val="24"/>
                <w:szCs w:val="24"/>
                <w:lang w:eastAsia="ru-RU"/>
              </w:rPr>
              <w:t>303,</w:t>
            </w:r>
            <w:r>
              <w:rPr>
                <w:rFonts w:ascii="Times New Roman" w:hAnsi="Times New Roman"/>
                <w:b/>
                <w:color w:val="000000"/>
                <w:sz w:val="24"/>
                <w:szCs w:val="24"/>
                <w:lang w:eastAsia="ru-RU"/>
              </w:rPr>
              <w:t>49</w:t>
            </w:r>
          </w:p>
        </w:tc>
        <w:tc>
          <w:tcPr>
            <w:tcW w:w="1275" w:type="dxa"/>
            <w:shd w:val="clear" w:color="auto" w:fill="auto"/>
            <w:noWrap/>
            <w:vAlign w:val="center"/>
            <w:hideMark/>
          </w:tcPr>
          <w:p w:rsidR="002044B8" w:rsidRPr="00BC682C" w:rsidRDefault="002044B8" w:rsidP="000152BA">
            <w:pPr>
              <w:spacing w:line="240"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110774,5</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87"/>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1.</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Среднесуточный расчетный расход</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241,2</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4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2.</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Расчетный расход в сутки наибольшего водопотребления</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270,5</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0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3.</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Общий расход</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303,96</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/сут</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1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4.</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Максимальный часовой расход в сутки максимального водопотребления</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31,07</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м</w:t>
            </w:r>
            <w:r w:rsidRPr="008C4C91">
              <w:rPr>
                <w:rFonts w:ascii="Times New Roman" w:hAnsi="Times New Roman"/>
                <w:color w:val="000000"/>
                <w:sz w:val="20"/>
                <w:szCs w:val="20"/>
                <w:vertAlign w:val="superscript"/>
                <w:lang w:eastAsia="ru-RU"/>
              </w:rPr>
              <w:t>3</w:t>
            </w:r>
            <w:r w:rsidRPr="008C4C91">
              <w:rPr>
                <w:rFonts w:ascii="Times New Roman" w:hAnsi="Times New Roman"/>
                <w:color w:val="000000"/>
                <w:sz w:val="20"/>
                <w:szCs w:val="20"/>
                <w:lang w:eastAsia="ru-RU"/>
              </w:rPr>
              <w:t>/ч</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15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5.</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Расчетный секундный расход в сутки максимального водопотребления</w:t>
            </w:r>
          </w:p>
        </w:tc>
        <w:tc>
          <w:tcPr>
            <w:tcW w:w="1559" w:type="dxa"/>
            <w:gridSpan w:val="2"/>
            <w:tcBorders>
              <w:top w:val="nil"/>
              <w:left w:val="nil"/>
              <w:bottom w:val="nil"/>
              <w:right w:val="nil"/>
            </w:tcBorders>
            <w:vAlign w:val="bottom"/>
          </w:tcPr>
          <w:p w:rsidR="002044B8" w:rsidRPr="002B556A"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8,63</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19"/>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6.</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Расход воды на внутреннее пожаротушение</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2,5</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51"/>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7.</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Расход воды на наружное пожаротушение (СНиП 2.04.02-84* т.5)</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8C4C91"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300"/>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8.</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Общий расход на пожаротушение</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7,5</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л/с</w:t>
            </w:r>
          </w:p>
        </w:tc>
      </w:tr>
      <w:tr w:rsidR="002044B8" w:rsidRPr="00B77658" w:rsidTr="000152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4"/>
          <w:wBefore w:w="344" w:type="dxa"/>
          <w:wAfter w:w="3499" w:type="dxa"/>
          <w:trHeight w:val="273"/>
        </w:trPr>
        <w:tc>
          <w:tcPr>
            <w:tcW w:w="425" w:type="dxa"/>
            <w:gridSpan w:val="2"/>
            <w:tcBorders>
              <w:top w:val="nil"/>
              <w:left w:val="nil"/>
              <w:bottom w:val="nil"/>
              <w:right w:val="nil"/>
            </w:tcBorders>
            <w:shd w:val="clear" w:color="auto" w:fill="auto"/>
            <w:noWrap/>
            <w:vAlign w:val="bottom"/>
            <w:hideMark/>
          </w:tcPr>
          <w:p w:rsidR="002044B8" w:rsidRPr="008C4C91" w:rsidRDefault="002044B8" w:rsidP="000152BA">
            <w:pPr>
              <w:spacing w:line="240" w:lineRule="auto"/>
              <w:jc w:val="right"/>
              <w:rPr>
                <w:rFonts w:ascii="Times New Roman" w:hAnsi="Times New Roman"/>
                <w:color w:val="000000"/>
                <w:sz w:val="20"/>
                <w:szCs w:val="20"/>
                <w:lang w:eastAsia="ru-RU"/>
              </w:rPr>
            </w:pPr>
            <w:r w:rsidRPr="008C4C91">
              <w:rPr>
                <w:rFonts w:ascii="Times New Roman" w:hAnsi="Times New Roman"/>
                <w:color w:val="000000"/>
                <w:sz w:val="20"/>
                <w:szCs w:val="20"/>
                <w:lang w:eastAsia="ru-RU"/>
              </w:rPr>
              <w:t>9.</w:t>
            </w:r>
          </w:p>
        </w:tc>
        <w:tc>
          <w:tcPr>
            <w:tcW w:w="7938" w:type="dxa"/>
            <w:gridSpan w:val="7"/>
            <w:tcBorders>
              <w:top w:val="nil"/>
              <w:left w:val="nil"/>
              <w:bottom w:val="nil"/>
              <w:right w:val="nil"/>
            </w:tcBorders>
            <w:shd w:val="clear" w:color="auto" w:fill="auto"/>
            <w:vAlign w:val="bottom"/>
            <w:hideMark/>
          </w:tcPr>
          <w:p w:rsidR="002044B8" w:rsidRPr="008C4C91" w:rsidRDefault="002044B8" w:rsidP="000152BA">
            <w:pPr>
              <w:spacing w:line="240" w:lineRule="auto"/>
              <w:rPr>
                <w:rFonts w:ascii="Times New Roman" w:hAnsi="Times New Roman"/>
                <w:color w:val="000000"/>
                <w:sz w:val="20"/>
                <w:szCs w:val="20"/>
                <w:lang w:eastAsia="ru-RU"/>
              </w:rPr>
            </w:pPr>
            <w:r w:rsidRPr="008C4C91">
              <w:rPr>
                <w:rFonts w:ascii="Times New Roman" w:hAnsi="Times New Roman"/>
                <w:color w:val="000000"/>
                <w:sz w:val="20"/>
                <w:szCs w:val="20"/>
                <w:lang w:eastAsia="ru-RU"/>
              </w:rPr>
              <w:t xml:space="preserve">Расчетное кол-во одновременных пожаров </w:t>
            </w:r>
          </w:p>
        </w:tc>
        <w:tc>
          <w:tcPr>
            <w:tcW w:w="1559" w:type="dxa"/>
            <w:gridSpan w:val="2"/>
            <w:tcBorders>
              <w:top w:val="nil"/>
              <w:left w:val="nil"/>
              <w:bottom w:val="nil"/>
              <w:right w:val="nil"/>
            </w:tcBorders>
            <w:vAlign w:val="bottom"/>
          </w:tcPr>
          <w:p w:rsidR="002044B8" w:rsidRPr="0063546B" w:rsidRDefault="002044B8" w:rsidP="000152BA">
            <w:pPr>
              <w:spacing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1559" w:type="dxa"/>
            <w:gridSpan w:val="3"/>
            <w:tcBorders>
              <w:top w:val="nil"/>
              <w:left w:val="nil"/>
              <w:bottom w:val="nil"/>
              <w:right w:val="nil"/>
            </w:tcBorders>
            <w:vAlign w:val="bottom"/>
          </w:tcPr>
          <w:p w:rsidR="002044B8" w:rsidRPr="008C4C91" w:rsidRDefault="002044B8" w:rsidP="000152BA">
            <w:pPr>
              <w:spacing w:line="240" w:lineRule="auto"/>
              <w:rPr>
                <w:rFonts w:ascii="Times New Roman" w:hAnsi="Times New Roman"/>
                <w:color w:val="000000"/>
                <w:sz w:val="20"/>
                <w:szCs w:val="20"/>
                <w:lang w:eastAsia="ru-RU"/>
              </w:rPr>
            </w:pPr>
          </w:p>
        </w:tc>
      </w:tr>
    </w:tbl>
    <w:p w:rsidR="002044B8" w:rsidRDefault="002044B8" w:rsidP="00B70B1B">
      <w:pPr>
        <w:autoSpaceDE w:val="0"/>
        <w:autoSpaceDN w:val="0"/>
        <w:adjustRightInd w:val="0"/>
        <w:spacing w:after="0" w:line="360" w:lineRule="auto"/>
        <w:jc w:val="center"/>
        <w:rPr>
          <w:rFonts w:ascii="Times New Roman" w:hAnsi="Times New Roman"/>
          <w:bCs/>
          <w:sz w:val="28"/>
          <w:szCs w:val="28"/>
          <w:lang w:eastAsia="ru-RU"/>
        </w:rPr>
      </w:pPr>
    </w:p>
    <w:p w:rsidR="00E53D9A" w:rsidRPr="00E07957" w:rsidRDefault="00E53D9A" w:rsidP="00AC1968">
      <w:pPr>
        <w:autoSpaceDE w:val="0"/>
        <w:autoSpaceDN w:val="0"/>
        <w:adjustRightInd w:val="0"/>
        <w:spacing w:before="240"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1.3.13  Наименование организации, которая наделена ста</w:t>
      </w:r>
      <w:r>
        <w:rPr>
          <w:rFonts w:ascii="Times New Roman" w:hAnsi="Times New Roman"/>
          <w:b/>
          <w:bCs/>
          <w:i/>
          <w:sz w:val="28"/>
          <w:szCs w:val="28"/>
          <w:lang w:eastAsia="ru-RU"/>
        </w:rPr>
        <w:t>тусом гарантирующей организации</w:t>
      </w:r>
    </w:p>
    <w:p w:rsidR="00E53D9A" w:rsidRPr="00E867B5" w:rsidRDefault="00E53D9A" w:rsidP="00E867B5">
      <w:pPr>
        <w:autoSpaceDE w:val="0"/>
        <w:autoSpaceDN w:val="0"/>
        <w:adjustRightInd w:val="0"/>
        <w:spacing w:after="0" w:line="360" w:lineRule="auto"/>
        <w:ind w:firstLine="708"/>
        <w:jc w:val="both"/>
        <w:rPr>
          <w:rFonts w:ascii="Times New Roman" w:hAnsi="Times New Roman"/>
          <w:color w:val="000000"/>
          <w:spacing w:val="2"/>
          <w:sz w:val="28"/>
          <w:szCs w:val="28"/>
          <w:shd w:val="clear" w:color="auto" w:fill="FFFFFF"/>
        </w:rPr>
      </w:pPr>
      <w:r w:rsidRPr="00E867B5">
        <w:rPr>
          <w:rFonts w:ascii="Times New Roman" w:hAnsi="Times New Roman"/>
          <w:color w:val="000000"/>
          <w:spacing w:val="2"/>
          <w:sz w:val="28"/>
          <w:szCs w:val="28"/>
          <w:shd w:val="clear" w:color="auto" w:fill="FFFFFF"/>
        </w:rPr>
        <w:t> В соответствии со </w:t>
      </w:r>
      <w:hyperlink r:id="rId10" w:history="1">
        <w:r w:rsidRPr="00E867B5">
          <w:rPr>
            <w:rFonts w:ascii="Times New Roman" w:hAnsi="Times New Roman"/>
            <w:color w:val="000000"/>
            <w:spacing w:val="2"/>
            <w:sz w:val="28"/>
            <w:szCs w:val="28"/>
            <w:shd w:val="clear" w:color="auto" w:fill="FFFFFF"/>
          </w:rPr>
          <w:t>статьей 6 Федерального закона от 7 декабря 2011 г. N 416-ФЗ "О водоснабжении и водоотведении"</w:t>
        </w:r>
      </w:hyperlink>
      <w:r w:rsidRPr="00E867B5">
        <w:rPr>
          <w:rFonts w:ascii="Times New Roman" w:hAnsi="Times New Roman"/>
          <w:color w:val="000000"/>
          <w:spacing w:val="2"/>
          <w:sz w:val="28"/>
          <w:szCs w:val="28"/>
          <w:shd w:val="clear" w:color="auto" w:fill="FFFFFF"/>
        </w:rPr>
        <w:t xml:space="preserve"> для централизованных систем водоснабжения </w:t>
      </w:r>
      <w:r w:rsidR="0074304C">
        <w:rPr>
          <w:rFonts w:ascii="Times New Roman" w:hAnsi="Times New Roman"/>
          <w:color w:val="000000"/>
          <w:spacing w:val="2"/>
          <w:sz w:val="28"/>
          <w:szCs w:val="28"/>
          <w:shd w:val="clear" w:color="auto" w:fill="FFFFFF"/>
        </w:rPr>
        <w:t xml:space="preserve">Медведовского </w:t>
      </w:r>
      <w:r>
        <w:rPr>
          <w:rFonts w:ascii="Times New Roman" w:hAnsi="Times New Roman"/>
          <w:color w:val="000000"/>
          <w:spacing w:val="2"/>
          <w:sz w:val="28"/>
          <w:szCs w:val="28"/>
          <w:shd w:val="clear" w:color="auto" w:fill="FFFFFF"/>
        </w:rPr>
        <w:t>сельского</w:t>
      </w:r>
      <w:r w:rsidRPr="00E867B5">
        <w:rPr>
          <w:rFonts w:ascii="Times New Roman" w:hAnsi="Times New Roman"/>
          <w:color w:val="000000"/>
          <w:spacing w:val="2"/>
          <w:sz w:val="28"/>
          <w:szCs w:val="28"/>
          <w:shd w:val="clear" w:color="auto" w:fill="FFFFFF"/>
        </w:rPr>
        <w:t xml:space="preserve"> поселения</w:t>
      </w:r>
      <w:r>
        <w:rPr>
          <w:rFonts w:ascii="Times New Roman" w:hAnsi="Times New Roman"/>
          <w:color w:val="000000"/>
          <w:spacing w:val="2"/>
          <w:sz w:val="28"/>
          <w:szCs w:val="28"/>
          <w:shd w:val="clear" w:color="auto" w:fill="FFFFFF"/>
        </w:rPr>
        <w:t>,</w:t>
      </w:r>
      <w:r w:rsidRPr="00E867B5">
        <w:rPr>
          <w:rFonts w:ascii="Times New Roman" w:hAnsi="Times New Roman"/>
          <w:color w:val="000000"/>
          <w:spacing w:val="2"/>
          <w:sz w:val="28"/>
          <w:szCs w:val="28"/>
          <w:shd w:val="clear" w:color="auto" w:fill="FFFFFF"/>
        </w:rPr>
        <w:t xml:space="preserve"> гарантирующей организацией определен</w:t>
      </w:r>
      <w:r>
        <w:rPr>
          <w:rFonts w:ascii="Times New Roman" w:hAnsi="Times New Roman"/>
          <w:color w:val="000000"/>
          <w:spacing w:val="2"/>
          <w:sz w:val="28"/>
          <w:szCs w:val="28"/>
          <w:shd w:val="clear" w:color="auto" w:fill="FFFFFF"/>
        </w:rPr>
        <w:t xml:space="preserve"> </w:t>
      </w:r>
      <w:r w:rsidRPr="00E867B5">
        <w:rPr>
          <w:rFonts w:ascii="Times New Roman" w:hAnsi="Times New Roman"/>
          <w:color w:val="000000"/>
          <w:spacing w:val="2"/>
          <w:sz w:val="28"/>
          <w:szCs w:val="28"/>
          <w:shd w:val="clear" w:color="auto" w:fill="FFFFFF"/>
        </w:rPr>
        <w:t xml:space="preserve"> </w:t>
      </w:r>
      <w:r w:rsidR="0074304C">
        <w:rPr>
          <w:rFonts w:ascii="Times New Roman" w:hAnsi="Times New Roman"/>
          <w:sz w:val="28"/>
          <w:szCs w:val="28"/>
        </w:rPr>
        <w:t>МУП ЖКХ</w:t>
      </w:r>
      <w:r>
        <w:rPr>
          <w:rFonts w:ascii="Times New Roman" w:hAnsi="Times New Roman"/>
          <w:sz w:val="28"/>
          <w:szCs w:val="28"/>
        </w:rPr>
        <w:t> </w:t>
      </w:r>
      <w:r w:rsidRPr="00607D45">
        <w:rPr>
          <w:rFonts w:ascii="Times New Roman" w:hAnsi="Times New Roman"/>
          <w:sz w:val="28"/>
          <w:szCs w:val="28"/>
        </w:rPr>
        <w:t>«</w:t>
      </w:r>
      <w:r w:rsidR="0074304C">
        <w:rPr>
          <w:rFonts w:ascii="Times New Roman" w:hAnsi="Times New Roman"/>
          <w:sz w:val="28"/>
          <w:szCs w:val="28"/>
        </w:rPr>
        <w:t>Универсал плюс</w:t>
      </w:r>
      <w:r w:rsidRPr="00607D45">
        <w:rPr>
          <w:rFonts w:ascii="Times New Roman" w:hAnsi="Times New Roman"/>
          <w:sz w:val="28"/>
          <w:szCs w:val="28"/>
        </w:rPr>
        <w:t>»</w:t>
      </w:r>
      <w:r>
        <w:rPr>
          <w:rFonts w:ascii="Times New Roman" w:hAnsi="Times New Roman"/>
          <w:sz w:val="28"/>
          <w:szCs w:val="28"/>
          <w:lang w:eastAsia="ru-RU"/>
        </w:rPr>
        <w:t>.</w:t>
      </w: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9D746E" w:rsidRDefault="009D746E"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p>
    <w:p w:rsidR="00E53D9A" w:rsidRPr="000E1DEE"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r w:rsidRPr="000E1DEE">
        <w:rPr>
          <w:rFonts w:ascii="Times New Roman" w:hAnsi="Times New Roman"/>
          <w:b/>
          <w:bCs/>
          <w:i/>
          <w:sz w:val="28"/>
          <w:szCs w:val="28"/>
          <w:lang w:eastAsia="ru-RU"/>
        </w:rPr>
        <w:t>1.4  ПРЕДЛОЖЕНИЯ ПО СТРОИТЕЛЬСТВУ, РЕКОНСТРУКЦИИ И МОДЕРНИЗАЦИИ ОБЪЕКТОВ ЦЕНТРАЛИЗОВАННЫХ СИСТЕМ ВОДОСНАБЖЕНИЯ</w:t>
      </w:r>
    </w:p>
    <w:p w:rsidR="00E53D9A"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r w:rsidRPr="000E1DEE">
        <w:rPr>
          <w:rFonts w:ascii="Times New Roman" w:hAnsi="Times New Roman"/>
          <w:b/>
          <w:bCs/>
          <w:i/>
          <w:sz w:val="28"/>
          <w:szCs w:val="28"/>
          <w:lang w:eastAsia="ru-RU"/>
        </w:rPr>
        <w:t>1.4.1 Перечень основных мероприятий п</w:t>
      </w:r>
      <w:r>
        <w:rPr>
          <w:rFonts w:ascii="Times New Roman" w:hAnsi="Times New Roman"/>
          <w:b/>
          <w:bCs/>
          <w:i/>
          <w:sz w:val="28"/>
          <w:szCs w:val="28"/>
          <w:lang w:eastAsia="ru-RU"/>
        </w:rPr>
        <w:t>о реализации схем водоснабжения</w:t>
      </w:r>
    </w:p>
    <w:p w:rsidR="00E53D9A" w:rsidRDefault="00E53D9A" w:rsidP="008922E7">
      <w:pPr>
        <w:pStyle w:val="1d"/>
        <w:spacing w:before="240" w:line="276" w:lineRule="auto"/>
        <w:ind w:left="57"/>
        <w:rPr>
          <w:lang w:val="ru-RU" w:eastAsia="ru-RU"/>
        </w:rPr>
      </w:pPr>
      <w:bookmarkStart w:id="0" w:name="_Toc351631616"/>
      <w:bookmarkStart w:id="1" w:name="_Toc351636343"/>
      <w:bookmarkStart w:id="2" w:name="_Toc351638018"/>
      <w:bookmarkStart w:id="3" w:name="_Toc351638642"/>
      <w:bookmarkStart w:id="4" w:name="_Toc362720601"/>
      <w:r w:rsidRPr="006F6C18">
        <w:rPr>
          <w:lang w:val="ru-RU" w:eastAsia="ru-RU"/>
        </w:rPr>
        <w:t>Модернизация существующих водозаборов</w:t>
      </w:r>
      <w:bookmarkEnd w:id="0"/>
      <w:bookmarkEnd w:id="1"/>
      <w:bookmarkEnd w:id="2"/>
      <w:bookmarkEnd w:id="3"/>
      <w:bookmarkEnd w:id="4"/>
    </w:p>
    <w:p w:rsidR="006615BC" w:rsidRPr="008C4C91" w:rsidRDefault="006615BC" w:rsidP="006615BC">
      <w:pPr>
        <w:ind w:firstLine="720"/>
        <w:rPr>
          <w:rFonts w:ascii="Times New Roman" w:hAnsi="Times New Roman"/>
          <w:i/>
          <w:sz w:val="24"/>
          <w:szCs w:val="24"/>
        </w:rPr>
      </w:pPr>
      <w:r w:rsidRPr="008C4C91">
        <w:rPr>
          <w:rFonts w:ascii="Times New Roman" w:hAnsi="Times New Roman"/>
          <w:sz w:val="28"/>
          <w:szCs w:val="28"/>
        </w:rPr>
        <w:t>Мероприятия по модернизации существующих водозаборов направлены на обеспечение бесперебойности подачи воды потребителям, повышение энергоэффективности подъема воды, обеспечение санитарных и экологических норм и правил.</w:t>
      </w:r>
    </w:p>
    <w:p w:rsidR="006615BC" w:rsidRPr="008C4C91" w:rsidRDefault="006615BC" w:rsidP="006615BC">
      <w:pPr>
        <w:ind w:firstLine="720"/>
        <w:rPr>
          <w:rFonts w:ascii="Times New Roman" w:hAnsi="Times New Roman"/>
          <w:sz w:val="28"/>
          <w:szCs w:val="28"/>
        </w:rPr>
      </w:pPr>
      <w:r w:rsidRPr="008C4C91">
        <w:rPr>
          <w:rFonts w:ascii="Times New Roman" w:hAnsi="Times New Roman"/>
          <w:sz w:val="28"/>
          <w:szCs w:val="28"/>
        </w:rPr>
        <w:t>Меры по обеспечению бесперебойности работы существующих водозаборов и повышению энергоэффективности подъема воды включают следующие мероприятия:</w:t>
      </w:r>
    </w:p>
    <w:p w:rsidR="006615BC" w:rsidRPr="008C4C91" w:rsidRDefault="006615BC" w:rsidP="006615BC">
      <w:pPr>
        <w:numPr>
          <w:ilvl w:val="0"/>
          <w:numId w:val="17"/>
        </w:numPr>
        <w:tabs>
          <w:tab w:val="clear" w:pos="360"/>
        </w:tabs>
        <w:spacing w:after="0"/>
        <w:ind w:left="709"/>
        <w:jc w:val="both"/>
        <w:rPr>
          <w:rFonts w:ascii="Times New Roman" w:hAnsi="Times New Roman"/>
          <w:sz w:val="28"/>
          <w:szCs w:val="28"/>
        </w:rPr>
      </w:pPr>
      <w:r w:rsidRPr="008C4C91">
        <w:rPr>
          <w:rFonts w:ascii="Times New Roman" w:hAnsi="Times New Roman"/>
          <w:sz w:val="28"/>
          <w:szCs w:val="28"/>
        </w:rPr>
        <w:t>повышение производительности водозаборов путем бурения новых артезианских скважин;</w:t>
      </w:r>
    </w:p>
    <w:p w:rsidR="006615BC" w:rsidRDefault="006615BC" w:rsidP="006615BC">
      <w:pPr>
        <w:numPr>
          <w:ilvl w:val="0"/>
          <w:numId w:val="17"/>
        </w:numPr>
        <w:tabs>
          <w:tab w:val="clear" w:pos="360"/>
        </w:tabs>
        <w:spacing w:after="0"/>
        <w:ind w:left="709"/>
        <w:jc w:val="both"/>
        <w:rPr>
          <w:rFonts w:ascii="Times New Roman" w:hAnsi="Times New Roman"/>
          <w:sz w:val="28"/>
          <w:szCs w:val="28"/>
        </w:rPr>
      </w:pPr>
      <w:r w:rsidRPr="008C4C91">
        <w:rPr>
          <w:rFonts w:ascii="Times New Roman" w:hAnsi="Times New Roman"/>
          <w:sz w:val="28"/>
          <w:szCs w:val="28"/>
        </w:rPr>
        <w:t>перебуривание существующих малодебитных и пескующих артезианских скважин;</w:t>
      </w:r>
    </w:p>
    <w:p w:rsidR="006615BC" w:rsidRPr="008C4C91" w:rsidRDefault="006615BC" w:rsidP="006615BC">
      <w:pPr>
        <w:numPr>
          <w:ilvl w:val="0"/>
          <w:numId w:val="17"/>
        </w:numPr>
        <w:tabs>
          <w:tab w:val="clear" w:pos="360"/>
        </w:tabs>
        <w:spacing w:after="0"/>
        <w:ind w:left="709"/>
        <w:jc w:val="both"/>
        <w:rPr>
          <w:rFonts w:ascii="Times New Roman" w:hAnsi="Times New Roman"/>
          <w:sz w:val="28"/>
          <w:szCs w:val="28"/>
        </w:rPr>
      </w:pPr>
      <w:r>
        <w:rPr>
          <w:rFonts w:ascii="Times New Roman" w:hAnsi="Times New Roman"/>
          <w:sz w:val="28"/>
          <w:szCs w:val="28"/>
        </w:rPr>
        <w:t xml:space="preserve">проведение технического обследования существующих скважин; </w:t>
      </w:r>
    </w:p>
    <w:p w:rsidR="006615BC" w:rsidRPr="008C4C91" w:rsidRDefault="006615BC" w:rsidP="006615BC">
      <w:pPr>
        <w:numPr>
          <w:ilvl w:val="0"/>
          <w:numId w:val="17"/>
        </w:numPr>
        <w:tabs>
          <w:tab w:val="clear" w:pos="360"/>
        </w:tabs>
        <w:spacing w:after="0"/>
        <w:ind w:left="709"/>
        <w:jc w:val="both"/>
        <w:rPr>
          <w:rFonts w:ascii="Times New Roman" w:hAnsi="Times New Roman"/>
          <w:sz w:val="28"/>
          <w:szCs w:val="28"/>
        </w:rPr>
      </w:pPr>
      <w:r w:rsidRPr="008C4C91">
        <w:rPr>
          <w:rFonts w:ascii="Times New Roman" w:hAnsi="Times New Roman"/>
          <w:sz w:val="28"/>
          <w:szCs w:val="28"/>
        </w:rPr>
        <w:t>установка современного энергосберегающего насосного оборудования;</w:t>
      </w:r>
    </w:p>
    <w:p w:rsidR="006615BC" w:rsidRDefault="006615BC" w:rsidP="006615BC">
      <w:pPr>
        <w:numPr>
          <w:ilvl w:val="0"/>
          <w:numId w:val="17"/>
        </w:numPr>
        <w:tabs>
          <w:tab w:val="clear" w:pos="360"/>
        </w:tabs>
        <w:spacing w:after="0"/>
        <w:ind w:left="709"/>
        <w:jc w:val="both"/>
        <w:rPr>
          <w:rFonts w:ascii="Times New Roman" w:hAnsi="Times New Roman"/>
          <w:sz w:val="28"/>
          <w:szCs w:val="28"/>
        </w:rPr>
      </w:pPr>
      <w:r w:rsidRPr="008C4C91">
        <w:rPr>
          <w:rFonts w:ascii="Times New Roman" w:hAnsi="Times New Roman"/>
          <w:sz w:val="28"/>
          <w:szCs w:val="28"/>
        </w:rPr>
        <w:t>реконструкция существующих водонапорных башен с установкой автоматизированных систем контроля уровня воды;</w:t>
      </w:r>
    </w:p>
    <w:p w:rsidR="006615BC" w:rsidRPr="008C4C91" w:rsidRDefault="006615BC" w:rsidP="006615BC">
      <w:pPr>
        <w:numPr>
          <w:ilvl w:val="0"/>
          <w:numId w:val="17"/>
        </w:numPr>
        <w:tabs>
          <w:tab w:val="clear" w:pos="360"/>
        </w:tabs>
        <w:spacing w:after="0"/>
        <w:ind w:left="709"/>
        <w:jc w:val="both"/>
        <w:rPr>
          <w:rFonts w:ascii="Times New Roman" w:hAnsi="Times New Roman"/>
          <w:sz w:val="28"/>
          <w:szCs w:val="28"/>
        </w:rPr>
      </w:pPr>
      <w:r>
        <w:rPr>
          <w:rFonts w:ascii="Times New Roman" w:hAnsi="Times New Roman"/>
          <w:sz w:val="28"/>
          <w:szCs w:val="28"/>
        </w:rPr>
        <w:t>реконструкция существующих насосных станций второго подъема и резервуаров запаса воды;</w:t>
      </w:r>
    </w:p>
    <w:p w:rsidR="006615BC" w:rsidRPr="008C4C91" w:rsidRDefault="006615BC" w:rsidP="006615BC">
      <w:pPr>
        <w:numPr>
          <w:ilvl w:val="0"/>
          <w:numId w:val="17"/>
        </w:numPr>
        <w:tabs>
          <w:tab w:val="clear" w:pos="360"/>
        </w:tabs>
        <w:spacing w:after="0"/>
        <w:ind w:left="709"/>
        <w:jc w:val="both"/>
        <w:rPr>
          <w:rFonts w:ascii="Times New Roman" w:hAnsi="Times New Roman"/>
          <w:sz w:val="28"/>
          <w:szCs w:val="28"/>
        </w:rPr>
      </w:pPr>
      <w:r w:rsidRPr="008C4C91">
        <w:rPr>
          <w:rFonts w:ascii="Times New Roman" w:hAnsi="Times New Roman"/>
          <w:sz w:val="28"/>
          <w:szCs w:val="28"/>
        </w:rPr>
        <w:t>создание системы автоматизации и телеметрии артезианских скважин;</w:t>
      </w:r>
    </w:p>
    <w:p w:rsidR="006615BC" w:rsidRPr="008C4C91" w:rsidRDefault="006615BC" w:rsidP="006615BC">
      <w:pPr>
        <w:numPr>
          <w:ilvl w:val="0"/>
          <w:numId w:val="17"/>
        </w:numPr>
        <w:tabs>
          <w:tab w:val="clear" w:pos="360"/>
        </w:tabs>
        <w:spacing w:after="0"/>
        <w:ind w:left="709"/>
        <w:jc w:val="both"/>
        <w:rPr>
          <w:rFonts w:ascii="Times New Roman" w:hAnsi="Times New Roman"/>
          <w:sz w:val="28"/>
          <w:szCs w:val="28"/>
        </w:rPr>
      </w:pPr>
      <w:r w:rsidRPr="008C4C91">
        <w:rPr>
          <w:rFonts w:ascii="Times New Roman" w:hAnsi="Times New Roman"/>
          <w:sz w:val="28"/>
          <w:szCs w:val="28"/>
        </w:rPr>
        <w:t>установка на скважинах ультразвуковых или индукционных расходомеров;</w:t>
      </w:r>
    </w:p>
    <w:p w:rsidR="006615BC" w:rsidRPr="008C4C91" w:rsidRDefault="006615BC" w:rsidP="006615BC">
      <w:pPr>
        <w:numPr>
          <w:ilvl w:val="0"/>
          <w:numId w:val="17"/>
        </w:numPr>
        <w:tabs>
          <w:tab w:val="clear" w:pos="360"/>
        </w:tabs>
        <w:spacing w:after="0"/>
        <w:ind w:left="709"/>
        <w:jc w:val="both"/>
        <w:rPr>
          <w:rFonts w:ascii="Times New Roman" w:hAnsi="Times New Roman"/>
          <w:sz w:val="28"/>
          <w:szCs w:val="28"/>
        </w:rPr>
      </w:pPr>
      <w:r w:rsidRPr="008C4C91">
        <w:rPr>
          <w:rFonts w:ascii="Times New Roman" w:hAnsi="Times New Roman"/>
          <w:sz w:val="28"/>
          <w:szCs w:val="28"/>
        </w:rPr>
        <w:t>установка уровнемеров и датчиков контроля напоров;</w:t>
      </w:r>
    </w:p>
    <w:p w:rsidR="006615BC" w:rsidRPr="008C4C91" w:rsidRDefault="006615BC" w:rsidP="006615BC">
      <w:pPr>
        <w:widowControl w:val="0"/>
        <w:numPr>
          <w:ilvl w:val="0"/>
          <w:numId w:val="17"/>
        </w:numPr>
        <w:tabs>
          <w:tab w:val="clear" w:pos="360"/>
        </w:tabs>
        <w:spacing w:after="0"/>
        <w:ind w:left="709" w:hanging="357"/>
        <w:jc w:val="both"/>
        <w:rPr>
          <w:rFonts w:ascii="Times New Roman" w:hAnsi="Times New Roman"/>
          <w:sz w:val="28"/>
          <w:szCs w:val="28"/>
        </w:rPr>
      </w:pPr>
      <w:r w:rsidRPr="008C4C91">
        <w:rPr>
          <w:rFonts w:ascii="Times New Roman" w:hAnsi="Times New Roman"/>
          <w:sz w:val="28"/>
          <w:szCs w:val="28"/>
        </w:rPr>
        <w:t>замена силового оборудования, обеспечение питания от двух независимых фидеров, замена насосов.</w:t>
      </w:r>
    </w:p>
    <w:p w:rsidR="006615BC" w:rsidRPr="008C4C91" w:rsidRDefault="006615BC" w:rsidP="006615BC">
      <w:pPr>
        <w:ind w:firstLine="720"/>
        <w:rPr>
          <w:rFonts w:ascii="Times New Roman" w:hAnsi="Times New Roman"/>
          <w:sz w:val="28"/>
          <w:szCs w:val="28"/>
        </w:rPr>
      </w:pPr>
      <w:r w:rsidRPr="008C4C91">
        <w:rPr>
          <w:rFonts w:ascii="Times New Roman" w:hAnsi="Times New Roman"/>
          <w:sz w:val="28"/>
          <w:szCs w:val="28"/>
        </w:rPr>
        <w:t>Для предотвращения заражения воды, подаваемой потребителю на хозяйственно-питьевые нужды, необходимо предусмотреть меры для обеспечения ее консервации. Среди всех известных методов обеззараживания только хлорирование обеспечивает консервацию воды в дозах, регламентированных СанПиН 2.1.4.1074-01 0,3-0,5 мг/л, т.е. обладает необходимым длительным действием. Производительность средств хлорирования должна обеспечивать указанные дозы с учетом хлор-поглощения обрабатываемых объемов воды.</w:t>
      </w:r>
    </w:p>
    <w:p w:rsidR="006615BC" w:rsidRPr="008C4C91" w:rsidRDefault="006615BC" w:rsidP="006615BC">
      <w:pPr>
        <w:ind w:firstLine="720"/>
        <w:rPr>
          <w:rFonts w:ascii="Times New Roman" w:hAnsi="Times New Roman"/>
          <w:sz w:val="28"/>
          <w:szCs w:val="28"/>
        </w:rPr>
      </w:pPr>
      <w:r w:rsidRPr="008C4C91">
        <w:rPr>
          <w:rFonts w:ascii="Times New Roman" w:hAnsi="Times New Roman"/>
          <w:sz w:val="28"/>
          <w:szCs w:val="28"/>
        </w:rPr>
        <w:t>Меры по обеспечению качества подаваемой населению воды включают следующие мероприятия:</w:t>
      </w:r>
    </w:p>
    <w:p w:rsidR="006615BC" w:rsidRPr="008C4C91" w:rsidRDefault="006615BC" w:rsidP="006615BC">
      <w:pPr>
        <w:numPr>
          <w:ilvl w:val="0"/>
          <w:numId w:val="23"/>
        </w:numPr>
        <w:spacing w:after="0"/>
        <w:ind w:left="426"/>
        <w:jc w:val="both"/>
        <w:rPr>
          <w:rFonts w:ascii="Times New Roman" w:hAnsi="Times New Roman"/>
          <w:sz w:val="28"/>
          <w:szCs w:val="28"/>
        </w:rPr>
      </w:pPr>
      <w:r w:rsidRPr="008C4C91">
        <w:rPr>
          <w:rFonts w:ascii="Times New Roman" w:hAnsi="Times New Roman"/>
          <w:sz w:val="28"/>
          <w:szCs w:val="28"/>
        </w:rPr>
        <w:t>установка средств обеззараживания (электролизных).</w:t>
      </w:r>
    </w:p>
    <w:p w:rsidR="006615BC" w:rsidRPr="008C4C91" w:rsidRDefault="006615BC" w:rsidP="006615BC">
      <w:pPr>
        <w:ind w:firstLine="720"/>
        <w:rPr>
          <w:rFonts w:ascii="Times New Roman" w:hAnsi="Times New Roman"/>
          <w:sz w:val="28"/>
          <w:szCs w:val="28"/>
        </w:rPr>
      </w:pPr>
      <w:r w:rsidRPr="008C4C91">
        <w:rPr>
          <w:rFonts w:ascii="Times New Roman" w:hAnsi="Times New Roman"/>
          <w:sz w:val="28"/>
          <w:szCs w:val="28"/>
        </w:rPr>
        <w:t>Проект направлен на достижение следующих показателей эффективности:</w:t>
      </w:r>
    </w:p>
    <w:p w:rsidR="006615BC" w:rsidRPr="008C4C91" w:rsidRDefault="006615BC" w:rsidP="006615BC">
      <w:pPr>
        <w:numPr>
          <w:ilvl w:val="0"/>
          <w:numId w:val="16"/>
        </w:numPr>
        <w:tabs>
          <w:tab w:val="clear" w:pos="360"/>
        </w:tabs>
        <w:spacing w:after="0"/>
        <w:ind w:left="426" w:hanging="425"/>
        <w:jc w:val="both"/>
        <w:rPr>
          <w:rFonts w:ascii="Times New Roman" w:hAnsi="Times New Roman"/>
          <w:sz w:val="28"/>
          <w:szCs w:val="28"/>
        </w:rPr>
      </w:pPr>
      <w:r w:rsidRPr="008C4C91">
        <w:rPr>
          <w:rFonts w:ascii="Times New Roman" w:hAnsi="Times New Roman"/>
          <w:sz w:val="28"/>
          <w:szCs w:val="28"/>
        </w:rPr>
        <w:t>Сокращение удельн</w:t>
      </w:r>
      <w:r>
        <w:rPr>
          <w:rFonts w:ascii="Times New Roman" w:hAnsi="Times New Roman"/>
          <w:sz w:val="28"/>
          <w:szCs w:val="28"/>
        </w:rPr>
        <w:t>ых энергозатрат на подъем воды;</w:t>
      </w:r>
    </w:p>
    <w:p w:rsidR="006615BC" w:rsidRPr="008C4C91" w:rsidRDefault="006615BC" w:rsidP="006615BC">
      <w:pPr>
        <w:numPr>
          <w:ilvl w:val="0"/>
          <w:numId w:val="16"/>
        </w:numPr>
        <w:tabs>
          <w:tab w:val="clear" w:pos="360"/>
        </w:tabs>
        <w:spacing w:after="0"/>
        <w:ind w:left="426" w:hanging="425"/>
        <w:jc w:val="both"/>
        <w:rPr>
          <w:rFonts w:ascii="Times New Roman" w:hAnsi="Times New Roman"/>
          <w:sz w:val="28"/>
          <w:szCs w:val="28"/>
        </w:rPr>
      </w:pPr>
      <w:r w:rsidRPr="008C4C91">
        <w:rPr>
          <w:rFonts w:ascii="Times New Roman" w:hAnsi="Times New Roman"/>
          <w:sz w:val="28"/>
          <w:szCs w:val="28"/>
        </w:rPr>
        <w:t>Повышение надежности работы водозаборов;</w:t>
      </w:r>
    </w:p>
    <w:p w:rsidR="006615BC" w:rsidRPr="008C4C91" w:rsidRDefault="006615BC" w:rsidP="006615BC">
      <w:pPr>
        <w:numPr>
          <w:ilvl w:val="0"/>
          <w:numId w:val="16"/>
        </w:numPr>
        <w:tabs>
          <w:tab w:val="clear" w:pos="360"/>
        </w:tabs>
        <w:spacing w:after="0"/>
        <w:ind w:left="426" w:hanging="425"/>
        <w:jc w:val="both"/>
        <w:rPr>
          <w:rFonts w:ascii="Times New Roman" w:hAnsi="Times New Roman"/>
          <w:sz w:val="28"/>
          <w:szCs w:val="28"/>
        </w:rPr>
      </w:pPr>
      <w:r w:rsidRPr="008C4C91">
        <w:rPr>
          <w:rFonts w:ascii="Times New Roman" w:hAnsi="Times New Roman"/>
          <w:sz w:val="28"/>
          <w:szCs w:val="28"/>
        </w:rPr>
        <w:t>Обеспечение надежного и безопасного обеззараживания воды.</w:t>
      </w:r>
    </w:p>
    <w:p w:rsidR="006615BC" w:rsidRPr="008C4C91" w:rsidRDefault="006615BC" w:rsidP="006615BC">
      <w:pPr>
        <w:ind w:firstLine="720"/>
        <w:rPr>
          <w:rFonts w:ascii="Times New Roman" w:hAnsi="Times New Roman"/>
          <w:sz w:val="28"/>
          <w:szCs w:val="28"/>
        </w:rPr>
      </w:pPr>
      <w:r w:rsidRPr="008C4C91">
        <w:rPr>
          <w:rFonts w:ascii="Times New Roman" w:hAnsi="Times New Roman"/>
          <w:sz w:val="28"/>
          <w:szCs w:val="28"/>
        </w:rPr>
        <w:t>Наиболее важным аспектом является замена насосного оборудования и модернизация энергоснабжения.</w:t>
      </w:r>
    </w:p>
    <w:p w:rsidR="006615BC" w:rsidRPr="008C4C91" w:rsidRDefault="006615BC" w:rsidP="006615BC">
      <w:pPr>
        <w:ind w:firstLine="720"/>
        <w:rPr>
          <w:rFonts w:ascii="Times New Roman" w:hAnsi="Times New Roman"/>
          <w:sz w:val="28"/>
          <w:szCs w:val="28"/>
        </w:rPr>
      </w:pPr>
      <w:r w:rsidRPr="008C4C91">
        <w:rPr>
          <w:rFonts w:ascii="Times New Roman" w:hAnsi="Times New Roman"/>
          <w:sz w:val="28"/>
          <w:szCs w:val="28"/>
        </w:rPr>
        <w:t xml:space="preserve">Водоснабжение населенных пунктов </w:t>
      </w:r>
      <w:r>
        <w:rPr>
          <w:rFonts w:ascii="Times New Roman" w:hAnsi="Times New Roman"/>
          <w:sz w:val="28"/>
          <w:szCs w:val="28"/>
        </w:rPr>
        <w:t>МО Медведовское СП</w:t>
      </w:r>
      <w:r w:rsidRPr="008C4C91">
        <w:rPr>
          <w:rFonts w:ascii="Times New Roman" w:hAnsi="Times New Roman"/>
          <w:sz w:val="28"/>
          <w:szCs w:val="28"/>
        </w:rPr>
        <w:t xml:space="preserve"> должно полностью базироваться на подземных водах.</w:t>
      </w:r>
    </w:p>
    <w:p w:rsidR="006615BC" w:rsidRPr="008C4C91" w:rsidRDefault="006615BC" w:rsidP="006615BC">
      <w:pPr>
        <w:spacing w:before="120"/>
        <w:rPr>
          <w:rFonts w:ascii="Times New Roman" w:hAnsi="Times New Roman"/>
          <w:b/>
          <w:i/>
          <w:sz w:val="28"/>
          <w:szCs w:val="28"/>
        </w:rPr>
      </w:pPr>
      <w:r>
        <w:rPr>
          <w:rFonts w:ascii="Times New Roman" w:hAnsi="Times New Roman"/>
          <w:b/>
          <w:i/>
          <w:sz w:val="28"/>
          <w:szCs w:val="28"/>
        </w:rPr>
        <w:t>ст. Медведовская</w:t>
      </w:r>
    </w:p>
    <w:p w:rsidR="006615BC" w:rsidRPr="008C4C91" w:rsidRDefault="006615BC" w:rsidP="006615BC">
      <w:pPr>
        <w:ind w:firstLine="720"/>
        <w:rPr>
          <w:rFonts w:ascii="Times New Roman" w:hAnsi="Times New Roman"/>
          <w:sz w:val="28"/>
          <w:szCs w:val="28"/>
        </w:rPr>
      </w:pPr>
      <w:r w:rsidRPr="008C4C91">
        <w:rPr>
          <w:rFonts w:ascii="Times New Roman" w:hAnsi="Times New Roman"/>
          <w:sz w:val="28"/>
          <w:szCs w:val="28"/>
        </w:rPr>
        <w:t xml:space="preserve">Согласно произведенному расчету расход воды составляет: </w:t>
      </w:r>
    </w:p>
    <w:p w:rsidR="006615BC" w:rsidRDefault="006615BC" w:rsidP="006615BC">
      <w:pPr>
        <w:rPr>
          <w:rFonts w:ascii="Times New Roman" w:hAnsi="Times New Roman"/>
          <w:sz w:val="28"/>
          <w:szCs w:val="28"/>
        </w:rPr>
      </w:pPr>
      <w:r w:rsidRPr="00D91369">
        <w:rPr>
          <w:rFonts w:ascii="Times New Roman" w:hAnsi="Times New Roman"/>
          <w:sz w:val="28"/>
          <w:szCs w:val="28"/>
        </w:rPr>
        <w:t>Q = 6069,25м</w:t>
      </w:r>
      <w:r w:rsidRPr="00D91369">
        <w:rPr>
          <w:rFonts w:ascii="Times New Roman" w:hAnsi="Times New Roman"/>
          <w:sz w:val="28"/>
          <w:szCs w:val="28"/>
          <w:vertAlign w:val="superscript"/>
        </w:rPr>
        <w:t>3</w:t>
      </w:r>
      <w:r w:rsidRPr="00D91369">
        <w:rPr>
          <w:rFonts w:ascii="Times New Roman" w:hAnsi="Times New Roman"/>
          <w:sz w:val="28"/>
          <w:szCs w:val="28"/>
        </w:rPr>
        <w:t>/сут. – на существующее положение;</w:t>
      </w:r>
    </w:p>
    <w:p w:rsidR="006615BC" w:rsidRPr="008C4C91" w:rsidRDefault="006615BC" w:rsidP="006615BC">
      <w:pPr>
        <w:rPr>
          <w:rFonts w:ascii="Times New Roman" w:hAnsi="Times New Roman"/>
          <w:sz w:val="28"/>
          <w:szCs w:val="28"/>
        </w:rPr>
      </w:pPr>
      <w:r w:rsidRPr="001D1486">
        <w:rPr>
          <w:rFonts w:ascii="Times New Roman" w:hAnsi="Times New Roman"/>
          <w:sz w:val="28"/>
          <w:szCs w:val="28"/>
        </w:rPr>
        <w:t xml:space="preserve">Q = </w:t>
      </w:r>
      <w:r w:rsidRPr="00D91369">
        <w:rPr>
          <w:rFonts w:ascii="Times New Roman" w:hAnsi="Times New Roman"/>
          <w:sz w:val="28"/>
          <w:szCs w:val="28"/>
        </w:rPr>
        <w:t>7626,26</w:t>
      </w:r>
      <w:r w:rsidRPr="001D1486">
        <w:rPr>
          <w:rFonts w:ascii="Times New Roman" w:hAnsi="Times New Roman"/>
          <w:sz w:val="28"/>
          <w:szCs w:val="28"/>
        </w:rPr>
        <w:t xml:space="preserve"> м</w:t>
      </w:r>
      <w:r w:rsidRPr="001D1486">
        <w:rPr>
          <w:rFonts w:ascii="Times New Roman" w:hAnsi="Times New Roman"/>
          <w:sz w:val="28"/>
          <w:szCs w:val="28"/>
          <w:vertAlign w:val="superscript"/>
        </w:rPr>
        <w:t>3</w:t>
      </w:r>
      <w:r w:rsidRPr="001D1486">
        <w:rPr>
          <w:rFonts w:ascii="Times New Roman" w:hAnsi="Times New Roman"/>
          <w:sz w:val="28"/>
          <w:szCs w:val="28"/>
        </w:rPr>
        <w:t xml:space="preserve">/сут. – на </w:t>
      </w:r>
      <w:r>
        <w:rPr>
          <w:rFonts w:ascii="Times New Roman" w:hAnsi="Times New Roman"/>
          <w:sz w:val="28"/>
          <w:szCs w:val="28"/>
        </w:rPr>
        <w:t>первую очередь строительства</w:t>
      </w:r>
      <w:r w:rsidRPr="001D1486">
        <w:rPr>
          <w:rFonts w:ascii="Times New Roman" w:hAnsi="Times New Roman"/>
          <w:sz w:val="28"/>
          <w:szCs w:val="28"/>
        </w:rPr>
        <w:t>.</w:t>
      </w:r>
    </w:p>
    <w:p w:rsidR="006615BC" w:rsidRPr="008C4C91" w:rsidRDefault="006615BC" w:rsidP="006615BC">
      <w:pPr>
        <w:rPr>
          <w:rFonts w:ascii="Times New Roman" w:hAnsi="Times New Roman"/>
          <w:sz w:val="28"/>
          <w:szCs w:val="28"/>
        </w:rPr>
      </w:pPr>
      <w:r w:rsidRPr="008C4C91">
        <w:rPr>
          <w:rFonts w:ascii="Times New Roman" w:hAnsi="Times New Roman"/>
          <w:sz w:val="28"/>
          <w:szCs w:val="28"/>
        </w:rPr>
        <w:t xml:space="preserve">Q = </w:t>
      </w:r>
      <w:r w:rsidRPr="00D91369">
        <w:rPr>
          <w:rFonts w:ascii="Times New Roman" w:hAnsi="Times New Roman"/>
          <w:sz w:val="28"/>
          <w:szCs w:val="28"/>
        </w:rPr>
        <w:t>9789,03</w:t>
      </w:r>
      <w:r w:rsidRPr="008C4C91">
        <w:rPr>
          <w:rFonts w:ascii="Times New Roman" w:hAnsi="Times New Roman"/>
          <w:sz w:val="28"/>
          <w:szCs w:val="28"/>
        </w:rPr>
        <w:t>м</w:t>
      </w:r>
      <w:r w:rsidRPr="008C4C91">
        <w:rPr>
          <w:rFonts w:ascii="Times New Roman" w:hAnsi="Times New Roman"/>
          <w:sz w:val="28"/>
          <w:szCs w:val="28"/>
          <w:vertAlign w:val="superscript"/>
        </w:rPr>
        <w:t>3</w:t>
      </w:r>
      <w:r w:rsidRPr="008C4C91">
        <w:rPr>
          <w:rFonts w:ascii="Times New Roman" w:hAnsi="Times New Roman"/>
          <w:sz w:val="28"/>
          <w:szCs w:val="28"/>
        </w:rPr>
        <w:t>/сут. – на расчетный срок.</w:t>
      </w:r>
    </w:p>
    <w:p w:rsidR="006615BC" w:rsidRPr="001D6CAD" w:rsidRDefault="006615BC" w:rsidP="006615BC">
      <w:pPr>
        <w:ind w:firstLine="720"/>
        <w:rPr>
          <w:rFonts w:ascii="Times New Roman" w:hAnsi="Times New Roman"/>
          <w:sz w:val="28"/>
          <w:szCs w:val="28"/>
        </w:rPr>
      </w:pPr>
      <w:r>
        <w:rPr>
          <w:rFonts w:ascii="Times New Roman" w:hAnsi="Times New Roman"/>
          <w:sz w:val="28"/>
          <w:szCs w:val="28"/>
        </w:rPr>
        <w:t xml:space="preserve">Источником водоснабжения ст. Медведовской предусматриваются существующие водозаборные сооружения с учетом их реконструкции и модернизации. </w:t>
      </w:r>
      <w:r w:rsidRPr="001D6CAD">
        <w:rPr>
          <w:rFonts w:ascii="Times New Roman" w:hAnsi="Times New Roman"/>
          <w:sz w:val="28"/>
          <w:szCs w:val="28"/>
        </w:rPr>
        <w:t>Схемой водоснабжения предусматривается объединенный хозяйственно-питьевой и противопожарный водопровод.</w:t>
      </w:r>
    </w:p>
    <w:p w:rsidR="006615BC" w:rsidRDefault="006615BC" w:rsidP="006615BC">
      <w:pPr>
        <w:ind w:firstLine="720"/>
        <w:rPr>
          <w:rFonts w:ascii="Times New Roman" w:hAnsi="Times New Roman"/>
          <w:sz w:val="28"/>
          <w:szCs w:val="28"/>
        </w:rPr>
      </w:pPr>
      <w:r w:rsidRPr="00C45EF5">
        <w:rPr>
          <w:rFonts w:ascii="Times New Roman" w:hAnsi="Times New Roman"/>
          <w:sz w:val="28"/>
          <w:szCs w:val="28"/>
        </w:rPr>
        <w:t xml:space="preserve">Для обеспечения бесперебойного водоснабжения </w:t>
      </w:r>
      <w:r>
        <w:rPr>
          <w:rFonts w:ascii="Times New Roman" w:hAnsi="Times New Roman"/>
          <w:sz w:val="28"/>
          <w:szCs w:val="28"/>
        </w:rPr>
        <w:t>ст</w:t>
      </w:r>
      <w:r w:rsidRPr="00C45EF5">
        <w:rPr>
          <w:rFonts w:ascii="Times New Roman" w:hAnsi="Times New Roman"/>
          <w:sz w:val="28"/>
          <w:szCs w:val="28"/>
        </w:rPr>
        <w:t>.</w:t>
      </w:r>
      <w:r>
        <w:rPr>
          <w:rFonts w:ascii="Times New Roman" w:hAnsi="Times New Roman"/>
          <w:sz w:val="28"/>
          <w:szCs w:val="28"/>
        </w:rPr>
        <w:t xml:space="preserve">Медведовской </w:t>
      </w:r>
      <w:r w:rsidRPr="00C45EF5">
        <w:rPr>
          <w:rFonts w:ascii="Times New Roman" w:hAnsi="Times New Roman"/>
          <w:sz w:val="28"/>
          <w:szCs w:val="28"/>
        </w:rPr>
        <w:t xml:space="preserve">необходимо выполнить реконструкцию </w:t>
      </w:r>
      <w:r>
        <w:rPr>
          <w:rFonts w:ascii="Times New Roman" w:hAnsi="Times New Roman"/>
          <w:sz w:val="28"/>
          <w:szCs w:val="28"/>
        </w:rPr>
        <w:t xml:space="preserve">пяти </w:t>
      </w:r>
      <w:r w:rsidRPr="00C45EF5">
        <w:rPr>
          <w:rFonts w:ascii="Times New Roman" w:hAnsi="Times New Roman"/>
          <w:sz w:val="28"/>
          <w:szCs w:val="28"/>
        </w:rPr>
        <w:t>существующ</w:t>
      </w:r>
      <w:r>
        <w:rPr>
          <w:rFonts w:ascii="Times New Roman" w:hAnsi="Times New Roman"/>
          <w:sz w:val="28"/>
          <w:szCs w:val="28"/>
        </w:rPr>
        <w:t>их водозаборных сооружений в составе</w:t>
      </w:r>
      <w:r w:rsidRPr="00C45EF5">
        <w:rPr>
          <w:rFonts w:ascii="Times New Roman" w:hAnsi="Times New Roman"/>
          <w:sz w:val="28"/>
          <w:szCs w:val="28"/>
        </w:rPr>
        <w:t>:</w:t>
      </w:r>
    </w:p>
    <w:p w:rsidR="006615BC" w:rsidRPr="00D46102" w:rsidRDefault="006615BC" w:rsidP="006615BC">
      <w:pPr>
        <w:ind w:firstLine="720"/>
        <w:rPr>
          <w:rFonts w:ascii="Times New Roman" w:hAnsi="Times New Roman"/>
          <w:b/>
          <w:sz w:val="28"/>
          <w:szCs w:val="28"/>
        </w:rPr>
      </w:pPr>
      <w:r w:rsidRPr="00D46102">
        <w:rPr>
          <w:rFonts w:ascii="Times New Roman" w:hAnsi="Times New Roman"/>
          <w:b/>
          <w:sz w:val="28"/>
          <w:szCs w:val="28"/>
        </w:rPr>
        <w:t>Водо</w:t>
      </w:r>
      <w:r>
        <w:rPr>
          <w:rFonts w:ascii="Times New Roman" w:hAnsi="Times New Roman"/>
          <w:b/>
          <w:sz w:val="28"/>
          <w:szCs w:val="28"/>
        </w:rPr>
        <w:t>провод</w:t>
      </w:r>
      <w:r w:rsidRPr="00D46102">
        <w:rPr>
          <w:rFonts w:ascii="Times New Roman" w:hAnsi="Times New Roman"/>
          <w:b/>
          <w:sz w:val="28"/>
          <w:szCs w:val="28"/>
        </w:rPr>
        <w:t xml:space="preserve">ные сооружения </w:t>
      </w:r>
      <w:r>
        <w:rPr>
          <w:rFonts w:ascii="Times New Roman" w:hAnsi="Times New Roman"/>
          <w:b/>
          <w:sz w:val="28"/>
          <w:szCs w:val="28"/>
        </w:rPr>
        <w:t>№ 1 по ул.</w:t>
      </w:r>
      <w:r w:rsidRPr="00D46102">
        <w:rPr>
          <w:rFonts w:ascii="Times New Roman" w:hAnsi="Times New Roman"/>
          <w:b/>
          <w:sz w:val="28"/>
          <w:szCs w:val="28"/>
        </w:rPr>
        <w:t>Выгонной, 7:</w:t>
      </w:r>
    </w:p>
    <w:p w:rsidR="006615BC" w:rsidRDefault="006615BC" w:rsidP="006615BC">
      <w:pPr>
        <w:pStyle w:val="a9"/>
        <w:numPr>
          <w:ilvl w:val="0"/>
          <w:numId w:val="25"/>
        </w:numPr>
        <w:spacing w:after="0"/>
        <w:jc w:val="both"/>
        <w:rPr>
          <w:rFonts w:ascii="Times New Roman" w:hAnsi="Times New Roman"/>
          <w:sz w:val="28"/>
          <w:szCs w:val="28"/>
        </w:rPr>
      </w:pPr>
      <w:r>
        <w:rPr>
          <w:rFonts w:ascii="Times New Roman" w:hAnsi="Times New Roman"/>
          <w:sz w:val="28"/>
          <w:szCs w:val="28"/>
        </w:rPr>
        <w:t>Проведение технического обследования и ремонта 4-х существующих артезианских скважин с увеличением их производительности до 25 м</w:t>
      </w:r>
      <w:r w:rsidRPr="004151D9">
        <w:rPr>
          <w:rFonts w:ascii="Times New Roman" w:hAnsi="Times New Roman"/>
          <w:sz w:val="28"/>
          <w:szCs w:val="28"/>
          <w:vertAlign w:val="superscript"/>
        </w:rPr>
        <w:t>3</w:t>
      </w:r>
      <w:r>
        <w:rPr>
          <w:rFonts w:ascii="Times New Roman" w:hAnsi="Times New Roman"/>
          <w:sz w:val="28"/>
          <w:szCs w:val="28"/>
        </w:rPr>
        <w:t>/ч каждой;</w:t>
      </w:r>
    </w:p>
    <w:p w:rsidR="006615BC" w:rsidRPr="000B05BE" w:rsidRDefault="006615BC" w:rsidP="006615BC">
      <w:pPr>
        <w:pStyle w:val="a9"/>
        <w:numPr>
          <w:ilvl w:val="0"/>
          <w:numId w:val="25"/>
        </w:numPr>
        <w:spacing w:after="0"/>
        <w:jc w:val="both"/>
        <w:rPr>
          <w:rFonts w:ascii="Times New Roman" w:hAnsi="Times New Roman"/>
          <w:sz w:val="28"/>
          <w:szCs w:val="28"/>
        </w:rPr>
      </w:pPr>
      <w:r>
        <w:rPr>
          <w:rFonts w:ascii="Times New Roman" w:hAnsi="Times New Roman"/>
          <w:sz w:val="28"/>
          <w:szCs w:val="28"/>
        </w:rPr>
        <w:t>Бурение новых а</w:t>
      </w:r>
      <w:r w:rsidRPr="000B05BE">
        <w:rPr>
          <w:rFonts w:ascii="Times New Roman" w:hAnsi="Times New Roman"/>
          <w:sz w:val="28"/>
          <w:szCs w:val="28"/>
        </w:rPr>
        <w:t xml:space="preserve">рт. скважины в количестве </w:t>
      </w:r>
      <w:r>
        <w:rPr>
          <w:rFonts w:ascii="Times New Roman" w:hAnsi="Times New Roman"/>
          <w:sz w:val="28"/>
          <w:szCs w:val="28"/>
        </w:rPr>
        <w:t>7</w:t>
      </w:r>
      <w:r w:rsidRPr="000B05BE">
        <w:rPr>
          <w:rFonts w:ascii="Times New Roman" w:hAnsi="Times New Roman"/>
          <w:sz w:val="28"/>
          <w:szCs w:val="28"/>
        </w:rPr>
        <w:t xml:space="preserve"> шт.;</w:t>
      </w:r>
    </w:p>
    <w:p w:rsidR="006615BC" w:rsidRDefault="006615BC" w:rsidP="006615BC">
      <w:pPr>
        <w:pStyle w:val="a9"/>
        <w:numPr>
          <w:ilvl w:val="0"/>
          <w:numId w:val="25"/>
        </w:numPr>
        <w:spacing w:after="0"/>
        <w:jc w:val="both"/>
        <w:rPr>
          <w:rFonts w:ascii="Times New Roman" w:hAnsi="Times New Roman"/>
          <w:sz w:val="28"/>
          <w:szCs w:val="28"/>
        </w:rPr>
      </w:pPr>
      <w:r>
        <w:rPr>
          <w:rFonts w:ascii="Times New Roman" w:hAnsi="Times New Roman"/>
          <w:sz w:val="28"/>
          <w:szCs w:val="28"/>
        </w:rPr>
        <w:t>Реконструкция ВНС II подъема</w:t>
      </w:r>
      <w:r w:rsidRPr="000B05BE">
        <w:rPr>
          <w:rFonts w:ascii="Times New Roman" w:hAnsi="Times New Roman"/>
          <w:sz w:val="28"/>
          <w:szCs w:val="28"/>
        </w:rPr>
        <w:t>;</w:t>
      </w:r>
    </w:p>
    <w:p w:rsidR="006615BC" w:rsidRDefault="006615BC" w:rsidP="006615BC">
      <w:pPr>
        <w:pStyle w:val="a9"/>
        <w:numPr>
          <w:ilvl w:val="0"/>
          <w:numId w:val="25"/>
        </w:numPr>
        <w:spacing w:after="0"/>
        <w:jc w:val="both"/>
        <w:rPr>
          <w:rFonts w:ascii="Times New Roman" w:hAnsi="Times New Roman"/>
          <w:sz w:val="28"/>
          <w:szCs w:val="28"/>
        </w:rPr>
      </w:pPr>
      <w:r>
        <w:rPr>
          <w:rFonts w:ascii="Times New Roman" w:hAnsi="Times New Roman"/>
          <w:sz w:val="28"/>
          <w:szCs w:val="28"/>
        </w:rPr>
        <w:t>Демонтаж существующих резервуаров чистой воды емкостью 600 м</w:t>
      </w:r>
      <w:r w:rsidRPr="00D46102">
        <w:rPr>
          <w:rFonts w:ascii="Times New Roman" w:hAnsi="Times New Roman"/>
          <w:sz w:val="28"/>
          <w:szCs w:val="28"/>
          <w:vertAlign w:val="superscript"/>
        </w:rPr>
        <w:t>3</w:t>
      </w:r>
      <w:r>
        <w:rPr>
          <w:rFonts w:ascii="Times New Roman" w:hAnsi="Times New Roman"/>
          <w:sz w:val="28"/>
          <w:szCs w:val="28"/>
        </w:rPr>
        <w:t>и строительство новых в количестве 2 штук емкостью 1000 м</w:t>
      </w:r>
      <w:r w:rsidRPr="001D1486">
        <w:rPr>
          <w:rFonts w:ascii="Times New Roman" w:hAnsi="Times New Roman"/>
          <w:sz w:val="28"/>
          <w:szCs w:val="28"/>
          <w:vertAlign w:val="superscript"/>
        </w:rPr>
        <w:t>3</w:t>
      </w:r>
      <w:r>
        <w:rPr>
          <w:rFonts w:ascii="Times New Roman" w:hAnsi="Times New Roman"/>
          <w:sz w:val="28"/>
          <w:szCs w:val="28"/>
        </w:rPr>
        <w:t xml:space="preserve"> каждый;</w:t>
      </w:r>
    </w:p>
    <w:p w:rsidR="006615BC" w:rsidRDefault="006615BC" w:rsidP="006615BC">
      <w:pPr>
        <w:pStyle w:val="a9"/>
        <w:numPr>
          <w:ilvl w:val="0"/>
          <w:numId w:val="25"/>
        </w:numPr>
        <w:spacing w:after="0"/>
        <w:jc w:val="both"/>
        <w:rPr>
          <w:rFonts w:ascii="Times New Roman" w:hAnsi="Times New Roman"/>
          <w:sz w:val="28"/>
          <w:szCs w:val="28"/>
        </w:rPr>
      </w:pPr>
      <w:r>
        <w:rPr>
          <w:rFonts w:ascii="Times New Roman" w:hAnsi="Times New Roman"/>
          <w:sz w:val="28"/>
          <w:szCs w:val="28"/>
        </w:rPr>
        <w:t>Установка обеззараживания</w:t>
      </w:r>
      <w:r w:rsidRPr="000B05BE">
        <w:rPr>
          <w:rFonts w:ascii="Times New Roman" w:hAnsi="Times New Roman"/>
          <w:sz w:val="28"/>
          <w:szCs w:val="28"/>
        </w:rPr>
        <w:t xml:space="preserve"> производительностью </w:t>
      </w:r>
      <w:r>
        <w:rPr>
          <w:rFonts w:ascii="Times New Roman" w:hAnsi="Times New Roman"/>
          <w:sz w:val="28"/>
          <w:szCs w:val="28"/>
        </w:rPr>
        <w:t>5865</w:t>
      </w:r>
      <w:r w:rsidRPr="001D1486">
        <w:rPr>
          <w:rFonts w:ascii="Times New Roman" w:hAnsi="Times New Roman"/>
          <w:sz w:val="28"/>
          <w:szCs w:val="28"/>
        </w:rPr>
        <w:t>м</w:t>
      </w:r>
      <w:r w:rsidRPr="001D1486">
        <w:rPr>
          <w:rFonts w:ascii="Times New Roman" w:hAnsi="Times New Roman"/>
          <w:sz w:val="28"/>
          <w:szCs w:val="28"/>
          <w:vertAlign w:val="superscript"/>
        </w:rPr>
        <w:t>3</w:t>
      </w:r>
      <w:r w:rsidRPr="001D1486">
        <w:rPr>
          <w:rFonts w:ascii="Times New Roman" w:hAnsi="Times New Roman"/>
          <w:sz w:val="28"/>
          <w:szCs w:val="28"/>
        </w:rPr>
        <w:t>/сут</w:t>
      </w:r>
      <w:r w:rsidRPr="000B05BE">
        <w:rPr>
          <w:rFonts w:ascii="Times New Roman" w:hAnsi="Times New Roman"/>
          <w:sz w:val="28"/>
          <w:szCs w:val="28"/>
        </w:rPr>
        <w:t>.</w:t>
      </w:r>
    </w:p>
    <w:p w:rsidR="006615BC" w:rsidRDefault="006615BC" w:rsidP="006615BC">
      <w:pPr>
        <w:pStyle w:val="a9"/>
        <w:rPr>
          <w:rFonts w:ascii="Times New Roman" w:hAnsi="Times New Roman"/>
          <w:sz w:val="28"/>
          <w:szCs w:val="28"/>
        </w:rPr>
      </w:pPr>
      <w:r>
        <w:rPr>
          <w:rFonts w:ascii="Times New Roman" w:hAnsi="Times New Roman"/>
          <w:sz w:val="28"/>
          <w:szCs w:val="28"/>
        </w:rPr>
        <w:t>Место бурения новых артезианских скважин определяется после проведения</w:t>
      </w:r>
      <w:r w:rsidRPr="00D7092E">
        <w:rPr>
          <w:rFonts w:ascii="Times New Roman" w:hAnsi="Times New Roman"/>
          <w:sz w:val="28"/>
          <w:szCs w:val="28"/>
        </w:rPr>
        <w:t xml:space="preserve"> гидрологических изысканий.</w:t>
      </w:r>
    </w:p>
    <w:p w:rsidR="006615BC" w:rsidRPr="00D46102" w:rsidRDefault="006615BC" w:rsidP="006615BC">
      <w:pPr>
        <w:ind w:firstLine="720"/>
        <w:rPr>
          <w:rFonts w:ascii="Times New Roman" w:hAnsi="Times New Roman"/>
          <w:b/>
          <w:sz w:val="28"/>
          <w:szCs w:val="28"/>
        </w:rPr>
      </w:pPr>
      <w:r w:rsidRPr="00D46102">
        <w:rPr>
          <w:rFonts w:ascii="Times New Roman" w:hAnsi="Times New Roman"/>
          <w:b/>
          <w:sz w:val="28"/>
          <w:szCs w:val="28"/>
        </w:rPr>
        <w:t>Водо</w:t>
      </w:r>
      <w:r>
        <w:rPr>
          <w:rFonts w:ascii="Times New Roman" w:hAnsi="Times New Roman"/>
          <w:b/>
          <w:sz w:val="28"/>
          <w:szCs w:val="28"/>
        </w:rPr>
        <w:t>забор</w:t>
      </w:r>
      <w:r w:rsidRPr="00D46102">
        <w:rPr>
          <w:rFonts w:ascii="Times New Roman" w:hAnsi="Times New Roman"/>
          <w:b/>
          <w:sz w:val="28"/>
          <w:szCs w:val="28"/>
        </w:rPr>
        <w:t xml:space="preserve">ные сооружения </w:t>
      </w:r>
      <w:r>
        <w:rPr>
          <w:rFonts w:ascii="Times New Roman" w:hAnsi="Times New Roman"/>
          <w:b/>
          <w:sz w:val="28"/>
          <w:szCs w:val="28"/>
        </w:rPr>
        <w:t>№ 2 по ул.Фадеева</w:t>
      </w:r>
      <w:r w:rsidRPr="00D46102">
        <w:rPr>
          <w:rFonts w:ascii="Times New Roman" w:hAnsi="Times New Roman"/>
          <w:b/>
          <w:sz w:val="28"/>
          <w:szCs w:val="28"/>
        </w:rPr>
        <w:t>:</w:t>
      </w:r>
    </w:p>
    <w:p w:rsidR="006615BC" w:rsidRDefault="006615BC" w:rsidP="006615BC">
      <w:pPr>
        <w:pStyle w:val="a9"/>
        <w:numPr>
          <w:ilvl w:val="0"/>
          <w:numId w:val="33"/>
        </w:numPr>
        <w:spacing w:after="0"/>
        <w:jc w:val="both"/>
        <w:rPr>
          <w:rFonts w:ascii="Times New Roman" w:hAnsi="Times New Roman"/>
          <w:sz w:val="28"/>
          <w:szCs w:val="28"/>
        </w:rPr>
      </w:pPr>
      <w:r>
        <w:rPr>
          <w:rFonts w:ascii="Times New Roman" w:hAnsi="Times New Roman"/>
          <w:sz w:val="28"/>
          <w:szCs w:val="28"/>
        </w:rPr>
        <w:t>Проведение технического обследования и ремонта существующей артезианской скважиныс увеличением ее производительности;</w:t>
      </w:r>
    </w:p>
    <w:p w:rsidR="006615BC" w:rsidRDefault="006615BC" w:rsidP="006615BC">
      <w:pPr>
        <w:pStyle w:val="a9"/>
        <w:numPr>
          <w:ilvl w:val="0"/>
          <w:numId w:val="33"/>
        </w:numPr>
        <w:spacing w:after="0"/>
        <w:jc w:val="both"/>
        <w:rPr>
          <w:rFonts w:ascii="Times New Roman" w:hAnsi="Times New Roman"/>
          <w:sz w:val="28"/>
          <w:szCs w:val="28"/>
        </w:rPr>
      </w:pPr>
      <w:r>
        <w:rPr>
          <w:rFonts w:ascii="Times New Roman" w:hAnsi="Times New Roman"/>
          <w:sz w:val="28"/>
          <w:szCs w:val="28"/>
        </w:rPr>
        <w:t>Реконструкция существующей водонапорной башни емкостью 25 м</w:t>
      </w:r>
      <w:r w:rsidRPr="00EF09D6">
        <w:rPr>
          <w:rFonts w:ascii="Times New Roman" w:hAnsi="Times New Roman"/>
          <w:sz w:val="28"/>
          <w:szCs w:val="28"/>
          <w:vertAlign w:val="superscript"/>
        </w:rPr>
        <w:t>3</w:t>
      </w:r>
      <w:r w:rsidRPr="000B05BE">
        <w:rPr>
          <w:rFonts w:ascii="Times New Roman" w:hAnsi="Times New Roman"/>
          <w:sz w:val="28"/>
          <w:szCs w:val="28"/>
        </w:rPr>
        <w:t>;</w:t>
      </w:r>
    </w:p>
    <w:p w:rsidR="006615BC" w:rsidRDefault="006615BC" w:rsidP="006615BC">
      <w:pPr>
        <w:pStyle w:val="a9"/>
        <w:numPr>
          <w:ilvl w:val="0"/>
          <w:numId w:val="33"/>
        </w:numPr>
        <w:spacing w:after="0"/>
        <w:jc w:val="both"/>
        <w:rPr>
          <w:rFonts w:ascii="Times New Roman" w:hAnsi="Times New Roman"/>
          <w:sz w:val="28"/>
          <w:szCs w:val="28"/>
        </w:rPr>
      </w:pPr>
      <w:r>
        <w:rPr>
          <w:rFonts w:ascii="Times New Roman" w:hAnsi="Times New Roman"/>
          <w:sz w:val="28"/>
          <w:szCs w:val="28"/>
        </w:rPr>
        <w:t>Установка обеззараживания</w:t>
      </w:r>
      <w:r w:rsidRPr="000B05BE">
        <w:rPr>
          <w:rFonts w:ascii="Times New Roman" w:hAnsi="Times New Roman"/>
          <w:sz w:val="28"/>
          <w:szCs w:val="28"/>
        </w:rPr>
        <w:t xml:space="preserve"> производительностью </w:t>
      </w:r>
      <w:r>
        <w:rPr>
          <w:rFonts w:ascii="Times New Roman" w:hAnsi="Times New Roman"/>
          <w:sz w:val="28"/>
          <w:szCs w:val="28"/>
        </w:rPr>
        <w:t xml:space="preserve">500 </w:t>
      </w:r>
      <w:r w:rsidRPr="001D1486">
        <w:rPr>
          <w:rFonts w:ascii="Times New Roman" w:hAnsi="Times New Roman"/>
          <w:sz w:val="28"/>
          <w:szCs w:val="28"/>
        </w:rPr>
        <w:t>м</w:t>
      </w:r>
      <w:r w:rsidRPr="001D1486">
        <w:rPr>
          <w:rFonts w:ascii="Times New Roman" w:hAnsi="Times New Roman"/>
          <w:sz w:val="28"/>
          <w:szCs w:val="28"/>
          <w:vertAlign w:val="superscript"/>
        </w:rPr>
        <w:t>3</w:t>
      </w:r>
      <w:r w:rsidRPr="001D1486">
        <w:rPr>
          <w:rFonts w:ascii="Times New Roman" w:hAnsi="Times New Roman"/>
          <w:sz w:val="28"/>
          <w:szCs w:val="28"/>
        </w:rPr>
        <w:t>/сут</w:t>
      </w:r>
      <w:r w:rsidRPr="000B05BE">
        <w:rPr>
          <w:rFonts w:ascii="Times New Roman" w:hAnsi="Times New Roman"/>
          <w:sz w:val="28"/>
          <w:szCs w:val="28"/>
        </w:rPr>
        <w:t>.</w:t>
      </w:r>
    </w:p>
    <w:p w:rsidR="006615BC" w:rsidRPr="00D46102" w:rsidRDefault="006615BC" w:rsidP="006615BC">
      <w:pPr>
        <w:ind w:firstLine="720"/>
        <w:rPr>
          <w:rFonts w:ascii="Times New Roman" w:hAnsi="Times New Roman"/>
          <w:b/>
          <w:sz w:val="28"/>
          <w:szCs w:val="28"/>
        </w:rPr>
      </w:pPr>
      <w:r w:rsidRPr="00D46102">
        <w:rPr>
          <w:rFonts w:ascii="Times New Roman" w:hAnsi="Times New Roman"/>
          <w:b/>
          <w:sz w:val="28"/>
          <w:szCs w:val="28"/>
        </w:rPr>
        <w:t>Водо</w:t>
      </w:r>
      <w:r>
        <w:rPr>
          <w:rFonts w:ascii="Times New Roman" w:hAnsi="Times New Roman"/>
          <w:b/>
          <w:sz w:val="28"/>
          <w:szCs w:val="28"/>
        </w:rPr>
        <w:t>провод</w:t>
      </w:r>
      <w:r w:rsidRPr="00D46102">
        <w:rPr>
          <w:rFonts w:ascii="Times New Roman" w:hAnsi="Times New Roman"/>
          <w:b/>
          <w:sz w:val="28"/>
          <w:szCs w:val="28"/>
        </w:rPr>
        <w:t xml:space="preserve">ные сооружения </w:t>
      </w:r>
      <w:r>
        <w:rPr>
          <w:rFonts w:ascii="Times New Roman" w:hAnsi="Times New Roman"/>
          <w:b/>
          <w:sz w:val="28"/>
          <w:szCs w:val="28"/>
        </w:rPr>
        <w:t>№ 3 по ул.Курга</w:t>
      </w:r>
      <w:r w:rsidRPr="00D46102">
        <w:rPr>
          <w:rFonts w:ascii="Times New Roman" w:hAnsi="Times New Roman"/>
          <w:b/>
          <w:sz w:val="28"/>
          <w:szCs w:val="28"/>
        </w:rPr>
        <w:t>нной:</w:t>
      </w:r>
    </w:p>
    <w:p w:rsidR="006615BC" w:rsidRDefault="006615BC" w:rsidP="006615BC">
      <w:pPr>
        <w:pStyle w:val="a9"/>
        <w:numPr>
          <w:ilvl w:val="0"/>
          <w:numId w:val="37"/>
        </w:numPr>
        <w:spacing w:after="0"/>
        <w:jc w:val="both"/>
        <w:rPr>
          <w:rFonts w:ascii="Times New Roman" w:hAnsi="Times New Roman"/>
          <w:sz w:val="28"/>
          <w:szCs w:val="28"/>
        </w:rPr>
      </w:pPr>
      <w:r>
        <w:rPr>
          <w:rFonts w:ascii="Times New Roman" w:hAnsi="Times New Roman"/>
          <w:sz w:val="28"/>
          <w:szCs w:val="28"/>
        </w:rPr>
        <w:t>Проведение технического обследования и ремонта существующей артезианской скважины;</w:t>
      </w:r>
    </w:p>
    <w:p w:rsidR="006615BC" w:rsidRPr="000B05BE" w:rsidRDefault="006615BC" w:rsidP="006615BC">
      <w:pPr>
        <w:pStyle w:val="a9"/>
        <w:numPr>
          <w:ilvl w:val="0"/>
          <w:numId w:val="37"/>
        </w:numPr>
        <w:spacing w:after="0"/>
        <w:jc w:val="both"/>
        <w:rPr>
          <w:rFonts w:ascii="Times New Roman" w:hAnsi="Times New Roman"/>
          <w:sz w:val="28"/>
          <w:szCs w:val="28"/>
        </w:rPr>
      </w:pPr>
      <w:r>
        <w:rPr>
          <w:rFonts w:ascii="Times New Roman" w:hAnsi="Times New Roman"/>
          <w:sz w:val="28"/>
          <w:szCs w:val="28"/>
        </w:rPr>
        <w:t>Установка обеззараживания</w:t>
      </w:r>
      <w:r w:rsidRPr="000B05BE">
        <w:rPr>
          <w:rFonts w:ascii="Times New Roman" w:hAnsi="Times New Roman"/>
          <w:sz w:val="28"/>
          <w:szCs w:val="28"/>
        </w:rPr>
        <w:t xml:space="preserve"> производительностью </w:t>
      </w:r>
      <w:r>
        <w:rPr>
          <w:rFonts w:ascii="Times New Roman" w:hAnsi="Times New Roman"/>
          <w:sz w:val="28"/>
          <w:szCs w:val="28"/>
        </w:rPr>
        <w:t xml:space="preserve">500 </w:t>
      </w:r>
      <w:r w:rsidRPr="001D1486">
        <w:rPr>
          <w:rFonts w:ascii="Times New Roman" w:hAnsi="Times New Roman"/>
          <w:sz w:val="28"/>
          <w:szCs w:val="28"/>
        </w:rPr>
        <w:t>м</w:t>
      </w:r>
      <w:r w:rsidRPr="001D1486">
        <w:rPr>
          <w:rFonts w:ascii="Times New Roman" w:hAnsi="Times New Roman"/>
          <w:sz w:val="28"/>
          <w:szCs w:val="28"/>
          <w:vertAlign w:val="superscript"/>
        </w:rPr>
        <w:t>3</w:t>
      </w:r>
      <w:r w:rsidRPr="001D1486">
        <w:rPr>
          <w:rFonts w:ascii="Times New Roman" w:hAnsi="Times New Roman"/>
          <w:sz w:val="28"/>
          <w:szCs w:val="28"/>
        </w:rPr>
        <w:t>/сут</w:t>
      </w:r>
      <w:r w:rsidRPr="000B05BE">
        <w:rPr>
          <w:rFonts w:ascii="Times New Roman" w:hAnsi="Times New Roman"/>
          <w:sz w:val="28"/>
          <w:szCs w:val="28"/>
        </w:rPr>
        <w:t>.</w:t>
      </w:r>
    </w:p>
    <w:p w:rsidR="006615BC" w:rsidRDefault="006615BC" w:rsidP="006615BC">
      <w:pPr>
        <w:ind w:firstLine="720"/>
        <w:rPr>
          <w:rFonts w:ascii="Times New Roman" w:hAnsi="Times New Roman"/>
          <w:b/>
          <w:sz w:val="28"/>
          <w:szCs w:val="28"/>
        </w:rPr>
      </w:pPr>
      <w:r w:rsidRPr="00D46102">
        <w:rPr>
          <w:rFonts w:ascii="Times New Roman" w:hAnsi="Times New Roman"/>
          <w:b/>
          <w:sz w:val="28"/>
          <w:szCs w:val="28"/>
        </w:rPr>
        <w:t>Водо</w:t>
      </w:r>
      <w:r>
        <w:rPr>
          <w:rFonts w:ascii="Times New Roman" w:hAnsi="Times New Roman"/>
          <w:b/>
          <w:sz w:val="28"/>
          <w:szCs w:val="28"/>
        </w:rPr>
        <w:t>провод</w:t>
      </w:r>
      <w:r w:rsidRPr="00D46102">
        <w:rPr>
          <w:rFonts w:ascii="Times New Roman" w:hAnsi="Times New Roman"/>
          <w:b/>
          <w:sz w:val="28"/>
          <w:szCs w:val="28"/>
        </w:rPr>
        <w:t xml:space="preserve">ные сооружения </w:t>
      </w:r>
      <w:r>
        <w:rPr>
          <w:rFonts w:ascii="Times New Roman" w:hAnsi="Times New Roman"/>
          <w:b/>
          <w:sz w:val="28"/>
          <w:szCs w:val="28"/>
        </w:rPr>
        <w:t>№ 4 по ул.Красн</w:t>
      </w:r>
      <w:r w:rsidRPr="00D46102">
        <w:rPr>
          <w:rFonts w:ascii="Times New Roman" w:hAnsi="Times New Roman"/>
          <w:b/>
          <w:sz w:val="28"/>
          <w:szCs w:val="28"/>
        </w:rPr>
        <w:t>ой</w:t>
      </w:r>
      <w:r>
        <w:rPr>
          <w:rFonts w:ascii="Times New Roman" w:hAnsi="Times New Roman"/>
          <w:b/>
          <w:sz w:val="28"/>
          <w:szCs w:val="28"/>
        </w:rPr>
        <w:t>,79,</w:t>
      </w:r>
      <w:r w:rsidRPr="00D46102">
        <w:rPr>
          <w:rFonts w:ascii="Times New Roman" w:hAnsi="Times New Roman"/>
          <w:b/>
          <w:sz w:val="28"/>
          <w:szCs w:val="28"/>
        </w:rPr>
        <w:t>:</w:t>
      </w:r>
    </w:p>
    <w:p w:rsidR="006615BC" w:rsidRPr="00F2386F" w:rsidRDefault="006615BC" w:rsidP="006615BC">
      <w:pPr>
        <w:ind w:firstLine="720"/>
        <w:rPr>
          <w:rFonts w:ascii="Times New Roman" w:hAnsi="Times New Roman"/>
          <w:sz w:val="28"/>
          <w:szCs w:val="28"/>
        </w:rPr>
      </w:pPr>
      <w:r w:rsidRPr="00F2386F">
        <w:rPr>
          <w:rFonts w:ascii="Times New Roman" w:hAnsi="Times New Roman"/>
          <w:sz w:val="28"/>
          <w:szCs w:val="28"/>
        </w:rPr>
        <w:t xml:space="preserve">В рамках </w:t>
      </w:r>
      <w:r>
        <w:rPr>
          <w:rFonts w:ascii="Times New Roman" w:hAnsi="Times New Roman"/>
          <w:sz w:val="28"/>
          <w:szCs w:val="28"/>
        </w:rPr>
        <w:t>муниципальной программы предлагается объединить существующие водозаборные сооружения по ул. Красной, 79 и ул. 2-й проезд Айвазяна с прокладкой водовода от существующей артезианской скважины по ул. 2-й проезд Айвазяна на реконструируемую площадку водопроводных сооружений по ул. Красной, 79, где предполагается:</w:t>
      </w:r>
    </w:p>
    <w:p w:rsidR="006615BC" w:rsidRDefault="006615BC" w:rsidP="006615BC">
      <w:pPr>
        <w:pStyle w:val="a9"/>
        <w:numPr>
          <w:ilvl w:val="0"/>
          <w:numId w:val="34"/>
        </w:numPr>
        <w:spacing w:after="0"/>
        <w:jc w:val="both"/>
        <w:rPr>
          <w:rFonts w:ascii="Times New Roman" w:hAnsi="Times New Roman"/>
          <w:sz w:val="28"/>
          <w:szCs w:val="28"/>
        </w:rPr>
      </w:pPr>
      <w:r>
        <w:rPr>
          <w:rFonts w:ascii="Times New Roman" w:hAnsi="Times New Roman"/>
          <w:sz w:val="28"/>
          <w:szCs w:val="28"/>
        </w:rPr>
        <w:t>Проведение технического обследования и ремонта четырех существующих артезианских скважин с увеличением производительности до 20 м</w:t>
      </w:r>
      <w:r w:rsidRPr="00EF09D6">
        <w:rPr>
          <w:rFonts w:ascii="Times New Roman" w:hAnsi="Times New Roman"/>
          <w:sz w:val="28"/>
          <w:szCs w:val="28"/>
          <w:vertAlign w:val="superscript"/>
        </w:rPr>
        <w:t>3</w:t>
      </w:r>
      <w:r>
        <w:rPr>
          <w:rFonts w:ascii="Times New Roman" w:hAnsi="Times New Roman"/>
          <w:sz w:val="28"/>
          <w:szCs w:val="28"/>
        </w:rPr>
        <w:t>/ч;</w:t>
      </w:r>
    </w:p>
    <w:p w:rsidR="006615BC" w:rsidRPr="000B05BE" w:rsidRDefault="006615BC" w:rsidP="006615BC">
      <w:pPr>
        <w:pStyle w:val="a9"/>
        <w:numPr>
          <w:ilvl w:val="0"/>
          <w:numId w:val="34"/>
        </w:numPr>
        <w:spacing w:after="0"/>
        <w:jc w:val="both"/>
        <w:rPr>
          <w:rFonts w:ascii="Times New Roman" w:hAnsi="Times New Roman"/>
          <w:sz w:val="28"/>
          <w:szCs w:val="28"/>
        </w:rPr>
      </w:pPr>
      <w:r>
        <w:rPr>
          <w:rFonts w:ascii="Times New Roman" w:hAnsi="Times New Roman"/>
          <w:sz w:val="28"/>
          <w:szCs w:val="28"/>
        </w:rPr>
        <w:t>Бурение новых а</w:t>
      </w:r>
      <w:r w:rsidRPr="000B05BE">
        <w:rPr>
          <w:rFonts w:ascii="Times New Roman" w:hAnsi="Times New Roman"/>
          <w:sz w:val="28"/>
          <w:szCs w:val="28"/>
        </w:rPr>
        <w:t xml:space="preserve">рт. скважины в количестве </w:t>
      </w:r>
      <w:r>
        <w:rPr>
          <w:rFonts w:ascii="Times New Roman" w:hAnsi="Times New Roman"/>
          <w:sz w:val="28"/>
          <w:szCs w:val="28"/>
        </w:rPr>
        <w:t>4</w:t>
      </w:r>
      <w:r w:rsidRPr="000B05BE">
        <w:rPr>
          <w:rFonts w:ascii="Times New Roman" w:hAnsi="Times New Roman"/>
          <w:sz w:val="28"/>
          <w:szCs w:val="28"/>
        </w:rPr>
        <w:t xml:space="preserve"> шт.;</w:t>
      </w:r>
    </w:p>
    <w:p w:rsidR="006615BC" w:rsidRDefault="006615BC" w:rsidP="006615BC">
      <w:pPr>
        <w:pStyle w:val="a9"/>
        <w:numPr>
          <w:ilvl w:val="0"/>
          <w:numId w:val="34"/>
        </w:numPr>
        <w:spacing w:after="0"/>
        <w:jc w:val="both"/>
        <w:rPr>
          <w:rFonts w:ascii="Times New Roman" w:hAnsi="Times New Roman"/>
          <w:sz w:val="28"/>
          <w:szCs w:val="28"/>
        </w:rPr>
      </w:pPr>
      <w:r>
        <w:rPr>
          <w:rFonts w:ascii="Times New Roman" w:hAnsi="Times New Roman"/>
          <w:sz w:val="28"/>
          <w:szCs w:val="28"/>
        </w:rPr>
        <w:t>Реконструкция ВНС II подъема</w:t>
      </w:r>
      <w:r w:rsidRPr="000B05BE">
        <w:rPr>
          <w:rFonts w:ascii="Times New Roman" w:hAnsi="Times New Roman"/>
          <w:sz w:val="28"/>
          <w:szCs w:val="28"/>
        </w:rPr>
        <w:t>;</w:t>
      </w:r>
    </w:p>
    <w:p w:rsidR="006615BC" w:rsidRDefault="006615BC" w:rsidP="006615BC">
      <w:pPr>
        <w:pStyle w:val="a9"/>
        <w:numPr>
          <w:ilvl w:val="0"/>
          <w:numId w:val="34"/>
        </w:numPr>
        <w:spacing w:after="0"/>
        <w:jc w:val="both"/>
        <w:rPr>
          <w:rFonts w:ascii="Times New Roman" w:hAnsi="Times New Roman"/>
          <w:sz w:val="28"/>
          <w:szCs w:val="28"/>
        </w:rPr>
      </w:pPr>
      <w:r>
        <w:rPr>
          <w:rFonts w:ascii="Times New Roman" w:hAnsi="Times New Roman"/>
          <w:sz w:val="28"/>
          <w:szCs w:val="28"/>
        </w:rPr>
        <w:t>Демонтаж существующих резервуаров чистой воды емкостью 250 м</w:t>
      </w:r>
      <w:r w:rsidRPr="00D46102">
        <w:rPr>
          <w:rFonts w:ascii="Times New Roman" w:hAnsi="Times New Roman"/>
          <w:sz w:val="28"/>
          <w:szCs w:val="28"/>
          <w:vertAlign w:val="superscript"/>
        </w:rPr>
        <w:t>3</w:t>
      </w:r>
      <w:r>
        <w:rPr>
          <w:rFonts w:ascii="Times New Roman" w:hAnsi="Times New Roman"/>
          <w:sz w:val="28"/>
          <w:szCs w:val="28"/>
        </w:rPr>
        <w:t xml:space="preserve"> и строительство новых в количестве 2 штук емкостью 500 м</w:t>
      </w:r>
      <w:r w:rsidRPr="001D1486">
        <w:rPr>
          <w:rFonts w:ascii="Times New Roman" w:hAnsi="Times New Roman"/>
          <w:sz w:val="28"/>
          <w:szCs w:val="28"/>
          <w:vertAlign w:val="superscript"/>
        </w:rPr>
        <w:t>3</w:t>
      </w:r>
      <w:r>
        <w:rPr>
          <w:rFonts w:ascii="Times New Roman" w:hAnsi="Times New Roman"/>
          <w:sz w:val="28"/>
          <w:szCs w:val="28"/>
        </w:rPr>
        <w:t xml:space="preserve"> каждый;</w:t>
      </w:r>
    </w:p>
    <w:p w:rsidR="006615BC" w:rsidRDefault="006615BC" w:rsidP="006615BC">
      <w:pPr>
        <w:pStyle w:val="a9"/>
        <w:numPr>
          <w:ilvl w:val="0"/>
          <w:numId w:val="34"/>
        </w:numPr>
        <w:spacing w:after="0"/>
        <w:jc w:val="both"/>
        <w:rPr>
          <w:rFonts w:ascii="Times New Roman" w:hAnsi="Times New Roman"/>
          <w:sz w:val="28"/>
          <w:szCs w:val="28"/>
        </w:rPr>
      </w:pPr>
      <w:r>
        <w:rPr>
          <w:rFonts w:ascii="Times New Roman" w:hAnsi="Times New Roman"/>
          <w:sz w:val="28"/>
          <w:szCs w:val="28"/>
        </w:rPr>
        <w:t>Установка обеззараживания</w:t>
      </w:r>
      <w:r w:rsidRPr="000B05BE">
        <w:rPr>
          <w:rFonts w:ascii="Times New Roman" w:hAnsi="Times New Roman"/>
          <w:sz w:val="28"/>
          <w:szCs w:val="28"/>
        </w:rPr>
        <w:t xml:space="preserve"> производительностью </w:t>
      </w:r>
      <w:r>
        <w:rPr>
          <w:rFonts w:ascii="Times New Roman" w:hAnsi="Times New Roman"/>
          <w:sz w:val="28"/>
          <w:szCs w:val="28"/>
        </w:rPr>
        <w:t xml:space="preserve">3325  </w:t>
      </w:r>
      <w:r w:rsidRPr="001D1486">
        <w:rPr>
          <w:rFonts w:ascii="Times New Roman" w:hAnsi="Times New Roman"/>
          <w:sz w:val="28"/>
          <w:szCs w:val="28"/>
        </w:rPr>
        <w:t>м</w:t>
      </w:r>
      <w:r w:rsidRPr="001D1486">
        <w:rPr>
          <w:rFonts w:ascii="Times New Roman" w:hAnsi="Times New Roman"/>
          <w:sz w:val="28"/>
          <w:szCs w:val="28"/>
          <w:vertAlign w:val="superscript"/>
        </w:rPr>
        <w:t>3</w:t>
      </w:r>
      <w:r w:rsidRPr="001D1486">
        <w:rPr>
          <w:rFonts w:ascii="Times New Roman" w:hAnsi="Times New Roman"/>
          <w:sz w:val="28"/>
          <w:szCs w:val="28"/>
        </w:rPr>
        <w:t>/сут</w:t>
      </w:r>
      <w:r w:rsidRPr="000B05BE">
        <w:rPr>
          <w:rFonts w:ascii="Times New Roman" w:hAnsi="Times New Roman"/>
          <w:sz w:val="28"/>
          <w:szCs w:val="28"/>
        </w:rPr>
        <w:t>.</w:t>
      </w:r>
    </w:p>
    <w:p w:rsidR="006615BC" w:rsidRPr="00D46102" w:rsidRDefault="006615BC" w:rsidP="006615BC">
      <w:pPr>
        <w:ind w:firstLine="720"/>
        <w:rPr>
          <w:rFonts w:ascii="Times New Roman" w:hAnsi="Times New Roman"/>
          <w:b/>
          <w:sz w:val="28"/>
          <w:szCs w:val="28"/>
        </w:rPr>
      </w:pPr>
      <w:r w:rsidRPr="00D46102">
        <w:rPr>
          <w:rFonts w:ascii="Times New Roman" w:hAnsi="Times New Roman"/>
          <w:b/>
          <w:sz w:val="28"/>
          <w:szCs w:val="28"/>
        </w:rPr>
        <w:t>Водо</w:t>
      </w:r>
      <w:r>
        <w:rPr>
          <w:rFonts w:ascii="Times New Roman" w:hAnsi="Times New Roman"/>
          <w:b/>
          <w:sz w:val="28"/>
          <w:szCs w:val="28"/>
        </w:rPr>
        <w:t>провод</w:t>
      </w:r>
      <w:r w:rsidRPr="00D46102">
        <w:rPr>
          <w:rFonts w:ascii="Times New Roman" w:hAnsi="Times New Roman"/>
          <w:b/>
          <w:sz w:val="28"/>
          <w:szCs w:val="28"/>
        </w:rPr>
        <w:t xml:space="preserve">ные сооружения </w:t>
      </w:r>
      <w:r>
        <w:rPr>
          <w:rFonts w:ascii="Times New Roman" w:hAnsi="Times New Roman"/>
          <w:b/>
          <w:sz w:val="28"/>
          <w:szCs w:val="28"/>
        </w:rPr>
        <w:t>№ 5 по ул.Кирпильской, 39А</w:t>
      </w:r>
      <w:r w:rsidRPr="00D46102">
        <w:rPr>
          <w:rFonts w:ascii="Times New Roman" w:hAnsi="Times New Roman"/>
          <w:b/>
          <w:sz w:val="28"/>
          <w:szCs w:val="28"/>
        </w:rPr>
        <w:t>:</w:t>
      </w:r>
    </w:p>
    <w:p w:rsidR="006615BC" w:rsidRDefault="006615BC" w:rsidP="006615BC">
      <w:pPr>
        <w:pStyle w:val="a9"/>
        <w:numPr>
          <w:ilvl w:val="0"/>
          <w:numId w:val="35"/>
        </w:numPr>
        <w:spacing w:after="0"/>
        <w:jc w:val="both"/>
        <w:rPr>
          <w:rFonts w:ascii="Times New Roman" w:hAnsi="Times New Roman"/>
          <w:sz w:val="28"/>
          <w:szCs w:val="28"/>
        </w:rPr>
      </w:pPr>
      <w:r>
        <w:rPr>
          <w:rFonts w:ascii="Times New Roman" w:hAnsi="Times New Roman"/>
          <w:sz w:val="28"/>
          <w:szCs w:val="28"/>
        </w:rPr>
        <w:t>Проведение технического обследования и ремонта существующей артезианской скважины;</w:t>
      </w:r>
    </w:p>
    <w:p w:rsidR="006615BC" w:rsidRDefault="006615BC" w:rsidP="006615BC">
      <w:pPr>
        <w:pStyle w:val="a9"/>
        <w:numPr>
          <w:ilvl w:val="0"/>
          <w:numId w:val="35"/>
        </w:numPr>
        <w:spacing w:after="0"/>
        <w:jc w:val="both"/>
        <w:rPr>
          <w:rFonts w:ascii="Times New Roman" w:hAnsi="Times New Roman"/>
          <w:sz w:val="28"/>
          <w:szCs w:val="28"/>
        </w:rPr>
      </w:pPr>
      <w:r>
        <w:rPr>
          <w:rFonts w:ascii="Times New Roman" w:hAnsi="Times New Roman"/>
          <w:sz w:val="28"/>
          <w:szCs w:val="28"/>
        </w:rPr>
        <w:t>Строительство водонапорной башни емкостью 25 м</w:t>
      </w:r>
      <w:r w:rsidRPr="00EF09D6">
        <w:rPr>
          <w:rFonts w:ascii="Times New Roman" w:hAnsi="Times New Roman"/>
          <w:sz w:val="28"/>
          <w:szCs w:val="28"/>
          <w:vertAlign w:val="superscript"/>
        </w:rPr>
        <w:t>3</w:t>
      </w:r>
      <w:r>
        <w:rPr>
          <w:rFonts w:ascii="Times New Roman" w:hAnsi="Times New Roman"/>
          <w:sz w:val="28"/>
          <w:szCs w:val="28"/>
        </w:rPr>
        <w:t>;</w:t>
      </w:r>
    </w:p>
    <w:p w:rsidR="006615BC" w:rsidRDefault="006615BC" w:rsidP="006615BC">
      <w:pPr>
        <w:pStyle w:val="a9"/>
        <w:numPr>
          <w:ilvl w:val="0"/>
          <w:numId w:val="35"/>
        </w:numPr>
        <w:spacing w:after="0"/>
        <w:jc w:val="both"/>
        <w:rPr>
          <w:rFonts w:ascii="Times New Roman" w:hAnsi="Times New Roman"/>
          <w:sz w:val="28"/>
          <w:szCs w:val="28"/>
        </w:rPr>
      </w:pPr>
      <w:r>
        <w:rPr>
          <w:rFonts w:ascii="Times New Roman" w:hAnsi="Times New Roman"/>
          <w:sz w:val="28"/>
          <w:szCs w:val="28"/>
        </w:rPr>
        <w:t>Установка обеззараживания</w:t>
      </w:r>
      <w:r w:rsidRPr="000B05BE">
        <w:rPr>
          <w:rFonts w:ascii="Times New Roman" w:hAnsi="Times New Roman"/>
          <w:sz w:val="28"/>
          <w:szCs w:val="28"/>
        </w:rPr>
        <w:t xml:space="preserve"> производительностью </w:t>
      </w:r>
      <w:r>
        <w:rPr>
          <w:rFonts w:ascii="Times New Roman" w:hAnsi="Times New Roman"/>
          <w:sz w:val="28"/>
          <w:szCs w:val="28"/>
        </w:rPr>
        <w:t xml:space="preserve">500 </w:t>
      </w:r>
      <w:r w:rsidRPr="001D1486">
        <w:rPr>
          <w:rFonts w:ascii="Times New Roman" w:hAnsi="Times New Roman"/>
          <w:sz w:val="28"/>
          <w:szCs w:val="28"/>
        </w:rPr>
        <w:t>м</w:t>
      </w:r>
      <w:r w:rsidRPr="001D1486">
        <w:rPr>
          <w:rFonts w:ascii="Times New Roman" w:hAnsi="Times New Roman"/>
          <w:sz w:val="28"/>
          <w:szCs w:val="28"/>
          <w:vertAlign w:val="superscript"/>
        </w:rPr>
        <w:t>3</w:t>
      </w:r>
      <w:r w:rsidRPr="001D1486">
        <w:rPr>
          <w:rFonts w:ascii="Times New Roman" w:hAnsi="Times New Roman"/>
          <w:sz w:val="28"/>
          <w:szCs w:val="28"/>
        </w:rPr>
        <w:t>/сут</w:t>
      </w:r>
      <w:r w:rsidRPr="000B05BE">
        <w:rPr>
          <w:rFonts w:ascii="Times New Roman" w:hAnsi="Times New Roman"/>
          <w:sz w:val="28"/>
          <w:szCs w:val="28"/>
        </w:rPr>
        <w:t>.</w:t>
      </w:r>
    </w:p>
    <w:p w:rsidR="006615BC" w:rsidRPr="00D46102" w:rsidRDefault="006615BC" w:rsidP="006615BC">
      <w:pPr>
        <w:ind w:firstLine="720"/>
        <w:rPr>
          <w:rFonts w:ascii="Times New Roman" w:hAnsi="Times New Roman"/>
          <w:b/>
          <w:sz w:val="28"/>
          <w:szCs w:val="28"/>
        </w:rPr>
      </w:pPr>
      <w:r w:rsidRPr="00D46102">
        <w:rPr>
          <w:rFonts w:ascii="Times New Roman" w:hAnsi="Times New Roman"/>
          <w:b/>
          <w:sz w:val="28"/>
          <w:szCs w:val="28"/>
        </w:rPr>
        <w:t>Водо</w:t>
      </w:r>
      <w:r>
        <w:rPr>
          <w:rFonts w:ascii="Times New Roman" w:hAnsi="Times New Roman"/>
          <w:b/>
          <w:sz w:val="28"/>
          <w:szCs w:val="28"/>
        </w:rPr>
        <w:t>провод</w:t>
      </w:r>
      <w:r w:rsidRPr="00D46102">
        <w:rPr>
          <w:rFonts w:ascii="Times New Roman" w:hAnsi="Times New Roman"/>
          <w:b/>
          <w:sz w:val="28"/>
          <w:szCs w:val="28"/>
        </w:rPr>
        <w:t xml:space="preserve">ные сооружения </w:t>
      </w:r>
      <w:r>
        <w:rPr>
          <w:rFonts w:ascii="Times New Roman" w:hAnsi="Times New Roman"/>
          <w:b/>
          <w:sz w:val="28"/>
          <w:szCs w:val="28"/>
        </w:rPr>
        <w:t xml:space="preserve">№ 6 </w:t>
      </w:r>
      <w:r w:rsidRPr="00D46102">
        <w:rPr>
          <w:rFonts w:ascii="Times New Roman" w:hAnsi="Times New Roman"/>
          <w:b/>
          <w:sz w:val="28"/>
          <w:szCs w:val="28"/>
        </w:rPr>
        <w:t>по ул</w:t>
      </w:r>
      <w:r>
        <w:rPr>
          <w:rFonts w:ascii="Times New Roman" w:hAnsi="Times New Roman"/>
          <w:b/>
          <w:sz w:val="28"/>
          <w:szCs w:val="28"/>
        </w:rPr>
        <w:t>.Заречной</w:t>
      </w:r>
      <w:r w:rsidRPr="00D46102">
        <w:rPr>
          <w:rFonts w:ascii="Times New Roman" w:hAnsi="Times New Roman"/>
          <w:b/>
          <w:sz w:val="28"/>
          <w:szCs w:val="28"/>
        </w:rPr>
        <w:t>:</w:t>
      </w:r>
    </w:p>
    <w:p w:rsidR="006615BC" w:rsidRDefault="006615BC" w:rsidP="006615BC">
      <w:pPr>
        <w:pStyle w:val="a9"/>
        <w:numPr>
          <w:ilvl w:val="0"/>
          <w:numId w:val="38"/>
        </w:numPr>
        <w:spacing w:after="0"/>
        <w:jc w:val="both"/>
        <w:rPr>
          <w:rFonts w:ascii="Times New Roman" w:hAnsi="Times New Roman"/>
          <w:sz w:val="28"/>
          <w:szCs w:val="28"/>
        </w:rPr>
      </w:pPr>
      <w:r>
        <w:rPr>
          <w:rFonts w:ascii="Times New Roman" w:hAnsi="Times New Roman"/>
          <w:sz w:val="28"/>
          <w:szCs w:val="28"/>
        </w:rPr>
        <w:t>Установка обеззараживания</w:t>
      </w:r>
      <w:r w:rsidRPr="000B05BE">
        <w:rPr>
          <w:rFonts w:ascii="Times New Roman" w:hAnsi="Times New Roman"/>
          <w:sz w:val="28"/>
          <w:szCs w:val="28"/>
        </w:rPr>
        <w:t xml:space="preserve"> производительностью </w:t>
      </w:r>
      <w:r>
        <w:rPr>
          <w:rFonts w:ascii="Times New Roman" w:hAnsi="Times New Roman"/>
          <w:sz w:val="28"/>
          <w:szCs w:val="28"/>
        </w:rPr>
        <w:t xml:space="preserve">500 </w:t>
      </w:r>
      <w:r w:rsidRPr="001D1486">
        <w:rPr>
          <w:rFonts w:ascii="Times New Roman" w:hAnsi="Times New Roman"/>
          <w:sz w:val="28"/>
          <w:szCs w:val="28"/>
        </w:rPr>
        <w:t>м</w:t>
      </w:r>
      <w:r w:rsidRPr="001D1486">
        <w:rPr>
          <w:rFonts w:ascii="Times New Roman" w:hAnsi="Times New Roman"/>
          <w:sz w:val="28"/>
          <w:szCs w:val="28"/>
          <w:vertAlign w:val="superscript"/>
        </w:rPr>
        <w:t>3</w:t>
      </w:r>
      <w:r w:rsidRPr="001D1486">
        <w:rPr>
          <w:rFonts w:ascii="Times New Roman" w:hAnsi="Times New Roman"/>
          <w:sz w:val="28"/>
          <w:szCs w:val="28"/>
        </w:rPr>
        <w:t>/сут</w:t>
      </w:r>
      <w:r w:rsidRPr="000B05BE">
        <w:rPr>
          <w:rFonts w:ascii="Times New Roman" w:hAnsi="Times New Roman"/>
          <w:sz w:val="28"/>
          <w:szCs w:val="28"/>
        </w:rPr>
        <w:t>.</w:t>
      </w:r>
    </w:p>
    <w:p w:rsidR="006615BC" w:rsidRPr="00D46102" w:rsidRDefault="006615BC" w:rsidP="006615BC">
      <w:pPr>
        <w:ind w:firstLine="720"/>
        <w:rPr>
          <w:rFonts w:ascii="Times New Roman" w:hAnsi="Times New Roman"/>
          <w:b/>
          <w:sz w:val="28"/>
          <w:szCs w:val="28"/>
        </w:rPr>
      </w:pPr>
      <w:r w:rsidRPr="00D46102">
        <w:rPr>
          <w:rFonts w:ascii="Times New Roman" w:hAnsi="Times New Roman"/>
          <w:b/>
          <w:sz w:val="28"/>
          <w:szCs w:val="28"/>
        </w:rPr>
        <w:t>Водо</w:t>
      </w:r>
      <w:r>
        <w:rPr>
          <w:rFonts w:ascii="Times New Roman" w:hAnsi="Times New Roman"/>
          <w:b/>
          <w:sz w:val="28"/>
          <w:szCs w:val="28"/>
        </w:rPr>
        <w:t>провод</w:t>
      </w:r>
      <w:r w:rsidRPr="00D46102">
        <w:rPr>
          <w:rFonts w:ascii="Times New Roman" w:hAnsi="Times New Roman"/>
          <w:b/>
          <w:sz w:val="28"/>
          <w:szCs w:val="28"/>
        </w:rPr>
        <w:t xml:space="preserve">ные сооружения </w:t>
      </w:r>
      <w:r>
        <w:rPr>
          <w:rFonts w:ascii="Times New Roman" w:hAnsi="Times New Roman"/>
          <w:b/>
          <w:sz w:val="28"/>
          <w:szCs w:val="28"/>
        </w:rPr>
        <w:t>№ 7 по ул.Профессиональной</w:t>
      </w:r>
      <w:r w:rsidRPr="00D46102">
        <w:rPr>
          <w:rFonts w:ascii="Times New Roman" w:hAnsi="Times New Roman"/>
          <w:b/>
          <w:sz w:val="28"/>
          <w:szCs w:val="28"/>
        </w:rPr>
        <w:t>:</w:t>
      </w:r>
    </w:p>
    <w:p w:rsidR="006615BC" w:rsidRDefault="006615BC" w:rsidP="006615BC">
      <w:pPr>
        <w:pStyle w:val="a9"/>
        <w:numPr>
          <w:ilvl w:val="0"/>
          <w:numId w:val="39"/>
        </w:numPr>
        <w:spacing w:after="0"/>
        <w:jc w:val="both"/>
        <w:rPr>
          <w:rFonts w:ascii="Times New Roman" w:hAnsi="Times New Roman"/>
          <w:sz w:val="28"/>
          <w:szCs w:val="28"/>
        </w:rPr>
      </w:pPr>
      <w:r>
        <w:rPr>
          <w:rFonts w:ascii="Times New Roman" w:hAnsi="Times New Roman"/>
          <w:sz w:val="28"/>
          <w:szCs w:val="28"/>
        </w:rPr>
        <w:t>Проведение технического обследования и ремонта существующей артезианской скважины;</w:t>
      </w:r>
    </w:p>
    <w:p w:rsidR="006615BC" w:rsidRDefault="006615BC" w:rsidP="006615BC">
      <w:pPr>
        <w:pStyle w:val="a9"/>
        <w:numPr>
          <w:ilvl w:val="0"/>
          <w:numId w:val="39"/>
        </w:numPr>
        <w:spacing w:after="0"/>
        <w:jc w:val="both"/>
        <w:rPr>
          <w:rFonts w:ascii="Times New Roman" w:hAnsi="Times New Roman"/>
          <w:sz w:val="28"/>
          <w:szCs w:val="28"/>
        </w:rPr>
      </w:pPr>
      <w:r>
        <w:rPr>
          <w:rFonts w:ascii="Times New Roman" w:hAnsi="Times New Roman"/>
          <w:sz w:val="28"/>
          <w:szCs w:val="28"/>
        </w:rPr>
        <w:t>Реконструкция существующей водонапорной башни емкостью 25 м</w:t>
      </w:r>
      <w:r w:rsidRPr="00EF09D6">
        <w:rPr>
          <w:rFonts w:ascii="Times New Roman" w:hAnsi="Times New Roman"/>
          <w:sz w:val="28"/>
          <w:szCs w:val="28"/>
          <w:vertAlign w:val="superscript"/>
        </w:rPr>
        <w:t>3</w:t>
      </w:r>
      <w:r w:rsidRPr="000B05BE">
        <w:rPr>
          <w:rFonts w:ascii="Times New Roman" w:hAnsi="Times New Roman"/>
          <w:sz w:val="28"/>
          <w:szCs w:val="28"/>
        </w:rPr>
        <w:t>;</w:t>
      </w:r>
    </w:p>
    <w:p w:rsidR="006615BC" w:rsidRPr="000B05BE" w:rsidRDefault="006615BC" w:rsidP="006615BC">
      <w:pPr>
        <w:pStyle w:val="a9"/>
        <w:numPr>
          <w:ilvl w:val="0"/>
          <w:numId w:val="39"/>
        </w:numPr>
        <w:spacing w:after="0"/>
        <w:jc w:val="both"/>
        <w:rPr>
          <w:rFonts w:ascii="Times New Roman" w:hAnsi="Times New Roman"/>
          <w:sz w:val="28"/>
          <w:szCs w:val="28"/>
        </w:rPr>
      </w:pPr>
      <w:r>
        <w:rPr>
          <w:rFonts w:ascii="Times New Roman" w:hAnsi="Times New Roman"/>
          <w:sz w:val="28"/>
          <w:szCs w:val="28"/>
        </w:rPr>
        <w:t>Установка обеззараживания</w:t>
      </w:r>
      <w:r w:rsidRPr="000B05BE">
        <w:rPr>
          <w:rFonts w:ascii="Times New Roman" w:hAnsi="Times New Roman"/>
          <w:sz w:val="28"/>
          <w:szCs w:val="28"/>
        </w:rPr>
        <w:t xml:space="preserve"> производительностью </w:t>
      </w:r>
      <w:r>
        <w:rPr>
          <w:rFonts w:ascii="Times New Roman" w:hAnsi="Times New Roman"/>
          <w:sz w:val="28"/>
          <w:szCs w:val="28"/>
        </w:rPr>
        <w:t xml:space="preserve">500 </w:t>
      </w:r>
      <w:r w:rsidRPr="001D1486">
        <w:rPr>
          <w:rFonts w:ascii="Times New Roman" w:hAnsi="Times New Roman"/>
          <w:sz w:val="28"/>
          <w:szCs w:val="28"/>
        </w:rPr>
        <w:t>м</w:t>
      </w:r>
      <w:r w:rsidRPr="001D1486">
        <w:rPr>
          <w:rFonts w:ascii="Times New Roman" w:hAnsi="Times New Roman"/>
          <w:sz w:val="28"/>
          <w:szCs w:val="28"/>
          <w:vertAlign w:val="superscript"/>
        </w:rPr>
        <w:t>3</w:t>
      </w:r>
      <w:r w:rsidRPr="001D1486">
        <w:rPr>
          <w:rFonts w:ascii="Times New Roman" w:hAnsi="Times New Roman"/>
          <w:sz w:val="28"/>
          <w:szCs w:val="28"/>
        </w:rPr>
        <w:t>/сут</w:t>
      </w:r>
      <w:r w:rsidRPr="000B05BE">
        <w:rPr>
          <w:rFonts w:ascii="Times New Roman" w:hAnsi="Times New Roman"/>
          <w:sz w:val="28"/>
          <w:szCs w:val="28"/>
        </w:rPr>
        <w:t>.</w:t>
      </w:r>
    </w:p>
    <w:p w:rsidR="006615BC" w:rsidRPr="000B05BE" w:rsidRDefault="006615BC" w:rsidP="006615BC">
      <w:pPr>
        <w:spacing w:before="120"/>
        <w:rPr>
          <w:rFonts w:ascii="Times New Roman" w:hAnsi="Times New Roman"/>
          <w:b/>
          <w:i/>
          <w:sz w:val="28"/>
          <w:szCs w:val="28"/>
        </w:rPr>
      </w:pPr>
      <w:r>
        <w:rPr>
          <w:rFonts w:ascii="Times New Roman" w:hAnsi="Times New Roman"/>
          <w:b/>
          <w:i/>
          <w:sz w:val="28"/>
          <w:szCs w:val="28"/>
        </w:rPr>
        <w:t>х</w:t>
      </w:r>
      <w:r w:rsidRPr="000B05BE">
        <w:rPr>
          <w:rFonts w:ascii="Times New Roman" w:hAnsi="Times New Roman"/>
          <w:b/>
          <w:i/>
          <w:sz w:val="28"/>
          <w:szCs w:val="28"/>
        </w:rPr>
        <w:t xml:space="preserve">. </w:t>
      </w:r>
      <w:r>
        <w:rPr>
          <w:rFonts w:ascii="Times New Roman" w:hAnsi="Times New Roman"/>
          <w:b/>
          <w:i/>
          <w:sz w:val="28"/>
          <w:szCs w:val="28"/>
        </w:rPr>
        <w:t>Большевик</w:t>
      </w:r>
    </w:p>
    <w:p w:rsidR="006615BC" w:rsidRPr="008C4C91" w:rsidRDefault="006615BC" w:rsidP="006615BC">
      <w:pPr>
        <w:ind w:firstLine="720"/>
        <w:rPr>
          <w:rFonts w:ascii="Times New Roman" w:hAnsi="Times New Roman"/>
          <w:sz w:val="28"/>
          <w:szCs w:val="28"/>
        </w:rPr>
      </w:pPr>
      <w:r w:rsidRPr="008C4C91">
        <w:rPr>
          <w:rFonts w:ascii="Times New Roman" w:hAnsi="Times New Roman"/>
          <w:sz w:val="28"/>
          <w:szCs w:val="28"/>
        </w:rPr>
        <w:t xml:space="preserve">Согласно произведенному расчету расход воды составляет: </w:t>
      </w:r>
    </w:p>
    <w:p w:rsidR="006615BC" w:rsidRPr="008C4C91" w:rsidRDefault="006615BC" w:rsidP="006615BC">
      <w:pPr>
        <w:rPr>
          <w:rFonts w:ascii="Times New Roman" w:hAnsi="Times New Roman"/>
          <w:sz w:val="28"/>
          <w:szCs w:val="28"/>
        </w:rPr>
      </w:pPr>
      <w:r w:rsidRPr="008C4C91">
        <w:rPr>
          <w:rFonts w:ascii="Times New Roman" w:hAnsi="Times New Roman"/>
          <w:sz w:val="28"/>
          <w:szCs w:val="28"/>
        </w:rPr>
        <w:t xml:space="preserve">Q = </w:t>
      </w:r>
      <w:r w:rsidRPr="00915F49">
        <w:rPr>
          <w:rFonts w:ascii="Times New Roman" w:hAnsi="Times New Roman"/>
          <w:sz w:val="28"/>
          <w:szCs w:val="28"/>
        </w:rPr>
        <w:t>116,24</w:t>
      </w:r>
      <w:r w:rsidRPr="008C4C91">
        <w:rPr>
          <w:rFonts w:ascii="Times New Roman" w:hAnsi="Times New Roman"/>
          <w:sz w:val="28"/>
          <w:szCs w:val="28"/>
        </w:rPr>
        <w:t>м</w:t>
      </w:r>
      <w:r w:rsidRPr="008C4C91">
        <w:rPr>
          <w:rFonts w:ascii="Times New Roman" w:hAnsi="Times New Roman"/>
          <w:sz w:val="28"/>
          <w:szCs w:val="28"/>
          <w:vertAlign w:val="superscript"/>
        </w:rPr>
        <w:t>3</w:t>
      </w:r>
      <w:r w:rsidRPr="008C4C91">
        <w:rPr>
          <w:rFonts w:ascii="Times New Roman" w:hAnsi="Times New Roman"/>
          <w:sz w:val="28"/>
          <w:szCs w:val="28"/>
        </w:rPr>
        <w:t>/сут. – на существующее положение;</w:t>
      </w:r>
    </w:p>
    <w:p w:rsidR="006615BC" w:rsidRPr="008C4C91" w:rsidRDefault="006615BC" w:rsidP="006615BC">
      <w:pPr>
        <w:rPr>
          <w:rFonts w:ascii="Times New Roman" w:hAnsi="Times New Roman"/>
          <w:sz w:val="28"/>
          <w:szCs w:val="28"/>
        </w:rPr>
      </w:pPr>
      <w:r w:rsidRPr="001D1486">
        <w:rPr>
          <w:rFonts w:ascii="Times New Roman" w:hAnsi="Times New Roman"/>
          <w:sz w:val="28"/>
          <w:szCs w:val="28"/>
        </w:rPr>
        <w:t xml:space="preserve">Q = </w:t>
      </w:r>
      <w:r>
        <w:rPr>
          <w:rFonts w:ascii="Times New Roman" w:hAnsi="Times New Roman"/>
          <w:sz w:val="28"/>
          <w:szCs w:val="28"/>
        </w:rPr>
        <w:t>130,71</w:t>
      </w:r>
      <w:r w:rsidRPr="001D1486">
        <w:rPr>
          <w:rFonts w:ascii="Times New Roman" w:hAnsi="Times New Roman"/>
          <w:sz w:val="28"/>
          <w:szCs w:val="28"/>
        </w:rPr>
        <w:t xml:space="preserve"> м</w:t>
      </w:r>
      <w:r w:rsidRPr="001D1486">
        <w:rPr>
          <w:rFonts w:ascii="Times New Roman" w:hAnsi="Times New Roman"/>
          <w:sz w:val="28"/>
          <w:szCs w:val="28"/>
          <w:vertAlign w:val="superscript"/>
        </w:rPr>
        <w:t>3</w:t>
      </w:r>
      <w:r w:rsidRPr="001D1486">
        <w:rPr>
          <w:rFonts w:ascii="Times New Roman" w:hAnsi="Times New Roman"/>
          <w:sz w:val="28"/>
          <w:szCs w:val="28"/>
        </w:rPr>
        <w:t xml:space="preserve">/сут. – на </w:t>
      </w:r>
      <w:r>
        <w:rPr>
          <w:rFonts w:ascii="Times New Roman" w:hAnsi="Times New Roman"/>
          <w:sz w:val="28"/>
          <w:szCs w:val="28"/>
        </w:rPr>
        <w:t>первую очередь строительства</w:t>
      </w:r>
      <w:r w:rsidRPr="001D1486">
        <w:rPr>
          <w:rFonts w:ascii="Times New Roman" w:hAnsi="Times New Roman"/>
          <w:sz w:val="28"/>
          <w:szCs w:val="28"/>
        </w:rPr>
        <w:t>.</w:t>
      </w:r>
    </w:p>
    <w:p w:rsidR="006615BC" w:rsidRPr="008C4C91" w:rsidRDefault="006615BC" w:rsidP="006615BC">
      <w:pPr>
        <w:rPr>
          <w:rFonts w:ascii="Times New Roman" w:hAnsi="Times New Roman"/>
          <w:sz w:val="28"/>
          <w:szCs w:val="28"/>
        </w:rPr>
      </w:pPr>
      <w:r w:rsidRPr="008C4C91">
        <w:rPr>
          <w:rFonts w:ascii="Times New Roman" w:hAnsi="Times New Roman"/>
          <w:sz w:val="28"/>
          <w:szCs w:val="28"/>
        </w:rPr>
        <w:t xml:space="preserve">Q = </w:t>
      </w:r>
      <w:r>
        <w:rPr>
          <w:rFonts w:ascii="Times New Roman" w:hAnsi="Times New Roman"/>
          <w:sz w:val="28"/>
          <w:szCs w:val="28"/>
        </w:rPr>
        <w:t>156,39</w:t>
      </w:r>
      <w:r w:rsidRPr="008C4C91">
        <w:rPr>
          <w:rFonts w:ascii="Times New Roman" w:hAnsi="Times New Roman"/>
          <w:sz w:val="28"/>
          <w:szCs w:val="28"/>
        </w:rPr>
        <w:t>м</w:t>
      </w:r>
      <w:r w:rsidRPr="008C4C91">
        <w:rPr>
          <w:rFonts w:ascii="Times New Roman" w:hAnsi="Times New Roman"/>
          <w:sz w:val="28"/>
          <w:szCs w:val="28"/>
          <w:vertAlign w:val="superscript"/>
        </w:rPr>
        <w:t>3</w:t>
      </w:r>
      <w:r w:rsidRPr="008C4C91">
        <w:rPr>
          <w:rFonts w:ascii="Times New Roman" w:hAnsi="Times New Roman"/>
          <w:sz w:val="28"/>
          <w:szCs w:val="28"/>
        </w:rPr>
        <w:t>/сут. – на расчетный срок.</w:t>
      </w:r>
    </w:p>
    <w:p w:rsidR="006615BC" w:rsidRPr="00472F32" w:rsidRDefault="006615BC" w:rsidP="006615BC">
      <w:pPr>
        <w:ind w:firstLine="720"/>
        <w:rPr>
          <w:rFonts w:ascii="Times New Roman" w:hAnsi="Times New Roman"/>
          <w:sz w:val="28"/>
          <w:szCs w:val="28"/>
        </w:rPr>
      </w:pPr>
      <w:r w:rsidRPr="008C4C91">
        <w:rPr>
          <w:rFonts w:ascii="Times New Roman" w:hAnsi="Times New Roman"/>
          <w:sz w:val="28"/>
          <w:szCs w:val="28"/>
        </w:rPr>
        <w:t xml:space="preserve">Схемой водоснабжения </w:t>
      </w:r>
      <w:r>
        <w:rPr>
          <w:rFonts w:ascii="Times New Roman" w:hAnsi="Times New Roman"/>
          <w:sz w:val="28"/>
          <w:szCs w:val="28"/>
        </w:rPr>
        <w:t xml:space="preserve">основной части хутора </w:t>
      </w:r>
      <w:r w:rsidRPr="008C4C91">
        <w:rPr>
          <w:rFonts w:ascii="Times New Roman" w:hAnsi="Times New Roman"/>
          <w:sz w:val="28"/>
          <w:szCs w:val="28"/>
        </w:rPr>
        <w:t>предусматривается объединенный хозяйственно-питьевой и противопожарный водопровод.</w:t>
      </w:r>
      <w:r w:rsidR="0034235F">
        <w:rPr>
          <w:rFonts w:ascii="Times New Roman" w:hAnsi="Times New Roman"/>
          <w:sz w:val="28"/>
          <w:szCs w:val="28"/>
        </w:rPr>
        <w:t xml:space="preserve"> </w:t>
      </w:r>
      <w:r>
        <w:rPr>
          <w:rFonts w:ascii="Times New Roman" w:hAnsi="Times New Roman"/>
          <w:sz w:val="28"/>
          <w:szCs w:val="28"/>
        </w:rPr>
        <w:t xml:space="preserve">Забор воды для наружного пожаротушения ул. Лазурной предусматривается пожарными машинами </w:t>
      </w:r>
      <w:r w:rsidR="0034235F">
        <w:rPr>
          <w:rFonts w:ascii="Times New Roman" w:hAnsi="Times New Roman"/>
          <w:sz w:val="28"/>
          <w:szCs w:val="28"/>
        </w:rPr>
        <w:t>из р.</w:t>
      </w:r>
      <w:r>
        <w:rPr>
          <w:rFonts w:ascii="Times New Roman" w:hAnsi="Times New Roman"/>
          <w:sz w:val="28"/>
          <w:szCs w:val="28"/>
        </w:rPr>
        <w:t xml:space="preserve">Кирпили. Пожарное депо расположено в ст.Медведовской. </w:t>
      </w:r>
      <w:r w:rsidRPr="00472F32">
        <w:rPr>
          <w:rFonts w:ascii="Times New Roman" w:hAnsi="Times New Roman"/>
          <w:sz w:val="28"/>
          <w:szCs w:val="28"/>
        </w:rPr>
        <w:t>Для забора воды необходимо обеспечить свободный подъезд пожарных машин к реке по дорог</w:t>
      </w:r>
      <w:r>
        <w:rPr>
          <w:rFonts w:ascii="Times New Roman" w:hAnsi="Times New Roman"/>
          <w:sz w:val="28"/>
          <w:szCs w:val="28"/>
        </w:rPr>
        <w:t>е</w:t>
      </w:r>
      <w:r w:rsidRPr="00472F32">
        <w:rPr>
          <w:rFonts w:ascii="Times New Roman" w:hAnsi="Times New Roman"/>
          <w:sz w:val="28"/>
          <w:szCs w:val="28"/>
        </w:rPr>
        <w:t xml:space="preserve"> с покрытием, выполненным согласно п.14.6 СНиП 2.04.02.84* «Водоснабжение. Наружные сети и сооружения», и предусмотреть приемные колодцы объемом 3-5 м</w:t>
      </w:r>
      <w:r w:rsidRPr="00472F32">
        <w:rPr>
          <w:rFonts w:ascii="Times New Roman" w:hAnsi="Times New Roman"/>
          <w:sz w:val="28"/>
          <w:szCs w:val="28"/>
          <w:vertAlign w:val="superscript"/>
        </w:rPr>
        <w:t>3</w:t>
      </w:r>
      <w:r>
        <w:rPr>
          <w:rFonts w:ascii="Times New Roman" w:hAnsi="Times New Roman"/>
          <w:sz w:val="28"/>
          <w:szCs w:val="28"/>
        </w:rPr>
        <w:t>.</w:t>
      </w:r>
    </w:p>
    <w:p w:rsidR="006615BC" w:rsidRDefault="006615BC" w:rsidP="006615BC">
      <w:pPr>
        <w:ind w:firstLine="720"/>
        <w:rPr>
          <w:rFonts w:ascii="Times New Roman" w:hAnsi="Times New Roman"/>
          <w:sz w:val="28"/>
          <w:szCs w:val="28"/>
        </w:rPr>
      </w:pPr>
      <w:r w:rsidRPr="008C4C91">
        <w:rPr>
          <w:rFonts w:ascii="Times New Roman" w:hAnsi="Times New Roman"/>
          <w:sz w:val="28"/>
          <w:szCs w:val="28"/>
        </w:rPr>
        <w:t xml:space="preserve">Для обеспечения бесперебойного водоснабжения </w:t>
      </w:r>
      <w:r>
        <w:rPr>
          <w:rFonts w:ascii="Times New Roman" w:hAnsi="Times New Roman"/>
          <w:sz w:val="28"/>
          <w:szCs w:val="28"/>
        </w:rPr>
        <w:t xml:space="preserve">х.Большевик </w:t>
      </w:r>
      <w:r w:rsidRPr="008C4C91">
        <w:rPr>
          <w:rFonts w:ascii="Times New Roman" w:hAnsi="Times New Roman"/>
          <w:sz w:val="28"/>
          <w:szCs w:val="28"/>
        </w:rPr>
        <w:t xml:space="preserve">необходимо выполнить реконструкцию </w:t>
      </w:r>
      <w:r>
        <w:rPr>
          <w:rFonts w:ascii="Times New Roman" w:hAnsi="Times New Roman"/>
          <w:sz w:val="28"/>
          <w:szCs w:val="28"/>
        </w:rPr>
        <w:t>существующих водозаборных сооружений по ул. Дальней, 49А:</w:t>
      </w:r>
    </w:p>
    <w:p w:rsidR="006615BC" w:rsidRDefault="006615BC" w:rsidP="006615BC">
      <w:pPr>
        <w:pStyle w:val="a9"/>
        <w:numPr>
          <w:ilvl w:val="0"/>
          <w:numId w:val="36"/>
        </w:numPr>
        <w:spacing w:after="0"/>
        <w:jc w:val="both"/>
        <w:rPr>
          <w:rFonts w:ascii="Times New Roman" w:hAnsi="Times New Roman"/>
          <w:sz w:val="28"/>
          <w:szCs w:val="28"/>
        </w:rPr>
      </w:pPr>
      <w:r>
        <w:rPr>
          <w:rFonts w:ascii="Times New Roman" w:hAnsi="Times New Roman"/>
          <w:sz w:val="28"/>
          <w:szCs w:val="28"/>
        </w:rPr>
        <w:t>Проведение технического обследования и ремонта существующей артезианской скважины с увеличением производительности;</w:t>
      </w:r>
    </w:p>
    <w:p w:rsidR="006615BC" w:rsidRPr="000B05BE" w:rsidRDefault="006615BC" w:rsidP="006615BC">
      <w:pPr>
        <w:pStyle w:val="a9"/>
        <w:numPr>
          <w:ilvl w:val="0"/>
          <w:numId w:val="36"/>
        </w:numPr>
        <w:spacing w:after="0"/>
        <w:jc w:val="both"/>
        <w:rPr>
          <w:rFonts w:ascii="Times New Roman" w:hAnsi="Times New Roman"/>
          <w:sz w:val="28"/>
          <w:szCs w:val="28"/>
        </w:rPr>
      </w:pPr>
      <w:r>
        <w:rPr>
          <w:rFonts w:ascii="Times New Roman" w:hAnsi="Times New Roman"/>
          <w:sz w:val="28"/>
          <w:szCs w:val="28"/>
        </w:rPr>
        <w:t>Бурение новой а</w:t>
      </w:r>
      <w:r w:rsidRPr="000B05BE">
        <w:rPr>
          <w:rFonts w:ascii="Times New Roman" w:hAnsi="Times New Roman"/>
          <w:sz w:val="28"/>
          <w:szCs w:val="28"/>
        </w:rPr>
        <w:t xml:space="preserve">рт. скважины </w:t>
      </w:r>
      <w:r>
        <w:rPr>
          <w:rFonts w:ascii="Times New Roman" w:hAnsi="Times New Roman"/>
          <w:sz w:val="28"/>
          <w:szCs w:val="28"/>
        </w:rPr>
        <w:t>(резервная)</w:t>
      </w:r>
      <w:r w:rsidRPr="000B05BE">
        <w:rPr>
          <w:rFonts w:ascii="Times New Roman" w:hAnsi="Times New Roman"/>
          <w:sz w:val="28"/>
          <w:szCs w:val="28"/>
        </w:rPr>
        <w:t>;</w:t>
      </w:r>
    </w:p>
    <w:p w:rsidR="006615BC" w:rsidRDefault="006615BC" w:rsidP="006615BC">
      <w:pPr>
        <w:pStyle w:val="a9"/>
        <w:numPr>
          <w:ilvl w:val="0"/>
          <w:numId w:val="36"/>
        </w:numPr>
        <w:spacing w:after="0"/>
        <w:jc w:val="both"/>
        <w:rPr>
          <w:rFonts w:ascii="Times New Roman" w:hAnsi="Times New Roman"/>
          <w:sz w:val="28"/>
          <w:szCs w:val="28"/>
        </w:rPr>
      </w:pPr>
      <w:r>
        <w:rPr>
          <w:rFonts w:ascii="Times New Roman" w:hAnsi="Times New Roman"/>
          <w:sz w:val="28"/>
          <w:szCs w:val="28"/>
        </w:rPr>
        <w:t>Реконструкция ВНС II подъема</w:t>
      </w:r>
      <w:r w:rsidRPr="000B05BE">
        <w:rPr>
          <w:rFonts w:ascii="Times New Roman" w:hAnsi="Times New Roman"/>
          <w:sz w:val="28"/>
          <w:szCs w:val="28"/>
        </w:rPr>
        <w:t>;</w:t>
      </w:r>
    </w:p>
    <w:p w:rsidR="006615BC" w:rsidRDefault="006615BC" w:rsidP="006615BC">
      <w:pPr>
        <w:pStyle w:val="a9"/>
        <w:numPr>
          <w:ilvl w:val="0"/>
          <w:numId w:val="36"/>
        </w:numPr>
        <w:spacing w:after="0"/>
        <w:jc w:val="both"/>
        <w:rPr>
          <w:rFonts w:ascii="Times New Roman" w:hAnsi="Times New Roman"/>
          <w:sz w:val="28"/>
          <w:szCs w:val="28"/>
        </w:rPr>
      </w:pPr>
      <w:r>
        <w:rPr>
          <w:rFonts w:ascii="Times New Roman" w:hAnsi="Times New Roman"/>
          <w:sz w:val="28"/>
          <w:szCs w:val="28"/>
        </w:rPr>
        <w:t>Демонтаж существующего резервуара чистой воды емкостью 80 м</w:t>
      </w:r>
      <w:r w:rsidRPr="00D46102">
        <w:rPr>
          <w:rFonts w:ascii="Times New Roman" w:hAnsi="Times New Roman"/>
          <w:sz w:val="28"/>
          <w:szCs w:val="28"/>
          <w:vertAlign w:val="superscript"/>
        </w:rPr>
        <w:t>3</w:t>
      </w:r>
      <w:r>
        <w:rPr>
          <w:rFonts w:ascii="Times New Roman" w:hAnsi="Times New Roman"/>
          <w:sz w:val="28"/>
          <w:szCs w:val="28"/>
        </w:rPr>
        <w:t xml:space="preserve"> и строительство новых в количестве 2 штук емкостью 80 м</w:t>
      </w:r>
      <w:r w:rsidRPr="001D1486">
        <w:rPr>
          <w:rFonts w:ascii="Times New Roman" w:hAnsi="Times New Roman"/>
          <w:sz w:val="28"/>
          <w:szCs w:val="28"/>
          <w:vertAlign w:val="superscript"/>
        </w:rPr>
        <w:t>3</w:t>
      </w:r>
      <w:r>
        <w:rPr>
          <w:rFonts w:ascii="Times New Roman" w:hAnsi="Times New Roman"/>
          <w:sz w:val="28"/>
          <w:szCs w:val="28"/>
        </w:rPr>
        <w:t xml:space="preserve"> каждый;</w:t>
      </w:r>
    </w:p>
    <w:p w:rsidR="006615BC" w:rsidRDefault="006615BC" w:rsidP="006615BC">
      <w:pPr>
        <w:pStyle w:val="a9"/>
        <w:numPr>
          <w:ilvl w:val="0"/>
          <w:numId w:val="36"/>
        </w:numPr>
        <w:spacing w:after="0"/>
        <w:jc w:val="both"/>
        <w:rPr>
          <w:rFonts w:ascii="Times New Roman" w:hAnsi="Times New Roman"/>
          <w:sz w:val="28"/>
          <w:szCs w:val="28"/>
        </w:rPr>
      </w:pPr>
      <w:r>
        <w:rPr>
          <w:rFonts w:ascii="Times New Roman" w:hAnsi="Times New Roman"/>
          <w:sz w:val="28"/>
          <w:szCs w:val="28"/>
        </w:rPr>
        <w:t>Установка обеззараживания</w:t>
      </w:r>
      <w:r w:rsidRPr="000B05BE">
        <w:rPr>
          <w:rFonts w:ascii="Times New Roman" w:hAnsi="Times New Roman"/>
          <w:sz w:val="28"/>
          <w:szCs w:val="28"/>
        </w:rPr>
        <w:t xml:space="preserve"> производительностью </w:t>
      </w:r>
      <w:r>
        <w:rPr>
          <w:rFonts w:ascii="Times New Roman" w:hAnsi="Times New Roman"/>
          <w:sz w:val="28"/>
          <w:szCs w:val="28"/>
        </w:rPr>
        <w:t>160</w:t>
      </w:r>
      <w:r w:rsidRPr="001D1486">
        <w:rPr>
          <w:rFonts w:ascii="Times New Roman" w:hAnsi="Times New Roman"/>
          <w:sz w:val="28"/>
          <w:szCs w:val="28"/>
        </w:rPr>
        <w:t>м</w:t>
      </w:r>
      <w:r w:rsidRPr="001D1486">
        <w:rPr>
          <w:rFonts w:ascii="Times New Roman" w:hAnsi="Times New Roman"/>
          <w:sz w:val="28"/>
          <w:szCs w:val="28"/>
          <w:vertAlign w:val="superscript"/>
        </w:rPr>
        <w:t>3</w:t>
      </w:r>
      <w:r w:rsidRPr="001D1486">
        <w:rPr>
          <w:rFonts w:ascii="Times New Roman" w:hAnsi="Times New Roman"/>
          <w:sz w:val="28"/>
          <w:szCs w:val="28"/>
        </w:rPr>
        <w:t>/сут</w:t>
      </w:r>
      <w:r w:rsidRPr="000B05BE">
        <w:rPr>
          <w:rFonts w:ascii="Times New Roman" w:hAnsi="Times New Roman"/>
          <w:sz w:val="28"/>
          <w:szCs w:val="28"/>
        </w:rPr>
        <w:t>.</w:t>
      </w:r>
    </w:p>
    <w:p w:rsidR="006615BC" w:rsidRDefault="006615BC" w:rsidP="006615BC">
      <w:pPr>
        <w:spacing w:before="120"/>
        <w:ind w:left="360"/>
        <w:rPr>
          <w:rFonts w:ascii="Times New Roman" w:hAnsi="Times New Roman"/>
          <w:b/>
          <w:i/>
          <w:sz w:val="28"/>
          <w:szCs w:val="28"/>
        </w:rPr>
      </w:pPr>
    </w:p>
    <w:p w:rsidR="006615BC" w:rsidRDefault="006615BC" w:rsidP="006615BC">
      <w:pPr>
        <w:spacing w:before="120"/>
        <w:ind w:left="360"/>
        <w:rPr>
          <w:rFonts w:ascii="Times New Roman" w:hAnsi="Times New Roman"/>
          <w:b/>
          <w:i/>
          <w:sz w:val="28"/>
          <w:szCs w:val="28"/>
        </w:rPr>
      </w:pPr>
      <w:r w:rsidRPr="006A0460">
        <w:rPr>
          <w:rFonts w:ascii="Times New Roman" w:hAnsi="Times New Roman"/>
          <w:b/>
          <w:i/>
          <w:sz w:val="28"/>
          <w:szCs w:val="28"/>
        </w:rPr>
        <w:t>х. Ленинский</w:t>
      </w:r>
    </w:p>
    <w:p w:rsidR="00D55077" w:rsidRPr="000E1616" w:rsidRDefault="00D55077" w:rsidP="00D55077">
      <w:pPr>
        <w:ind w:firstLine="720"/>
        <w:rPr>
          <w:rFonts w:ascii="Times New Roman" w:hAnsi="Times New Roman"/>
          <w:sz w:val="28"/>
          <w:szCs w:val="28"/>
        </w:rPr>
      </w:pPr>
      <w:r w:rsidRPr="000E1616">
        <w:rPr>
          <w:rFonts w:ascii="Times New Roman" w:hAnsi="Times New Roman"/>
          <w:sz w:val="28"/>
          <w:szCs w:val="28"/>
        </w:rPr>
        <w:t xml:space="preserve">Согласно произведенному расчету расход воды составляет: </w:t>
      </w:r>
    </w:p>
    <w:p w:rsidR="00D55077" w:rsidRPr="000E1616" w:rsidRDefault="00D55077" w:rsidP="00D55077">
      <w:pPr>
        <w:rPr>
          <w:rFonts w:ascii="Times New Roman" w:hAnsi="Times New Roman"/>
          <w:sz w:val="28"/>
          <w:szCs w:val="28"/>
        </w:rPr>
      </w:pPr>
      <w:r w:rsidRPr="000E1616">
        <w:rPr>
          <w:rFonts w:ascii="Times New Roman" w:hAnsi="Times New Roman"/>
          <w:sz w:val="28"/>
          <w:szCs w:val="28"/>
        </w:rPr>
        <w:t>Q = 221,31 м</w:t>
      </w:r>
      <w:r w:rsidRPr="000E1616">
        <w:rPr>
          <w:rFonts w:ascii="Times New Roman" w:hAnsi="Times New Roman"/>
          <w:sz w:val="28"/>
          <w:szCs w:val="28"/>
          <w:vertAlign w:val="superscript"/>
        </w:rPr>
        <w:t>3</w:t>
      </w:r>
      <w:r w:rsidRPr="000E1616">
        <w:rPr>
          <w:rFonts w:ascii="Times New Roman" w:hAnsi="Times New Roman"/>
          <w:sz w:val="28"/>
          <w:szCs w:val="28"/>
        </w:rPr>
        <w:t>/сут. – на существующее положение;</w:t>
      </w:r>
    </w:p>
    <w:p w:rsidR="00D55077" w:rsidRPr="000E1616" w:rsidRDefault="00D55077" w:rsidP="00D55077">
      <w:pPr>
        <w:rPr>
          <w:rFonts w:ascii="Times New Roman" w:hAnsi="Times New Roman"/>
          <w:sz w:val="28"/>
          <w:szCs w:val="28"/>
        </w:rPr>
      </w:pPr>
      <w:r w:rsidRPr="000E1616">
        <w:rPr>
          <w:rFonts w:ascii="Times New Roman" w:hAnsi="Times New Roman"/>
          <w:sz w:val="28"/>
          <w:szCs w:val="28"/>
        </w:rPr>
        <w:t>Q = 258,21 м</w:t>
      </w:r>
      <w:r w:rsidRPr="000E1616">
        <w:rPr>
          <w:rFonts w:ascii="Times New Roman" w:hAnsi="Times New Roman"/>
          <w:sz w:val="28"/>
          <w:szCs w:val="28"/>
          <w:vertAlign w:val="superscript"/>
        </w:rPr>
        <w:t>3</w:t>
      </w:r>
      <w:r w:rsidRPr="000E1616">
        <w:rPr>
          <w:rFonts w:ascii="Times New Roman" w:hAnsi="Times New Roman"/>
          <w:sz w:val="28"/>
          <w:szCs w:val="28"/>
        </w:rPr>
        <w:t>/сут. – на первую очередь строительства.</w:t>
      </w:r>
    </w:p>
    <w:p w:rsidR="00D55077" w:rsidRPr="000E1616" w:rsidRDefault="00D55077" w:rsidP="00D55077">
      <w:pPr>
        <w:rPr>
          <w:rFonts w:ascii="Times New Roman" w:hAnsi="Times New Roman"/>
          <w:sz w:val="28"/>
          <w:szCs w:val="28"/>
        </w:rPr>
      </w:pPr>
      <w:r w:rsidRPr="000E1616">
        <w:rPr>
          <w:rFonts w:ascii="Times New Roman" w:hAnsi="Times New Roman"/>
          <w:sz w:val="28"/>
          <w:szCs w:val="28"/>
        </w:rPr>
        <w:t>Q = 303,96 м</w:t>
      </w:r>
      <w:r w:rsidRPr="000E1616">
        <w:rPr>
          <w:rFonts w:ascii="Times New Roman" w:hAnsi="Times New Roman"/>
          <w:sz w:val="28"/>
          <w:szCs w:val="28"/>
          <w:vertAlign w:val="superscript"/>
        </w:rPr>
        <w:t>3</w:t>
      </w:r>
      <w:r w:rsidRPr="000E1616">
        <w:rPr>
          <w:rFonts w:ascii="Times New Roman" w:hAnsi="Times New Roman"/>
          <w:sz w:val="28"/>
          <w:szCs w:val="28"/>
        </w:rPr>
        <w:t>/сут. – на расчетный срок.</w:t>
      </w:r>
    </w:p>
    <w:p w:rsidR="00D55077" w:rsidRPr="00472F32" w:rsidRDefault="00D55077" w:rsidP="00D55077">
      <w:pPr>
        <w:ind w:firstLine="720"/>
        <w:rPr>
          <w:rFonts w:ascii="Times New Roman" w:hAnsi="Times New Roman"/>
          <w:sz w:val="28"/>
          <w:szCs w:val="28"/>
        </w:rPr>
      </w:pPr>
      <w:r w:rsidRPr="008C4C91">
        <w:rPr>
          <w:rFonts w:ascii="Times New Roman" w:hAnsi="Times New Roman"/>
          <w:sz w:val="28"/>
          <w:szCs w:val="28"/>
        </w:rPr>
        <w:t xml:space="preserve">Схемой водоснабжения </w:t>
      </w:r>
      <w:r>
        <w:rPr>
          <w:rFonts w:ascii="Times New Roman" w:hAnsi="Times New Roman"/>
          <w:sz w:val="28"/>
          <w:szCs w:val="28"/>
        </w:rPr>
        <w:t xml:space="preserve">центральной части хутора </w:t>
      </w:r>
      <w:r w:rsidRPr="008C4C91">
        <w:rPr>
          <w:rFonts w:ascii="Times New Roman" w:hAnsi="Times New Roman"/>
          <w:sz w:val="28"/>
          <w:szCs w:val="28"/>
        </w:rPr>
        <w:t>предусматривается объединенный хозяйственно-питьевой и противопожарный водопровод.</w:t>
      </w:r>
      <w:r>
        <w:rPr>
          <w:rFonts w:ascii="Times New Roman" w:hAnsi="Times New Roman"/>
          <w:sz w:val="28"/>
          <w:szCs w:val="28"/>
        </w:rPr>
        <w:t xml:space="preserve"> Забор воды для наружного пожаротушения остальных территорий населенного пункта  предусматривается пожарными машинами из р. Кочеты. Пожарное депо расположено в ст.Медведовской. </w:t>
      </w:r>
      <w:r w:rsidRPr="00472F32">
        <w:rPr>
          <w:rFonts w:ascii="Times New Roman" w:hAnsi="Times New Roman"/>
          <w:sz w:val="28"/>
          <w:szCs w:val="28"/>
        </w:rPr>
        <w:t>Для забора воды необходимо обеспечить свободный подъезд пожарных машин к реке по дорог</w:t>
      </w:r>
      <w:r>
        <w:rPr>
          <w:rFonts w:ascii="Times New Roman" w:hAnsi="Times New Roman"/>
          <w:sz w:val="28"/>
          <w:szCs w:val="28"/>
        </w:rPr>
        <w:t>е</w:t>
      </w:r>
      <w:r w:rsidRPr="00472F32">
        <w:rPr>
          <w:rFonts w:ascii="Times New Roman" w:hAnsi="Times New Roman"/>
          <w:sz w:val="28"/>
          <w:szCs w:val="28"/>
        </w:rPr>
        <w:t xml:space="preserve"> с покрытием, выполненным согласно п.14.6 СНиП 2.04.02.84* «Водоснабжение. Наружные сети и сооружения», и предусмотреть приемные колодцы объемом 3-5 м</w:t>
      </w:r>
      <w:r w:rsidRPr="00472F32">
        <w:rPr>
          <w:rFonts w:ascii="Times New Roman" w:hAnsi="Times New Roman"/>
          <w:sz w:val="28"/>
          <w:szCs w:val="28"/>
          <w:vertAlign w:val="superscript"/>
        </w:rPr>
        <w:t>3</w:t>
      </w:r>
      <w:r>
        <w:rPr>
          <w:rFonts w:ascii="Times New Roman" w:hAnsi="Times New Roman"/>
          <w:sz w:val="28"/>
          <w:szCs w:val="28"/>
        </w:rPr>
        <w:t>.</w:t>
      </w:r>
    </w:p>
    <w:p w:rsidR="00D55077" w:rsidRPr="000E1616" w:rsidRDefault="00D55077" w:rsidP="00D55077">
      <w:pPr>
        <w:ind w:firstLine="720"/>
        <w:rPr>
          <w:rFonts w:ascii="Times New Roman" w:hAnsi="Times New Roman"/>
          <w:sz w:val="28"/>
          <w:szCs w:val="28"/>
        </w:rPr>
      </w:pPr>
      <w:r w:rsidRPr="000E1616">
        <w:rPr>
          <w:rFonts w:ascii="Times New Roman" w:hAnsi="Times New Roman"/>
          <w:sz w:val="28"/>
          <w:szCs w:val="28"/>
        </w:rPr>
        <w:t>Для обеспечения бесперебойного водоснабжения х.Ленинский</w:t>
      </w:r>
      <w:r>
        <w:rPr>
          <w:rFonts w:ascii="Times New Roman" w:hAnsi="Times New Roman"/>
          <w:sz w:val="28"/>
          <w:szCs w:val="28"/>
        </w:rPr>
        <w:t xml:space="preserve"> предусматривается строительство нового водозабора в северной части хутора</w:t>
      </w:r>
      <w:r w:rsidRPr="000E1616">
        <w:rPr>
          <w:rFonts w:ascii="Times New Roman" w:hAnsi="Times New Roman"/>
          <w:sz w:val="28"/>
          <w:szCs w:val="28"/>
        </w:rPr>
        <w:t>:</w:t>
      </w:r>
    </w:p>
    <w:p w:rsidR="00D55077" w:rsidRPr="000E1616" w:rsidRDefault="00D55077" w:rsidP="00D55077">
      <w:pPr>
        <w:pStyle w:val="a9"/>
        <w:numPr>
          <w:ilvl w:val="0"/>
          <w:numId w:val="41"/>
        </w:numPr>
        <w:spacing w:after="0"/>
        <w:jc w:val="both"/>
        <w:rPr>
          <w:rFonts w:ascii="Times New Roman" w:hAnsi="Times New Roman"/>
          <w:sz w:val="28"/>
          <w:szCs w:val="28"/>
        </w:rPr>
      </w:pPr>
      <w:r w:rsidRPr="000E1616">
        <w:rPr>
          <w:rFonts w:ascii="Times New Roman" w:hAnsi="Times New Roman"/>
          <w:sz w:val="28"/>
          <w:szCs w:val="28"/>
        </w:rPr>
        <w:t>Бурение арт</w:t>
      </w:r>
      <w:r>
        <w:rPr>
          <w:rFonts w:ascii="Times New Roman" w:hAnsi="Times New Roman"/>
          <w:sz w:val="28"/>
          <w:szCs w:val="28"/>
        </w:rPr>
        <w:t>езианских</w:t>
      </w:r>
      <w:r w:rsidRPr="000E1616">
        <w:rPr>
          <w:rFonts w:ascii="Times New Roman" w:hAnsi="Times New Roman"/>
          <w:sz w:val="28"/>
          <w:szCs w:val="28"/>
        </w:rPr>
        <w:t xml:space="preserve"> скважин (</w:t>
      </w:r>
      <w:r>
        <w:rPr>
          <w:rFonts w:ascii="Times New Roman" w:hAnsi="Times New Roman"/>
          <w:sz w:val="28"/>
          <w:szCs w:val="28"/>
        </w:rPr>
        <w:t xml:space="preserve">1 рабочая, 1 </w:t>
      </w:r>
      <w:r w:rsidRPr="000E1616">
        <w:rPr>
          <w:rFonts w:ascii="Times New Roman" w:hAnsi="Times New Roman"/>
          <w:sz w:val="28"/>
          <w:szCs w:val="28"/>
        </w:rPr>
        <w:t>резервная);</w:t>
      </w:r>
    </w:p>
    <w:p w:rsidR="00D55077" w:rsidRPr="000E1616" w:rsidRDefault="00D55077" w:rsidP="00D55077">
      <w:pPr>
        <w:pStyle w:val="a9"/>
        <w:numPr>
          <w:ilvl w:val="0"/>
          <w:numId w:val="41"/>
        </w:numPr>
        <w:spacing w:after="0"/>
        <w:jc w:val="both"/>
        <w:rPr>
          <w:rFonts w:ascii="Times New Roman" w:hAnsi="Times New Roman"/>
          <w:sz w:val="28"/>
          <w:szCs w:val="28"/>
        </w:rPr>
      </w:pPr>
      <w:r w:rsidRPr="000E1616">
        <w:rPr>
          <w:rFonts w:ascii="Times New Roman" w:hAnsi="Times New Roman"/>
          <w:sz w:val="28"/>
          <w:szCs w:val="28"/>
        </w:rPr>
        <w:t>Строительство ВНС II подъема;</w:t>
      </w:r>
    </w:p>
    <w:p w:rsidR="00D55077" w:rsidRPr="000E1616" w:rsidRDefault="00D55077" w:rsidP="00D55077">
      <w:pPr>
        <w:pStyle w:val="a9"/>
        <w:numPr>
          <w:ilvl w:val="0"/>
          <w:numId w:val="41"/>
        </w:numPr>
        <w:spacing w:after="0"/>
        <w:jc w:val="both"/>
        <w:rPr>
          <w:rFonts w:ascii="Times New Roman" w:hAnsi="Times New Roman"/>
          <w:sz w:val="28"/>
          <w:szCs w:val="28"/>
        </w:rPr>
      </w:pPr>
      <w:r w:rsidRPr="000E1616">
        <w:rPr>
          <w:rFonts w:ascii="Times New Roman" w:hAnsi="Times New Roman"/>
          <w:sz w:val="28"/>
          <w:szCs w:val="28"/>
        </w:rPr>
        <w:t>Строительство</w:t>
      </w:r>
      <w:r>
        <w:rPr>
          <w:rFonts w:ascii="Times New Roman" w:hAnsi="Times New Roman"/>
          <w:sz w:val="28"/>
          <w:szCs w:val="28"/>
        </w:rPr>
        <w:t xml:space="preserve"> </w:t>
      </w:r>
      <w:r w:rsidRPr="000E1616">
        <w:rPr>
          <w:rFonts w:ascii="Times New Roman" w:hAnsi="Times New Roman"/>
          <w:sz w:val="28"/>
          <w:szCs w:val="28"/>
        </w:rPr>
        <w:t>резервуаров чистой воды емкостью 100 м</w:t>
      </w:r>
      <w:r w:rsidRPr="000E1616">
        <w:rPr>
          <w:rFonts w:ascii="Times New Roman" w:hAnsi="Times New Roman"/>
          <w:sz w:val="28"/>
          <w:szCs w:val="28"/>
          <w:vertAlign w:val="superscript"/>
        </w:rPr>
        <w:t>3</w:t>
      </w:r>
      <w:r w:rsidRPr="000E1616">
        <w:rPr>
          <w:rFonts w:ascii="Times New Roman" w:hAnsi="Times New Roman"/>
          <w:sz w:val="28"/>
          <w:szCs w:val="28"/>
        </w:rPr>
        <w:t xml:space="preserve"> каждый;</w:t>
      </w:r>
    </w:p>
    <w:p w:rsidR="00D55077" w:rsidRDefault="00D55077" w:rsidP="00D55077">
      <w:pPr>
        <w:pStyle w:val="a9"/>
        <w:numPr>
          <w:ilvl w:val="0"/>
          <w:numId w:val="41"/>
        </w:numPr>
        <w:spacing w:after="0"/>
        <w:jc w:val="both"/>
        <w:rPr>
          <w:rFonts w:ascii="Times New Roman" w:hAnsi="Times New Roman"/>
          <w:sz w:val="28"/>
          <w:szCs w:val="28"/>
        </w:rPr>
      </w:pPr>
      <w:r w:rsidRPr="000E1616">
        <w:rPr>
          <w:rFonts w:ascii="Times New Roman" w:hAnsi="Times New Roman"/>
          <w:sz w:val="28"/>
          <w:szCs w:val="28"/>
        </w:rPr>
        <w:t>Установка обезараживания производительностью 30</w:t>
      </w:r>
      <w:r>
        <w:rPr>
          <w:rFonts w:ascii="Times New Roman" w:hAnsi="Times New Roman"/>
          <w:sz w:val="28"/>
          <w:szCs w:val="28"/>
        </w:rPr>
        <w:t>5</w:t>
      </w:r>
      <w:r w:rsidRPr="000E1616">
        <w:rPr>
          <w:rFonts w:ascii="Times New Roman" w:hAnsi="Times New Roman"/>
          <w:sz w:val="28"/>
          <w:szCs w:val="28"/>
        </w:rPr>
        <w:t xml:space="preserve"> м</w:t>
      </w:r>
      <w:r w:rsidRPr="000E1616">
        <w:rPr>
          <w:rFonts w:ascii="Times New Roman" w:hAnsi="Times New Roman"/>
          <w:sz w:val="28"/>
          <w:szCs w:val="28"/>
          <w:vertAlign w:val="superscript"/>
        </w:rPr>
        <w:t>3</w:t>
      </w:r>
      <w:r w:rsidRPr="000E1616">
        <w:rPr>
          <w:rFonts w:ascii="Times New Roman" w:hAnsi="Times New Roman"/>
          <w:sz w:val="28"/>
          <w:szCs w:val="28"/>
        </w:rPr>
        <w:t>/сут.</w:t>
      </w:r>
    </w:p>
    <w:p w:rsidR="00D55077" w:rsidRPr="00D7092E" w:rsidRDefault="00D55077" w:rsidP="00D55077">
      <w:pPr>
        <w:ind w:firstLine="709"/>
        <w:rPr>
          <w:rFonts w:ascii="Times New Roman" w:hAnsi="Times New Roman"/>
          <w:sz w:val="28"/>
          <w:szCs w:val="28"/>
        </w:rPr>
      </w:pPr>
      <w:r w:rsidRPr="00D7092E">
        <w:rPr>
          <w:rFonts w:ascii="Times New Roman" w:hAnsi="Times New Roman"/>
          <w:sz w:val="28"/>
          <w:szCs w:val="28"/>
        </w:rPr>
        <w:t xml:space="preserve">Первым этапом реализации данных предложений должно быть проведение гидрологических изысканий в районе </w:t>
      </w:r>
      <w:r>
        <w:rPr>
          <w:rFonts w:ascii="Times New Roman" w:hAnsi="Times New Roman"/>
          <w:sz w:val="28"/>
          <w:szCs w:val="28"/>
        </w:rPr>
        <w:t>проектируемых сооружений</w:t>
      </w:r>
      <w:r w:rsidRPr="00D7092E">
        <w:rPr>
          <w:rFonts w:ascii="Times New Roman" w:hAnsi="Times New Roman"/>
          <w:sz w:val="28"/>
          <w:szCs w:val="28"/>
        </w:rPr>
        <w:t>.</w:t>
      </w:r>
    </w:p>
    <w:p w:rsidR="006615BC" w:rsidRPr="006A0460" w:rsidRDefault="00D55077" w:rsidP="006615BC">
      <w:pPr>
        <w:ind w:firstLine="720"/>
        <w:rPr>
          <w:rFonts w:ascii="Times New Roman" w:hAnsi="Times New Roman"/>
          <w:sz w:val="28"/>
          <w:szCs w:val="28"/>
        </w:rPr>
      </w:pPr>
      <w:r>
        <w:rPr>
          <w:rFonts w:ascii="Times New Roman" w:hAnsi="Times New Roman"/>
          <w:sz w:val="28"/>
          <w:szCs w:val="28"/>
        </w:rPr>
        <w:t>Так же д</w:t>
      </w:r>
      <w:r w:rsidR="006615BC" w:rsidRPr="006A0460">
        <w:rPr>
          <w:rFonts w:ascii="Times New Roman" w:hAnsi="Times New Roman"/>
          <w:sz w:val="28"/>
          <w:szCs w:val="28"/>
        </w:rPr>
        <w:t>ля обеспечения бесперебойного водоснабжения х.</w:t>
      </w:r>
      <w:r w:rsidR="006615BC">
        <w:rPr>
          <w:rFonts w:ascii="Times New Roman" w:hAnsi="Times New Roman"/>
          <w:sz w:val="28"/>
          <w:szCs w:val="28"/>
        </w:rPr>
        <w:t>Ленин</w:t>
      </w:r>
      <w:r w:rsidR="006615BC" w:rsidRPr="006A0460">
        <w:rPr>
          <w:rFonts w:ascii="Times New Roman" w:hAnsi="Times New Roman"/>
          <w:sz w:val="28"/>
          <w:szCs w:val="28"/>
        </w:rPr>
        <w:t>ский до ввода в эксплуатацию проектируемых водопроводных сооружений необходимо выполнить реконструкцию существующих водозаборных сооружений в составе:</w:t>
      </w:r>
    </w:p>
    <w:p w:rsidR="006615BC" w:rsidRDefault="006615BC" w:rsidP="006615BC">
      <w:pPr>
        <w:pStyle w:val="a9"/>
        <w:numPr>
          <w:ilvl w:val="0"/>
          <w:numId w:val="40"/>
        </w:numPr>
        <w:spacing w:after="0"/>
        <w:jc w:val="both"/>
        <w:rPr>
          <w:rFonts w:ascii="Times New Roman" w:hAnsi="Times New Roman"/>
          <w:sz w:val="28"/>
          <w:szCs w:val="28"/>
        </w:rPr>
      </w:pPr>
      <w:r>
        <w:rPr>
          <w:rFonts w:ascii="Times New Roman" w:hAnsi="Times New Roman"/>
          <w:sz w:val="28"/>
          <w:szCs w:val="28"/>
        </w:rPr>
        <w:t>Проведение технического обследования и модернизации существующей артезианской скважины;</w:t>
      </w:r>
    </w:p>
    <w:p w:rsidR="006615BC" w:rsidRDefault="006615BC" w:rsidP="006615BC">
      <w:pPr>
        <w:pStyle w:val="a9"/>
        <w:numPr>
          <w:ilvl w:val="0"/>
          <w:numId w:val="40"/>
        </w:numPr>
        <w:spacing w:after="0"/>
        <w:jc w:val="both"/>
        <w:rPr>
          <w:rFonts w:ascii="Times New Roman" w:hAnsi="Times New Roman"/>
          <w:sz w:val="28"/>
          <w:szCs w:val="28"/>
        </w:rPr>
      </w:pPr>
      <w:r>
        <w:rPr>
          <w:rFonts w:ascii="Times New Roman" w:hAnsi="Times New Roman"/>
          <w:sz w:val="28"/>
          <w:szCs w:val="28"/>
        </w:rPr>
        <w:t>Реконструкция существующей водонапорной башни объемом 25 м</w:t>
      </w:r>
      <w:r w:rsidRPr="006A0460">
        <w:rPr>
          <w:rFonts w:ascii="Times New Roman" w:hAnsi="Times New Roman"/>
          <w:sz w:val="28"/>
          <w:szCs w:val="28"/>
          <w:vertAlign w:val="superscript"/>
        </w:rPr>
        <w:t>3</w:t>
      </w:r>
      <w:r>
        <w:rPr>
          <w:rFonts w:ascii="Times New Roman" w:hAnsi="Times New Roman"/>
          <w:sz w:val="28"/>
          <w:szCs w:val="28"/>
        </w:rPr>
        <w:t>;</w:t>
      </w:r>
    </w:p>
    <w:p w:rsidR="006615BC" w:rsidRDefault="006615BC" w:rsidP="00B70B1B">
      <w:pPr>
        <w:pStyle w:val="1d"/>
        <w:spacing w:before="240" w:line="276" w:lineRule="auto"/>
        <w:ind w:left="57"/>
        <w:rPr>
          <w:lang w:val="ru-RU"/>
        </w:rPr>
      </w:pPr>
      <w:bookmarkStart w:id="5" w:name="_Toc351631618"/>
      <w:bookmarkStart w:id="6" w:name="_Toc351636345"/>
      <w:bookmarkStart w:id="7" w:name="_Toc351638020"/>
      <w:bookmarkStart w:id="8" w:name="_Toc351638644"/>
      <w:bookmarkStart w:id="9" w:name="_Toc362720603"/>
    </w:p>
    <w:p w:rsidR="00E53D9A" w:rsidRPr="00804734" w:rsidRDefault="00E53D9A" w:rsidP="00B70B1B">
      <w:pPr>
        <w:pStyle w:val="1d"/>
        <w:spacing w:before="240" w:line="276" w:lineRule="auto"/>
        <w:ind w:left="57"/>
        <w:rPr>
          <w:lang w:val="ru-RU"/>
        </w:rPr>
      </w:pPr>
      <w:r w:rsidRPr="00804734">
        <w:rPr>
          <w:lang w:val="ru-RU"/>
        </w:rPr>
        <w:t>Объемы работ по модернизации существующих водозаборов</w:t>
      </w:r>
      <w:bookmarkEnd w:id="5"/>
      <w:bookmarkEnd w:id="6"/>
      <w:bookmarkEnd w:id="7"/>
      <w:bookmarkEnd w:id="8"/>
      <w:bookmarkEnd w:id="9"/>
    </w:p>
    <w:p w:rsidR="001C26EA" w:rsidRDefault="001C26EA" w:rsidP="001C26EA">
      <w:pPr>
        <w:ind w:firstLine="709"/>
        <w:rPr>
          <w:rFonts w:ascii="Times New Roman" w:hAnsi="Times New Roman"/>
          <w:sz w:val="28"/>
          <w:szCs w:val="28"/>
          <w:lang w:eastAsia="ru-RU"/>
        </w:rPr>
      </w:pPr>
      <w:bookmarkStart w:id="10" w:name="_Toc351631621"/>
      <w:bookmarkStart w:id="11" w:name="_Toc351636348"/>
      <w:bookmarkStart w:id="12" w:name="_Toc351638023"/>
      <w:bookmarkStart w:id="13" w:name="_Toc351638647"/>
      <w:bookmarkStart w:id="14" w:name="_Toc362720604"/>
      <w:r w:rsidRPr="00D846FF">
        <w:rPr>
          <w:rFonts w:ascii="Times New Roman" w:hAnsi="Times New Roman"/>
          <w:sz w:val="28"/>
          <w:szCs w:val="28"/>
          <w:lang w:eastAsia="ru-RU"/>
        </w:rPr>
        <w:t xml:space="preserve">Объемы работ по </w:t>
      </w:r>
      <w:r>
        <w:rPr>
          <w:rFonts w:ascii="Times New Roman" w:hAnsi="Times New Roman"/>
          <w:sz w:val="28"/>
          <w:szCs w:val="28"/>
          <w:lang w:eastAsia="ru-RU"/>
        </w:rPr>
        <w:t>модернизации водозаборов в Медведовском СП</w:t>
      </w:r>
      <w:r w:rsidRPr="00D846FF">
        <w:rPr>
          <w:rFonts w:ascii="Times New Roman" w:hAnsi="Times New Roman"/>
          <w:sz w:val="28"/>
          <w:szCs w:val="28"/>
          <w:lang w:eastAsia="ru-RU"/>
        </w:rPr>
        <w:t xml:space="preserve"> отражены в таблице </w:t>
      </w:r>
      <w:r>
        <w:rPr>
          <w:rFonts w:ascii="Times New Roman" w:hAnsi="Times New Roman"/>
          <w:sz w:val="28"/>
          <w:szCs w:val="28"/>
          <w:lang w:eastAsia="ru-RU"/>
        </w:rPr>
        <w:t>13. Расчет стоимости (в ценах 2012 года) выполнен по укрупненным показателям стоимости строительства сетей и сооружений водоснабжения населенных пунктов (приложение 3 к Пособию по водоснабжению и канализации городских и сельских поселений к СНиП 2.07.01-89).</w:t>
      </w:r>
    </w:p>
    <w:p w:rsidR="001C26EA" w:rsidRPr="001C26EA" w:rsidRDefault="001C26EA" w:rsidP="001C26EA">
      <w:pPr>
        <w:ind w:firstLine="709"/>
        <w:jc w:val="right"/>
        <w:rPr>
          <w:rFonts w:ascii="Times New Roman" w:hAnsi="Times New Roman"/>
          <w:sz w:val="28"/>
          <w:szCs w:val="28"/>
          <w:lang w:eastAsia="ru-RU"/>
        </w:rPr>
      </w:pPr>
      <w:r w:rsidRPr="001C26EA">
        <w:rPr>
          <w:rFonts w:ascii="Times New Roman" w:hAnsi="Times New Roman"/>
          <w:sz w:val="28"/>
          <w:szCs w:val="28"/>
          <w:lang w:eastAsia="ru-RU"/>
        </w:rPr>
        <w:t>Таблица 13.</w:t>
      </w:r>
    </w:p>
    <w:tbl>
      <w:tblPr>
        <w:tblW w:w="9654" w:type="dxa"/>
        <w:tblInd w:w="93" w:type="dxa"/>
        <w:tblLayout w:type="fixed"/>
        <w:tblLook w:val="04A0"/>
      </w:tblPr>
      <w:tblGrid>
        <w:gridCol w:w="540"/>
        <w:gridCol w:w="2594"/>
        <w:gridCol w:w="709"/>
        <w:gridCol w:w="992"/>
        <w:gridCol w:w="850"/>
        <w:gridCol w:w="1418"/>
        <w:gridCol w:w="1276"/>
        <w:gridCol w:w="1275"/>
      </w:tblGrid>
      <w:tr w:rsidR="001C26EA" w:rsidRPr="0064280E" w:rsidTr="000152BA">
        <w:trPr>
          <w:trHeight w:val="900"/>
          <w:tblHead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6EA" w:rsidRPr="0064280E" w:rsidRDefault="001C26EA" w:rsidP="000152BA">
            <w:pPr>
              <w:spacing w:line="240" w:lineRule="auto"/>
              <w:ind w:left="-57" w:right="-57"/>
              <w:jc w:val="center"/>
              <w:rPr>
                <w:rFonts w:ascii="Times New Roman" w:hAnsi="Times New Roman"/>
                <w:color w:val="000000"/>
                <w:sz w:val="24"/>
                <w:szCs w:val="24"/>
                <w:lang w:eastAsia="ru-RU"/>
              </w:rPr>
            </w:pPr>
            <w:r w:rsidRPr="0064280E">
              <w:rPr>
                <w:rFonts w:ascii="Times New Roman" w:hAnsi="Times New Roman"/>
                <w:color w:val="000000"/>
                <w:sz w:val="24"/>
                <w:szCs w:val="24"/>
                <w:lang w:eastAsia="ru-RU"/>
              </w:rPr>
              <w:t>№ п/п</w:t>
            </w:r>
          </w:p>
        </w:tc>
        <w:tc>
          <w:tcPr>
            <w:tcW w:w="2594" w:type="dxa"/>
            <w:tcBorders>
              <w:top w:val="single" w:sz="4" w:space="0" w:color="auto"/>
              <w:left w:val="nil"/>
              <w:bottom w:val="single" w:sz="4" w:space="0" w:color="auto"/>
              <w:right w:val="single" w:sz="4" w:space="0" w:color="auto"/>
            </w:tcBorders>
            <w:shd w:val="clear" w:color="auto" w:fill="auto"/>
            <w:vAlign w:val="center"/>
            <w:hideMark/>
          </w:tcPr>
          <w:p w:rsidR="001C26EA" w:rsidRPr="0064280E" w:rsidRDefault="001C26EA" w:rsidP="000152BA">
            <w:pPr>
              <w:spacing w:line="240" w:lineRule="auto"/>
              <w:ind w:left="-57" w:right="-57"/>
              <w:rPr>
                <w:rFonts w:ascii="Times New Roman" w:hAnsi="Times New Roman"/>
                <w:color w:val="000000"/>
                <w:sz w:val="24"/>
                <w:szCs w:val="24"/>
                <w:lang w:eastAsia="ru-RU"/>
              </w:rPr>
            </w:pPr>
            <w:r w:rsidRPr="0064280E">
              <w:rPr>
                <w:rFonts w:ascii="Times New Roman" w:hAnsi="Times New Roman"/>
                <w:color w:val="000000"/>
                <w:sz w:val="24"/>
                <w:szCs w:val="24"/>
                <w:lang w:eastAsia="ru-RU"/>
              </w:rPr>
              <w:t>Объект/сооружения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C26EA" w:rsidRPr="0064280E" w:rsidRDefault="001C26EA" w:rsidP="000152BA">
            <w:pPr>
              <w:spacing w:line="240" w:lineRule="auto"/>
              <w:ind w:left="-57" w:right="-57"/>
              <w:jc w:val="center"/>
              <w:rPr>
                <w:rFonts w:ascii="Times New Roman" w:hAnsi="Times New Roman"/>
                <w:color w:val="000000"/>
                <w:sz w:val="24"/>
                <w:szCs w:val="24"/>
                <w:lang w:eastAsia="ru-RU"/>
              </w:rPr>
            </w:pPr>
            <w:r w:rsidRPr="0064280E">
              <w:rPr>
                <w:rFonts w:ascii="Times New Roman" w:hAnsi="Times New Roman"/>
                <w:color w:val="000000"/>
                <w:sz w:val="24"/>
                <w:szCs w:val="24"/>
                <w:lang w:eastAsia="ru-RU"/>
              </w:rPr>
              <w:t>Кол-во</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26EA" w:rsidRPr="0064280E" w:rsidRDefault="001C26EA" w:rsidP="000152BA">
            <w:pPr>
              <w:spacing w:line="240" w:lineRule="auto"/>
              <w:ind w:left="-57" w:right="-57"/>
              <w:jc w:val="center"/>
              <w:rPr>
                <w:rFonts w:ascii="Times New Roman" w:hAnsi="Times New Roman"/>
                <w:color w:val="000000"/>
                <w:sz w:val="24"/>
                <w:szCs w:val="24"/>
                <w:lang w:eastAsia="ru-RU"/>
              </w:rPr>
            </w:pPr>
            <w:r w:rsidRPr="0064280E">
              <w:rPr>
                <w:rFonts w:ascii="Times New Roman" w:hAnsi="Times New Roman"/>
                <w:color w:val="000000"/>
                <w:sz w:val="24"/>
                <w:szCs w:val="24"/>
                <w:lang w:eastAsia="ru-RU"/>
              </w:rPr>
              <w:t>Ед. изм.</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26EA" w:rsidRPr="0064280E" w:rsidRDefault="001C26EA" w:rsidP="000152BA">
            <w:pPr>
              <w:spacing w:line="240" w:lineRule="auto"/>
              <w:ind w:left="-57" w:right="-57"/>
              <w:jc w:val="center"/>
              <w:rPr>
                <w:rFonts w:ascii="Times New Roman" w:hAnsi="Times New Roman"/>
                <w:color w:val="000000"/>
                <w:sz w:val="24"/>
                <w:szCs w:val="24"/>
                <w:lang w:eastAsia="ru-RU"/>
              </w:rPr>
            </w:pPr>
            <w:r w:rsidRPr="0064280E">
              <w:rPr>
                <w:rFonts w:ascii="Times New Roman" w:hAnsi="Times New Roman"/>
                <w:color w:val="000000"/>
                <w:sz w:val="24"/>
                <w:szCs w:val="24"/>
                <w:lang w:eastAsia="ru-RU"/>
              </w:rPr>
              <w:t>Показатель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C26EA" w:rsidRPr="0064280E" w:rsidRDefault="001C26EA" w:rsidP="000152BA">
            <w:pPr>
              <w:spacing w:line="240" w:lineRule="auto"/>
              <w:ind w:left="-57" w:right="-57"/>
              <w:jc w:val="center"/>
              <w:rPr>
                <w:rFonts w:ascii="Times New Roman" w:hAnsi="Times New Roman"/>
                <w:color w:val="000000"/>
                <w:sz w:val="24"/>
                <w:szCs w:val="24"/>
                <w:lang w:eastAsia="ru-RU"/>
              </w:rPr>
            </w:pPr>
            <w:r w:rsidRPr="0064280E">
              <w:rPr>
                <w:rFonts w:ascii="Times New Roman" w:hAnsi="Times New Roman"/>
                <w:color w:val="000000"/>
                <w:sz w:val="24"/>
                <w:szCs w:val="24"/>
                <w:lang w:eastAsia="ru-RU"/>
              </w:rPr>
              <w:t>Стоимость единицы, тыс.руб.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C26EA" w:rsidRPr="0064280E" w:rsidRDefault="001C26EA" w:rsidP="000152BA">
            <w:pPr>
              <w:spacing w:line="240" w:lineRule="auto"/>
              <w:ind w:left="-57" w:right="-57"/>
              <w:jc w:val="center"/>
              <w:rPr>
                <w:rFonts w:ascii="Times New Roman" w:hAnsi="Times New Roman"/>
                <w:color w:val="000000"/>
                <w:sz w:val="24"/>
                <w:szCs w:val="24"/>
                <w:lang w:eastAsia="ru-RU"/>
              </w:rPr>
            </w:pPr>
            <w:r w:rsidRPr="0064280E">
              <w:rPr>
                <w:rFonts w:ascii="Times New Roman" w:hAnsi="Times New Roman"/>
                <w:color w:val="000000"/>
                <w:sz w:val="24"/>
                <w:szCs w:val="24"/>
                <w:lang w:eastAsia="ru-RU"/>
              </w:rPr>
              <w:t>Цена, тыс.руб. (без НДС)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C26EA" w:rsidRPr="0064280E" w:rsidRDefault="001C26EA" w:rsidP="000152BA">
            <w:pPr>
              <w:spacing w:line="240" w:lineRule="auto"/>
              <w:ind w:left="-57" w:right="-57"/>
              <w:jc w:val="center"/>
              <w:rPr>
                <w:rFonts w:ascii="Times New Roman" w:hAnsi="Times New Roman"/>
                <w:color w:val="000000"/>
                <w:sz w:val="24"/>
                <w:szCs w:val="24"/>
                <w:lang w:eastAsia="ru-RU"/>
              </w:rPr>
            </w:pPr>
            <w:r w:rsidRPr="0064280E">
              <w:rPr>
                <w:rFonts w:ascii="Times New Roman" w:hAnsi="Times New Roman"/>
                <w:color w:val="000000"/>
                <w:sz w:val="24"/>
                <w:szCs w:val="24"/>
                <w:lang w:eastAsia="ru-RU"/>
              </w:rPr>
              <w:t>Примечание</w:t>
            </w:r>
          </w:p>
        </w:tc>
      </w:tr>
      <w:tr w:rsidR="001C26EA" w:rsidRPr="001300AC"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jc w:val="center"/>
              <w:rPr>
                <w:rFonts w:ascii="Times New Roman" w:hAnsi="Times New Roman"/>
                <w:b/>
                <w:sz w:val="24"/>
                <w:szCs w:val="24"/>
                <w:lang w:eastAsia="ru-RU"/>
              </w:rPr>
            </w:pPr>
          </w:p>
        </w:tc>
        <w:tc>
          <w:tcPr>
            <w:tcW w:w="9114" w:type="dxa"/>
            <w:gridSpan w:val="7"/>
            <w:tcBorders>
              <w:top w:val="nil"/>
              <w:left w:val="nil"/>
              <w:bottom w:val="single" w:sz="4" w:space="0" w:color="auto"/>
              <w:right w:val="single" w:sz="4" w:space="0" w:color="auto"/>
            </w:tcBorders>
            <w:shd w:val="clear" w:color="auto" w:fill="auto"/>
            <w:noWrap/>
            <w:vAlign w:val="bottom"/>
          </w:tcPr>
          <w:p w:rsidR="001C26EA" w:rsidRPr="00472F32" w:rsidRDefault="001C26EA" w:rsidP="000152BA">
            <w:pPr>
              <w:spacing w:line="240" w:lineRule="auto"/>
              <w:ind w:left="-57" w:right="-57"/>
              <w:jc w:val="center"/>
              <w:rPr>
                <w:rFonts w:ascii="Times New Roman" w:hAnsi="Times New Roman"/>
                <w:b/>
                <w:sz w:val="24"/>
                <w:szCs w:val="24"/>
              </w:rPr>
            </w:pPr>
            <w:r w:rsidRPr="00472F32">
              <w:rPr>
                <w:rFonts w:ascii="Times New Roman" w:hAnsi="Times New Roman"/>
                <w:b/>
                <w:sz w:val="24"/>
                <w:szCs w:val="24"/>
              </w:rPr>
              <w:t>ст. Медведовская</w:t>
            </w:r>
          </w:p>
        </w:tc>
      </w:tr>
      <w:tr w:rsidR="001C26EA" w:rsidRPr="002A7FCE"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1C26EA" w:rsidRPr="00235771" w:rsidRDefault="001C26EA" w:rsidP="000152BA">
            <w:pPr>
              <w:spacing w:line="240" w:lineRule="auto"/>
              <w:ind w:left="-57" w:right="-57"/>
              <w:jc w:val="center"/>
              <w:rPr>
                <w:rFonts w:ascii="Times New Roman" w:hAnsi="Times New Roman"/>
                <w:b/>
                <w:sz w:val="24"/>
                <w:szCs w:val="24"/>
                <w:lang w:eastAsia="ru-RU"/>
              </w:rPr>
            </w:pPr>
            <w:r w:rsidRPr="00235771">
              <w:rPr>
                <w:rFonts w:ascii="Times New Roman" w:hAnsi="Times New Roman"/>
                <w:b/>
                <w:sz w:val="24"/>
                <w:szCs w:val="24"/>
                <w:lang w:eastAsia="ru-RU"/>
              </w:rPr>
              <w:t>1</w:t>
            </w:r>
          </w:p>
        </w:tc>
        <w:tc>
          <w:tcPr>
            <w:tcW w:w="2594" w:type="dxa"/>
            <w:tcBorders>
              <w:top w:val="nil"/>
              <w:left w:val="nil"/>
              <w:bottom w:val="single" w:sz="4" w:space="0" w:color="auto"/>
              <w:right w:val="single" w:sz="4" w:space="0" w:color="auto"/>
            </w:tcBorders>
            <w:shd w:val="clear" w:color="auto" w:fill="auto"/>
            <w:noWrap/>
            <w:vAlign w:val="bottom"/>
          </w:tcPr>
          <w:p w:rsidR="001C26EA" w:rsidRPr="0064280E" w:rsidRDefault="001C26EA" w:rsidP="000152BA">
            <w:pPr>
              <w:spacing w:line="240" w:lineRule="auto"/>
              <w:ind w:left="-57" w:right="-57"/>
              <w:rPr>
                <w:rFonts w:ascii="Times New Roman" w:hAnsi="Times New Roman"/>
                <w:b/>
                <w:bCs/>
                <w:sz w:val="24"/>
                <w:szCs w:val="24"/>
              </w:rPr>
            </w:pPr>
            <w:r>
              <w:rPr>
                <w:rFonts w:ascii="Times New Roman" w:hAnsi="Times New Roman"/>
                <w:b/>
                <w:bCs/>
                <w:sz w:val="24"/>
                <w:szCs w:val="24"/>
              </w:rPr>
              <w:t>Водопроводные сооружения № 1 по ул. Выгонной,7</w:t>
            </w:r>
          </w:p>
        </w:tc>
        <w:tc>
          <w:tcPr>
            <w:tcW w:w="709"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 </w:t>
            </w:r>
          </w:p>
        </w:tc>
        <w:tc>
          <w:tcPr>
            <w:tcW w:w="850"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 </w:t>
            </w:r>
          </w:p>
        </w:tc>
        <w:tc>
          <w:tcPr>
            <w:tcW w:w="1418"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b/>
                <w:bCs/>
                <w:sz w:val="24"/>
                <w:szCs w:val="24"/>
              </w:rPr>
            </w:pPr>
            <w:r w:rsidRPr="00445F7F">
              <w:rPr>
                <w:rFonts w:ascii="Times New Roman" w:hAnsi="Times New Roman"/>
                <w:b/>
                <w:bCs/>
                <w:sz w:val="24"/>
                <w:szCs w:val="24"/>
              </w:rPr>
              <w:t>72 166,15</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 </w:t>
            </w:r>
          </w:p>
        </w:tc>
      </w:tr>
      <w:tr w:rsidR="001C26EA" w:rsidRPr="00E00FF5" w:rsidTr="000152BA">
        <w:trPr>
          <w:trHeight w:val="29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4</w:t>
            </w:r>
          </w:p>
        </w:tc>
        <w:tc>
          <w:tcPr>
            <w:tcW w:w="99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25</w:t>
            </w:r>
          </w:p>
        </w:tc>
        <w:tc>
          <w:tcPr>
            <w:tcW w:w="1418" w:type="dxa"/>
            <w:tcBorders>
              <w:top w:val="nil"/>
              <w:left w:val="nil"/>
              <w:bottom w:val="single" w:sz="4" w:space="0" w:color="auto"/>
              <w:right w:val="single" w:sz="4" w:space="0" w:color="auto"/>
            </w:tcBorders>
            <w:shd w:val="clear" w:color="auto" w:fill="auto"/>
            <w:noWrap/>
            <w:vAlign w:val="center"/>
          </w:tcPr>
          <w:p w:rsidR="001C26EA" w:rsidRPr="00A127A0" w:rsidRDefault="001C26EA" w:rsidP="000152BA">
            <w:pPr>
              <w:spacing w:line="240" w:lineRule="auto"/>
              <w:ind w:left="-57" w:right="-57"/>
              <w:jc w:val="center"/>
              <w:rPr>
                <w:rFonts w:ascii="Times New Roman" w:hAnsi="Times New Roman"/>
                <w:sz w:val="24"/>
                <w:szCs w:val="24"/>
              </w:rPr>
            </w:pPr>
            <w:r w:rsidRPr="00A127A0">
              <w:rPr>
                <w:rFonts w:ascii="Times New Roman" w:hAnsi="Times New Roman"/>
                <w:sz w:val="24"/>
                <w:szCs w:val="24"/>
              </w:rPr>
              <w:t>4 675,40</w:t>
            </w:r>
          </w:p>
        </w:tc>
        <w:tc>
          <w:tcPr>
            <w:tcW w:w="1276" w:type="dxa"/>
            <w:tcBorders>
              <w:top w:val="nil"/>
              <w:left w:val="nil"/>
              <w:bottom w:val="single" w:sz="4" w:space="0" w:color="auto"/>
              <w:right w:val="single" w:sz="4" w:space="0" w:color="auto"/>
            </w:tcBorders>
            <w:shd w:val="clear" w:color="auto" w:fill="auto"/>
            <w:noWrap/>
            <w:vAlign w:val="center"/>
          </w:tcPr>
          <w:p w:rsidR="001C26EA" w:rsidRPr="00A127A0" w:rsidRDefault="001C26EA" w:rsidP="000152BA">
            <w:pPr>
              <w:spacing w:line="240" w:lineRule="auto"/>
              <w:ind w:left="-57" w:right="-57"/>
              <w:jc w:val="center"/>
              <w:rPr>
                <w:rFonts w:ascii="Times New Roman" w:hAnsi="Times New Roman"/>
                <w:sz w:val="24"/>
                <w:szCs w:val="24"/>
              </w:rPr>
            </w:pPr>
            <w:r w:rsidRPr="00A127A0">
              <w:rPr>
                <w:rFonts w:ascii="Times New Roman" w:hAnsi="Times New Roman"/>
                <w:sz w:val="24"/>
                <w:szCs w:val="24"/>
              </w:rPr>
              <w:t>18 701,60</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рабочие</w:t>
            </w:r>
          </w:p>
        </w:tc>
      </w:tr>
      <w:tr w:rsidR="001C26EA" w:rsidRPr="003B4A2F" w:rsidTr="000152BA">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rPr>
                <w:rFonts w:ascii="Times New Roman" w:hAnsi="Times New Roman"/>
                <w:sz w:val="24"/>
                <w:szCs w:val="24"/>
              </w:rPr>
            </w:pPr>
            <w:r w:rsidRPr="0064280E">
              <w:rPr>
                <w:rFonts w:ascii="Times New Roman" w:hAnsi="Times New Roman"/>
                <w:sz w:val="24"/>
                <w:szCs w:val="24"/>
              </w:rPr>
              <w:t>Бурение артезианск</w:t>
            </w:r>
            <w:r>
              <w:rPr>
                <w:rFonts w:ascii="Times New Roman" w:hAnsi="Times New Roman"/>
                <w:sz w:val="24"/>
                <w:szCs w:val="24"/>
              </w:rPr>
              <w:t>их скважин</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7</w:t>
            </w:r>
          </w:p>
        </w:tc>
        <w:tc>
          <w:tcPr>
            <w:tcW w:w="99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r w:rsidRPr="0064280E">
              <w:rPr>
                <w:rFonts w:ascii="Times New Roman" w:hAnsi="Times New Roman"/>
                <w:sz w:val="24"/>
                <w:szCs w:val="24"/>
              </w:rPr>
              <w:t>/ч</w:t>
            </w:r>
          </w:p>
        </w:tc>
        <w:tc>
          <w:tcPr>
            <w:tcW w:w="850"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25</w:t>
            </w:r>
          </w:p>
        </w:tc>
        <w:tc>
          <w:tcPr>
            <w:tcW w:w="1418" w:type="dxa"/>
            <w:tcBorders>
              <w:top w:val="nil"/>
              <w:left w:val="nil"/>
              <w:bottom w:val="single" w:sz="4" w:space="0" w:color="auto"/>
              <w:right w:val="single" w:sz="4" w:space="0" w:color="auto"/>
            </w:tcBorders>
            <w:shd w:val="clear" w:color="auto" w:fill="auto"/>
            <w:noWrap/>
            <w:vAlign w:val="center"/>
          </w:tcPr>
          <w:p w:rsidR="001C26EA" w:rsidRPr="00A127A0" w:rsidRDefault="001C26EA" w:rsidP="000152BA">
            <w:pPr>
              <w:spacing w:line="240" w:lineRule="auto"/>
              <w:ind w:left="-57" w:right="-57"/>
              <w:jc w:val="center"/>
              <w:rPr>
                <w:rFonts w:ascii="Times New Roman" w:hAnsi="Times New Roman"/>
                <w:sz w:val="24"/>
                <w:szCs w:val="24"/>
              </w:rPr>
            </w:pPr>
            <w:r w:rsidRPr="00A127A0">
              <w:rPr>
                <w:rFonts w:ascii="Times New Roman" w:hAnsi="Times New Roman"/>
                <w:sz w:val="24"/>
                <w:szCs w:val="24"/>
              </w:rPr>
              <w:t>4 065,57</w:t>
            </w:r>
          </w:p>
        </w:tc>
        <w:tc>
          <w:tcPr>
            <w:tcW w:w="1276" w:type="dxa"/>
            <w:tcBorders>
              <w:top w:val="nil"/>
              <w:left w:val="nil"/>
              <w:bottom w:val="single" w:sz="4" w:space="0" w:color="auto"/>
              <w:right w:val="single" w:sz="4" w:space="0" w:color="auto"/>
            </w:tcBorders>
            <w:shd w:val="clear" w:color="auto" w:fill="auto"/>
            <w:noWrap/>
            <w:vAlign w:val="center"/>
          </w:tcPr>
          <w:p w:rsidR="001C26EA" w:rsidRPr="00A127A0"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28459,0</w:t>
            </w:r>
          </w:p>
        </w:tc>
        <w:tc>
          <w:tcPr>
            <w:tcW w:w="1275" w:type="dxa"/>
            <w:tcBorders>
              <w:top w:val="nil"/>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 xml:space="preserve">6 раб </w:t>
            </w:r>
          </w:p>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 резерв</w:t>
            </w:r>
          </w:p>
        </w:tc>
      </w:tr>
      <w:tr w:rsidR="001C26EA" w:rsidRPr="0064280E" w:rsidTr="000152BA">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vAlign w:val="center"/>
          </w:tcPr>
          <w:p w:rsidR="001C26EA" w:rsidRPr="0011525A"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Реконструкция ВНС II подъема</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center"/>
          </w:tcPr>
          <w:p w:rsidR="001C26EA" w:rsidRPr="0011525A"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r>
              <w:rPr>
                <w:rFonts w:ascii="Times New Roman" w:hAnsi="Times New Roman"/>
                <w:sz w:val="24"/>
                <w:szCs w:val="24"/>
              </w:rPr>
              <w:t>/сут</w:t>
            </w:r>
          </w:p>
        </w:tc>
        <w:tc>
          <w:tcPr>
            <w:tcW w:w="850" w:type="dxa"/>
            <w:tcBorders>
              <w:top w:val="nil"/>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5865</w:t>
            </w:r>
          </w:p>
        </w:tc>
        <w:tc>
          <w:tcPr>
            <w:tcW w:w="1418"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8741,22</w:t>
            </w: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8741,22</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64280E" w:rsidTr="000152BA">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Демонтаж резервуаров чистой воды</w:t>
            </w:r>
          </w:p>
        </w:tc>
        <w:tc>
          <w:tcPr>
            <w:tcW w:w="709"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p>
        </w:tc>
        <w:tc>
          <w:tcPr>
            <w:tcW w:w="850" w:type="dxa"/>
            <w:tcBorders>
              <w:top w:val="nil"/>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600</w:t>
            </w:r>
          </w:p>
        </w:tc>
        <w:tc>
          <w:tcPr>
            <w:tcW w:w="1418"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1027,556</w:t>
            </w:r>
          </w:p>
        </w:tc>
        <w:tc>
          <w:tcPr>
            <w:tcW w:w="1276"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2055,112</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64280E" w:rsidTr="000152BA">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Строительство резервуаров чистой воды</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w:t>
            </w:r>
          </w:p>
        </w:tc>
        <w:tc>
          <w:tcPr>
            <w:tcW w:w="99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nil"/>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1000</w:t>
            </w:r>
          </w:p>
        </w:tc>
        <w:tc>
          <w:tcPr>
            <w:tcW w:w="1418"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4839,795</w:t>
            </w: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9679,59</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64280E" w:rsidTr="000152BA">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Установка обеззараживания</w:t>
            </w:r>
          </w:p>
        </w:tc>
        <w:tc>
          <w:tcPr>
            <w:tcW w:w="709"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r w:rsidRPr="00235771">
              <w:rPr>
                <w:rFonts w:ascii="Times New Roman" w:hAnsi="Times New Roman"/>
                <w:sz w:val="24"/>
                <w:szCs w:val="24"/>
              </w:rPr>
              <w:t>/сут</w:t>
            </w:r>
          </w:p>
        </w:tc>
        <w:tc>
          <w:tcPr>
            <w:tcW w:w="850" w:type="dxa"/>
            <w:tcBorders>
              <w:top w:val="nil"/>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5865</w:t>
            </w:r>
          </w:p>
        </w:tc>
        <w:tc>
          <w:tcPr>
            <w:tcW w:w="1418"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4529,63</w:t>
            </w: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4529,63</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2A7FCE" w:rsidTr="000152BA">
        <w:trPr>
          <w:trHeight w:val="27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C26EA" w:rsidRPr="00235771" w:rsidRDefault="001C26EA" w:rsidP="000152BA">
            <w:pPr>
              <w:spacing w:line="240" w:lineRule="auto"/>
              <w:ind w:left="-57" w:right="-57"/>
              <w:jc w:val="center"/>
              <w:rPr>
                <w:rFonts w:ascii="Times New Roman" w:hAnsi="Times New Roman"/>
                <w:b/>
                <w:sz w:val="24"/>
                <w:szCs w:val="24"/>
                <w:lang w:eastAsia="ru-RU"/>
              </w:rPr>
            </w:pPr>
            <w:r w:rsidRPr="00235771">
              <w:rPr>
                <w:rFonts w:ascii="Times New Roman" w:hAnsi="Times New Roman"/>
                <w:b/>
                <w:sz w:val="24"/>
                <w:szCs w:val="24"/>
                <w:lang w:eastAsia="ru-RU"/>
              </w:rPr>
              <w:t>2</w:t>
            </w:r>
          </w:p>
        </w:tc>
        <w:tc>
          <w:tcPr>
            <w:tcW w:w="2594" w:type="dxa"/>
            <w:tcBorders>
              <w:top w:val="nil"/>
              <w:left w:val="nil"/>
              <w:bottom w:val="single" w:sz="4" w:space="0" w:color="auto"/>
              <w:right w:val="single" w:sz="4" w:space="0" w:color="auto"/>
            </w:tcBorders>
            <w:shd w:val="clear" w:color="auto" w:fill="auto"/>
            <w:noWrap/>
            <w:vAlign w:val="bottom"/>
          </w:tcPr>
          <w:p w:rsidR="001C26EA" w:rsidRPr="0064280E" w:rsidRDefault="001C26EA" w:rsidP="000152BA">
            <w:pPr>
              <w:spacing w:line="240" w:lineRule="auto"/>
              <w:ind w:left="-57" w:right="-57"/>
              <w:rPr>
                <w:rFonts w:ascii="Times New Roman" w:hAnsi="Times New Roman"/>
                <w:b/>
                <w:bCs/>
                <w:sz w:val="24"/>
                <w:szCs w:val="24"/>
              </w:rPr>
            </w:pPr>
            <w:r>
              <w:rPr>
                <w:rFonts w:ascii="Times New Roman" w:hAnsi="Times New Roman"/>
                <w:b/>
                <w:bCs/>
                <w:sz w:val="24"/>
                <w:szCs w:val="24"/>
              </w:rPr>
              <w:t>Водопроводные сооружения № по ул. Фадеева</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b/>
                <w:bCs/>
                <w:sz w:val="24"/>
                <w:szCs w:val="24"/>
                <w:lang w:eastAsia="ru-RU"/>
              </w:rPr>
            </w:pPr>
            <w:r w:rsidRPr="00445F7F">
              <w:rPr>
                <w:rFonts w:ascii="Times New Roman" w:hAnsi="Times New Roman"/>
                <w:b/>
                <w:bCs/>
                <w:sz w:val="24"/>
                <w:szCs w:val="24"/>
                <w:lang w:eastAsia="ru-RU"/>
              </w:rPr>
              <w:t>7 157,84</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64280E"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скважины</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nil"/>
              <w:left w:val="nil"/>
              <w:bottom w:val="single" w:sz="4" w:space="0" w:color="auto"/>
              <w:right w:val="single" w:sz="4" w:space="0" w:color="auto"/>
            </w:tcBorders>
            <w:shd w:val="clear" w:color="auto" w:fill="auto"/>
            <w:noWrap/>
            <w:vAlign w:val="center"/>
          </w:tcPr>
          <w:p w:rsidR="001C26EA" w:rsidRPr="006D57F7" w:rsidRDefault="001C26EA" w:rsidP="000152BA">
            <w:pPr>
              <w:spacing w:line="240" w:lineRule="auto"/>
              <w:ind w:left="-57" w:right="-57"/>
              <w:jc w:val="center"/>
              <w:rPr>
                <w:rFonts w:ascii="Times New Roman" w:hAnsi="Times New Roman"/>
                <w:sz w:val="24"/>
                <w:szCs w:val="24"/>
              </w:rPr>
            </w:pPr>
            <w:r w:rsidRPr="006D57F7">
              <w:rPr>
                <w:rFonts w:ascii="Times New Roman" w:hAnsi="Times New Roman"/>
                <w:sz w:val="24"/>
                <w:szCs w:val="24"/>
              </w:rPr>
              <w:t>25</w:t>
            </w:r>
          </w:p>
        </w:tc>
        <w:tc>
          <w:tcPr>
            <w:tcW w:w="1418"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A127A0">
              <w:rPr>
                <w:rFonts w:ascii="Times New Roman" w:hAnsi="Times New Roman"/>
                <w:sz w:val="24"/>
                <w:szCs w:val="24"/>
              </w:rPr>
              <w:t>4 675,40</w:t>
            </w: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4 675,40</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рабочая</w:t>
            </w:r>
          </w:p>
        </w:tc>
      </w:tr>
      <w:tr w:rsidR="001C26EA" w:rsidRPr="0064280E"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Реконструкция водонапорной башни</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25</w:t>
            </w:r>
          </w:p>
        </w:tc>
        <w:tc>
          <w:tcPr>
            <w:tcW w:w="1418"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1897,93</w:t>
            </w: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1897,93</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64280E"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Установка обеззараживания</w:t>
            </w:r>
          </w:p>
        </w:tc>
        <w:tc>
          <w:tcPr>
            <w:tcW w:w="709"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r w:rsidRPr="00235771">
              <w:rPr>
                <w:rFonts w:ascii="Times New Roman" w:hAnsi="Times New Roman"/>
                <w:sz w:val="24"/>
                <w:szCs w:val="24"/>
              </w:rPr>
              <w:t>/сут</w:t>
            </w:r>
          </w:p>
        </w:tc>
        <w:tc>
          <w:tcPr>
            <w:tcW w:w="850"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500</w:t>
            </w:r>
          </w:p>
        </w:tc>
        <w:tc>
          <w:tcPr>
            <w:tcW w:w="1418"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D869BE"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C26EA" w:rsidRPr="00235771" w:rsidRDefault="001C26EA" w:rsidP="000152BA">
            <w:pPr>
              <w:spacing w:line="240" w:lineRule="auto"/>
              <w:ind w:left="-57" w:right="-57"/>
              <w:jc w:val="center"/>
              <w:rPr>
                <w:rFonts w:ascii="Times New Roman" w:hAnsi="Times New Roman"/>
                <w:b/>
                <w:sz w:val="24"/>
                <w:szCs w:val="24"/>
                <w:lang w:eastAsia="ru-RU"/>
              </w:rPr>
            </w:pPr>
            <w:r w:rsidRPr="00235771">
              <w:rPr>
                <w:rFonts w:ascii="Times New Roman" w:hAnsi="Times New Roman"/>
                <w:b/>
                <w:sz w:val="24"/>
                <w:szCs w:val="24"/>
                <w:lang w:eastAsia="ru-RU"/>
              </w:rPr>
              <w:t>3</w:t>
            </w:r>
          </w:p>
        </w:tc>
        <w:tc>
          <w:tcPr>
            <w:tcW w:w="2594" w:type="dxa"/>
            <w:tcBorders>
              <w:top w:val="nil"/>
              <w:left w:val="nil"/>
              <w:bottom w:val="single" w:sz="4" w:space="0" w:color="auto"/>
              <w:right w:val="single" w:sz="4" w:space="0" w:color="auto"/>
            </w:tcBorders>
            <w:shd w:val="clear" w:color="auto" w:fill="auto"/>
            <w:noWrap/>
            <w:vAlign w:val="bottom"/>
          </w:tcPr>
          <w:p w:rsidR="001C26EA" w:rsidRPr="0064280E" w:rsidRDefault="001C26EA" w:rsidP="000152BA">
            <w:pPr>
              <w:spacing w:line="240" w:lineRule="auto"/>
              <w:ind w:left="-57" w:right="-57"/>
              <w:rPr>
                <w:rFonts w:ascii="Times New Roman" w:hAnsi="Times New Roman"/>
                <w:b/>
                <w:bCs/>
                <w:sz w:val="24"/>
                <w:szCs w:val="24"/>
              </w:rPr>
            </w:pPr>
            <w:r>
              <w:rPr>
                <w:rFonts w:ascii="Times New Roman" w:hAnsi="Times New Roman"/>
                <w:b/>
                <w:bCs/>
                <w:sz w:val="24"/>
                <w:szCs w:val="24"/>
              </w:rPr>
              <w:t>Водопроводные сооружения № 4 по ул. Курганной</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b/>
                <w:bCs/>
                <w:sz w:val="24"/>
                <w:szCs w:val="24"/>
                <w:lang w:eastAsia="ru-RU"/>
              </w:rPr>
            </w:pPr>
            <w:r w:rsidRPr="00D869BE">
              <w:rPr>
                <w:rFonts w:ascii="Times New Roman" w:hAnsi="Times New Roman"/>
                <w:b/>
                <w:bCs/>
                <w:sz w:val="24"/>
                <w:szCs w:val="24"/>
                <w:lang w:eastAsia="ru-RU"/>
              </w:rPr>
              <w:t>5 259,91</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64280E"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C26EA" w:rsidRPr="00235771" w:rsidRDefault="001C26EA" w:rsidP="000152BA">
            <w:pPr>
              <w:spacing w:line="240" w:lineRule="auto"/>
              <w:ind w:left="-57" w:right="-57"/>
              <w:jc w:val="center"/>
              <w:rPr>
                <w:rFonts w:ascii="Times New Roman" w:hAnsi="Times New Roman"/>
                <w:sz w:val="24"/>
                <w:szCs w:val="24"/>
                <w:lang w:eastAsia="ru-RU"/>
              </w:rPr>
            </w:pPr>
            <w:r w:rsidRPr="00235771">
              <w:rPr>
                <w:rFonts w:ascii="Times New Roman" w:hAnsi="Times New Roman"/>
                <w:sz w:val="24"/>
                <w:szCs w:val="24"/>
                <w:lang w:eastAsia="ru-RU"/>
              </w:rPr>
              <w:t> </w:t>
            </w:r>
          </w:p>
        </w:tc>
        <w:tc>
          <w:tcPr>
            <w:tcW w:w="2594"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скважины</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nil"/>
              <w:left w:val="nil"/>
              <w:bottom w:val="single" w:sz="4" w:space="0" w:color="auto"/>
              <w:right w:val="single" w:sz="4" w:space="0" w:color="auto"/>
            </w:tcBorders>
            <w:shd w:val="clear" w:color="auto" w:fill="auto"/>
            <w:noWrap/>
            <w:vAlign w:val="center"/>
          </w:tcPr>
          <w:p w:rsidR="001C26EA" w:rsidRPr="006D57F7" w:rsidRDefault="001C26EA" w:rsidP="000152BA">
            <w:pPr>
              <w:spacing w:line="240" w:lineRule="auto"/>
              <w:ind w:left="-57" w:right="-57"/>
              <w:jc w:val="center"/>
              <w:rPr>
                <w:rFonts w:ascii="Times New Roman" w:hAnsi="Times New Roman"/>
                <w:sz w:val="24"/>
                <w:szCs w:val="24"/>
              </w:rPr>
            </w:pPr>
            <w:r w:rsidRPr="006D57F7">
              <w:rPr>
                <w:rFonts w:ascii="Times New Roman" w:hAnsi="Times New Roman"/>
                <w:sz w:val="24"/>
                <w:szCs w:val="24"/>
              </w:rPr>
              <w:t>25</w:t>
            </w:r>
          </w:p>
        </w:tc>
        <w:tc>
          <w:tcPr>
            <w:tcW w:w="1418"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4 675,40</w:t>
            </w:r>
          </w:p>
        </w:tc>
        <w:tc>
          <w:tcPr>
            <w:tcW w:w="1276"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4 675,40</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рабочая</w:t>
            </w:r>
          </w:p>
        </w:tc>
      </w:tr>
      <w:tr w:rsidR="001C26EA" w:rsidRPr="0064280E"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nil"/>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Установка обеззараживания</w:t>
            </w:r>
          </w:p>
        </w:tc>
        <w:tc>
          <w:tcPr>
            <w:tcW w:w="709" w:type="dxa"/>
            <w:tcBorders>
              <w:top w:val="nil"/>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w:t>
            </w:r>
          </w:p>
        </w:tc>
        <w:tc>
          <w:tcPr>
            <w:tcW w:w="992" w:type="dxa"/>
            <w:tcBorders>
              <w:top w:val="nil"/>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r w:rsidRPr="00235771">
              <w:rPr>
                <w:rFonts w:ascii="Times New Roman" w:hAnsi="Times New Roman"/>
                <w:sz w:val="24"/>
                <w:szCs w:val="24"/>
              </w:rPr>
              <w:t>/сут</w:t>
            </w:r>
          </w:p>
        </w:tc>
        <w:tc>
          <w:tcPr>
            <w:tcW w:w="850" w:type="dxa"/>
            <w:tcBorders>
              <w:top w:val="nil"/>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500</w:t>
            </w:r>
          </w:p>
        </w:tc>
        <w:tc>
          <w:tcPr>
            <w:tcW w:w="1418" w:type="dxa"/>
            <w:tcBorders>
              <w:top w:val="nil"/>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6"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2A7FCE" w:rsidTr="000152BA">
        <w:trPr>
          <w:trHeight w:val="215"/>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lang w:eastAsia="ru-RU"/>
              </w:rPr>
            </w:pPr>
            <w:r w:rsidRPr="00235771">
              <w:rPr>
                <w:rFonts w:ascii="Times New Roman" w:hAnsi="Times New Roman"/>
                <w:b/>
                <w:sz w:val="24"/>
                <w:szCs w:val="24"/>
                <w:lang w:eastAsia="ru-RU"/>
              </w:rPr>
              <w:t>4</w:t>
            </w:r>
          </w:p>
        </w:tc>
        <w:tc>
          <w:tcPr>
            <w:tcW w:w="2594" w:type="dxa"/>
            <w:tcBorders>
              <w:top w:val="nil"/>
              <w:left w:val="nil"/>
              <w:bottom w:val="single" w:sz="4" w:space="0" w:color="auto"/>
              <w:right w:val="single" w:sz="4" w:space="0" w:color="auto"/>
            </w:tcBorders>
            <w:shd w:val="clear" w:color="auto" w:fill="auto"/>
            <w:vAlign w:val="bottom"/>
          </w:tcPr>
          <w:p w:rsidR="001C26EA" w:rsidRPr="0064280E" w:rsidRDefault="001C26EA" w:rsidP="000152BA">
            <w:pPr>
              <w:spacing w:line="240" w:lineRule="auto"/>
              <w:ind w:left="-57" w:right="-57"/>
              <w:rPr>
                <w:rFonts w:ascii="Times New Roman" w:hAnsi="Times New Roman"/>
                <w:b/>
                <w:bCs/>
                <w:sz w:val="24"/>
                <w:szCs w:val="24"/>
              </w:rPr>
            </w:pPr>
            <w:r>
              <w:rPr>
                <w:rFonts w:ascii="Times New Roman" w:hAnsi="Times New Roman"/>
                <w:b/>
                <w:bCs/>
                <w:sz w:val="24"/>
                <w:szCs w:val="24"/>
              </w:rPr>
              <w:t>Водопроводные сооружения № 2 по ул. Красной,79</w:t>
            </w:r>
          </w:p>
        </w:tc>
        <w:tc>
          <w:tcPr>
            <w:tcW w:w="709"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992" w:type="dxa"/>
            <w:tcBorders>
              <w:top w:val="nil"/>
              <w:left w:val="nil"/>
              <w:bottom w:val="single" w:sz="4" w:space="0" w:color="auto"/>
              <w:right w:val="single" w:sz="4" w:space="0" w:color="auto"/>
            </w:tcBorders>
            <w:shd w:val="clear" w:color="auto" w:fill="auto"/>
            <w:noWrap/>
            <w:vAlign w:val="center"/>
          </w:tcPr>
          <w:p w:rsidR="001C26EA" w:rsidRPr="00406905" w:rsidRDefault="001C26EA" w:rsidP="000152BA">
            <w:pPr>
              <w:spacing w:line="240" w:lineRule="auto"/>
              <w:ind w:left="-57" w:right="-57"/>
              <w:jc w:val="center"/>
              <w:rPr>
                <w:rFonts w:ascii="Times New Roman" w:hAnsi="Times New Roman"/>
                <w:sz w:val="24"/>
                <w:szCs w:val="24"/>
              </w:rPr>
            </w:pPr>
          </w:p>
        </w:tc>
        <w:tc>
          <w:tcPr>
            <w:tcW w:w="850"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418"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1C26EA" w:rsidRPr="00D869BE" w:rsidRDefault="001C26EA" w:rsidP="000152BA">
            <w:pPr>
              <w:spacing w:line="240" w:lineRule="auto"/>
              <w:ind w:left="-57" w:right="-57"/>
              <w:jc w:val="center"/>
              <w:rPr>
                <w:rFonts w:ascii="Times New Roman" w:hAnsi="Times New Roman"/>
                <w:b/>
                <w:bCs/>
                <w:sz w:val="24"/>
                <w:szCs w:val="24"/>
                <w:lang w:eastAsia="ru-RU"/>
              </w:rPr>
            </w:pPr>
            <w:r w:rsidRPr="00445F7F">
              <w:rPr>
                <w:rFonts w:ascii="Times New Roman" w:hAnsi="Times New Roman"/>
                <w:b/>
                <w:bCs/>
                <w:sz w:val="24"/>
                <w:szCs w:val="24"/>
                <w:lang w:eastAsia="ru-RU"/>
              </w:rPr>
              <w:t>50 089,03</w:t>
            </w:r>
          </w:p>
        </w:tc>
        <w:tc>
          <w:tcPr>
            <w:tcW w:w="1275"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3</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A127A0" w:rsidRDefault="001C26EA" w:rsidP="000152BA">
            <w:pPr>
              <w:spacing w:line="240" w:lineRule="auto"/>
              <w:ind w:left="-57" w:right="-57"/>
              <w:jc w:val="center"/>
              <w:rPr>
                <w:rFonts w:ascii="Times New Roman" w:hAnsi="Times New Roman"/>
                <w:sz w:val="24"/>
                <w:szCs w:val="24"/>
              </w:rPr>
            </w:pPr>
            <w:r w:rsidRPr="00A127A0">
              <w:rPr>
                <w:rFonts w:ascii="Times New Roman" w:hAnsi="Times New Roman"/>
                <w:sz w:val="24"/>
                <w:szCs w:val="24"/>
              </w:rPr>
              <w:t>4 274,65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A127A0"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12823,95</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рабочие</w:t>
            </w: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sidRPr="0064280E">
              <w:rPr>
                <w:rFonts w:ascii="Times New Roman" w:hAnsi="Times New Roman"/>
                <w:sz w:val="24"/>
                <w:szCs w:val="24"/>
              </w:rPr>
              <w:t>Бурение артезианск</w:t>
            </w:r>
            <w:r>
              <w:rPr>
                <w:rFonts w:ascii="Times New Roman" w:hAnsi="Times New Roman"/>
                <w:sz w:val="24"/>
                <w:szCs w:val="24"/>
              </w:rPr>
              <w:t>их скважин</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4</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r w:rsidRPr="0064280E">
              <w:rPr>
                <w:rFonts w:ascii="Times New Roman" w:hAnsi="Times New Roman"/>
                <w:sz w:val="24"/>
                <w:szCs w:val="24"/>
              </w:rPr>
              <w:t>/ч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A127A0" w:rsidRDefault="001C26EA" w:rsidP="000152BA">
            <w:pPr>
              <w:spacing w:line="240" w:lineRule="auto"/>
              <w:ind w:left="-57" w:right="-57"/>
              <w:jc w:val="center"/>
              <w:rPr>
                <w:rFonts w:ascii="Times New Roman" w:hAnsi="Times New Roman"/>
                <w:sz w:val="24"/>
                <w:szCs w:val="24"/>
              </w:rPr>
            </w:pPr>
            <w:r w:rsidRPr="00A127A0">
              <w:rPr>
                <w:rFonts w:ascii="Times New Roman" w:hAnsi="Times New Roman"/>
                <w:sz w:val="24"/>
                <w:szCs w:val="24"/>
              </w:rPr>
              <w:t>3 717,09</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A127A0"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14868,36</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 xml:space="preserve">2 раб </w:t>
            </w:r>
          </w:p>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 резерв</w:t>
            </w: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11525A"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Реконструкция ВНС II подъема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11525A"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r>
              <w:rPr>
                <w:rFonts w:ascii="Times New Roman" w:hAnsi="Times New Roman"/>
                <w:sz w:val="24"/>
                <w:szCs w:val="24"/>
              </w:rPr>
              <w:t>/сут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3325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6885,68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6890,08</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Демонтаж резервуаров чистой воды</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250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669,3195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1338,639</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Строительство резервуаров чистой воды</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3071,53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6143,069</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Установка обеззараживания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r w:rsidRPr="00235771">
              <w:rPr>
                <w:rFonts w:ascii="Times New Roman" w:hAnsi="Times New Roman"/>
                <w:sz w:val="24"/>
                <w:szCs w:val="24"/>
              </w:rPr>
              <w:t>/сут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3325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2456,42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2460,06</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скважины по ул. 2-й проезд Айвазяна,1</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35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5 564,87</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5 564,87</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рабочая</w:t>
            </w:r>
          </w:p>
        </w:tc>
      </w:tr>
      <w:tr w:rsidR="001C26EA" w:rsidRPr="003C67BA"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lang w:eastAsia="ru-RU"/>
              </w:rPr>
            </w:pPr>
            <w:r w:rsidRPr="00235771">
              <w:rPr>
                <w:rFonts w:ascii="Times New Roman" w:hAnsi="Times New Roman"/>
                <w:b/>
                <w:sz w:val="24"/>
                <w:szCs w:val="24"/>
                <w:lang w:eastAsia="ru-RU"/>
              </w:rPr>
              <w:t>5</w:t>
            </w:r>
          </w:p>
        </w:tc>
        <w:tc>
          <w:tcPr>
            <w:tcW w:w="2594" w:type="dxa"/>
            <w:tcBorders>
              <w:top w:val="single" w:sz="4" w:space="0" w:color="auto"/>
              <w:left w:val="nil"/>
              <w:bottom w:val="single" w:sz="4" w:space="0" w:color="auto"/>
              <w:right w:val="single" w:sz="4" w:space="0" w:color="auto"/>
            </w:tcBorders>
            <w:shd w:val="clear" w:color="auto" w:fill="auto"/>
            <w:noWrap/>
            <w:vAlign w:val="bottom"/>
          </w:tcPr>
          <w:p w:rsidR="001C26EA" w:rsidRPr="0064280E" w:rsidRDefault="001C26EA" w:rsidP="000152BA">
            <w:pPr>
              <w:spacing w:line="240" w:lineRule="auto"/>
              <w:ind w:left="-57" w:right="-57"/>
              <w:rPr>
                <w:rFonts w:ascii="Times New Roman" w:hAnsi="Times New Roman"/>
                <w:b/>
                <w:bCs/>
                <w:sz w:val="24"/>
                <w:szCs w:val="24"/>
              </w:rPr>
            </w:pPr>
            <w:r>
              <w:rPr>
                <w:rFonts w:ascii="Times New Roman" w:hAnsi="Times New Roman"/>
                <w:b/>
                <w:bCs/>
                <w:sz w:val="24"/>
                <w:szCs w:val="24"/>
              </w:rPr>
              <w:t>Водопроводные сооружения № 3 по ул. Кирпильской,39А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rPr>
            </w:pPr>
            <w:r w:rsidRPr="00235771">
              <w:rPr>
                <w:rFonts w:ascii="Times New Roman" w:hAnsi="Times New Roman"/>
                <w:b/>
                <w:sz w:val="24"/>
                <w:szCs w:val="24"/>
              </w:rPr>
              <w:t>12 074,41</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скважины</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D57F7" w:rsidRDefault="001C26EA" w:rsidP="000152BA">
            <w:pPr>
              <w:spacing w:line="240" w:lineRule="auto"/>
              <w:ind w:left="-57" w:right="-57"/>
              <w:jc w:val="center"/>
              <w:rPr>
                <w:rFonts w:ascii="Times New Roman" w:hAnsi="Times New Roman"/>
                <w:sz w:val="24"/>
                <w:szCs w:val="24"/>
              </w:rPr>
            </w:pPr>
            <w:r w:rsidRPr="006D57F7">
              <w:rPr>
                <w:rFonts w:ascii="Times New Roman" w:hAnsi="Times New Roman"/>
                <w:sz w:val="24"/>
                <w:szCs w:val="24"/>
              </w:rPr>
              <w:t>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4 274,65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4 274,65</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рабочая</w:t>
            </w: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r w:rsidRPr="00235771">
              <w:rPr>
                <w:rFonts w:ascii="Times New Roman" w:hAnsi="Times New Roman"/>
                <w:sz w:val="24"/>
                <w:szCs w:val="24"/>
                <w:lang w:eastAsia="ru-RU"/>
              </w:rPr>
              <w:t> </w:t>
            </w: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Строительство водонапорной башни</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1650,38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1650,38</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406905"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Установка обеззараживания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r w:rsidRPr="00235771">
              <w:rPr>
                <w:rFonts w:ascii="Times New Roman" w:hAnsi="Times New Roman"/>
                <w:sz w:val="24"/>
                <w:szCs w:val="24"/>
              </w:rPr>
              <w:t>/сут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p>
        </w:tc>
      </w:tr>
      <w:tr w:rsidR="001C26EA" w:rsidRPr="00D869BE"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594DCC" w:rsidRDefault="001C26EA" w:rsidP="000152BA">
            <w:pPr>
              <w:spacing w:line="240" w:lineRule="auto"/>
              <w:ind w:left="-57" w:right="-57"/>
              <w:jc w:val="center"/>
              <w:rPr>
                <w:rFonts w:ascii="Times New Roman" w:hAnsi="Times New Roman"/>
                <w:b/>
                <w:sz w:val="24"/>
                <w:szCs w:val="24"/>
                <w:lang w:eastAsia="ru-RU"/>
              </w:rPr>
            </w:pPr>
            <w:r w:rsidRPr="00594DCC">
              <w:rPr>
                <w:rFonts w:ascii="Times New Roman" w:hAnsi="Times New Roman"/>
                <w:b/>
                <w:sz w:val="24"/>
                <w:szCs w:val="24"/>
                <w:lang w:eastAsia="ru-RU"/>
              </w:rPr>
              <w:t>6</w:t>
            </w:r>
          </w:p>
        </w:tc>
        <w:tc>
          <w:tcPr>
            <w:tcW w:w="2594" w:type="dxa"/>
            <w:tcBorders>
              <w:top w:val="single" w:sz="4" w:space="0" w:color="auto"/>
              <w:left w:val="nil"/>
              <w:bottom w:val="single" w:sz="4" w:space="0" w:color="auto"/>
              <w:right w:val="single" w:sz="4" w:space="0" w:color="auto"/>
            </w:tcBorders>
            <w:shd w:val="clear" w:color="auto" w:fill="auto"/>
            <w:noWrap/>
            <w:vAlign w:val="bottom"/>
          </w:tcPr>
          <w:p w:rsidR="001C26EA" w:rsidRPr="0064280E" w:rsidRDefault="001C26EA" w:rsidP="000152BA">
            <w:pPr>
              <w:spacing w:line="240" w:lineRule="auto"/>
              <w:ind w:left="-57" w:right="-57"/>
              <w:rPr>
                <w:rFonts w:ascii="Times New Roman" w:hAnsi="Times New Roman"/>
                <w:b/>
                <w:bCs/>
                <w:sz w:val="24"/>
                <w:szCs w:val="24"/>
              </w:rPr>
            </w:pPr>
            <w:r>
              <w:rPr>
                <w:rFonts w:ascii="Times New Roman" w:hAnsi="Times New Roman"/>
                <w:b/>
                <w:bCs/>
                <w:sz w:val="24"/>
                <w:szCs w:val="24"/>
              </w:rPr>
              <w:t>Водопроводные сооружения № 5 по ул. Заречной</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jc w:val="center"/>
              <w:rPr>
                <w:rFonts w:ascii="Times New Roman" w:hAnsi="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B83EDA" w:rsidRDefault="001C26EA" w:rsidP="000152BA">
            <w:pPr>
              <w:spacing w:line="240" w:lineRule="auto"/>
              <w:ind w:left="-57" w:right="-57"/>
              <w:jc w:val="center"/>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D869BE" w:rsidRDefault="001C26EA" w:rsidP="000152BA">
            <w:pPr>
              <w:spacing w:line="240" w:lineRule="auto"/>
              <w:ind w:left="-57" w:right="-57"/>
              <w:jc w:val="center"/>
              <w:rPr>
                <w:rFonts w:ascii="Times New Roman" w:hAnsi="Times New Roman"/>
                <w:b/>
                <w:sz w:val="24"/>
                <w:szCs w:val="24"/>
              </w:rPr>
            </w:pPr>
            <w:r w:rsidRPr="00D869BE">
              <w:rPr>
                <w:rFonts w:ascii="Times New Roman" w:hAnsi="Times New Roman"/>
                <w:b/>
                <w:sz w:val="24"/>
                <w:szCs w:val="24"/>
              </w:rPr>
              <w:t>584,51</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594DCC"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Установка обеззараживания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r w:rsidRPr="00235771">
              <w:rPr>
                <w:rFonts w:ascii="Times New Roman" w:hAnsi="Times New Roman"/>
                <w:sz w:val="24"/>
                <w:szCs w:val="24"/>
              </w:rPr>
              <w:t>/сут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2A7FCE"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594DCC" w:rsidRDefault="001C26EA" w:rsidP="000152BA">
            <w:pPr>
              <w:spacing w:line="240" w:lineRule="auto"/>
              <w:ind w:left="-57" w:right="-57"/>
              <w:jc w:val="center"/>
              <w:rPr>
                <w:rFonts w:ascii="Times New Roman" w:hAnsi="Times New Roman"/>
                <w:b/>
                <w:sz w:val="24"/>
                <w:szCs w:val="24"/>
                <w:lang w:eastAsia="ru-RU"/>
              </w:rPr>
            </w:pPr>
            <w:r>
              <w:rPr>
                <w:rFonts w:ascii="Times New Roman" w:hAnsi="Times New Roman"/>
                <w:b/>
                <w:sz w:val="24"/>
                <w:szCs w:val="24"/>
                <w:lang w:eastAsia="ru-RU"/>
              </w:rPr>
              <w:t>7</w:t>
            </w:r>
          </w:p>
        </w:tc>
        <w:tc>
          <w:tcPr>
            <w:tcW w:w="2594" w:type="dxa"/>
            <w:tcBorders>
              <w:top w:val="single" w:sz="4" w:space="0" w:color="auto"/>
              <w:left w:val="nil"/>
              <w:bottom w:val="single" w:sz="4" w:space="0" w:color="auto"/>
              <w:right w:val="single" w:sz="4" w:space="0" w:color="auto"/>
            </w:tcBorders>
            <w:shd w:val="clear" w:color="auto" w:fill="auto"/>
            <w:noWrap/>
            <w:vAlign w:val="bottom"/>
          </w:tcPr>
          <w:p w:rsidR="001C26EA" w:rsidRPr="0064280E" w:rsidRDefault="001C26EA" w:rsidP="000152BA">
            <w:pPr>
              <w:spacing w:line="240" w:lineRule="auto"/>
              <w:ind w:left="-57" w:right="-57"/>
              <w:rPr>
                <w:rFonts w:ascii="Times New Roman" w:hAnsi="Times New Roman"/>
                <w:b/>
                <w:bCs/>
                <w:sz w:val="24"/>
                <w:szCs w:val="24"/>
              </w:rPr>
            </w:pPr>
            <w:r>
              <w:rPr>
                <w:rFonts w:ascii="Times New Roman" w:hAnsi="Times New Roman"/>
                <w:b/>
                <w:bCs/>
                <w:sz w:val="24"/>
                <w:szCs w:val="24"/>
              </w:rPr>
              <w:t>Водопроводные сооружения № 5 по ул. Профессиональной</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b/>
                <w:sz w:val="24"/>
                <w:szCs w:val="24"/>
              </w:rPr>
            </w:pPr>
            <w:r w:rsidRPr="00445F7F">
              <w:rPr>
                <w:rFonts w:ascii="Times New Roman" w:hAnsi="Times New Roman"/>
                <w:b/>
                <w:sz w:val="24"/>
                <w:szCs w:val="24"/>
              </w:rPr>
              <w:t>6 757,09</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скважины</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D57F7" w:rsidRDefault="001C26EA" w:rsidP="000152BA">
            <w:pPr>
              <w:spacing w:line="240" w:lineRule="auto"/>
              <w:ind w:left="-57" w:right="-57"/>
              <w:jc w:val="center"/>
              <w:rPr>
                <w:rFonts w:ascii="Times New Roman" w:hAnsi="Times New Roman"/>
                <w:sz w:val="24"/>
                <w:szCs w:val="24"/>
              </w:rPr>
            </w:pPr>
            <w:r w:rsidRPr="006D57F7">
              <w:rPr>
                <w:rFonts w:ascii="Times New Roman" w:hAnsi="Times New Roman"/>
                <w:sz w:val="24"/>
                <w:szCs w:val="24"/>
              </w:rPr>
              <w:t>20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4 274,65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4 274,65</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рабочая</w:t>
            </w: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Реконструкция водонапорной башни</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1897,93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1897,93</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Установка обеззараживания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r w:rsidRPr="00235771">
              <w:rPr>
                <w:rFonts w:ascii="Times New Roman" w:hAnsi="Times New Roman"/>
                <w:sz w:val="24"/>
                <w:szCs w:val="24"/>
              </w:rPr>
              <w:t>/сут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500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584,51</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rPr>
                <w:rFonts w:ascii="Times New Roman" w:hAnsi="Times New Roman"/>
                <w:b/>
                <w:sz w:val="24"/>
                <w:szCs w:val="24"/>
              </w:rPr>
            </w:pPr>
            <w:r w:rsidRPr="00445F7F">
              <w:rPr>
                <w:rFonts w:ascii="Times New Roman" w:hAnsi="Times New Roman"/>
                <w:b/>
                <w:sz w:val="24"/>
                <w:szCs w:val="24"/>
              </w:rPr>
              <w:t>Итого:</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b/>
                <w:sz w:val="24"/>
                <w:szCs w:val="24"/>
              </w:rPr>
            </w:pPr>
            <w:r w:rsidRPr="00445F7F">
              <w:rPr>
                <w:rFonts w:ascii="Times New Roman" w:hAnsi="Times New Roman"/>
                <w:b/>
                <w:sz w:val="24"/>
                <w:szCs w:val="24"/>
              </w:rPr>
              <w:t>154 088,94</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9114" w:type="dxa"/>
            <w:gridSpan w:val="7"/>
            <w:tcBorders>
              <w:top w:val="single" w:sz="4" w:space="0" w:color="auto"/>
              <w:left w:val="nil"/>
              <w:bottom w:val="single" w:sz="4" w:space="0" w:color="auto"/>
              <w:right w:val="single" w:sz="4" w:space="0" w:color="auto"/>
            </w:tcBorders>
            <w:shd w:val="clear" w:color="auto" w:fill="auto"/>
            <w:noWrap/>
            <w:vAlign w:val="center"/>
          </w:tcPr>
          <w:p w:rsidR="001C26EA" w:rsidRPr="00472F32" w:rsidRDefault="001C26EA" w:rsidP="000152BA">
            <w:pPr>
              <w:spacing w:line="240" w:lineRule="auto"/>
              <w:ind w:left="-57" w:right="-57"/>
              <w:jc w:val="center"/>
              <w:rPr>
                <w:rFonts w:ascii="Times New Roman" w:hAnsi="Times New Roman"/>
                <w:b/>
                <w:sz w:val="24"/>
                <w:szCs w:val="24"/>
              </w:rPr>
            </w:pPr>
            <w:r w:rsidRPr="00472F32">
              <w:rPr>
                <w:rFonts w:ascii="Times New Roman" w:hAnsi="Times New Roman"/>
                <w:b/>
                <w:sz w:val="24"/>
                <w:szCs w:val="24"/>
              </w:rPr>
              <w:t>х. Большевик</w:t>
            </w:r>
          </w:p>
        </w:tc>
      </w:tr>
      <w:tr w:rsidR="001C26EA" w:rsidRPr="00445F7F"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rPr>
                <w:rFonts w:ascii="Times New Roman" w:hAnsi="Times New Roman"/>
                <w:b/>
                <w:sz w:val="24"/>
                <w:szCs w:val="24"/>
              </w:rPr>
            </w:pPr>
            <w:r w:rsidRPr="00445F7F">
              <w:rPr>
                <w:rFonts w:ascii="Times New Roman" w:hAnsi="Times New Roman"/>
                <w:b/>
                <w:sz w:val="24"/>
                <w:szCs w:val="24"/>
              </w:rPr>
              <w:t>Водозаборные сооружения по ул. Дальней,49А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b/>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b/>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b/>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b/>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b/>
                <w:sz w:val="24"/>
                <w:szCs w:val="24"/>
              </w:rPr>
            </w:pPr>
            <w:r w:rsidRPr="00445F7F">
              <w:rPr>
                <w:rFonts w:ascii="Times New Roman" w:hAnsi="Times New Roman"/>
                <w:b/>
                <w:sz w:val="24"/>
                <w:szCs w:val="24"/>
              </w:rPr>
              <w:t>11 530,27</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445F7F"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скважины</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D57F7"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4 848,08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4 848,08</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рабочая</w:t>
            </w: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sidRPr="0064280E">
              <w:rPr>
                <w:rFonts w:ascii="Times New Roman" w:hAnsi="Times New Roman"/>
                <w:sz w:val="24"/>
                <w:szCs w:val="24"/>
              </w:rPr>
              <w:t>Бурение артезианск</w:t>
            </w:r>
            <w:r>
              <w:rPr>
                <w:rFonts w:ascii="Times New Roman" w:hAnsi="Times New Roman"/>
                <w:sz w:val="24"/>
                <w:szCs w:val="24"/>
              </w:rPr>
              <w:t>их скважин</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r w:rsidRPr="0064280E">
              <w:rPr>
                <w:rFonts w:ascii="Times New Roman" w:hAnsi="Times New Roman"/>
                <w:sz w:val="24"/>
                <w:szCs w:val="24"/>
              </w:rPr>
              <w:t>/ч</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B83EDA" w:rsidRDefault="001C26EA" w:rsidP="000152BA">
            <w:pPr>
              <w:spacing w:line="240" w:lineRule="auto"/>
              <w:jc w:val="center"/>
              <w:rPr>
                <w:rFonts w:ascii="Times New Roman" w:hAnsi="Times New Roman"/>
                <w:color w:val="000000"/>
                <w:sz w:val="24"/>
                <w:szCs w:val="24"/>
              </w:rPr>
            </w:pPr>
            <w:r w:rsidRPr="00B83EDA">
              <w:rPr>
                <w:rFonts w:ascii="Times New Roman" w:hAnsi="Times New Roman"/>
                <w:color w:val="000000"/>
                <w:sz w:val="24"/>
                <w:szCs w:val="24"/>
              </w:rPr>
              <w:t>4 215,72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B83EDA" w:rsidRDefault="001C26EA" w:rsidP="000152BA">
            <w:pPr>
              <w:spacing w:line="240" w:lineRule="auto"/>
              <w:jc w:val="center"/>
              <w:rPr>
                <w:rFonts w:ascii="Times New Roman" w:hAnsi="Times New Roman"/>
                <w:color w:val="000000"/>
                <w:sz w:val="24"/>
                <w:szCs w:val="24"/>
              </w:rPr>
            </w:pPr>
            <w:r w:rsidRPr="00B83EDA">
              <w:rPr>
                <w:rFonts w:ascii="Times New Roman" w:hAnsi="Times New Roman"/>
                <w:color w:val="000000"/>
                <w:sz w:val="24"/>
                <w:szCs w:val="24"/>
              </w:rPr>
              <w:t>4 215,72</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резервная</w:t>
            </w: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11525A"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Реконструкция ВНС II подъема</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11525A"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r>
              <w:rPr>
                <w:rFonts w:ascii="Times New Roman" w:hAnsi="Times New Roman"/>
                <w:sz w:val="24"/>
                <w:szCs w:val="24"/>
              </w:rPr>
              <w:t>/сут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472F32" w:rsidRDefault="001C26EA" w:rsidP="000152BA">
            <w:pPr>
              <w:spacing w:line="240" w:lineRule="auto"/>
              <w:ind w:left="-57" w:right="-57"/>
              <w:jc w:val="center"/>
              <w:rPr>
                <w:rFonts w:ascii="Times New Roman" w:hAnsi="Times New Roman"/>
                <w:sz w:val="24"/>
                <w:szCs w:val="24"/>
              </w:rPr>
            </w:pPr>
            <w:r w:rsidRPr="00472F32">
              <w:rPr>
                <w:rFonts w:ascii="Times New Roman" w:hAnsi="Times New Roman"/>
                <w:sz w:val="24"/>
                <w:szCs w:val="24"/>
              </w:rPr>
              <w:t>160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754,11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754,11</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Строительство резервуаров чистой воды</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80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1512,85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1512,85</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rPr>
                <w:rFonts w:ascii="Times New Roman" w:hAnsi="Times New Roman"/>
                <w:sz w:val="24"/>
                <w:szCs w:val="24"/>
              </w:rPr>
            </w:pPr>
            <w:r w:rsidRPr="00235771">
              <w:rPr>
                <w:rFonts w:ascii="Times New Roman" w:hAnsi="Times New Roman"/>
                <w:sz w:val="24"/>
                <w:szCs w:val="24"/>
              </w:rPr>
              <w:t>Установка обеззараживания</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235771">
              <w:rPr>
                <w:rFonts w:ascii="Times New Roman" w:hAnsi="Times New Roman"/>
                <w:sz w:val="24"/>
                <w:szCs w:val="24"/>
              </w:rPr>
              <w:t>м</w:t>
            </w:r>
            <w:r w:rsidRPr="00235771">
              <w:rPr>
                <w:rFonts w:ascii="Times New Roman" w:hAnsi="Times New Roman"/>
                <w:sz w:val="24"/>
                <w:szCs w:val="24"/>
                <w:vertAlign w:val="superscript"/>
              </w:rPr>
              <w:t>3</w:t>
            </w:r>
            <w:r w:rsidRPr="00235771">
              <w:rPr>
                <w:rFonts w:ascii="Times New Roman" w:hAnsi="Times New Roman"/>
                <w:sz w:val="24"/>
                <w:szCs w:val="24"/>
              </w:rPr>
              <w:t>/сут</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160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199,51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199,51</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9114" w:type="dxa"/>
            <w:gridSpan w:val="7"/>
            <w:tcBorders>
              <w:top w:val="single" w:sz="4" w:space="0" w:color="auto"/>
              <w:left w:val="nil"/>
              <w:bottom w:val="single" w:sz="4" w:space="0" w:color="auto"/>
              <w:right w:val="single" w:sz="4" w:space="0" w:color="auto"/>
            </w:tcBorders>
            <w:shd w:val="clear" w:color="auto" w:fill="auto"/>
            <w:noWrap/>
            <w:vAlign w:val="center"/>
          </w:tcPr>
          <w:p w:rsidR="001C26EA" w:rsidRPr="00472F32" w:rsidRDefault="001C26EA" w:rsidP="000152BA">
            <w:pPr>
              <w:spacing w:line="240" w:lineRule="auto"/>
              <w:ind w:left="-57" w:right="-57"/>
              <w:jc w:val="center"/>
              <w:rPr>
                <w:rFonts w:ascii="Times New Roman" w:hAnsi="Times New Roman"/>
                <w:b/>
                <w:sz w:val="24"/>
                <w:szCs w:val="24"/>
              </w:rPr>
            </w:pPr>
            <w:r w:rsidRPr="00472F32">
              <w:rPr>
                <w:rFonts w:ascii="Times New Roman" w:hAnsi="Times New Roman"/>
                <w:b/>
                <w:sz w:val="24"/>
                <w:szCs w:val="24"/>
              </w:rPr>
              <w:t xml:space="preserve">х. </w:t>
            </w:r>
            <w:r>
              <w:rPr>
                <w:rFonts w:ascii="Times New Roman" w:hAnsi="Times New Roman"/>
                <w:b/>
                <w:sz w:val="24"/>
                <w:szCs w:val="24"/>
              </w:rPr>
              <w:t>Ленинский</w:t>
            </w:r>
          </w:p>
        </w:tc>
      </w:tr>
      <w:tr w:rsidR="001C26EA" w:rsidRPr="0049797D"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rPr>
                <w:rFonts w:ascii="Times New Roman" w:hAnsi="Times New Roman"/>
                <w:b/>
                <w:sz w:val="24"/>
                <w:szCs w:val="24"/>
              </w:rPr>
            </w:pPr>
            <w:r w:rsidRPr="00445F7F">
              <w:rPr>
                <w:rFonts w:ascii="Times New Roman" w:hAnsi="Times New Roman"/>
                <w:b/>
                <w:sz w:val="24"/>
                <w:szCs w:val="24"/>
              </w:rPr>
              <w:t>Водозаборные сооружения по ул.</w:t>
            </w:r>
            <w:r>
              <w:rPr>
                <w:rFonts w:ascii="Times New Roman" w:hAnsi="Times New Roman"/>
                <w:b/>
                <w:sz w:val="24"/>
                <w:szCs w:val="24"/>
              </w:rPr>
              <w:t>Солнечной</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jc w:val="center"/>
              <w:rPr>
                <w:rFonts w:ascii="Times New Roman" w:hAnsi="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jc w:val="center"/>
              <w:rPr>
                <w:rFonts w:ascii="Times New Roman" w:hAnsi="Times New Roman"/>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jc w:val="center"/>
              <w:rPr>
                <w:rFonts w:ascii="Times New Roman" w:hAnsi="Times New Roman"/>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49797D" w:rsidRDefault="001C26EA" w:rsidP="000152BA">
            <w:pPr>
              <w:spacing w:line="240" w:lineRule="auto"/>
              <w:ind w:left="-57" w:right="-57"/>
              <w:jc w:val="center"/>
              <w:rPr>
                <w:rFonts w:ascii="Times New Roman" w:hAnsi="Times New Roman"/>
                <w:b/>
                <w:sz w:val="24"/>
                <w:szCs w:val="24"/>
              </w:rPr>
            </w:pPr>
            <w:r w:rsidRPr="0049797D">
              <w:rPr>
                <w:rFonts w:ascii="Times New Roman" w:hAnsi="Times New Roman"/>
                <w:b/>
                <w:sz w:val="24"/>
                <w:szCs w:val="24"/>
              </w:rPr>
              <w:t>6 224,71</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Техническое обследование и ремонт сущ. арт скважины</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D57F7"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10</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4 326,78</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4 326,78</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0941AB"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Реконструкция водонапорной башни</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1</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25</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1897,93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1897,93</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p>
        </w:tc>
      </w:tr>
      <w:tr w:rsidR="001C26EA" w:rsidRPr="00235771" w:rsidTr="000152BA">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lang w:eastAsia="ru-RU"/>
              </w:rPr>
            </w:pPr>
          </w:p>
        </w:tc>
        <w:tc>
          <w:tcPr>
            <w:tcW w:w="2594"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rPr>
            </w:pPr>
            <w:r w:rsidRPr="00235771">
              <w:rPr>
                <w:rFonts w:ascii="Times New Roman" w:hAnsi="Times New Roman"/>
                <w:b/>
                <w:sz w:val="24"/>
                <w:szCs w:val="24"/>
              </w:rPr>
              <w:t>ВСЕГО:</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rPr>
            </w:pP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rP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1C26EA" w:rsidRPr="00235771" w:rsidRDefault="001C26EA" w:rsidP="000152BA">
            <w:pPr>
              <w:spacing w:line="240" w:lineRule="auto"/>
              <w:ind w:left="-57" w:right="-57"/>
              <w:jc w:val="center"/>
              <w:rPr>
                <w:rFonts w:ascii="Times New Roman" w:hAnsi="Times New Roman"/>
                <w:b/>
                <w:sz w:val="24"/>
                <w:szCs w:val="24"/>
              </w:rPr>
            </w:pPr>
            <w:r w:rsidRPr="003273E0">
              <w:rPr>
                <w:rFonts w:ascii="Times New Roman" w:hAnsi="Times New Roman"/>
                <w:b/>
                <w:sz w:val="24"/>
                <w:szCs w:val="24"/>
              </w:rPr>
              <w:t>171 843,92</w:t>
            </w:r>
          </w:p>
        </w:tc>
        <w:tc>
          <w:tcPr>
            <w:tcW w:w="1275" w:type="dxa"/>
            <w:tcBorders>
              <w:top w:val="single" w:sz="4" w:space="0" w:color="auto"/>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jc w:val="center"/>
              <w:rPr>
                <w:rFonts w:ascii="Times New Roman" w:hAnsi="Times New Roman"/>
                <w:b/>
                <w:sz w:val="24"/>
                <w:szCs w:val="24"/>
              </w:rPr>
            </w:pPr>
          </w:p>
        </w:tc>
      </w:tr>
    </w:tbl>
    <w:p w:rsidR="001C26EA" w:rsidRDefault="001C26EA" w:rsidP="001C26EA">
      <w:pPr>
        <w:rPr>
          <w:rFonts w:ascii="Times New Roman" w:hAnsi="Times New Roman"/>
          <w:sz w:val="28"/>
          <w:szCs w:val="28"/>
          <w:lang w:eastAsia="ru-RU"/>
        </w:rPr>
      </w:pPr>
    </w:p>
    <w:p w:rsidR="001C26EA" w:rsidRPr="00C45EF5" w:rsidRDefault="001C26EA" w:rsidP="001C26EA">
      <w:pPr>
        <w:jc w:val="both"/>
        <w:rPr>
          <w:rFonts w:ascii="Times New Roman" w:hAnsi="Times New Roman"/>
          <w:sz w:val="28"/>
          <w:szCs w:val="28"/>
          <w:lang w:eastAsia="ru-RU"/>
        </w:rPr>
      </w:pPr>
      <w:r>
        <w:rPr>
          <w:rFonts w:ascii="Times New Roman" w:hAnsi="Times New Roman"/>
          <w:sz w:val="28"/>
          <w:szCs w:val="28"/>
          <w:lang w:eastAsia="ru-RU"/>
        </w:rPr>
        <w:t xml:space="preserve">           </w:t>
      </w:r>
      <w:r w:rsidRPr="00C45EF5">
        <w:rPr>
          <w:rFonts w:ascii="Times New Roman" w:hAnsi="Times New Roman"/>
          <w:sz w:val="28"/>
          <w:szCs w:val="28"/>
          <w:lang w:eastAsia="ru-RU"/>
        </w:rPr>
        <w:t xml:space="preserve">Объемы работ по строительству новых водозаборов в </w:t>
      </w:r>
      <w:r>
        <w:rPr>
          <w:rFonts w:ascii="Times New Roman" w:hAnsi="Times New Roman"/>
          <w:sz w:val="28"/>
          <w:szCs w:val="28"/>
          <w:lang w:eastAsia="ru-RU"/>
        </w:rPr>
        <w:t>Медведовском</w:t>
      </w:r>
      <w:r w:rsidRPr="00C45EF5">
        <w:rPr>
          <w:rFonts w:ascii="Times New Roman" w:hAnsi="Times New Roman"/>
          <w:sz w:val="28"/>
          <w:szCs w:val="28"/>
          <w:lang w:eastAsia="ru-RU"/>
        </w:rPr>
        <w:t xml:space="preserve"> СП отражены в таблице 1</w:t>
      </w:r>
      <w:r>
        <w:rPr>
          <w:rFonts w:ascii="Times New Roman" w:hAnsi="Times New Roman"/>
          <w:sz w:val="28"/>
          <w:szCs w:val="28"/>
          <w:lang w:eastAsia="ru-RU"/>
        </w:rPr>
        <w:t>4</w:t>
      </w:r>
      <w:r w:rsidRPr="00C45EF5">
        <w:rPr>
          <w:rFonts w:ascii="Times New Roman" w:hAnsi="Times New Roman"/>
          <w:sz w:val="28"/>
          <w:szCs w:val="28"/>
          <w:lang w:eastAsia="ru-RU"/>
        </w:rPr>
        <w:t>. Расчет стоимости (в ценах 2012 года) выполнен по укрупненным</w:t>
      </w:r>
      <w:r>
        <w:rPr>
          <w:rFonts w:ascii="Times New Roman" w:hAnsi="Times New Roman"/>
          <w:sz w:val="28"/>
          <w:szCs w:val="28"/>
          <w:lang w:eastAsia="ru-RU"/>
        </w:rPr>
        <w:t xml:space="preserve"> </w:t>
      </w:r>
      <w:r w:rsidRPr="00C45EF5">
        <w:rPr>
          <w:rFonts w:ascii="Times New Roman" w:hAnsi="Times New Roman"/>
          <w:sz w:val="28"/>
          <w:szCs w:val="28"/>
          <w:lang w:eastAsia="ru-RU"/>
        </w:rPr>
        <w:t xml:space="preserve">показателям стоимости строительства сетей и сооружений </w:t>
      </w:r>
      <w:r>
        <w:rPr>
          <w:rFonts w:ascii="Times New Roman" w:hAnsi="Times New Roman"/>
          <w:sz w:val="28"/>
          <w:szCs w:val="28"/>
          <w:lang w:eastAsia="ru-RU"/>
        </w:rPr>
        <w:t>водоснабжения</w:t>
      </w:r>
      <w:r w:rsidRPr="00C45EF5">
        <w:rPr>
          <w:rFonts w:ascii="Times New Roman" w:hAnsi="Times New Roman"/>
          <w:sz w:val="28"/>
          <w:szCs w:val="28"/>
          <w:lang w:eastAsia="ru-RU"/>
        </w:rPr>
        <w:t xml:space="preserve"> населенных пунктов (приложение 3 к Пособию по водоснабжению и канализации городских и сельских поселений к СНиП 2.07.01-89).</w:t>
      </w:r>
    </w:p>
    <w:p w:rsidR="001C26EA" w:rsidRPr="001C26EA" w:rsidRDefault="001C26EA" w:rsidP="001C26EA">
      <w:pPr>
        <w:ind w:left="720"/>
        <w:jc w:val="right"/>
        <w:rPr>
          <w:rFonts w:ascii="Times New Roman" w:hAnsi="Times New Roman"/>
          <w:sz w:val="28"/>
          <w:szCs w:val="28"/>
          <w:lang w:eastAsia="ru-RU"/>
        </w:rPr>
      </w:pPr>
      <w:r w:rsidRPr="001C26EA">
        <w:rPr>
          <w:rFonts w:ascii="Times New Roman" w:hAnsi="Times New Roman"/>
          <w:sz w:val="28"/>
          <w:szCs w:val="28"/>
          <w:lang w:eastAsia="ru-RU"/>
        </w:rPr>
        <w:t>Таблица 14.</w:t>
      </w:r>
    </w:p>
    <w:tbl>
      <w:tblPr>
        <w:tblW w:w="9654" w:type="dxa"/>
        <w:tblInd w:w="93" w:type="dxa"/>
        <w:tblLayout w:type="fixed"/>
        <w:tblLook w:val="04A0"/>
      </w:tblPr>
      <w:tblGrid>
        <w:gridCol w:w="540"/>
        <w:gridCol w:w="2452"/>
        <w:gridCol w:w="851"/>
        <w:gridCol w:w="850"/>
        <w:gridCol w:w="992"/>
        <w:gridCol w:w="1418"/>
        <w:gridCol w:w="1276"/>
        <w:gridCol w:w="1275"/>
      </w:tblGrid>
      <w:tr w:rsidR="001C26EA" w:rsidRPr="007913F5" w:rsidTr="000152BA">
        <w:trPr>
          <w:trHeight w:val="900"/>
          <w:tblHead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 п/п</w:t>
            </w:r>
          </w:p>
        </w:tc>
        <w:tc>
          <w:tcPr>
            <w:tcW w:w="2452" w:type="dxa"/>
            <w:tcBorders>
              <w:top w:val="single" w:sz="4" w:space="0" w:color="auto"/>
              <w:left w:val="nil"/>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rPr>
                <w:rFonts w:ascii="Times New Roman" w:hAnsi="Times New Roman"/>
                <w:color w:val="000000"/>
                <w:sz w:val="24"/>
                <w:szCs w:val="24"/>
                <w:lang w:eastAsia="ru-RU"/>
              </w:rPr>
            </w:pPr>
            <w:r w:rsidRPr="007913F5">
              <w:rPr>
                <w:rFonts w:ascii="Times New Roman" w:hAnsi="Times New Roman"/>
                <w:color w:val="000000"/>
                <w:sz w:val="24"/>
                <w:szCs w:val="24"/>
                <w:lang w:eastAsia="ru-RU"/>
              </w:rPr>
              <w:t>Объект/сооружения</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Кол-во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Ед. изм.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Показатель</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Стоимость единицы, тыс.руб.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Цена, тыс.руб. (без НДС)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Примечание</w:t>
            </w:r>
          </w:p>
        </w:tc>
      </w:tr>
      <w:tr w:rsidR="001C26EA" w:rsidRPr="002A7FCE"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p>
        </w:tc>
        <w:tc>
          <w:tcPr>
            <w:tcW w:w="2452" w:type="dxa"/>
            <w:tcBorders>
              <w:top w:val="nil"/>
              <w:left w:val="nil"/>
              <w:bottom w:val="single" w:sz="4" w:space="0" w:color="auto"/>
              <w:right w:val="single" w:sz="4" w:space="0" w:color="auto"/>
            </w:tcBorders>
            <w:shd w:val="clear" w:color="auto" w:fill="auto"/>
            <w:noWrap/>
            <w:vAlign w:val="bottom"/>
          </w:tcPr>
          <w:p w:rsidR="001C26EA" w:rsidRPr="007913F5" w:rsidRDefault="001C26EA" w:rsidP="000152BA">
            <w:pPr>
              <w:spacing w:line="240" w:lineRule="auto"/>
              <w:rPr>
                <w:rFonts w:ascii="Times New Roman" w:hAnsi="Times New Roman"/>
                <w:b/>
                <w:bCs/>
                <w:color w:val="000000"/>
                <w:sz w:val="24"/>
                <w:szCs w:val="24"/>
              </w:rPr>
            </w:pPr>
            <w:r w:rsidRPr="007913F5">
              <w:rPr>
                <w:rFonts w:ascii="Times New Roman" w:hAnsi="Times New Roman"/>
                <w:b/>
                <w:bCs/>
                <w:color w:val="000000"/>
                <w:sz w:val="24"/>
                <w:szCs w:val="24"/>
              </w:rPr>
              <w:t xml:space="preserve">Водозабор </w:t>
            </w:r>
            <w:r>
              <w:rPr>
                <w:rFonts w:ascii="Times New Roman" w:hAnsi="Times New Roman"/>
                <w:b/>
                <w:bCs/>
                <w:color w:val="000000"/>
                <w:sz w:val="24"/>
                <w:szCs w:val="24"/>
              </w:rPr>
              <w:t>по ул. Школьная-Западная</w:t>
            </w:r>
          </w:p>
        </w:tc>
        <w:tc>
          <w:tcPr>
            <w:tcW w:w="851"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1C26EA" w:rsidRPr="00D869BE" w:rsidRDefault="001C26EA" w:rsidP="000152BA">
            <w:pPr>
              <w:spacing w:line="240" w:lineRule="auto"/>
              <w:jc w:val="center"/>
              <w:rPr>
                <w:rFonts w:ascii="Times New Roman" w:hAnsi="Times New Roman"/>
                <w:b/>
                <w:bCs/>
                <w:color w:val="000000"/>
                <w:sz w:val="24"/>
                <w:szCs w:val="24"/>
              </w:rPr>
            </w:pPr>
            <w:r w:rsidRPr="00445F7F">
              <w:rPr>
                <w:rFonts w:ascii="Times New Roman" w:hAnsi="Times New Roman"/>
                <w:b/>
                <w:bCs/>
                <w:color w:val="000000"/>
                <w:sz w:val="24"/>
                <w:szCs w:val="24"/>
              </w:rPr>
              <w:t>10469,18</w:t>
            </w:r>
          </w:p>
        </w:tc>
        <w:tc>
          <w:tcPr>
            <w:tcW w:w="1275"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r>
      <w:tr w:rsidR="001C26EA" w:rsidRPr="00965000"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p>
        </w:tc>
        <w:tc>
          <w:tcPr>
            <w:tcW w:w="2452"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rPr>
                <w:rFonts w:ascii="Times New Roman" w:hAnsi="Times New Roman"/>
                <w:color w:val="000000"/>
                <w:sz w:val="24"/>
                <w:szCs w:val="24"/>
              </w:rPr>
            </w:pPr>
            <w:r w:rsidRPr="007913F5">
              <w:rPr>
                <w:rFonts w:ascii="Times New Roman" w:hAnsi="Times New Roman"/>
                <w:color w:val="000000"/>
                <w:sz w:val="24"/>
                <w:szCs w:val="24"/>
              </w:rPr>
              <w:t>Артезианские</w:t>
            </w:r>
            <w:r>
              <w:rPr>
                <w:rFonts w:ascii="Times New Roman" w:hAnsi="Times New Roman"/>
                <w:color w:val="000000"/>
                <w:sz w:val="24"/>
                <w:szCs w:val="24"/>
              </w:rPr>
              <w:t xml:space="preserve"> </w:t>
            </w:r>
            <w:r w:rsidRPr="007913F5">
              <w:rPr>
                <w:rFonts w:ascii="Times New Roman" w:hAnsi="Times New Roman"/>
                <w:color w:val="000000"/>
                <w:sz w:val="24"/>
                <w:szCs w:val="24"/>
              </w:rPr>
              <w:t>скважины</w:t>
            </w:r>
          </w:p>
        </w:tc>
        <w:tc>
          <w:tcPr>
            <w:tcW w:w="851"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м</w:t>
            </w:r>
            <w:r w:rsidRPr="007913F5">
              <w:rPr>
                <w:rFonts w:ascii="Times New Roman" w:hAnsi="Times New Roman"/>
                <w:color w:val="000000"/>
                <w:sz w:val="24"/>
                <w:szCs w:val="24"/>
                <w:vertAlign w:val="superscript"/>
              </w:rPr>
              <w:t>3</w:t>
            </w:r>
            <w:r w:rsidRPr="007913F5">
              <w:rPr>
                <w:rFonts w:ascii="Times New Roman" w:hAnsi="Times New Roman"/>
                <w:color w:val="000000"/>
                <w:sz w:val="24"/>
                <w:szCs w:val="24"/>
              </w:rPr>
              <w:t>/ч</w:t>
            </w:r>
          </w:p>
        </w:tc>
        <w:tc>
          <w:tcPr>
            <w:tcW w:w="992" w:type="dxa"/>
            <w:tcBorders>
              <w:top w:val="nil"/>
              <w:left w:val="nil"/>
              <w:bottom w:val="single" w:sz="4" w:space="0" w:color="auto"/>
              <w:right w:val="single" w:sz="4" w:space="0" w:color="auto"/>
            </w:tcBorders>
            <w:shd w:val="clear" w:color="auto" w:fill="auto"/>
            <w:vAlign w:val="center"/>
          </w:tcPr>
          <w:p w:rsidR="001C26EA" w:rsidRPr="005073D3"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25</w:t>
            </w:r>
          </w:p>
        </w:tc>
        <w:tc>
          <w:tcPr>
            <w:tcW w:w="1418" w:type="dxa"/>
            <w:tcBorders>
              <w:top w:val="nil"/>
              <w:left w:val="nil"/>
              <w:bottom w:val="single" w:sz="4" w:space="0" w:color="auto"/>
              <w:right w:val="single" w:sz="4" w:space="0" w:color="auto"/>
            </w:tcBorders>
            <w:shd w:val="clear" w:color="auto" w:fill="auto"/>
            <w:vAlign w:val="center"/>
          </w:tcPr>
          <w:p w:rsidR="001C26EA" w:rsidRPr="00A127A0" w:rsidRDefault="001C26EA" w:rsidP="000152BA">
            <w:pPr>
              <w:spacing w:line="240" w:lineRule="auto"/>
              <w:ind w:left="-57" w:right="-57"/>
              <w:jc w:val="center"/>
              <w:rPr>
                <w:rFonts w:ascii="Times New Roman" w:hAnsi="Times New Roman"/>
                <w:sz w:val="24"/>
                <w:szCs w:val="24"/>
              </w:rPr>
            </w:pPr>
            <w:r w:rsidRPr="00A127A0">
              <w:rPr>
                <w:rFonts w:ascii="Times New Roman" w:hAnsi="Times New Roman"/>
                <w:sz w:val="24"/>
                <w:szCs w:val="24"/>
              </w:rPr>
              <w:t>4 065,57</w:t>
            </w:r>
          </w:p>
        </w:tc>
        <w:tc>
          <w:tcPr>
            <w:tcW w:w="1276" w:type="dxa"/>
            <w:tcBorders>
              <w:top w:val="nil"/>
              <w:left w:val="nil"/>
              <w:bottom w:val="single" w:sz="4" w:space="0" w:color="auto"/>
              <w:right w:val="single" w:sz="4" w:space="0" w:color="auto"/>
            </w:tcBorders>
            <w:shd w:val="clear" w:color="auto" w:fill="auto"/>
            <w:vAlign w:val="center"/>
          </w:tcPr>
          <w:p w:rsidR="001C26EA" w:rsidRPr="00594DCC" w:rsidRDefault="001C26EA" w:rsidP="000152BA">
            <w:pPr>
              <w:spacing w:line="240" w:lineRule="auto"/>
              <w:jc w:val="center"/>
              <w:rPr>
                <w:rFonts w:ascii="Times New Roman" w:hAnsi="Times New Roman"/>
                <w:bCs/>
                <w:color w:val="000000"/>
                <w:sz w:val="24"/>
                <w:szCs w:val="24"/>
              </w:rPr>
            </w:pPr>
            <w:r>
              <w:rPr>
                <w:rFonts w:ascii="Times New Roman" w:hAnsi="Times New Roman"/>
                <w:bCs/>
                <w:color w:val="000000"/>
                <w:sz w:val="24"/>
                <w:szCs w:val="24"/>
              </w:rPr>
              <w:t>8131,14</w:t>
            </w:r>
          </w:p>
        </w:tc>
        <w:tc>
          <w:tcPr>
            <w:tcW w:w="1275"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r>
      <w:tr w:rsidR="001C26EA" w:rsidRPr="00965000"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p>
        </w:tc>
        <w:tc>
          <w:tcPr>
            <w:tcW w:w="2452" w:type="dxa"/>
            <w:tcBorders>
              <w:top w:val="nil"/>
              <w:left w:val="nil"/>
              <w:bottom w:val="single" w:sz="4" w:space="0" w:color="auto"/>
              <w:right w:val="single" w:sz="4" w:space="0" w:color="auto"/>
            </w:tcBorders>
            <w:shd w:val="clear" w:color="auto" w:fill="auto"/>
            <w:noWrap/>
            <w:vAlign w:val="center"/>
          </w:tcPr>
          <w:p w:rsidR="001C26EA" w:rsidRPr="0064280E"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Строительство водонапорной башни</w:t>
            </w:r>
          </w:p>
        </w:tc>
        <w:tc>
          <w:tcPr>
            <w:tcW w:w="851"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850"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p>
        </w:tc>
        <w:tc>
          <w:tcPr>
            <w:tcW w:w="992"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25</w:t>
            </w:r>
          </w:p>
        </w:tc>
        <w:tc>
          <w:tcPr>
            <w:tcW w:w="1418"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1650,38</w:t>
            </w:r>
          </w:p>
        </w:tc>
        <w:tc>
          <w:tcPr>
            <w:tcW w:w="1276"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sidRPr="00B83EDA">
              <w:rPr>
                <w:rFonts w:ascii="Times New Roman" w:hAnsi="Times New Roman"/>
                <w:sz w:val="24"/>
                <w:szCs w:val="24"/>
              </w:rPr>
              <w:t>1650,38</w:t>
            </w:r>
          </w:p>
        </w:tc>
        <w:tc>
          <w:tcPr>
            <w:tcW w:w="1275"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r>
      <w:tr w:rsidR="001C26EA" w:rsidRPr="00965000"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p>
        </w:tc>
        <w:tc>
          <w:tcPr>
            <w:tcW w:w="2452" w:type="dxa"/>
            <w:tcBorders>
              <w:top w:val="nil"/>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Установка обеззараживания</w:t>
            </w:r>
          </w:p>
        </w:tc>
        <w:tc>
          <w:tcPr>
            <w:tcW w:w="851" w:type="dxa"/>
            <w:tcBorders>
              <w:top w:val="nil"/>
              <w:left w:val="nil"/>
              <w:bottom w:val="single" w:sz="4" w:space="0" w:color="auto"/>
              <w:right w:val="single" w:sz="4" w:space="0" w:color="auto"/>
            </w:tcBorders>
            <w:shd w:val="clear" w:color="auto" w:fill="auto"/>
            <w:vAlign w:val="center"/>
          </w:tcPr>
          <w:p w:rsidR="001C26EA"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850" w:type="dxa"/>
            <w:tcBorders>
              <w:top w:val="nil"/>
              <w:left w:val="nil"/>
              <w:bottom w:val="single" w:sz="4" w:space="0" w:color="auto"/>
              <w:right w:val="single" w:sz="4" w:space="0" w:color="auto"/>
            </w:tcBorders>
            <w:shd w:val="clear" w:color="auto" w:fill="auto"/>
            <w:vAlign w:val="center"/>
          </w:tcPr>
          <w:p w:rsidR="001C26EA" w:rsidRPr="0011525A"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r>
              <w:rPr>
                <w:rFonts w:ascii="Times New Roman" w:hAnsi="Times New Roman"/>
                <w:sz w:val="24"/>
                <w:szCs w:val="24"/>
              </w:rPr>
              <w:t>/сут</w:t>
            </w:r>
          </w:p>
        </w:tc>
        <w:tc>
          <w:tcPr>
            <w:tcW w:w="992"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600</w:t>
            </w:r>
          </w:p>
        </w:tc>
        <w:tc>
          <w:tcPr>
            <w:tcW w:w="1418" w:type="dxa"/>
            <w:tcBorders>
              <w:top w:val="nil"/>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687,66</w:t>
            </w:r>
          </w:p>
        </w:tc>
        <w:tc>
          <w:tcPr>
            <w:tcW w:w="1276" w:type="dxa"/>
            <w:tcBorders>
              <w:top w:val="nil"/>
              <w:left w:val="nil"/>
              <w:bottom w:val="single" w:sz="4" w:space="0" w:color="auto"/>
              <w:right w:val="single" w:sz="4" w:space="0" w:color="auto"/>
            </w:tcBorders>
            <w:shd w:val="clear" w:color="auto" w:fill="auto"/>
            <w:vAlign w:val="center"/>
          </w:tcPr>
          <w:p w:rsidR="001C26EA" w:rsidRPr="0064280E" w:rsidRDefault="001C26EA" w:rsidP="000152BA">
            <w:pPr>
              <w:spacing w:line="240" w:lineRule="auto"/>
              <w:ind w:left="-57" w:right="-57"/>
              <w:jc w:val="center"/>
              <w:rPr>
                <w:rFonts w:ascii="Times New Roman" w:hAnsi="Times New Roman"/>
                <w:sz w:val="24"/>
                <w:szCs w:val="24"/>
              </w:rPr>
            </w:pPr>
            <w:r w:rsidRPr="00445F7F">
              <w:rPr>
                <w:rFonts w:ascii="Times New Roman" w:hAnsi="Times New Roman"/>
                <w:sz w:val="24"/>
                <w:szCs w:val="24"/>
              </w:rPr>
              <w:t>687,66</w:t>
            </w:r>
          </w:p>
        </w:tc>
        <w:tc>
          <w:tcPr>
            <w:tcW w:w="1275"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r>
      <w:tr w:rsidR="001C26EA" w:rsidRPr="00965000"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p>
        </w:tc>
        <w:tc>
          <w:tcPr>
            <w:tcW w:w="2452" w:type="dxa"/>
            <w:tcBorders>
              <w:top w:val="nil"/>
              <w:left w:val="nil"/>
              <w:bottom w:val="single" w:sz="4" w:space="0" w:color="auto"/>
              <w:right w:val="single" w:sz="4" w:space="0" w:color="auto"/>
            </w:tcBorders>
            <w:shd w:val="clear" w:color="auto" w:fill="auto"/>
            <w:noWrap/>
            <w:vAlign w:val="bottom"/>
          </w:tcPr>
          <w:p w:rsidR="001C26EA" w:rsidRPr="007913F5" w:rsidRDefault="001C26EA" w:rsidP="000152BA">
            <w:pPr>
              <w:spacing w:line="240" w:lineRule="auto"/>
              <w:rPr>
                <w:rFonts w:ascii="Times New Roman" w:hAnsi="Times New Roman"/>
                <w:b/>
                <w:bCs/>
                <w:color w:val="000000"/>
                <w:sz w:val="24"/>
                <w:szCs w:val="24"/>
              </w:rPr>
            </w:pPr>
          </w:p>
        </w:tc>
        <w:tc>
          <w:tcPr>
            <w:tcW w:w="851"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c>
          <w:tcPr>
            <w:tcW w:w="850"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c>
          <w:tcPr>
            <w:tcW w:w="992"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1C26EA" w:rsidRPr="00235771" w:rsidRDefault="001C26EA" w:rsidP="000152BA">
            <w:pPr>
              <w:spacing w:line="240" w:lineRule="auto"/>
              <w:jc w:val="center"/>
              <w:rPr>
                <w:rFonts w:ascii="Times New Roman" w:hAnsi="Times New Roman"/>
                <w:b/>
                <w:bCs/>
                <w:color w:val="000000"/>
                <w:sz w:val="24"/>
                <w:szCs w:val="24"/>
              </w:rPr>
            </w:pPr>
          </w:p>
        </w:tc>
        <w:tc>
          <w:tcPr>
            <w:tcW w:w="1275" w:type="dxa"/>
            <w:tcBorders>
              <w:top w:val="nil"/>
              <w:left w:val="nil"/>
              <w:bottom w:val="single" w:sz="4" w:space="0" w:color="auto"/>
              <w:right w:val="single" w:sz="4" w:space="0" w:color="auto"/>
            </w:tcBorders>
            <w:shd w:val="clear" w:color="auto" w:fill="auto"/>
            <w:vAlign w:val="center"/>
          </w:tcPr>
          <w:p w:rsidR="001C26EA" w:rsidRPr="00965000" w:rsidRDefault="001C26EA" w:rsidP="000152BA">
            <w:pPr>
              <w:spacing w:line="240" w:lineRule="auto"/>
              <w:jc w:val="center"/>
              <w:rPr>
                <w:rFonts w:ascii="Times New Roman" w:hAnsi="Times New Roman"/>
                <w:color w:val="000000"/>
                <w:sz w:val="24"/>
                <w:szCs w:val="24"/>
              </w:rPr>
            </w:pPr>
          </w:p>
        </w:tc>
      </w:tr>
      <w:tr w:rsidR="001C26EA" w:rsidRPr="003C67BA" w:rsidTr="000152BA">
        <w:trPr>
          <w:trHeight w:val="30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1</w:t>
            </w:r>
          </w:p>
        </w:tc>
        <w:tc>
          <w:tcPr>
            <w:tcW w:w="2452" w:type="dxa"/>
            <w:tcBorders>
              <w:top w:val="nil"/>
              <w:left w:val="nil"/>
              <w:bottom w:val="single" w:sz="4" w:space="0" w:color="auto"/>
              <w:right w:val="single" w:sz="4" w:space="0" w:color="auto"/>
            </w:tcBorders>
            <w:shd w:val="clear" w:color="auto" w:fill="auto"/>
            <w:noWrap/>
            <w:vAlign w:val="bottom"/>
          </w:tcPr>
          <w:p w:rsidR="001C26EA" w:rsidRPr="007913F5" w:rsidRDefault="001C26EA" w:rsidP="000152BA">
            <w:pPr>
              <w:spacing w:line="240" w:lineRule="auto"/>
              <w:rPr>
                <w:rFonts w:ascii="Times New Roman" w:hAnsi="Times New Roman"/>
                <w:b/>
                <w:bCs/>
                <w:color w:val="000000"/>
                <w:sz w:val="24"/>
                <w:szCs w:val="24"/>
              </w:rPr>
            </w:pPr>
            <w:r w:rsidRPr="007913F5">
              <w:rPr>
                <w:rFonts w:ascii="Times New Roman" w:hAnsi="Times New Roman"/>
                <w:b/>
                <w:bCs/>
                <w:color w:val="000000"/>
                <w:sz w:val="24"/>
                <w:szCs w:val="24"/>
              </w:rPr>
              <w:t xml:space="preserve">Водозабор в </w:t>
            </w:r>
            <w:r>
              <w:rPr>
                <w:rFonts w:ascii="Times New Roman" w:hAnsi="Times New Roman"/>
                <w:b/>
                <w:bCs/>
                <w:color w:val="000000"/>
                <w:sz w:val="24"/>
                <w:szCs w:val="24"/>
              </w:rPr>
              <w:t>северной</w:t>
            </w:r>
            <w:r w:rsidRPr="007913F5">
              <w:rPr>
                <w:rFonts w:ascii="Times New Roman" w:hAnsi="Times New Roman"/>
                <w:b/>
                <w:bCs/>
                <w:color w:val="000000"/>
                <w:sz w:val="24"/>
                <w:szCs w:val="24"/>
              </w:rPr>
              <w:t xml:space="preserve"> части </w:t>
            </w:r>
            <w:r>
              <w:rPr>
                <w:rFonts w:ascii="Times New Roman" w:hAnsi="Times New Roman"/>
                <w:b/>
                <w:bCs/>
                <w:color w:val="000000"/>
                <w:sz w:val="24"/>
                <w:szCs w:val="24"/>
              </w:rPr>
              <w:t>х</w:t>
            </w:r>
            <w:r w:rsidRPr="007913F5">
              <w:rPr>
                <w:rFonts w:ascii="Times New Roman" w:hAnsi="Times New Roman"/>
                <w:b/>
                <w:bCs/>
                <w:color w:val="000000"/>
                <w:sz w:val="24"/>
                <w:szCs w:val="24"/>
              </w:rPr>
              <w:t>.</w:t>
            </w:r>
            <w:r>
              <w:rPr>
                <w:rFonts w:ascii="Times New Roman" w:hAnsi="Times New Roman"/>
                <w:b/>
                <w:bCs/>
                <w:color w:val="000000"/>
                <w:sz w:val="24"/>
                <w:szCs w:val="24"/>
              </w:rPr>
              <w:t>Ленинский</w:t>
            </w:r>
          </w:p>
        </w:tc>
        <w:tc>
          <w:tcPr>
            <w:tcW w:w="851"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b/>
                <w:bCs/>
                <w:color w:val="000000"/>
                <w:sz w:val="24"/>
                <w:szCs w:val="24"/>
              </w:rPr>
            </w:pPr>
            <w:r w:rsidRPr="00445F7F">
              <w:rPr>
                <w:rFonts w:ascii="Times New Roman" w:hAnsi="Times New Roman"/>
                <w:b/>
                <w:bCs/>
                <w:color w:val="000000"/>
                <w:sz w:val="24"/>
                <w:szCs w:val="24"/>
              </w:rPr>
              <w:t>13 227,75</w:t>
            </w:r>
          </w:p>
        </w:tc>
        <w:tc>
          <w:tcPr>
            <w:tcW w:w="1275"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 </w:t>
            </w:r>
          </w:p>
        </w:tc>
      </w:tr>
      <w:tr w:rsidR="001C26EA" w:rsidRPr="007913F5" w:rsidTr="000152BA">
        <w:trPr>
          <w:trHeight w:val="6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 </w:t>
            </w:r>
          </w:p>
        </w:tc>
        <w:tc>
          <w:tcPr>
            <w:tcW w:w="2452"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rPr>
                <w:rFonts w:ascii="Times New Roman" w:hAnsi="Times New Roman"/>
                <w:color w:val="000000"/>
                <w:sz w:val="24"/>
                <w:szCs w:val="24"/>
              </w:rPr>
            </w:pPr>
            <w:r w:rsidRPr="007913F5">
              <w:rPr>
                <w:rFonts w:ascii="Times New Roman" w:hAnsi="Times New Roman"/>
                <w:color w:val="000000"/>
                <w:sz w:val="24"/>
                <w:szCs w:val="24"/>
              </w:rPr>
              <w:t>Артезианские</w:t>
            </w:r>
            <w:r>
              <w:rPr>
                <w:rFonts w:ascii="Times New Roman" w:hAnsi="Times New Roman"/>
                <w:color w:val="000000"/>
                <w:sz w:val="24"/>
                <w:szCs w:val="24"/>
              </w:rPr>
              <w:t xml:space="preserve"> </w:t>
            </w:r>
            <w:r w:rsidRPr="007913F5">
              <w:rPr>
                <w:rFonts w:ascii="Times New Roman" w:hAnsi="Times New Roman"/>
                <w:color w:val="000000"/>
                <w:sz w:val="24"/>
                <w:szCs w:val="24"/>
              </w:rPr>
              <w:t>скважины</w:t>
            </w:r>
          </w:p>
        </w:tc>
        <w:tc>
          <w:tcPr>
            <w:tcW w:w="851"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м</w:t>
            </w:r>
            <w:r w:rsidRPr="007913F5">
              <w:rPr>
                <w:rFonts w:ascii="Times New Roman" w:hAnsi="Times New Roman"/>
                <w:color w:val="000000"/>
                <w:sz w:val="24"/>
                <w:szCs w:val="24"/>
                <w:vertAlign w:val="superscript"/>
              </w:rPr>
              <w:t>3</w:t>
            </w:r>
            <w:r w:rsidRPr="007913F5">
              <w:rPr>
                <w:rFonts w:ascii="Times New Roman" w:hAnsi="Times New Roman"/>
                <w:color w:val="000000"/>
                <w:sz w:val="24"/>
                <w:szCs w:val="24"/>
              </w:rPr>
              <w:t>/ч</w:t>
            </w:r>
          </w:p>
        </w:tc>
        <w:tc>
          <w:tcPr>
            <w:tcW w:w="992" w:type="dxa"/>
            <w:tcBorders>
              <w:top w:val="nil"/>
              <w:left w:val="nil"/>
              <w:bottom w:val="single" w:sz="4" w:space="0" w:color="auto"/>
              <w:right w:val="single" w:sz="4" w:space="0" w:color="auto"/>
            </w:tcBorders>
            <w:shd w:val="clear" w:color="auto" w:fill="auto"/>
            <w:noWrap/>
            <w:vAlign w:val="center"/>
          </w:tcPr>
          <w:p w:rsidR="001C26EA" w:rsidRPr="005073D3"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418" w:type="dxa"/>
            <w:tcBorders>
              <w:top w:val="nil"/>
              <w:left w:val="nil"/>
              <w:bottom w:val="single" w:sz="4" w:space="0" w:color="auto"/>
              <w:right w:val="single" w:sz="4" w:space="0" w:color="auto"/>
            </w:tcBorders>
            <w:shd w:val="clear" w:color="auto" w:fill="auto"/>
            <w:noWrap/>
            <w:vAlign w:val="center"/>
          </w:tcPr>
          <w:p w:rsidR="001C26EA" w:rsidRPr="00B83EDA" w:rsidRDefault="001C26EA" w:rsidP="000152BA">
            <w:pPr>
              <w:spacing w:line="240" w:lineRule="auto"/>
              <w:jc w:val="center"/>
              <w:rPr>
                <w:rFonts w:ascii="Times New Roman" w:hAnsi="Times New Roman"/>
                <w:color w:val="000000"/>
                <w:sz w:val="24"/>
                <w:szCs w:val="24"/>
              </w:rPr>
            </w:pPr>
            <w:r w:rsidRPr="00B83EDA">
              <w:rPr>
                <w:rFonts w:ascii="Times New Roman" w:hAnsi="Times New Roman"/>
                <w:color w:val="000000"/>
                <w:sz w:val="24"/>
                <w:szCs w:val="24"/>
              </w:rPr>
              <w:t>4 215,72</w:t>
            </w:r>
          </w:p>
        </w:tc>
        <w:tc>
          <w:tcPr>
            <w:tcW w:w="1276" w:type="dxa"/>
            <w:tcBorders>
              <w:top w:val="nil"/>
              <w:left w:val="nil"/>
              <w:bottom w:val="single" w:sz="4" w:space="0" w:color="auto"/>
              <w:right w:val="single" w:sz="4" w:space="0" w:color="auto"/>
            </w:tcBorders>
            <w:shd w:val="clear" w:color="auto" w:fill="auto"/>
            <w:noWrap/>
            <w:vAlign w:val="center"/>
          </w:tcPr>
          <w:p w:rsidR="001C26EA" w:rsidRPr="00B83EDA" w:rsidRDefault="001C26EA" w:rsidP="000152BA">
            <w:pPr>
              <w:spacing w:line="240" w:lineRule="auto"/>
              <w:jc w:val="center"/>
              <w:rPr>
                <w:rFonts w:ascii="Times New Roman" w:hAnsi="Times New Roman"/>
                <w:color w:val="000000"/>
                <w:sz w:val="24"/>
                <w:szCs w:val="24"/>
              </w:rPr>
            </w:pPr>
            <w:r w:rsidRPr="00B83EDA">
              <w:rPr>
                <w:rFonts w:ascii="Times New Roman" w:hAnsi="Times New Roman"/>
                <w:color w:val="000000"/>
                <w:sz w:val="24"/>
                <w:szCs w:val="24"/>
              </w:rPr>
              <w:t>8 431,44</w:t>
            </w:r>
          </w:p>
        </w:tc>
        <w:tc>
          <w:tcPr>
            <w:tcW w:w="1275"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1 рабочая, 1 резервн</w:t>
            </w:r>
          </w:p>
        </w:tc>
      </w:tr>
      <w:tr w:rsidR="001C26EA" w:rsidRPr="007913F5"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p>
        </w:tc>
        <w:tc>
          <w:tcPr>
            <w:tcW w:w="2452" w:type="dxa"/>
            <w:tcBorders>
              <w:top w:val="nil"/>
              <w:left w:val="nil"/>
              <w:bottom w:val="single" w:sz="4" w:space="0" w:color="auto"/>
              <w:right w:val="single" w:sz="4" w:space="0" w:color="auto"/>
            </w:tcBorders>
            <w:shd w:val="clear" w:color="auto" w:fill="auto"/>
            <w:noWrap/>
            <w:vAlign w:val="center"/>
          </w:tcPr>
          <w:p w:rsidR="001C26EA" w:rsidRPr="00176048" w:rsidRDefault="001C26EA" w:rsidP="000152BA">
            <w:pPr>
              <w:spacing w:line="240" w:lineRule="auto"/>
              <w:ind w:left="-57" w:right="-57"/>
              <w:rPr>
                <w:rFonts w:ascii="Times New Roman" w:hAnsi="Times New Roman"/>
                <w:color w:val="000000"/>
                <w:sz w:val="24"/>
                <w:szCs w:val="24"/>
              </w:rPr>
            </w:pPr>
            <w:r>
              <w:rPr>
                <w:rFonts w:ascii="Times New Roman" w:hAnsi="Times New Roman"/>
                <w:color w:val="000000"/>
                <w:sz w:val="24"/>
                <w:szCs w:val="24"/>
              </w:rPr>
              <w:t>Строительство ВНС II подъема</w:t>
            </w:r>
          </w:p>
        </w:tc>
        <w:tc>
          <w:tcPr>
            <w:tcW w:w="851" w:type="dxa"/>
            <w:tcBorders>
              <w:top w:val="nil"/>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w:t>
            </w:r>
          </w:p>
        </w:tc>
        <w:tc>
          <w:tcPr>
            <w:tcW w:w="850" w:type="dxa"/>
            <w:tcBorders>
              <w:top w:val="nil"/>
              <w:left w:val="nil"/>
              <w:bottom w:val="single" w:sz="4" w:space="0" w:color="auto"/>
              <w:right w:val="single" w:sz="4" w:space="0" w:color="auto"/>
            </w:tcBorders>
            <w:shd w:val="clear" w:color="auto" w:fill="auto"/>
            <w:noWrap/>
            <w:vAlign w:val="center"/>
          </w:tcPr>
          <w:p w:rsidR="001C26EA" w:rsidRPr="00176048"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м</w:t>
            </w:r>
            <w:r w:rsidRPr="007913F5">
              <w:rPr>
                <w:rFonts w:ascii="Times New Roman" w:hAnsi="Times New Roman"/>
                <w:color w:val="000000"/>
                <w:sz w:val="24"/>
                <w:szCs w:val="24"/>
                <w:vertAlign w:val="superscript"/>
              </w:rPr>
              <w:t>3</w:t>
            </w:r>
            <w:r>
              <w:rPr>
                <w:rFonts w:ascii="Times New Roman" w:hAnsi="Times New Roman"/>
                <w:color w:val="000000"/>
                <w:sz w:val="24"/>
                <w:szCs w:val="24"/>
              </w:rPr>
              <w:t>/сут</w:t>
            </w:r>
          </w:p>
        </w:tc>
        <w:tc>
          <w:tcPr>
            <w:tcW w:w="992"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305</w:t>
            </w:r>
          </w:p>
        </w:tc>
        <w:tc>
          <w:tcPr>
            <w:tcW w:w="1418" w:type="dxa"/>
            <w:tcBorders>
              <w:top w:val="nil"/>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color w:val="000000"/>
                <w:sz w:val="24"/>
                <w:szCs w:val="24"/>
              </w:rPr>
            </w:pPr>
            <w:r w:rsidRPr="00445F7F">
              <w:rPr>
                <w:rFonts w:ascii="Times New Roman" w:hAnsi="Times New Roman"/>
                <w:color w:val="000000"/>
                <w:sz w:val="24"/>
                <w:szCs w:val="24"/>
              </w:rPr>
              <w:t>1217,07</w:t>
            </w:r>
          </w:p>
        </w:tc>
        <w:tc>
          <w:tcPr>
            <w:tcW w:w="1276" w:type="dxa"/>
            <w:tcBorders>
              <w:top w:val="nil"/>
              <w:left w:val="nil"/>
              <w:bottom w:val="single" w:sz="4" w:space="0" w:color="auto"/>
              <w:right w:val="single" w:sz="4" w:space="0" w:color="auto"/>
            </w:tcBorders>
            <w:shd w:val="clear" w:color="auto" w:fill="auto"/>
            <w:noWrap/>
            <w:vAlign w:val="center"/>
          </w:tcPr>
          <w:p w:rsidR="001C26EA" w:rsidRPr="00445F7F" w:rsidRDefault="001C26EA" w:rsidP="000152BA">
            <w:pPr>
              <w:spacing w:line="240" w:lineRule="auto"/>
              <w:ind w:left="-57" w:right="-57"/>
              <w:jc w:val="center"/>
              <w:rPr>
                <w:rFonts w:ascii="Times New Roman" w:hAnsi="Times New Roman"/>
                <w:color w:val="000000"/>
                <w:sz w:val="24"/>
                <w:szCs w:val="24"/>
              </w:rPr>
            </w:pPr>
            <w:r w:rsidRPr="00445F7F">
              <w:rPr>
                <w:rFonts w:ascii="Times New Roman" w:hAnsi="Times New Roman"/>
                <w:color w:val="000000"/>
                <w:sz w:val="24"/>
                <w:szCs w:val="24"/>
              </w:rPr>
              <w:t>1217,07</w:t>
            </w:r>
          </w:p>
        </w:tc>
        <w:tc>
          <w:tcPr>
            <w:tcW w:w="1275"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p>
        </w:tc>
      </w:tr>
      <w:tr w:rsidR="001C26EA" w:rsidRPr="007913F5"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p>
        </w:tc>
        <w:tc>
          <w:tcPr>
            <w:tcW w:w="2452"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rPr>
                <w:rFonts w:ascii="Times New Roman" w:hAnsi="Times New Roman"/>
                <w:color w:val="000000"/>
                <w:sz w:val="24"/>
                <w:szCs w:val="24"/>
              </w:rPr>
            </w:pPr>
            <w:r>
              <w:rPr>
                <w:rFonts w:ascii="Times New Roman" w:hAnsi="Times New Roman"/>
                <w:color w:val="000000"/>
                <w:sz w:val="24"/>
                <w:szCs w:val="24"/>
              </w:rPr>
              <w:t>Строительство резервуаров чистой воды</w:t>
            </w:r>
          </w:p>
        </w:tc>
        <w:tc>
          <w:tcPr>
            <w:tcW w:w="851"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2</w:t>
            </w:r>
          </w:p>
        </w:tc>
        <w:tc>
          <w:tcPr>
            <w:tcW w:w="850"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r w:rsidRPr="007913F5">
              <w:rPr>
                <w:rFonts w:ascii="Times New Roman" w:hAnsi="Times New Roman"/>
                <w:color w:val="000000"/>
                <w:sz w:val="24"/>
                <w:szCs w:val="24"/>
              </w:rPr>
              <w:t>м</w:t>
            </w:r>
            <w:r w:rsidRPr="007913F5">
              <w:rPr>
                <w:rFonts w:ascii="Times New Roman" w:hAnsi="Times New Roman"/>
                <w:color w:val="000000"/>
                <w:sz w:val="24"/>
                <w:szCs w:val="24"/>
                <w:vertAlign w:val="superscript"/>
              </w:rPr>
              <w:t>3</w:t>
            </w:r>
          </w:p>
        </w:tc>
        <w:tc>
          <w:tcPr>
            <w:tcW w:w="992"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r>
              <w:rPr>
                <w:rFonts w:ascii="Times New Roman" w:hAnsi="Times New Roman"/>
                <w:color w:val="000000"/>
                <w:sz w:val="24"/>
                <w:szCs w:val="24"/>
              </w:rPr>
              <w:t>100</w:t>
            </w:r>
          </w:p>
        </w:tc>
        <w:tc>
          <w:tcPr>
            <w:tcW w:w="1418"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jc w:val="center"/>
              <w:rPr>
                <w:rFonts w:ascii="Times New Roman" w:hAnsi="Times New Roman"/>
                <w:color w:val="000000"/>
                <w:sz w:val="24"/>
                <w:szCs w:val="24"/>
              </w:rPr>
            </w:pPr>
            <w:r w:rsidRPr="00B83EDA">
              <w:rPr>
                <w:rFonts w:ascii="Times New Roman" w:hAnsi="Times New Roman"/>
                <w:color w:val="000000"/>
                <w:sz w:val="24"/>
                <w:szCs w:val="24"/>
              </w:rPr>
              <w:t>1604,53</w:t>
            </w:r>
          </w:p>
        </w:tc>
        <w:tc>
          <w:tcPr>
            <w:tcW w:w="1276"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jc w:val="center"/>
              <w:rPr>
                <w:rFonts w:ascii="Times New Roman" w:hAnsi="Times New Roman"/>
                <w:color w:val="000000"/>
                <w:sz w:val="24"/>
                <w:szCs w:val="24"/>
              </w:rPr>
            </w:pPr>
            <w:r w:rsidRPr="00B83EDA">
              <w:rPr>
                <w:rFonts w:ascii="Times New Roman" w:hAnsi="Times New Roman"/>
                <w:color w:val="000000"/>
                <w:sz w:val="24"/>
                <w:szCs w:val="24"/>
              </w:rPr>
              <w:t>3209,0</w:t>
            </w:r>
            <w:r>
              <w:rPr>
                <w:rFonts w:ascii="Times New Roman" w:hAnsi="Times New Roman"/>
                <w:color w:val="000000"/>
                <w:sz w:val="24"/>
                <w:szCs w:val="24"/>
              </w:rPr>
              <w:t>6</w:t>
            </w:r>
          </w:p>
        </w:tc>
        <w:tc>
          <w:tcPr>
            <w:tcW w:w="1275"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p>
        </w:tc>
      </w:tr>
      <w:tr w:rsidR="001C26EA" w:rsidRPr="007913F5"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 </w:t>
            </w:r>
          </w:p>
        </w:tc>
        <w:tc>
          <w:tcPr>
            <w:tcW w:w="2452" w:type="dxa"/>
            <w:tcBorders>
              <w:top w:val="nil"/>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rPr>
                <w:rFonts w:ascii="Times New Roman" w:hAnsi="Times New Roman"/>
                <w:sz w:val="24"/>
                <w:szCs w:val="24"/>
              </w:rPr>
            </w:pPr>
            <w:r>
              <w:rPr>
                <w:rFonts w:ascii="Times New Roman" w:hAnsi="Times New Roman"/>
                <w:sz w:val="24"/>
                <w:szCs w:val="24"/>
              </w:rPr>
              <w:t>Установка обеззараживания</w:t>
            </w:r>
          </w:p>
        </w:tc>
        <w:tc>
          <w:tcPr>
            <w:tcW w:w="851" w:type="dxa"/>
            <w:tcBorders>
              <w:top w:val="nil"/>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1</w:t>
            </w:r>
          </w:p>
        </w:tc>
        <w:tc>
          <w:tcPr>
            <w:tcW w:w="850" w:type="dxa"/>
            <w:tcBorders>
              <w:top w:val="nil"/>
              <w:left w:val="nil"/>
              <w:bottom w:val="single" w:sz="4" w:space="0" w:color="auto"/>
              <w:right w:val="single" w:sz="4" w:space="0" w:color="auto"/>
            </w:tcBorders>
            <w:shd w:val="clear" w:color="auto" w:fill="auto"/>
            <w:noWrap/>
            <w:vAlign w:val="center"/>
          </w:tcPr>
          <w:p w:rsidR="001C26EA" w:rsidRPr="0011525A" w:rsidRDefault="001C26EA" w:rsidP="000152BA">
            <w:pPr>
              <w:spacing w:line="240" w:lineRule="auto"/>
              <w:ind w:left="-57" w:right="-57"/>
              <w:jc w:val="center"/>
              <w:rPr>
                <w:rFonts w:ascii="Times New Roman" w:hAnsi="Times New Roman"/>
                <w:sz w:val="24"/>
                <w:szCs w:val="24"/>
              </w:rPr>
            </w:pPr>
            <w:r w:rsidRPr="0064280E">
              <w:rPr>
                <w:rFonts w:ascii="Times New Roman" w:hAnsi="Times New Roman"/>
                <w:sz w:val="24"/>
                <w:szCs w:val="24"/>
              </w:rPr>
              <w:t>м</w:t>
            </w:r>
            <w:r w:rsidRPr="0064280E">
              <w:rPr>
                <w:rFonts w:ascii="Times New Roman" w:hAnsi="Times New Roman"/>
                <w:sz w:val="24"/>
                <w:szCs w:val="24"/>
                <w:vertAlign w:val="superscript"/>
              </w:rPr>
              <w:t>3</w:t>
            </w:r>
            <w:r>
              <w:rPr>
                <w:rFonts w:ascii="Times New Roman" w:hAnsi="Times New Roman"/>
                <w:sz w:val="24"/>
                <w:szCs w:val="24"/>
              </w:rPr>
              <w:t>/сут</w:t>
            </w:r>
          </w:p>
        </w:tc>
        <w:tc>
          <w:tcPr>
            <w:tcW w:w="992" w:type="dxa"/>
            <w:tcBorders>
              <w:top w:val="nil"/>
              <w:left w:val="nil"/>
              <w:bottom w:val="single" w:sz="4" w:space="0" w:color="auto"/>
              <w:right w:val="single" w:sz="4" w:space="0" w:color="auto"/>
            </w:tcBorders>
            <w:shd w:val="clear" w:color="auto" w:fill="auto"/>
            <w:noWrap/>
            <w:vAlign w:val="center"/>
          </w:tcPr>
          <w:p w:rsidR="001C26EA" w:rsidRDefault="001C26EA" w:rsidP="000152BA">
            <w:pPr>
              <w:spacing w:line="240" w:lineRule="auto"/>
              <w:ind w:left="-57" w:right="-57"/>
              <w:jc w:val="center"/>
              <w:rPr>
                <w:rFonts w:ascii="Times New Roman" w:hAnsi="Times New Roman"/>
                <w:sz w:val="24"/>
                <w:szCs w:val="24"/>
              </w:rPr>
            </w:pPr>
            <w:r>
              <w:rPr>
                <w:rFonts w:ascii="Times New Roman" w:hAnsi="Times New Roman"/>
                <w:sz w:val="24"/>
                <w:szCs w:val="24"/>
              </w:rPr>
              <w:t>305</w:t>
            </w:r>
          </w:p>
        </w:tc>
        <w:tc>
          <w:tcPr>
            <w:tcW w:w="1418"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3701,83</w:t>
            </w:r>
          </w:p>
        </w:tc>
        <w:tc>
          <w:tcPr>
            <w:tcW w:w="1276"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jc w:val="center"/>
              <w:rPr>
                <w:rFonts w:ascii="Times New Roman" w:hAnsi="Times New Roman"/>
                <w:color w:val="000000"/>
                <w:sz w:val="24"/>
                <w:szCs w:val="24"/>
              </w:rPr>
            </w:pPr>
            <w:r w:rsidRPr="00445F7F">
              <w:rPr>
                <w:rFonts w:ascii="Times New Roman" w:hAnsi="Times New Roman"/>
                <w:color w:val="000000"/>
                <w:sz w:val="24"/>
                <w:szCs w:val="24"/>
              </w:rPr>
              <w:t>370,18</w:t>
            </w:r>
          </w:p>
        </w:tc>
        <w:tc>
          <w:tcPr>
            <w:tcW w:w="1275"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jc w:val="center"/>
              <w:rPr>
                <w:rFonts w:ascii="Times New Roman" w:hAnsi="Times New Roman"/>
                <w:color w:val="000000"/>
                <w:sz w:val="24"/>
                <w:szCs w:val="24"/>
              </w:rPr>
            </w:pPr>
            <w:r w:rsidRPr="007913F5">
              <w:rPr>
                <w:rFonts w:ascii="Times New Roman" w:hAnsi="Times New Roman"/>
                <w:color w:val="000000"/>
                <w:sz w:val="24"/>
                <w:szCs w:val="24"/>
              </w:rPr>
              <w:t> </w:t>
            </w:r>
          </w:p>
        </w:tc>
      </w:tr>
      <w:tr w:rsidR="001C26EA" w:rsidRPr="007913F5" w:rsidTr="000152BA">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C26EA" w:rsidRPr="007913F5" w:rsidRDefault="001C26EA" w:rsidP="000152BA">
            <w:pPr>
              <w:spacing w:line="240" w:lineRule="auto"/>
              <w:ind w:left="-57" w:right="-57"/>
              <w:jc w:val="center"/>
              <w:rPr>
                <w:rFonts w:ascii="Times New Roman" w:hAnsi="Times New Roman"/>
                <w:color w:val="000000"/>
                <w:sz w:val="24"/>
                <w:szCs w:val="24"/>
                <w:lang w:eastAsia="ru-RU"/>
              </w:rPr>
            </w:pPr>
            <w:r w:rsidRPr="007913F5">
              <w:rPr>
                <w:rFonts w:ascii="Times New Roman" w:hAnsi="Times New Roman"/>
                <w:color w:val="000000"/>
                <w:sz w:val="24"/>
                <w:szCs w:val="24"/>
                <w:lang w:eastAsia="ru-RU"/>
              </w:rPr>
              <w:t> </w:t>
            </w:r>
          </w:p>
        </w:tc>
        <w:tc>
          <w:tcPr>
            <w:tcW w:w="2452"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rPr>
                <w:rFonts w:ascii="Times New Roman" w:hAnsi="Times New Roman"/>
                <w:b/>
                <w:color w:val="000000"/>
                <w:sz w:val="24"/>
                <w:szCs w:val="24"/>
                <w:lang w:eastAsia="ru-RU"/>
              </w:rPr>
            </w:pPr>
            <w:r w:rsidRPr="007913F5">
              <w:rPr>
                <w:rFonts w:ascii="Times New Roman" w:hAnsi="Times New Roman"/>
                <w:color w:val="000000"/>
                <w:sz w:val="24"/>
                <w:szCs w:val="24"/>
                <w:lang w:eastAsia="ru-RU"/>
              </w:rPr>
              <w:t> </w:t>
            </w:r>
            <w:r w:rsidRPr="007913F5">
              <w:rPr>
                <w:rFonts w:ascii="Times New Roman" w:hAnsi="Times New Roman"/>
                <w:b/>
                <w:color w:val="000000"/>
                <w:sz w:val="24"/>
                <w:szCs w:val="24"/>
                <w:lang w:eastAsia="ru-RU"/>
              </w:rPr>
              <w:t>ВСЕГО:</w:t>
            </w:r>
          </w:p>
        </w:tc>
        <w:tc>
          <w:tcPr>
            <w:tcW w:w="851"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r w:rsidRPr="007913F5">
              <w:rPr>
                <w:rFonts w:ascii="Times New Roman" w:hAnsi="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r w:rsidRPr="007913F5">
              <w:rPr>
                <w:rFonts w:ascii="Times New Roman" w:hAnsi="Times New Roman"/>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r w:rsidRPr="007913F5">
              <w:rPr>
                <w:rFonts w:ascii="Times New Roman" w:hAnsi="Times New Roman"/>
                <w:color w:val="000000"/>
                <w:sz w:val="24"/>
                <w:szCs w:val="24"/>
              </w:rPr>
              <w:t> </w:t>
            </w:r>
          </w:p>
        </w:tc>
        <w:tc>
          <w:tcPr>
            <w:tcW w:w="1418"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tcPr>
          <w:p w:rsidR="001C26EA" w:rsidRPr="007913F5" w:rsidRDefault="001C26EA" w:rsidP="000152BA">
            <w:pPr>
              <w:spacing w:line="240" w:lineRule="auto"/>
              <w:jc w:val="center"/>
              <w:rPr>
                <w:rFonts w:ascii="Times New Roman" w:hAnsi="Times New Roman"/>
                <w:b/>
                <w:bCs/>
                <w:color w:val="000000"/>
                <w:sz w:val="24"/>
                <w:szCs w:val="24"/>
              </w:rPr>
            </w:pPr>
            <w:r w:rsidRPr="00445F7F">
              <w:rPr>
                <w:rFonts w:ascii="Times New Roman" w:hAnsi="Times New Roman"/>
                <w:b/>
                <w:bCs/>
                <w:color w:val="000000"/>
                <w:sz w:val="24"/>
                <w:szCs w:val="24"/>
              </w:rPr>
              <w:t>23696,93</w:t>
            </w:r>
          </w:p>
        </w:tc>
        <w:tc>
          <w:tcPr>
            <w:tcW w:w="1275" w:type="dxa"/>
            <w:tcBorders>
              <w:top w:val="nil"/>
              <w:left w:val="nil"/>
              <w:bottom w:val="single" w:sz="4" w:space="0" w:color="auto"/>
              <w:right w:val="single" w:sz="4" w:space="0" w:color="auto"/>
            </w:tcBorders>
            <w:shd w:val="clear" w:color="auto" w:fill="auto"/>
            <w:vAlign w:val="center"/>
          </w:tcPr>
          <w:p w:rsidR="001C26EA" w:rsidRPr="007913F5" w:rsidRDefault="001C26EA" w:rsidP="000152BA">
            <w:pPr>
              <w:spacing w:line="240" w:lineRule="auto"/>
              <w:ind w:left="-57" w:right="-57"/>
              <w:jc w:val="center"/>
              <w:rPr>
                <w:rFonts w:ascii="Times New Roman" w:hAnsi="Times New Roman"/>
                <w:color w:val="000000"/>
                <w:sz w:val="24"/>
                <w:szCs w:val="24"/>
              </w:rPr>
            </w:pPr>
            <w:r w:rsidRPr="007913F5">
              <w:rPr>
                <w:rFonts w:ascii="Times New Roman" w:hAnsi="Times New Roman"/>
                <w:color w:val="000000"/>
                <w:sz w:val="24"/>
                <w:szCs w:val="24"/>
              </w:rPr>
              <w:t> </w:t>
            </w:r>
          </w:p>
        </w:tc>
      </w:tr>
    </w:tbl>
    <w:p w:rsidR="001C26EA" w:rsidRDefault="001C26EA" w:rsidP="008922E7">
      <w:pPr>
        <w:pStyle w:val="1d"/>
        <w:spacing w:before="240" w:line="276" w:lineRule="auto"/>
        <w:ind w:left="57"/>
        <w:rPr>
          <w:lang w:val="ru-RU" w:eastAsia="ru-RU"/>
        </w:rPr>
      </w:pPr>
    </w:p>
    <w:p w:rsidR="00E53D9A" w:rsidRPr="00C048F5" w:rsidRDefault="00E53D9A" w:rsidP="008922E7">
      <w:pPr>
        <w:pStyle w:val="1d"/>
        <w:spacing w:before="240" w:line="276" w:lineRule="auto"/>
        <w:ind w:left="57"/>
        <w:rPr>
          <w:sz w:val="28"/>
          <w:szCs w:val="28"/>
          <w:lang w:val="ru-RU"/>
        </w:rPr>
      </w:pPr>
      <w:r w:rsidRPr="00C048F5">
        <w:rPr>
          <w:lang w:val="ru-RU" w:eastAsia="ru-RU"/>
        </w:rPr>
        <w:t>Реконструкция существующих сетей водопровода</w:t>
      </w:r>
      <w:bookmarkEnd w:id="10"/>
      <w:bookmarkEnd w:id="11"/>
      <w:bookmarkEnd w:id="12"/>
      <w:bookmarkEnd w:id="13"/>
      <w:bookmarkEnd w:id="14"/>
    </w:p>
    <w:p w:rsidR="001C26EA" w:rsidRPr="008C4C91" w:rsidRDefault="001C26EA" w:rsidP="001C26EA">
      <w:pPr>
        <w:ind w:firstLine="709"/>
        <w:rPr>
          <w:rFonts w:ascii="Times New Roman" w:hAnsi="Times New Roman"/>
          <w:color w:val="000000"/>
          <w:sz w:val="28"/>
        </w:rPr>
      </w:pPr>
      <w:r w:rsidRPr="008C4C91">
        <w:rPr>
          <w:rFonts w:ascii="Times New Roman" w:hAnsi="Times New Roman"/>
          <w:color w:val="000000"/>
          <w:sz w:val="28"/>
        </w:rPr>
        <w:t>Слабым звеном водопроводной сети являются стальные, асбестоцементные и чугунные трубы, проложенные еще в прошлом веке. На сегодняшний день износ сетей превысил критический уровень. Согласно амортизационным нормам расчетный срок эксплуатации стальных и асбестоцементных трубопроводов в коммуналь</w:t>
      </w:r>
      <w:r>
        <w:rPr>
          <w:rFonts w:ascii="Times New Roman" w:hAnsi="Times New Roman"/>
          <w:color w:val="000000"/>
          <w:sz w:val="28"/>
        </w:rPr>
        <w:t>ном хозяйстве не превышает 20-25</w:t>
      </w:r>
      <w:r w:rsidRPr="008C4C91">
        <w:rPr>
          <w:rFonts w:ascii="Times New Roman" w:hAnsi="Times New Roman"/>
          <w:color w:val="000000"/>
          <w:sz w:val="28"/>
        </w:rPr>
        <w:t>лет, чугунных – 50 лет, фактически срок службы трубопроводов еще меньше. Из этого следует, что нормативный, установленный срок службы исчерпали более половины трубопроводов и для поддержания безаварийной работы сетей водопровода необходимо ежегодно в пла</w:t>
      </w:r>
      <w:r>
        <w:rPr>
          <w:rFonts w:ascii="Times New Roman" w:hAnsi="Times New Roman"/>
          <w:color w:val="000000"/>
          <w:sz w:val="28"/>
        </w:rPr>
        <w:t>новом порядке перекладывать 4-</w:t>
      </w:r>
      <w:r w:rsidRPr="008C4C91">
        <w:rPr>
          <w:rFonts w:ascii="Times New Roman" w:hAnsi="Times New Roman"/>
          <w:color w:val="000000"/>
          <w:sz w:val="28"/>
        </w:rPr>
        <w:t xml:space="preserve">5% от протяженности эксплуатируемых трубопроводов. В случае, если планомерная замена изношенных трубопроводов не будет осуществляться, замену сетей все равно придется выполнить, но в порядке аварийных ремонтов, с большими затратами и неудобствами для </w:t>
      </w:r>
      <w:r>
        <w:rPr>
          <w:rFonts w:ascii="Times New Roman" w:hAnsi="Times New Roman"/>
          <w:color w:val="000000"/>
          <w:sz w:val="28"/>
        </w:rPr>
        <w:t>жителей</w:t>
      </w:r>
      <w:r w:rsidRPr="008C4C91">
        <w:rPr>
          <w:rFonts w:ascii="Times New Roman" w:hAnsi="Times New Roman"/>
          <w:color w:val="000000"/>
          <w:sz w:val="28"/>
        </w:rPr>
        <w:t>.</w:t>
      </w:r>
    </w:p>
    <w:p w:rsidR="001C26EA" w:rsidRPr="008C4C91" w:rsidRDefault="001C26EA" w:rsidP="001C26EA">
      <w:pPr>
        <w:shd w:val="clear" w:color="auto" w:fill="FFFFFF"/>
        <w:tabs>
          <w:tab w:val="left" w:pos="1114"/>
        </w:tabs>
        <w:ind w:firstLine="736"/>
        <w:rPr>
          <w:rFonts w:ascii="Times New Roman" w:hAnsi="Times New Roman"/>
          <w:color w:val="000000"/>
          <w:sz w:val="28"/>
        </w:rPr>
      </w:pPr>
      <w:r w:rsidRPr="008C4C91">
        <w:rPr>
          <w:rFonts w:ascii="Times New Roman" w:hAnsi="Times New Roman"/>
          <w:color w:val="000000"/>
          <w:sz w:val="28"/>
        </w:rPr>
        <w:t xml:space="preserve">Расчёты позволяют спрогнозировать снижение основных показателей аварийности к </w:t>
      </w:r>
      <w:r>
        <w:rPr>
          <w:rFonts w:ascii="Times New Roman" w:hAnsi="Times New Roman"/>
          <w:color w:val="000000"/>
          <w:sz w:val="28"/>
        </w:rPr>
        <w:t>2032</w:t>
      </w:r>
      <w:r w:rsidRPr="008C4C91">
        <w:rPr>
          <w:rFonts w:ascii="Times New Roman" w:hAnsi="Times New Roman"/>
          <w:color w:val="000000"/>
          <w:sz w:val="28"/>
        </w:rPr>
        <w:t xml:space="preserve"> году при условии финансирования выполнения предлагаемых мероприятий.</w:t>
      </w:r>
    </w:p>
    <w:p w:rsidR="001C26EA" w:rsidRPr="008C4C91" w:rsidRDefault="001C26EA" w:rsidP="001C26EA">
      <w:pPr>
        <w:shd w:val="clear" w:color="auto" w:fill="FFFFFF"/>
        <w:tabs>
          <w:tab w:val="left" w:pos="1114"/>
        </w:tabs>
        <w:ind w:firstLine="737"/>
        <w:rPr>
          <w:rFonts w:ascii="Times New Roman" w:hAnsi="Times New Roman"/>
          <w:color w:val="000000"/>
          <w:sz w:val="28"/>
        </w:rPr>
      </w:pPr>
      <w:r w:rsidRPr="008C4C91">
        <w:rPr>
          <w:rFonts w:ascii="Times New Roman" w:hAnsi="Times New Roman"/>
          <w:color w:val="000000"/>
          <w:sz w:val="28"/>
        </w:rPr>
        <w:t>При этом замена изношенных сетей и оборудования должна производиться с учётом использования современных технологических разработок с применением новых материалов и методов монтажа, что позволит, не изменяя потребительских свойств, сократить расходы на возобновление основных фондов.</w:t>
      </w:r>
    </w:p>
    <w:p w:rsidR="001C26EA" w:rsidRPr="008C4C91" w:rsidRDefault="001C26EA" w:rsidP="001C26EA">
      <w:pPr>
        <w:ind w:firstLine="709"/>
        <w:rPr>
          <w:rFonts w:ascii="Times New Roman" w:hAnsi="Times New Roman"/>
          <w:color w:val="000000"/>
          <w:sz w:val="28"/>
        </w:rPr>
      </w:pPr>
      <w:r w:rsidRPr="008C4C91">
        <w:rPr>
          <w:rFonts w:ascii="Times New Roman" w:hAnsi="Times New Roman"/>
          <w:color w:val="000000"/>
          <w:sz w:val="28"/>
        </w:rPr>
        <w:t xml:space="preserve">Проведение мероприятий по замене сетей в объёмах, предусмотренных Программой, позволит не только снизить аварийность и неучтённые расходы воды и утечки, но и создать необходимые условия для оптимизации гидравлического режима системы подачи и распределения воды в целом. </w:t>
      </w:r>
    </w:p>
    <w:p w:rsidR="001C26EA" w:rsidRPr="008C4C91" w:rsidRDefault="001C26EA" w:rsidP="001C26EA">
      <w:pPr>
        <w:ind w:firstLine="720"/>
        <w:rPr>
          <w:rFonts w:ascii="Times New Roman" w:hAnsi="Times New Roman"/>
          <w:sz w:val="28"/>
          <w:szCs w:val="28"/>
        </w:rPr>
      </w:pPr>
      <w:r w:rsidRPr="008C4C91">
        <w:rPr>
          <w:rFonts w:ascii="Times New Roman" w:hAnsi="Times New Roman"/>
          <w:sz w:val="28"/>
          <w:szCs w:val="28"/>
        </w:rPr>
        <w:t xml:space="preserve">Цели: </w:t>
      </w:r>
    </w:p>
    <w:p w:rsidR="001C26EA" w:rsidRPr="008C4C91" w:rsidRDefault="001C26EA" w:rsidP="001C26EA">
      <w:pPr>
        <w:numPr>
          <w:ilvl w:val="0"/>
          <w:numId w:val="21"/>
        </w:numPr>
        <w:spacing w:after="0"/>
        <w:ind w:left="426" w:hanging="218"/>
        <w:jc w:val="both"/>
        <w:rPr>
          <w:rFonts w:ascii="Times New Roman" w:hAnsi="Times New Roman"/>
          <w:sz w:val="28"/>
          <w:szCs w:val="28"/>
        </w:rPr>
      </w:pPr>
      <w:r w:rsidRPr="008C4C91">
        <w:rPr>
          <w:rFonts w:ascii="Times New Roman" w:hAnsi="Times New Roman"/>
          <w:sz w:val="28"/>
          <w:szCs w:val="28"/>
        </w:rPr>
        <w:t>Повышение надежности подачи воды</w:t>
      </w:r>
    </w:p>
    <w:p w:rsidR="001C26EA" w:rsidRPr="008C4C91" w:rsidRDefault="001C26EA" w:rsidP="001C26EA">
      <w:pPr>
        <w:numPr>
          <w:ilvl w:val="0"/>
          <w:numId w:val="21"/>
        </w:numPr>
        <w:spacing w:after="0"/>
        <w:ind w:left="426" w:hanging="218"/>
        <w:jc w:val="both"/>
        <w:rPr>
          <w:rFonts w:ascii="Times New Roman" w:hAnsi="Times New Roman"/>
          <w:sz w:val="28"/>
          <w:szCs w:val="28"/>
        </w:rPr>
      </w:pPr>
      <w:r w:rsidRPr="008C4C91">
        <w:rPr>
          <w:rFonts w:ascii="Times New Roman" w:hAnsi="Times New Roman"/>
          <w:sz w:val="28"/>
          <w:szCs w:val="28"/>
        </w:rPr>
        <w:t>Снижение неучтенных расходов за счет сокращения:</w:t>
      </w:r>
    </w:p>
    <w:p w:rsidR="001C26EA" w:rsidRPr="008C4C91" w:rsidRDefault="001C26EA" w:rsidP="001C26EA">
      <w:pPr>
        <w:numPr>
          <w:ilvl w:val="0"/>
          <w:numId w:val="20"/>
        </w:numPr>
        <w:spacing w:after="0"/>
        <w:ind w:left="709"/>
        <w:jc w:val="both"/>
        <w:rPr>
          <w:rFonts w:ascii="Times New Roman" w:hAnsi="Times New Roman"/>
          <w:sz w:val="28"/>
          <w:szCs w:val="28"/>
        </w:rPr>
      </w:pPr>
      <w:r w:rsidRPr="008C4C91">
        <w:rPr>
          <w:rFonts w:ascii="Times New Roman" w:hAnsi="Times New Roman"/>
          <w:sz w:val="28"/>
          <w:szCs w:val="28"/>
        </w:rPr>
        <w:t>потерь при авариях;</w:t>
      </w:r>
    </w:p>
    <w:p w:rsidR="001C26EA" w:rsidRPr="008C4C91" w:rsidRDefault="001C26EA" w:rsidP="001C26EA">
      <w:pPr>
        <w:numPr>
          <w:ilvl w:val="0"/>
          <w:numId w:val="20"/>
        </w:numPr>
        <w:spacing w:after="0"/>
        <w:ind w:left="709"/>
        <w:jc w:val="both"/>
        <w:rPr>
          <w:rFonts w:ascii="Times New Roman" w:hAnsi="Times New Roman"/>
          <w:sz w:val="28"/>
          <w:szCs w:val="28"/>
        </w:rPr>
      </w:pPr>
      <w:r w:rsidRPr="008C4C91">
        <w:rPr>
          <w:rFonts w:ascii="Times New Roman" w:hAnsi="Times New Roman"/>
          <w:sz w:val="28"/>
          <w:szCs w:val="28"/>
        </w:rPr>
        <w:t>скрытых утечек;</w:t>
      </w:r>
    </w:p>
    <w:p w:rsidR="001C26EA" w:rsidRPr="008C4C91" w:rsidRDefault="001C26EA" w:rsidP="001C26EA">
      <w:pPr>
        <w:numPr>
          <w:ilvl w:val="0"/>
          <w:numId w:val="20"/>
        </w:numPr>
        <w:spacing w:after="0"/>
        <w:ind w:left="709"/>
        <w:jc w:val="both"/>
        <w:rPr>
          <w:rFonts w:ascii="Times New Roman" w:hAnsi="Times New Roman"/>
          <w:sz w:val="28"/>
          <w:szCs w:val="28"/>
        </w:rPr>
      </w:pPr>
      <w:r w:rsidRPr="008C4C91">
        <w:rPr>
          <w:rFonts w:ascii="Times New Roman" w:hAnsi="Times New Roman"/>
          <w:sz w:val="28"/>
          <w:szCs w:val="28"/>
        </w:rPr>
        <w:t>полезных расходов на промывку сетей.</w:t>
      </w:r>
    </w:p>
    <w:p w:rsidR="001C26EA" w:rsidRPr="008C4C91" w:rsidRDefault="001C26EA" w:rsidP="001C26EA">
      <w:pPr>
        <w:ind w:firstLine="720"/>
        <w:rPr>
          <w:rFonts w:ascii="Times New Roman" w:hAnsi="Times New Roman"/>
          <w:sz w:val="28"/>
          <w:szCs w:val="28"/>
        </w:rPr>
      </w:pPr>
      <w:r w:rsidRPr="008C4C91">
        <w:rPr>
          <w:rFonts w:ascii="Times New Roman" w:hAnsi="Times New Roman"/>
          <w:sz w:val="28"/>
          <w:szCs w:val="28"/>
        </w:rPr>
        <w:t>Задачи:</w:t>
      </w:r>
    </w:p>
    <w:p w:rsidR="001C26EA" w:rsidRPr="008C4C91" w:rsidRDefault="001C26EA" w:rsidP="001C26EA">
      <w:pPr>
        <w:numPr>
          <w:ilvl w:val="0"/>
          <w:numId w:val="22"/>
        </w:numPr>
        <w:spacing w:after="0"/>
        <w:ind w:left="426"/>
        <w:jc w:val="both"/>
        <w:rPr>
          <w:rFonts w:ascii="Times New Roman" w:hAnsi="Times New Roman"/>
          <w:sz w:val="28"/>
          <w:szCs w:val="28"/>
        </w:rPr>
      </w:pPr>
      <w:r w:rsidRPr="008C4C91">
        <w:rPr>
          <w:rFonts w:ascii="Times New Roman" w:hAnsi="Times New Roman"/>
          <w:sz w:val="28"/>
          <w:szCs w:val="28"/>
        </w:rPr>
        <w:t>Перекладка имеющихся на балансе магистральных и уличных сетей водопровода</w:t>
      </w:r>
      <w:r>
        <w:rPr>
          <w:rFonts w:ascii="Times New Roman" w:hAnsi="Times New Roman"/>
          <w:sz w:val="28"/>
          <w:szCs w:val="28"/>
        </w:rPr>
        <w:t>.</w:t>
      </w:r>
    </w:p>
    <w:p w:rsidR="001C26EA" w:rsidRPr="008C4C91" w:rsidRDefault="001C26EA" w:rsidP="001C26EA">
      <w:pPr>
        <w:tabs>
          <w:tab w:val="num" w:pos="1440"/>
        </w:tabs>
        <w:ind w:firstLine="720"/>
        <w:rPr>
          <w:rFonts w:ascii="Times New Roman" w:hAnsi="Times New Roman"/>
          <w:sz w:val="28"/>
          <w:szCs w:val="28"/>
        </w:rPr>
      </w:pPr>
      <w:r w:rsidRPr="008C4C91">
        <w:rPr>
          <w:rFonts w:ascii="Times New Roman" w:hAnsi="Times New Roman"/>
          <w:sz w:val="28"/>
          <w:szCs w:val="28"/>
        </w:rPr>
        <w:t>Проект направлен на достижение следующих показателей эффективности:</w:t>
      </w:r>
    </w:p>
    <w:p w:rsidR="001C26EA" w:rsidRPr="00235771" w:rsidRDefault="001C26EA" w:rsidP="001C26EA">
      <w:pPr>
        <w:numPr>
          <w:ilvl w:val="0"/>
          <w:numId w:val="15"/>
        </w:numPr>
        <w:tabs>
          <w:tab w:val="clear" w:pos="841"/>
        </w:tabs>
        <w:spacing w:after="0"/>
        <w:ind w:left="426"/>
        <w:jc w:val="both"/>
        <w:rPr>
          <w:rFonts w:ascii="Times New Roman" w:hAnsi="Times New Roman"/>
          <w:sz w:val="28"/>
          <w:szCs w:val="28"/>
        </w:rPr>
      </w:pPr>
      <w:r w:rsidRPr="00235771">
        <w:rPr>
          <w:rFonts w:ascii="Times New Roman" w:hAnsi="Times New Roman"/>
          <w:sz w:val="28"/>
          <w:szCs w:val="28"/>
        </w:rPr>
        <w:t xml:space="preserve">Сокращение удельной аварийности </w:t>
      </w:r>
      <w:r>
        <w:rPr>
          <w:rFonts w:ascii="Times New Roman" w:hAnsi="Times New Roman"/>
          <w:sz w:val="28"/>
          <w:szCs w:val="28"/>
        </w:rPr>
        <w:t>сетей</w:t>
      </w:r>
      <w:r w:rsidRPr="00235771">
        <w:rPr>
          <w:rFonts w:ascii="Times New Roman" w:hAnsi="Times New Roman"/>
          <w:sz w:val="28"/>
          <w:szCs w:val="28"/>
        </w:rPr>
        <w:t>.</w:t>
      </w:r>
    </w:p>
    <w:p w:rsidR="00E53D9A" w:rsidRPr="008C4C91" w:rsidRDefault="001C26EA" w:rsidP="001C26EA">
      <w:pPr>
        <w:spacing w:after="0" w:line="240" w:lineRule="auto"/>
        <w:ind w:firstLine="709"/>
        <w:jc w:val="both"/>
        <w:rPr>
          <w:rFonts w:ascii="Times New Roman" w:hAnsi="Times New Roman"/>
          <w:sz w:val="28"/>
          <w:szCs w:val="28"/>
        </w:rPr>
      </w:pPr>
      <w:r w:rsidRPr="008C4C91">
        <w:rPr>
          <w:rFonts w:ascii="Times New Roman" w:hAnsi="Times New Roman"/>
          <w:sz w:val="28"/>
          <w:szCs w:val="28"/>
        </w:rPr>
        <w:t>Сокращение неучтенных расходов и потерь воды, связанных с эксплуатацией сетей</w:t>
      </w:r>
      <w:r>
        <w:rPr>
          <w:rFonts w:ascii="Times New Roman" w:hAnsi="Times New Roman"/>
          <w:sz w:val="28"/>
          <w:szCs w:val="28"/>
        </w:rPr>
        <w:t>.</w:t>
      </w:r>
    </w:p>
    <w:p w:rsidR="001C26EA" w:rsidRDefault="001C26EA" w:rsidP="00B70B1B">
      <w:pPr>
        <w:pStyle w:val="1d"/>
        <w:spacing w:after="0" w:line="276" w:lineRule="auto"/>
        <w:ind w:left="57"/>
        <w:rPr>
          <w:lang w:val="ru-RU"/>
        </w:rPr>
      </w:pPr>
      <w:bookmarkStart w:id="15" w:name="_Toc351631622"/>
      <w:bookmarkStart w:id="16" w:name="_Toc351636349"/>
      <w:bookmarkStart w:id="17" w:name="_Toc351638024"/>
      <w:bookmarkStart w:id="18" w:name="_Toc351638648"/>
      <w:bookmarkStart w:id="19" w:name="_Toc362720605"/>
    </w:p>
    <w:p w:rsidR="001C26EA" w:rsidRDefault="001C26EA" w:rsidP="00B70B1B">
      <w:pPr>
        <w:pStyle w:val="1d"/>
        <w:spacing w:after="0" w:line="276" w:lineRule="auto"/>
        <w:ind w:left="57"/>
        <w:rPr>
          <w:lang w:val="ru-RU"/>
        </w:rPr>
      </w:pPr>
    </w:p>
    <w:p w:rsidR="001C26EA" w:rsidRDefault="001C26EA" w:rsidP="00B70B1B">
      <w:pPr>
        <w:pStyle w:val="1d"/>
        <w:spacing w:after="0" w:line="276" w:lineRule="auto"/>
        <w:ind w:left="57"/>
        <w:rPr>
          <w:lang w:val="ru-RU"/>
        </w:rPr>
      </w:pPr>
    </w:p>
    <w:p w:rsidR="00E53D9A" w:rsidRDefault="00E53D9A" w:rsidP="00B70B1B">
      <w:pPr>
        <w:pStyle w:val="1d"/>
        <w:spacing w:after="0" w:line="276" w:lineRule="auto"/>
        <w:ind w:left="57"/>
        <w:rPr>
          <w:lang w:val="ru-RU"/>
        </w:rPr>
      </w:pPr>
      <w:r>
        <w:rPr>
          <w:lang w:val="ru-RU"/>
        </w:rPr>
        <w:t>Объемы работ по реконструкции сетей водоснабжения</w:t>
      </w:r>
      <w:bookmarkEnd w:id="15"/>
      <w:bookmarkEnd w:id="16"/>
      <w:bookmarkEnd w:id="17"/>
      <w:bookmarkEnd w:id="18"/>
      <w:bookmarkEnd w:id="19"/>
    </w:p>
    <w:p w:rsidR="001C26EA" w:rsidRPr="003A79D3" w:rsidRDefault="001C26EA" w:rsidP="00B70B1B">
      <w:pPr>
        <w:pStyle w:val="1d"/>
        <w:spacing w:after="0" w:line="276" w:lineRule="auto"/>
        <w:ind w:left="57"/>
        <w:rPr>
          <w:lang w:val="ru-RU"/>
        </w:rPr>
      </w:pPr>
    </w:p>
    <w:p w:rsidR="001C26EA" w:rsidRPr="008C4C91" w:rsidRDefault="001C26EA" w:rsidP="001C26EA">
      <w:pPr>
        <w:ind w:firstLine="720"/>
        <w:rPr>
          <w:sz w:val="28"/>
          <w:szCs w:val="28"/>
        </w:rPr>
      </w:pPr>
      <w:bookmarkStart w:id="20" w:name="_Toc351631623"/>
      <w:bookmarkStart w:id="21" w:name="_Toc351636350"/>
      <w:bookmarkStart w:id="22" w:name="_Toc351638025"/>
      <w:bookmarkStart w:id="23" w:name="_Toc351638649"/>
      <w:bookmarkStart w:id="24" w:name="_Toc362720606"/>
      <w:r w:rsidRPr="00142562">
        <w:rPr>
          <w:rFonts w:ascii="Times New Roman" w:hAnsi="Times New Roman"/>
          <w:sz w:val="28"/>
          <w:szCs w:val="28"/>
        </w:rPr>
        <w:t xml:space="preserve">Объемы работ по </w:t>
      </w:r>
      <w:r>
        <w:rPr>
          <w:rFonts w:ascii="Times New Roman" w:hAnsi="Times New Roman"/>
          <w:sz w:val="28"/>
          <w:szCs w:val="28"/>
        </w:rPr>
        <w:t>реконструкции</w:t>
      </w:r>
      <w:r w:rsidRPr="00142562">
        <w:rPr>
          <w:rFonts w:ascii="Times New Roman" w:hAnsi="Times New Roman"/>
          <w:sz w:val="28"/>
          <w:szCs w:val="28"/>
        </w:rPr>
        <w:t xml:space="preserve"> сетей водопровода в </w:t>
      </w:r>
      <w:r>
        <w:rPr>
          <w:rFonts w:ascii="Times New Roman" w:hAnsi="Times New Roman"/>
          <w:sz w:val="28"/>
          <w:szCs w:val="28"/>
          <w:lang w:eastAsia="ru-RU"/>
        </w:rPr>
        <w:t xml:space="preserve">Медведовском </w:t>
      </w:r>
      <w:r>
        <w:rPr>
          <w:rFonts w:ascii="Times New Roman" w:hAnsi="Times New Roman"/>
          <w:sz w:val="28"/>
          <w:szCs w:val="28"/>
        </w:rPr>
        <w:t>СП отражены в таблице 15</w:t>
      </w:r>
      <w:r w:rsidRPr="00142562">
        <w:rPr>
          <w:rFonts w:ascii="Times New Roman" w:hAnsi="Times New Roman"/>
          <w:sz w:val="28"/>
          <w:szCs w:val="28"/>
        </w:rPr>
        <w:t xml:space="preserve">.Расчет стоимости работ </w:t>
      </w:r>
      <w:r>
        <w:rPr>
          <w:rFonts w:ascii="Times New Roman" w:hAnsi="Times New Roman"/>
          <w:sz w:val="28"/>
          <w:szCs w:val="28"/>
        </w:rPr>
        <w:t xml:space="preserve">(в ценах 2012 года) </w:t>
      </w:r>
      <w:r w:rsidRPr="00142562">
        <w:rPr>
          <w:rFonts w:ascii="Times New Roman" w:hAnsi="Times New Roman"/>
          <w:sz w:val="28"/>
          <w:szCs w:val="28"/>
        </w:rPr>
        <w:t>выполнен по государственным укрупненным сметным нормативам НЦС 14-2012 Сети водоснабжения и канализации (Приложение к приказу Минрегиона от 30.12.2011г. №643).</w:t>
      </w:r>
    </w:p>
    <w:p w:rsidR="001C26EA" w:rsidRPr="001C26EA" w:rsidRDefault="001C26EA" w:rsidP="001C26EA">
      <w:pPr>
        <w:spacing w:line="240" w:lineRule="auto"/>
        <w:jc w:val="right"/>
        <w:rPr>
          <w:rFonts w:ascii="Times New Roman" w:hAnsi="Times New Roman"/>
          <w:sz w:val="28"/>
          <w:szCs w:val="28"/>
        </w:rPr>
      </w:pPr>
      <w:r w:rsidRPr="001C26EA">
        <w:rPr>
          <w:rFonts w:ascii="Times New Roman" w:hAnsi="Times New Roman"/>
          <w:sz w:val="28"/>
          <w:szCs w:val="28"/>
        </w:rPr>
        <w:t>Таблица15.</w:t>
      </w:r>
    </w:p>
    <w:tbl>
      <w:tblPr>
        <w:tblW w:w="9369" w:type="dxa"/>
        <w:tblInd w:w="95" w:type="dxa"/>
        <w:tblLayout w:type="fixed"/>
        <w:tblLook w:val="04A0"/>
      </w:tblPr>
      <w:tblGrid>
        <w:gridCol w:w="580"/>
        <w:gridCol w:w="2552"/>
        <w:gridCol w:w="1984"/>
        <w:gridCol w:w="1985"/>
        <w:gridCol w:w="2268"/>
      </w:tblGrid>
      <w:tr w:rsidR="001C26EA" w:rsidRPr="001D1FB3" w:rsidTr="000152BA">
        <w:trPr>
          <w:trHeight w:val="510"/>
          <w:tblHeader/>
        </w:trPr>
        <w:tc>
          <w:tcPr>
            <w:tcW w:w="580" w:type="dxa"/>
            <w:tcBorders>
              <w:top w:val="single" w:sz="4" w:space="0" w:color="auto"/>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ind w:left="-95" w:right="-108"/>
              <w:jc w:val="center"/>
              <w:rPr>
                <w:rFonts w:ascii="Times New Roman" w:hAnsi="Times New Roman"/>
                <w:b/>
                <w:color w:val="000000"/>
                <w:sz w:val="24"/>
                <w:szCs w:val="24"/>
              </w:rPr>
            </w:pPr>
            <w:r w:rsidRPr="004B76B6">
              <w:rPr>
                <w:rFonts w:ascii="Times New Roman" w:hAnsi="Times New Roman"/>
                <w:b/>
                <w:color w:val="000000"/>
                <w:sz w:val="24"/>
                <w:szCs w:val="24"/>
              </w:rPr>
              <w:t>№ п/п</w:t>
            </w:r>
          </w:p>
        </w:tc>
        <w:tc>
          <w:tcPr>
            <w:tcW w:w="2552" w:type="dxa"/>
            <w:tcBorders>
              <w:top w:val="single" w:sz="4" w:space="0" w:color="auto"/>
              <w:left w:val="nil"/>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b/>
                <w:color w:val="000000"/>
                <w:sz w:val="24"/>
                <w:szCs w:val="24"/>
              </w:rPr>
            </w:pPr>
            <w:r w:rsidRPr="004B76B6">
              <w:rPr>
                <w:rFonts w:ascii="Times New Roman" w:hAnsi="Times New Roman"/>
                <w:b/>
                <w:color w:val="000000"/>
                <w:sz w:val="24"/>
                <w:szCs w:val="24"/>
              </w:rPr>
              <w:t>Протяженность, м</w:t>
            </w:r>
          </w:p>
        </w:tc>
        <w:tc>
          <w:tcPr>
            <w:tcW w:w="1984" w:type="dxa"/>
            <w:tcBorders>
              <w:top w:val="single" w:sz="4" w:space="0" w:color="auto"/>
              <w:left w:val="nil"/>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b/>
                <w:color w:val="000000"/>
                <w:sz w:val="24"/>
                <w:szCs w:val="24"/>
              </w:rPr>
            </w:pPr>
            <w:r w:rsidRPr="004B76B6">
              <w:rPr>
                <w:rFonts w:ascii="Times New Roman" w:hAnsi="Times New Roman"/>
                <w:b/>
                <w:color w:val="000000"/>
                <w:sz w:val="24"/>
                <w:szCs w:val="24"/>
              </w:rPr>
              <w:t>Диаметр, мм</w:t>
            </w:r>
          </w:p>
        </w:tc>
        <w:tc>
          <w:tcPr>
            <w:tcW w:w="1985" w:type="dxa"/>
            <w:tcBorders>
              <w:top w:val="single" w:sz="4" w:space="0" w:color="auto"/>
              <w:left w:val="nil"/>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b/>
                <w:color w:val="000000"/>
                <w:sz w:val="24"/>
                <w:szCs w:val="24"/>
              </w:rPr>
            </w:pPr>
            <w:r w:rsidRPr="004B76B6">
              <w:rPr>
                <w:rFonts w:ascii="Times New Roman" w:hAnsi="Times New Roman"/>
                <w:b/>
                <w:color w:val="000000"/>
                <w:sz w:val="24"/>
                <w:szCs w:val="24"/>
              </w:rPr>
              <w:t>Материал труб</w:t>
            </w:r>
          </w:p>
        </w:tc>
        <w:tc>
          <w:tcPr>
            <w:tcW w:w="2268" w:type="dxa"/>
            <w:tcBorders>
              <w:top w:val="single" w:sz="4" w:space="0" w:color="auto"/>
              <w:left w:val="nil"/>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b/>
                <w:color w:val="000000"/>
                <w:sz w:val="24"/>
                <w:szCs w:val="24"/>
              </w:rPr>
            </w:pPr>
            <w:r w:rsidRPr="004B76B6">
              <w:rPr>
                <w:rFonts w:ascii="Times New Roman" w:hAnsi="Times New Roman"/>
                <w:b/>
                <w:color w:val="000000"/>
                <w:sz w:val="24"/>
                <w:szCs w:val="24"/>
              </w:rPr>
              <w:t>Стоимость, тыс.руб. (без НДС)</w:t>
            </w:r>
          </w:p>
        </w:tc>
      </w:tr>
      <w:tr w:rsidR="001C26EA" w:rsidRPr="004B76B6" w:rsidTr="000152BA">
        <w:trPr>
          <w:trHeight w:val="295"/>
        </w:trPr>
        <w:tc>
          <w:tcPr>
            <w:tcW w:w="580" w:type="dxa"/>
            <w:tcBorders>
              <w:top w:val="nil"/>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8789" w:type="dxa"/>
            <w:gridSpan w:val="4"/>
            <w:tcBorders>
              <w:top w:val="nil"/>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b/>
                <w:color w:val="000000"/>
                <w:sz w:val="24"/>
                <w:szCs w:val="24"/>
              </w:rPr>
            </w:pPr>
            <w:r w:rsidRPr="004B76B6">
              <w:rPr>
                <w:rFonts w:ascii="Times New Roman" w:hAnsi="Times New Roman"/>
                <w:b/>
                <w:color w:val="000000"/>
                <w:sz w:val="24"/>
                <w:szCs w:val="24"/>
              </w:rPr>
              <w:t>ст.Медведовская</w:t>
            </w:r>
          </w:p>
        </w:tc>
      </w:tr>
      <w:tr w:rsidR="001C26EA" w:rsidRPr="004B76B6" w:rsidTr="000152BA">
        <w:trPr>
          <w:trHeight w:val="295"/>
        </w:trPr>
        <w:tc>
          <w:tcPr>
            <w:tcW w:w="580" w:type="dxa"/>
            <w:tcBorders>
              <w:top w:val="nil"/>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1</w:t>
            </w:r>
          </w:p>
        </w:tc>
        <w:tc>
          <w:tcPr>
            <w:tcW w:w="2552" w:type="dxa"/>
            <w:tcBorders>
              <w:top w:val="nil"/>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1790</w:t>
            </w:r>
          </w:p>
        </w:tc>
        <w:tc>
          <w:tcPr>
            <w:tcW w:w="1984" w:type="dxa"/>
            <w:tcBorders>
              <w:top w:val="nil"/>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50</w:t>
            </w:r>
          </w:p>
        </w:tc>
        <w:tc>
          <w:tcPr>
            <w:tcW w:w="1985" w:type="dxa"/>
            <w:tcBorders>
              <w:top w:val="nil"/>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nil"/>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4723,02</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2</w:t>
            </w: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6520</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80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17678,40</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3</w:t>
            </w: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55045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100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165289,28</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4</w:t>
            </w: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9795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125</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31196,35</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5</w:t>
            </w: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7650</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150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29407,49</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6</w:t>
            </w: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11235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200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45089,20</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7</w:t>
            </w: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5055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250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23140,54</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hideMark/>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8</w:t>
            </w: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6125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300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32118,18</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303E51"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9</w:t>
            </w:r>
          </w:p>
        </w:tc>
        <w:tc>
          <w:tcPr>
            <w:tcW w:w="2552" w:type="dxa"/>
            <w:tcBorders>
              <w:top w:val="single" w:sz="4" w:space="0" w:color="auto"/>
              <w:left w:val="nil"/>
              <w:bottom w:val="single" w:sz="4" w:space="0" w:color="auto"/>
              <w:right w:val="single" w:sz="4" w:space="0" w:color="auto"/>
            </w:tcBorders>
            <w:vAlign w:val="center"/>
          </w:tcPr>
          <w:p w:rsidR="001C26EA"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675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2х100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2934,56</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303E51"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2552" w:type="dxa"/>
            <w:tcBorders>
              <w:top w:val="single" w:sz="4" w:space="0" w:color="auto"/>
              <w:left w:val="nil"/>
              <w:bottom w:val="single" w:sz="4" w:space="0" w:color="auto"/>
              <w:right w:val="single" w:sz="4" w:space="0" w:color="auto"/>
            </w:tcBorders>
            <w:vAlign w:val="center"/>
          </w:tcPr>
          <w:p w:rsidR="001C26EA"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870</w:t>
            </w:r>
          </w:p>
        </w:tc>
        <w:tc>
          <w:tcPr>
            <w:tcW w:w="1984" w:type="dxa"/>
            <w:tcBorders>
              <w:top w:val="single" w:sz="4" w:space="0" w:color="auto"/>
              <w:left w:val="nil"/>
              <w:bottom w:val="single" w:sz="4" w:space="0" w:color="auto"/>
              <w:right w:val="single" w:sz="4" w:space="0" w:color="auto"/>
            </w:tcBorders>
            <w:vAlign w:val="center"/>
          </w:tcPr>
          <w:p w:rsidR="001C26EA"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2х150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4865,60</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 xml:space="preserve">Итого: </w:t>
            </w:r>
            <w:r w:rsidRPr="00303E51">
              <w:rPr>
                <w:rFonts w:ascii="Times New Roman" w:hAnsi="Times New Roman"/>
                <w:b/>
                <w:color w:val="000000"/>
                <w:sz w:val="24"/>
                <w:szCs w:val="24"/>
              </w:rPr>
              <w:t>10</w:t>
            </w:r>
            <w:r>
              <w:rPr>
                <w:rFonts w:ascii="Times New Roman" w:hAnsi="Times New Roman"/>
                <w:b/>
                <w:color w:val="000000"/>
                <w:sz w:val="24"/>
                <w:szCs w:val="24"/>
              </w:rPr>
              <w:t>4</w:t>
            </w:r>
            <w:r w:rsidRPr="00303E51">
              <w:rPr>
                <w:rFonts w:ascii="Times New Roman" w:hAnsi="Times New Roman"/>
                <w:b/>
                <w:color w:val="000000"/>
                <w:sz w:val="24"/>
                <w:szCs w:val="24"/>
              </w:rPr>
              <w:t xml:space="preserve"> 760</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tcPr>
          <w:p w:rsidR="001C26EA" w:rsidRPr="00BB70C8" w:rsidRDefault="001C26EA" w:rsidP="000152BA">
            <w:pPr>
              <w:spacing w:line="240" w:lineRule="auto"/>
              <w:jc w:val="center"/>
              <w:rPr>
                <w:rFonts w:ascii="Times New Roman" w:hAnsi="Times New Roman"/>
                <w:b/>
                <w:color w:val="000000"/>
                <w:sz w:val="24"/>
                <w:szCs w:val="24"/>
              </w:rPr>
            </w:pPr>
            <w:r w:rsidRPr="00303E51">
              <w:rPr>
                <w:rFonts w:ascii="Times New Roman" w:hAnsi="Times New Roman"/>
                <w:b/>
                <w:color w:val="000000"/>
                <w:sz w:val="24"/>
                <w:szCs w:val="24"/>
              </w:rPr>
              <w:t>356442,62</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8789" w:type="dxa"/>
            <w:gridSpan w:val="4"/>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b/>
                <w:color w:val="000000"/>
                <w:sz w:val="24"/>
                <w:szCs w:val="24"/>
              </w:rPr>
            </w:pPr>
            <w:r w:rsidRPr="004B76B6">
              <w:rPr>
                <w:rFonts w:ascii="Times New Roman" w:hAnsi="Times New Roman"/>
                <w:b/>
                <w:color w:val="000000"/>
                <w:sz w:val="24"/>
                <w:szCs w:val="24"/>
              </w:rPr>
              <w:t>х. Большевик</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2310</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80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473CF">
              <w:rPr>
                <w:rFonts w:ascii="Times New Roman" w:hAnsi="Times New Roman"/>
                <w:color w:val="000000"/>
                <w:sz w:val="24"/>
                <w:szCs w:val="24"/>
              </w:rPr>
              <w:t>6263,36</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3625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100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473CF">
              <w:rPr>
                <w:rFonts w:ascii="Times New Roman" w:hAnsi="Times New Roman"/>
                <w:color w:val="000000"/>
                <w:sz w:val="24"/>
                <w:szCs w:val="24"/>
              </w:rPr>
              <w:t>10885,16</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 xml:space="preserve">Итого: </w:t>
            </w:r>
            <w:r w:rsidRPr="004B76B6">
              <w:rPr>
                <w:rFonts w:ascii="Times New Roman" w:hAnsi="Times New Roman"/>
                <w:b/>
                <w:color w:val="000000"/>
                <w:sz w:val="24"/>
                <w:szCs w:val="24"/>
              </w:rPr>
              <w:t>5</w:t>
            </w:r>
            <w:r>
              <w:rPr>
                <w:rFonts w:ascii="Times New Roman" w:hAnsi="Times New Roman"/>
                <w:b/>
                <w:color w:val="000000"/>
                <w:sz w:val="24"/>
                <w:szCs w:val="24"/>
              </w:rPr>
              <w:t>935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tcPr>
          <w:p w:rsidR="001C26EA" w:rsidRPr="00CD12E4" w:rsidRDefault="001C26EA" w:rsidP="000152BA">
            <w:pPr>
              <w:spacing w:line="240" w:lineRule="auto"/>
              <w:jc w:val="center"/>
              <w:rPr>
                <w:rFonts w:ascii="Times New Roman" w:hAnsi="Times New Roman"/>
                <w:b/>
                <w:color w:val="000000"/>
                <w:sz w:val="24"/>
                <w:szCs w:val="24"/>
              </w:rPr>
            </w:pPr>
            <w:r w:rsidRPr="004473CF">
              <w:rPr>
                <w:rFonts w:ascii="Times New Roman" w:hAnsi="Times New Roman"/>
                <w:b/>
                <w:color w:val="000000"/>
                <w:sz w:val="24"/>
                <w:szCs w:val="24"/>
              </w:rPr>
              <w:t>17148,52</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8789" w:type="dxa"/>
            <w:gridSpan w:val="4"/>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b/>
                <w:color w:val="000000"/>
                <w:sz w:val="24"/>
                <w:szCs w:val="24"/>
              </w:rPr>
            </w:pPr>
            <w:r w:rsidRPr="004B76B6">
              <w:rPr>
                <w:rFonts w:ascii="Times New Roman" w:hAnsi="Times New Roman"/>
                <w:b/>
                <w:color w:val="000000"/>
                <w:sz w:val="24"/>
                <w:szCs w:val="24"/>
              </w:rPr>
              <w:t>х.Ленинский</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Pr>
                <w:rFonts w:ascii="Times New Roman" w:hAnsi="Times New Roman"/>
                <w:color w:val="000000"/>
                <w:sz w:val="24"/>
                <w:szCs w:val="24"/>
              </w:rPr>
              <w:t>3200</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80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303E51">
              <w:rPr>
                <w:rFonts w:ascii="Times New Roman" w:hAnsi="Times New Roman"/>
                <w:color w:val="000000"/>
                <w:sz w:val="24"/>
                <w:szCs w:val="24"/>
              </w:rPr>
              <w:t>8676,51</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1395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100</w:t>
            </w: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пнд</w:t>
            </w:r>
          </w:p>
        </w:tc>
        <w:tc>
          <w:tcPr>
            <w:tcW w:w="2268"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CD12E4">
              <w:rPr>
                <w:rFonts w:ascii="Times New Roman" w:hAnsi="Times New Roman"/>
                <w:color w:val="000000"/>
                <w:sz w:val="24"/>
                <w:szCs w:val="24"/>
              </w:rPr>
              <w:t>4188,91</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r w:rsidRPr="004B76B6">
              <w:rPr>
                <w:rFonts w:ascii="Times New Roman" w:hAnsi="Times New Roman"/>
                <w:color w:val="000000"/>
                <w:sz w:val="24"/>
                <w:szCs w:val="24"/>
              </w:rPr>
              <w:t xml:space="preserve">Итого: </w:t>
            </w:r>
            <w:r>
              <w:rPr>
                <w:rFonts w:ascii="Times New Roman" w:hAnsi="Times New Roman"/>
                <w:b/>
                <w:color w:val="000000"/>
                <w:sz w:val="24"/>
                <w:szCs w:val="24"/>
              </w:rPr>
              <w:t>4595</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tcPr>
          <w:p w:rsidR="001C26EA" w:rsidRPr="00303E51" w:rsidRDefault="001C26EA" w:rsidP="000152BA">
            <w:pPr>
              <w:spacing w:line="240" w:lineRule="auto"/>
              <w:jc w:val="center"/>
              <w:rPr>
                <w:rFonts w:ascii="Times New Roman" w:hAnsi="Times New Roman"/>
                <w:b/>
                <w:color w:val="000000"/>
                <w:sz w:val="24"/>
                <w:szCs w:val="24"/>
              </w:rPr>
            </w:pPr>
            <w:r>
              <w:rPr>
                <w:rFonts w:ascii="Times New Roman" w:hAnsi="Times New Roman"/>
                <w:b/>
                <w:color w:val="000000"/>
                <w:sz w:val="24"/>
                <w:szCs w:val="24"/>
              </w:rPr>
              <w:t>12865,42</w:t>
            </w:r>
          </w:p>
        </w:tc>
      </w:tr>
      <w:tr w:rsidR="001C26EA" w:rsidRPr="004B76B6" w:rsidTr="000152BA">
        <w:trPr>
          <w:trHeight w:val="295"/>
        </w:trPr>
        <w:tc>
          <w:tcPr>
            <w:tcW w:w="580" w:type="dxa"/>
            <w:tcBorders>
              <w:top w:val="single" w:sz="4" w:space="0" w:color="auto"/>
              <w:left w:val="single" w:sz="4" w:space="0" w:color="auto"/>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552"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b/>
                <w:color w:val="000000"/>
                <w:sz w:val="24"/>
                <w:szCs w:val="24"/>
              </w:rPr>
            </w:pPr>
            <w:r w:rsidRPr="004B76B6">
              <w:rPr>
                <w:rFonts w:ascii="Times New Roman" w:hAnsi="Times New Roman"/>
                <w:b/>
                <w:color w:val="000000"/>
                <w:sz w:val="24"/>
                <w:szCs w:val="24"/>
              </w:rPr>
              <w:t>Всего:</w:t>
            </w:r>
            <w:r>
              <w:rPr>
                <w:rFonts w:ascii="Times New Roman" w:hAnsi="Times New Roman"/>
                <w:b/>
                <w:color w:val="000000"/>
                <w:sz w:val="24"/>
                <w:szCs w:val="24"/>
              </w:rPr>
              <w:t>115,29</w:t>
            </w:r>
          </w:p>
        </w:tc>
        <w:tc>
          <w:tcPr>
            <w:tcW w:w="1984"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1985" w:type="dxa"/>
            <w:tcBorders>
              <w:top w:val="single" w:sz="4" w:space="0" w:color="auto"/>
              <w:left w:val="nil"/>
              <w:bottom w:val="single" w:sz="4" w:space="0" w:color="auto"/>
              <w:right w:val="single" w:sz="4" w:space="0" w:color="auto"/>
            </w:tcBorders>
            <w:vAlign w:val="center"/>
          </w:tcPr>
          <w:p w:rsidR="001C26EA" w:rsidRPr="004B76B6" w:rsidRDefault="001C26EA" w:rsidP="000152BA">
            <w:pPr>
              <w:spacing w:line="240" w:lineRule="auto"/>
              <w:jc w:val="center"/>
              <w:rPr>
                <w:rFonts w:ascii="Times New Roman" w:hAnsi="Times New Roman"/>
                <w:color w:val="000000"/>
                <w:sz w:val="24"/>
                <w:szCs w:val="24"/>
              </w:rPr>
            </w:pPr>
          </w:p>
        </w:tc>
        <w:tc>
          <w:tcPr>
            <w:tcW w:w="2268" w:type="dxa"/>
            <w:tcBorders>
              <w:top w:val="single" w:sz="4" w:space="0" w:color="auto"/>
              <w:left w:val="nil"/>
              <w:bottom w:val="single" w:sz="4" w:space="0" w:color="auto"/>
              <w:right w:val="single" w:sz="4" w:space="0" w:color="auto"/>
            </w:tcBorders>
            <w:vAlign w:val="center"/>
          </w:tcPr>
          <w:p w:rsidR="001C26EA" w:rsidRPr="00CD12E4" w:rsidRDefault="001C26EA" w:rsidP="000152BA">
            <w:pPr>
              <w:spacing w:line="240" w:lineRule="auto"/>
              <w:jc w:val="center"/>
              <w:rPr>
                <w:rFonts w:ascii="Times New Roman" w:hAnsi="Times New Roman"/>
                <w:b/>
                <w:color w:val="000000"/>
                <w:sz w:val="24"/>
                <w:szCs w:val="24"/>
              </w:rPr>
            </w:pPr>
            <w:r w:rsidRPr="00303E51">
              <w:rPr>
                <w:rFonts w:ascii="Times New Roman" w:hAnsi="Times New Roman"/>
                <w:b/>
                <w:color w:val="000000"/>
                <w:sz w:val="24"/>
                <w:szCs w:val="24"/>
              </w:rPr>
              <w:t>386456,56</w:t>
            </w:r>
          </w:p>
        </w:tc>
      </w:tr>
    </w:tbl>
    <w:p w:rsidR="00E53D9A" w:rsidRDefault="00E53D9A" w:rsidP="00B70B1B">
      <w:pPr>
        <w:pStyle w:val="1d"/>
        <w:spacing w:after="0"/>
        <w:ind w:left="57"/>
        <w:rPr>
          <w:lang w:val="ru-RU"/>
        </w:rPr>
      </w:pPr>
    </w:p>
    <w:p w:rsidR="00E53D9A" w:rsidRPr="00857689" w:rsidRDefault="00E53D9A" w:rsidP="00B70B1B">
      <w:pPr>
        <w:pStyle w:val="1d"/>
        <w:spacing w:after="0"/>
        <w:ind w:left="57"/>
        <w:rPr>
          <w:lang w:val="ru-RU"/>
        </w:rPr>
      </w:pPr>
      <w:r w:rsidRPr="008C4C91">
        <w:rPr>
          <w:lang w:val="ru-RU"/>
        </w:rPr>
        <w:t>Строительство водопроводных сетей для подключения новых абонентов</w:t>
      </w:r>
      <w:bookmarkEnd w:id="20"/>
      <w:bookmarkEnd w:id="21"/>
      <w:bookmarkEnd w:id="22"/>
      <w:bookmarkEnd w:id="23"/>
      <w:bookmarkEnd w:id="24"/>
    </w:p>
    <w:p w:rsidR="001C26EA" w:rsidRPr="008C4C91" w:rsidRDefault="001C26EA" w:rsidP="001C26EA">
      <w:pPr>
        <w:ind w:firstLine="720"/>
        <w:rPr>
          <w:rFonts w:ascii="Times New Roman" w:hAnsi="Times New Roman"/>
          <w:sz w:val="28"/>
          <w:szCs w:val="28"/>
        </w:rPr>
      </w:pPr>
      <w:bookmarkStart w:id="25" w:name="_Toc351631624"/>
      <w:bookmarkStart w:id="26" w:name="_Toc351636351"/>
      <w:bookmarkStart w:id="27" w:name="_Toc351638026"/>
      <w:bookmarkStart w:id="28" w:name="_Toc351638650"/>
      <w:bookmarkStart w:id="29" w:name="_Toc362720607"/>
      <w:r w:rsidRPr="008C4C91">
        <w:rPr>
          <w:rFonts w:ascii="Times New Roman" w:hAnsi="Times New Roman"/>
          <w:sz w:val="28"/>
          <w:szCs w:val="28"/>
        </w:rPr>
        <w:t>Цель:</w:t>
      </w:r>
    </w:p>
    <w:p w:rsidR="001C26EA" w:rsidRPr="008C4C91" w:rsidRDefault="001C26EA" w:rsidP="001C26EA">
      <w:pPr>
        <w:ind w:firstLine="720"/>
        <w:rPr>
          <w:rFonts w:ascii="Times New Roman" w:hAnsi="Times New Roman"/>
          <w:sz w:val="28"/>
          <w:szCs w:val="28"/>
        </w:rPr>
      </w:pPr>
      <w:r w:rsidRPr="008C4C91">
        <w:rPr>
          <w:rFonts w:ascii="Times New Roman" w:hAnsi="Times New Roman"/>
          <w:sz w:val="28"/>
          <w:szCs w:val="28"/>
        </w:rPr>
        <w:t xml:space="preserve">Обеспечение услугами бесперебойного централизованного водоснабжения отдельных территорий </w:t>
      </w:r>
      <w:r>
        <w:rPr>
          <w:rFonts w:ascii="Times New Roman" w:hAnsi="Times New Roman"/>
          <w:sz w:val="28"/>
          <w:szCs w:val="28"/>
        </w:rPr>
        <w:t>Медведовского СП.</w:t>
      </w:r>
    </w:p>
    <w:p w:rsidR="001C26EA" w:rsidRPr="008C4C91" w:rsidRDefault="001C26EA" w:rsidP="001C26EA">
      <w:pPr>
        <w:ind w:firstLine="720"/>
        <w:rPr>
          <w:rFonts w:ascii="Times New Roman" w:hAnsi="Times New Roman"/>
          <w:sz w:val="28"/>
          <w:szCs w:val="28"/>
        </w:rPr>
      </w:pPr>
      <w:r w:rsidRPr="008C4C91">
        <w:rPr>
          <w:rFonts w:ascii="Times New Roman" w:hAnsi="Times New Roman"/>
          <w:sz w:val="28"/>
          <w:szCs w:val="28"/>
        </w:rPr>
        <w:t>Задачи:</w:t>
      </w:r>
    </w:p>
    <w:p w:rsidR="001C26EA" w:rsidRPr="008C4C91" w:rsidRDefault="001C26EA" w:rsidP="001C26EA">
      <w:pPr>
        <w:numPr>
          <w:ilvl w:val="0"/>
          <w:numId w:val="19"/>
        </w:numPr>
        <w:spacing w:after="0"/>
        <w:ind w:left="567"/>
        <w:jc w:val="both"/>
        <w:rPr>
          <w:rFonts w:ascii="Times New Roman" w:hAnsi="Times New Roman"/>
          <w:sz w:val="28"/>
          <w:szCs w:val="28"/>
        </w:rPr>
      </w:pPr>
      <w:r w:rsidRPr="008C4C91">
        <w:rPr>
          <w:rFonts w:ascii="Times New Roman" w:hAnsi="Times New Roman"/>
          <w:sz w:val="28"/>
          <w:szCs w:val="28"/>
        </w:rPr>
        <w:t xml:space="preserve">Прокладка магистралей для подключения сельских поселений в период до </w:t>
      </w:r>
      <w:r>
        <w:rPr>
          <w:rFonts w:ascii="Times New Roman" w:hAnsi="Times New Roman"/>
          <w:sz w:val="28"/>
          <w:szCs w:val="28"/>
        </w:rPr>
        <w:t>2032</w:t>
      </w:r>
      <w:r w:rsidRPr="008C4C91">
        <w:rPr>
          <w:rFonts w:ascii="Times New Roman" w:hAnsi="Times New Roman"/>
          <w:sz w:val="28"/>
          <w:szCs w:val="28"/>
        </w:rPr>
        <w:t>г.;</w:t>
      </w:r>
    </w:p>
    <w:p w:rsidR="001C26EA" w:rsidRPr="008C4C91" w:rsidRDefault="001C26EA" w:rsidP="001C26EA">
      <w:pPr>
        <w:numPr>
          <w:ilvl w:val="0"/>
          <w:numId w:val="19"/>
        </w:numPr>
        <w:spacing w:after="0"/>
        <w:ind w:left="567"/>
        <w:jc w:val="both"/>
        <w:rPr>
          <w:rFonts w:ascii="Times New Roman" w:hAnsi="Times New Roman"/>
          <w:sz w:val="28"/>
          <w:szCs w:val="28"/>
        </w:rPr>
      </w:pPr>
      <w:r w:rsidRPr="008C4C91">
        <w:rPr>
          <w:rFonts w:ascii="Times New Roman" w:hAnsi="Times New Roman"/>
          <w:sz w:val="28"/>
          <w:szCs w:val="28"/>
        </w:rPr>
        <w:t>Закольцовка существующих сетей для выравнивания нагрузок основных продольных магистралей и обеспечения надежности работы системы.</w:t>
      </w:r>
    </w:p>
    <w:p w:rsidR="001C26EA" w:rsidRPr="008C4C91" w:rsidRDefault="001C26EA" w:rsidP="001C26EA">
      <w:pPr>
        <w:ind w:firstLine="720"/>
        <w:rPr>
          <w:rFonts w:ascii="Times New Roman" w:hAnsi="Times New Roman"/>
          <w:sz w:val="28"/>
          <w:szCs w:val="28"/>
        </w:rPr>
      </w:pPr>
      <w:r w:rsidRPr="008C4C91">
        <w:rPr>
          <w:rFonts w:ascii="Times New Roman" w:hAnsi="Times New Roman"/>
          <w:sz w:val="28"/>
          <w:szCs w:val="28"/>
        </w:rPr>
        <w:t>Проект направлен на достижение следующих показателей эффективности:</w:t>
      </w:r>
    </w:p>
    <w:p w:rsidR="001C26EA" w:rsidRPr="008C4C91" w:rsidRDefault="001C26EA" w:rsidP="001C26EA">
      <w:pPr>
        <w:numPr>
          <w:ilvl w:val="0"/>
          <w:numId w:val="18"/>
        </w:numPr>
        <w:spacing w:after="0"/>
        <w:ind w:left="567"/>
        <w:jc w:val="both"/>
        <w:rPr>
          <w:rFonts w:ascii="Times New Roman" w:hAnsi="Times New Roman"/>
          <w:sz w:val="28"/>
          <w:szCs w:val="28"/>
        </w:rPr>
      </w:pPr>
      <w:r w:rsidRPr="008C4C91">
        <w:rPr>
          <w:rFonts w:ascii="Times New Roman" w:hAnsi="Times New Roman"/>
          <w:sz w:val="28"/>
          <w:szCs w:val="28"/>
        </w:rPr>
        <w:t>Обеспечение подключения новых потребителей;</w:t>
      </w:r>
    </w:p>
    <w:p w:rsidR="001C26EA" w:rsidRDefault="001C26EA" w:rsidP="001C26EA">
      <w:pPr>
        <w:pStyle w:val="1d"/>
        <w:spacing w:after="0" w:line="240" w:lineRule="auto"/>
        <w:ind w:left="57"/>
        <w:rPr>
          <w:rFonts w:ascii="Times New Roman" w:hAnsi="Times New Roman"/>
          <w:sz w:val="28"/>
          <w:szCs w:val="28"/>
          <w:lang w:val="ru-RU"/>
        </w:rPr>
      </w:pPr>
    </w:p>
    <w:p w:rsidR="001C26EA" w:rsidRDefault="001C26EA" w:rsidP="001C26EA">
      <w:pPr>
        <w:pStyle w:val="1d"/>
        <w:spacing w:after="0" w:line="240" w:lineRule="auto"/>
        <w:ind w:left="57"/>
        <w:rPr>
          <w:rFonts w:ascii="Times New Roman" w:hAnsi="Times New Roman"/>
          <w:sz w:val="28"/>
          <w:szCs w:val="28"/>
          <w:lang w:val="ru-RU"/>
        </w:rPr>
      </w:pPr>
    </w:p>
    <w:p w:rsidR="001C26EA" w:rsidRDefault="001C26EA" w:rsidP="001C26EA">
      <w:pPr>
        <w:pStyle w:val="1d"/>
        <w:spacing w:after="0" w:line="240" w:lineRule="auto"/>
        <w:ind w:left="57"/>
        <w:rPr>
          <w:rFonts w:ascii="Times New Roman" w:hAnsi="Times New Roman"/>
          <w:sz w:val="28"/>
          <w:szCs w:val="28"/>
          <w:lang w:val="ru-RU"/>
        </w:rPr>
      </w:pPr>
    </w:p>
    <w:p w:rsidR="00E53D9A" w:rsidRDefault="001C26EA" w:rsidP="001C26EA">
      <w:pPr>
        <w:pStyle w:val="1d"/>
        <w:spacing w:after="0" w:line="240" w:lineRule="auto"/>
        <w:ind w:left="57"/>
        <w:rPr>
          <w:lang w:val="ru-RU"/>
        </w:rPr>
      </w:pPr>
      <w:r w:rsidRPr="008C4C91">
        <w:rPr>
          <w:rFonts w:ascii="Times New Roman" w:hAnsi="Times New Roman"/>
          <w:sz w:val="28"/>
          <w:szCs w:val="28"/>
          <w:lang w:val="ru-RU"/>
        </w:rPr>
        <w:t>Обеспечение надежности систем водоснабжения и бесперебойной подачи воды потребителям в населенных пунктах.</w:t>
      </w:r>
    </w:p>
    <w:p w:rsidR="00E53D9A" w:rsidRDefault="00E53D9A" w:rsidP="008922E7">
      <w:pPr>
        <w:pStyle w:val="1d"/>
        <w:spacing w:after="0" w:line="240" w:lineRule="auto"/>
        <w:ind w:left="57"/>
        <w:rPr>
          <w:lang w:val="ru-RU"/>
        </w:rPr>
      </w:pPr>
      <w:r>
        <w:rPr>
          <w:lang w:val="ru-RU"/>
        </w:rPr>
        <w:t>Объемы работ по строительству сетей водоснабжения</w:t>
      </w:r>
      <w:bookmarkEnd w:id="25"/>
      <w:bookmarkEnd w:id="26"/>
      <w:bookmarkEnd w:id="27"/>
      <w:bookmarkEnd w:id="28"/>
      <w:bookmarkEnd w:id="29"/>
    </w:p>
    <w:p w:rsidR="00E53D9A" w:rsidRDefault="00E53D9A" w:rsidP="008922E7">
      <w:pPr>
        <w:pStyle w:val="1d"/>
        <w:spacing w:after="0" w:line="240" w:lineRule="auto"/>
        <w:ind w:left="57"/>
        <w:rPr>
          <w:lang w:val="ru-RU"/>
        </w:rPr>
      </w:pPr>
    </w:p>
    <w:p w:rsidR="00DC4535" w:rsidRPr="00142562" w:rsidRDefault="00DC4535" w:rsidP="00DC4535">
      <w:pPr>
        <w:ind w:firstLine="709"/>
        <w:rPr>
          <w:rFonts w:ascii="Times New Roman" w:hAnsi="Times New Roman"/>
          <w:sz w:val="28"/>
          <w:szCs w:val="28"/>
        </w:rPr>
      </w:pPr>
      <w:r w:rsidRPr="00142562">
        <w:rPr>
          <w:rFonts w:ascii="Times New Roman" w:hAnsi="Times New Roman"/>
          <w:sz w:val="28"/>
          <w:szCs w:val="28"/>
        </w:rPr>
        <w:t xml:space="preserve">Объемы работ по строительству сетей водопровода в </w:t>
      </w:r>
      <w:r>
        <w:rPr>
          <w:rFonts w:ascii="Times New Roman" w:hAnsi="Times New Roman"/>
          <w:sz w:val="28"/>
          <w:szCs w:val="28"/>
          <w:lang w:eastAsia="ru-RU"/>
        </w:rPr>
        <w:t xml:space="preserve">Медведовском </w:t>
      </w:r>
      <w:r>
        <w:rPr>
          <w:rFonts w:ascii="Times New Roman" w:hAnsi="Times New Roman"/>
          <w:sz w:val="28"/>
          <w:szCs w:val="28"/>
        </w:rPr>
        <w:t>СП</w:t>
      </w:r>
      <w:r w:rsidRPr="00142562">
        <w:rPr>
          <w:rFonts w:ascii="Times New Roman" w:hAnsi="Times New Roman"/>
          <w:sz w:val="28"/>
          <w:szCs w:val="28"/>
        </w:rPr>
        <w:t xml:space="preserve"> отражены в таблиц</w:t>
      </w:r>
      <w:r>
        <w:rPr>
          <w:rFonts w:ascii="Times New Roman" w:hAnsi="Times New Roman"/>
          <w:sz w:val="28"/>
          <w:szCs w:val="28"/>
        </w:rPr>
        <w:t>е 16</w:t>
      </w:r>
      <w:r w:rsidRPr="00142562">
        <w:rPr>
          <w:rFonts w:ascii="Times New Roman" w:hAnsi="Times New Roman"/>
          <w:sz w:val="28"/>
          <w:szCs w:val="28"/>
        </w:rPr>
        <w:t xml:space="preserve">.Расчет стоимости работ </w:t>
      </w:r>
      <w:r>
        <w:rPr>
          <w:rFonts w:ascii="Times New Roman" w:hAnsi="Times New Roman"/>
          <w:sz w:val="28"/>
          <w:szCs w:val="28"/>
        </w:rPr>
        <w:t xml:space="preserve">(в ценах 2012г.) </w:t>
      </w:r>
      <w:r w:rsidRPr="00142562">
        <w:rPr>
          <w:rFonts w:ascii="Times New Roman" w:hAnsi="Times New Roman"/>
          <w:sz w:val="28"/>
          <w:szCs w:val="28"/>
        </w:rPr>
        <w:t>выполнен по государственным укрупненным сметным нормативам НЦС 14-2012 Сети водоснабжения и канализации (Приложение к приказу Минрегиона от 30.12.2011г. №643).</w:t>
      </w:r>
    </w:p>
    <w:p w:rsidR="00DC4535" w:rsidRPr="00DC4535" w:rsidRDefault="00DC4535" w:rsidP="00DC4535">
      <w:pPr>
        <w:ind w:firstLine="425"/>
        <w:jc w:val="right"/>
        <w:rPr>
          <w:rFonts w:ascii="Times New Roman" w:hAnsi="Times New Roman"/>
          <w:sz w:val="28"/>
          <w:szCs w:val="28"/>
        </w:rPr>
      </w:pPr>
      <w:r w:rsidRPr="00DC4535">
        <w:rPr>
          <w:rFonts w:ascii="Times New Roman" w:hAnsi="Times New Roman"/>
          <w:sz w:val="28"/>
          <w:szCs w:val="28"/>
        </w:rPr>
        <w:t>Таблица 16.</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2"/>
        <w:gridCol w:w="2098"/>
        <w:gridCol w:w="1208"/>
        <w:gridCol w:w="1417"/>
        <w:gridCol w:w="1560"/>
        <w:gridCol w:w="1417"/>
        <w:gridCol w:w="1559"/>
      </w:tblGrid>
      <w:tr w:rsidR="00DC4535" w:rsidRPr="002A7C6A" w:rsidTr="000152BA">
        <w:trPr>
          <w:tblHeader/>
        </w:trPr>
        <w:tc>
          <w:tcPr>
            <w:tcW w:w="522" w:type="dxa"/>
            <w:shd w:val="clear" w:color="auto" w:fill="auto"/>
            <w:vAlign w:val="center"/>
          </w:tcPr>
          <w:p w:rsidR="00DC4535" w:rsidRPr="002A7C6A" w:rsidRDefault="00DC4535" w:rsidP="000152BA">
            <w:pPr>
              <w:overflowPunct w:val="0"/>
              <w:autoSpaceDE w:val="0"/>
              <w:autoSpaceDN w:val="0"/>
              <w:adjustRightInd w:val="0"/>
              <w:spacing w:line="240" w:lineRule="auto"/>
              <w:ind w:left="-142" w:right="-101"/>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 п/п</w:t>
            </w:r>
          </w:p>
        </w:tc>
        <w:tc>
          <w:tcPr>
            <w:tcW w:w="2098"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Населенный пункт</w:t>
            </w:r>
          </w:p>
        </w:tc>
        <w:tc>
          <w:tcPr>
            <w:tcW w:w="1208"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Диаметр трубопровода, мм</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Материал труб</w:t>
            </w:r>
          </w:p>
        </w:tc>
        <w:tc>
          <w:tcPr>
            <w:tcW w:w="1560" w:type="dxa"/>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Протяжен-ность, м</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ind w:left="-108" w:right="-158"/>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Стоимость, тыс.руб.</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Год ввода</w:t>
            </w: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1</w:t>
            </w:r>
          </w:p>
        </w:tc>
        <w:tc>
          <w:tcPr>
            <w:tcW w:w="2098" w:type="dxa"/>
            <w:shd w:val="clear" w:color="auto" w:fill="auto"/>
            <w:vAlign w:val="center"/>
          </w:tcPr>
          <w:p w:rsidR="00DC4535" w:rsidRDefault="00DC4535" w:rsidP="000152BA">
            <w:pPr>
              <w:overflowPunct w:val="0"/>
              <w:autoSpaceDE w:val="0"/>
              <w:autoSpaceDN w:val="0"/>
              <w:adjustRightInd w:val="0"/>
              <w:spacing w:line="240" w:lineRule="auto"/>
              <w:ind w:right="-40"/>
              <w:textAlignment w:val="baseline"/>
              <w:rPr>
                <w:rFonts w:ascii="Times New Roman" w:hAnsi="Times New Roman"/>
                <w:szCs w:val="28"/>
              </w:rPr>
            </w:pPr>
            <w:r>
              <w:rPr>
                <w:rFonts w:ascii="Times New Roman" w:hAnsi="Times New Roman"/>
                <w:b/>
                <w:color w:val="000000"/>
                <w:sz w:val="24"/>
                <w:szCs w:val="24"/>
              </w:rPr>
              <w:t>ст. Медведовская</w:t>
            </w:r>
          </w:p>
        </w:tc>
        <w:tc>
          <w:tcPr>
            <w:tcW w:w="1208" w:type="dxa"/>
            <w:shd w:val="clear" w:color="auto" w:fill="auto"/>
            <w:vAlign w:val="center"/>
          </w:tcPr>
          <w:p w:rsidR="00DC4535" w:rsidRPr="001A702B" w:rsidRDefault="00DC4535" w:rsidP="000152BA">
            <w:pPr>
              <w:pStyle w:val="af2"/>
              <w:ind w:right="-1"/>
              <w:jc w:val="center"/>
            </w:pPr>
            <w:r>
              <w:t>50</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Pr="00B6773B" w:rsidRDefault="00DC4535" w:rsidP="000152BA">
            <w:pPr>
              <w:pStyle w:val="af2"/>
              <w:ind w:right="-1"/>
              <w:jc w:val="center"/>
            </w:pPr>
            <w:r>
              <w:t>2670</w:t>
            </w:r>
          </w:p>
        </w:tc>
        <w:tc>
          <w:tcPr>
            <w:tcW w:w="1417" w:type="dxa"/>
            <w:shd w:val="clear" w:color="auto" w:fill="auto"/>
            <w:vAlign w:val="center"/>
          </w:tcPr>
          <w:p w:rsidR="00DC4535" w:rsidRPr="00091639" w:rsidRDefault="00DC4535" w:rsidP="000152BA">
            <w:pPr>
              <w:pStyle w:val="af2"/>
              <w:ind w:right="-1"/>
              <w:jc w:val="center"/>
            </w:pPr>
            <w:r w:rsidRPr="00474E89">
              <w:t>6126,04</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Pr="001A702B" w:rsidRDefault="00DC4535" w:rsidP="000152BA">
            <w:pPr>
              <w:pStyle w:val="af2"/>
              <w:ind w:right="-1"/>
              <w:jc w:val="center"/>
            </w:pPr>
            <w:r>
              <w:t>80</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Pr="00B6773B" w:rsidRDefault="00DC4535" w:rsidP="000152BA">
            <w:pPr>
              <w:pStyle w:val="af2"/>
              <w:ind w:right="-1"/>
              <w:jc w:val="center"/>
            </w:pPr>
            <w:r>
              <w:t>15170</w:t>
            </w:r>
          </w:p>
        </w:tc>
        <w:tc>
          <w:tcPr>
            <w:tcW w:w="1417" w:type="dxa"/>
            <w:shd w:val="clear" w:color="auto" w:fill="auto"/>
            <w:vAlign w:val="center"/>
          </w:tcPr>
          <w:p w:rsidR="00DC4535" w:rsidRPr="00091639" w:rsidRDefault="00DC4535" w:rsidP="000152BA">
            <w:pPr>
              <w:pStyle w:val="af2"/>
              <w:ind w:right="-1"/>
              <w:jc w:val="center"/>
            </w:pPr>
            <w:r w:rsidRPr="004473CF">
              <w:t>35767,04</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Pr="005F4364" w:rsidRDefault="00DC4535" w:rsidP="000152BA">
            <w:pPr>
              <w:pStyle w:val="af2"/>
              <w:ind w:right="-1"/>
              <w:jc w:val="center"/>
            </w:pPr>
            <w:r>
              <w:t>100</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Pr="00B6773B" w:rsidRDefault="00DC4535" w:rsidP="000152BA">
            <w:pPr>
              <w:pStyle w:val="af2"/>
              <w:ind w:right="-1"/>
              <w:jc w:val="center"/>
            </w:pPr>
            <w:r>
              <w:t>25125</w:t>
            </w:r>
          </w:p>
        </w:tc>
        <w:tc>
          <w:tcPr>
            <w:tcW w:w="1417" w:type="dxa"/>
            <w:shd w:val="clear" w:color="auto" w:fill="auto"/>
            <w:vAlign w:val="center"/>
          </w:tcPr>
          <w:p w:rsidR="00DC4535" w:rsidRPr="00091639" w:rsidRDefault="00DC4535" w:rsidP="000152BA">
            <w:pPr>
              <w:pStyle w:val="af2"/>
              <w:ind w:right="-1"/>
              <w:jc w:val="center"/>
            </w:pPr>
            <w:r w:rsidRPr="00DD058F">
              <w:t>65604,72</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Default="00DC4535" w:rsidP="000152BA">
            <w:pPr>
              <w:pStyle w:val="af2"/>
              <w:ind w:right="-1"/>
              <w:jc w:val="center"/>
            </w:pPr>
            <w:r>
              <w:t>125</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Default="00DC4535" w:rsidP="000152BA">
            <w:pPr>
              <w:pStyle w:val="af2"/>
              <w:ind w:right="-1"/>
              <w:jc w:val="center"/>
            </w:pPr>
            <w:r>
              <w:t>2150</w:t>
            </w:r>
          </w:p>
        </w:tc>
        <w:tc>
          <w:tcPr>
            <w:tcW w:w="1417" w:type="dxa"/>
            <w:shd w:val="clear" w:color="auto" w:fill="auto"/>
            <w:vAlign w:val="center"/>
          </w:tcPr>
          <w:p w:rsidR="00DC4535" w:rsidRPr="00091639" w:rsidRDefault="00DC4535" w:rsidP="000152BA">
            <w:pPr>
              <w:pStyle w:val="af2"/>
              <w:ind w:right="-1"/>
              <w:jc w:val="center"/>
            </w:pPr>
            <w:r w:rsidRPr="00474E89">
              <w:t>5954,43</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Default="00DC4535" w:rsidP="000152BA">
            <w:pPr>
              <w:pStyle w:val="af2"/>
              <w:ind w:right="-1"/>
              <w:jc w:val="center"/>
            </w:pPr>
            <w:r>
              <w:t>150</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Default="00DC4535" w:rsidP="000152BA">
            <w:pPr>
              <w:pStyle w:val="af2"/>
              <w:ind w:right="-1"/>
              <w:jc w:val="center"/>
            </w:pPr>
            <w:r>
              <w:t>3190</w:t>
            </w:r>
          </w:p>
        </w:tc>
        <w:tc>
          <w:tcPr>
            <w:tcW w:w="1417" w:type="dxa"/>
            <w:shd w:val="clear" w:color="auto" w:fill="auto"/>
            <w:vAlign w:val="center"/>
          </w:tcPr>
          <w:p w:rsidR="00DC4535" w:rsidRPr="00091639" w:rsidRDefault="00DC4535" w:rsidP="000152BA">
            <w:pPr>
              <w:pStyle w:val="af2"/>
              <w:ind w:right="-1"/>
              <w:jc w:val="center"/>
            </w:pPr>
            <w:r w:rsidRPr="00DD058F">
              <w:t>10663,24</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Default="00DC4535" w:rsidP="000152BA">
            <w:pPr>
              <w:pStyle w:val="af2"/>
              <w:ind w:right="-1"/>
              <w:jc w:val="center"/>
            </w:pPr>
            <w:r>
              <w:t>200</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Default="00DC4535" w:rsidP="000152BA">
            <w:pPr>
              <w:pStyle w:val="af2"/>
              <w:ind w:right="-1"/>
              <w:jc w:val="center"/>
            </w:pPr>
            <w:r>
              <w:t>3195</w:t>
            </w:r>
          </w:p>
        </w:tc>
        <w:tc>
          <w:tcPr>
            <w:tcW w:w="1417" w:type="dxa"/>
            <w:shd w:val="clear" w:color="auto" w:fill="auto"/>
            <w:vAlign w:val="center"/>
          </w:tcPr>
          <w:p w:rsidR="00DC4535" w:rsidRPr="00091639" w:rsidRDefault="00DC4535" w:rsidP="000152BA">
            <w:pPr>
              <w:pStyle w:val="af2"/>
              <w:ind w:right="-1"/>
              <w:jc w:val="center"/>
            </w:pPr>
            <w:r w:rsidRPr="00DD058F">
              <w:t>11149,94</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Default="00DC4535" w:rsidP="000152BA">
            <w:pPr>
              <w:pStyle w:val="af2"/>
              <w:ind w:right="-1"/>
              <w:jc w:val="center"/>
            </w:pPr>
            <w:r>
              <w:t>250</w:t>
            </w:r>
          </w:p>
        </w:tc>
        <w:tc>
          <w:tcPr>
            <w:tcW w:w="1417"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Default="00DC4535" w:rsidP="000152BA">
            <w:pPr>
              <w:pStyle w:val="af2"/>
              <w:ind w:right="-1"/>
              <w:jc w:val="center"/>
            </w:pPr>
            <w:r>
              <w:t>105</w:t>
            </w:r>
          </w:p>
        </w:tc>
        <w:tc>
          <w:tcPr>
            <w:tcW w:w="1417" w:type="dxa"/>
            <w:shd w:val="clear" w:color="auto" w:fill="auto"/>
            <w:vAlign w:val="center"/>
          </w:tcPr>
          <w:p w:rsidR="00DC4535" w:rsidRPr="00091639" w:rsidRDefault="00DC4535" w:rsidP="000152BA">
            <w:pPr>
              <w:pStyle w:val="af2"/>
              <w:ind w:right="-1"/>
              <w:jc w:val="center"/>
            </w:pPr>
            <w:r w:rsidRPr="00F81F4D">
              <w:t>417,97</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Default="00DC4535" w:rsidP="000152BA">
            <w:pPr>
              <w:pStyle w:val="af2"/>
              <w:ind w:right="-1"/>
              <w:jc w:val="center"/>
            </w:pPr>
            <w:r>
              <w:t>300</w:t>
            </w:r>
          </w:p>
        </w:tc>
        <w:tc>
          <w:tcPr>
            <w:tcW w:w="1417" w:type="dxa"/>
            <w:shd w:val="clear" w:color="auto" w:fill="auto"/>
            <w:vAlign w:val="center"/>
          </w:tcPr>
          <w:p w:rsidR="00DC4535"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Default="00DC4535" w:rsidP="000152BA">
            <w:pPr>
              <w:pStyle w:val="af2"/>
              <w:ind w:right="-1"/>
              <w:jc w:val="center"/>
            </w:pPr>
            <w:r>
              <w:t>2195</w:t>
            </w:r>
          </w:p>
        </w:tc>
        <w:tc>
          <w:tcPr>
            <w:tcW w:w="1417" w:type="dxa"/>
            <w:shd w:val="clear" w:color="auto" w:fill="auto"/>
            <w:vAlign w:val="center"/>
          </w:tcPr>
          <w:p w:rsidR="00DC4535" w:rsidRPr="00091639" w:rsidRDefault="00DC4535" w:rsidP="000152BA">
            <w:pPr>
              <w:pStyle w:val="af2"/>
              <w:ind w:right="-1"/>
              <w:jc w:val="center"/>
            </w:pPr>
            <w:r w:rsidRPr="00DD058F">
              <w:t>10008,79</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2A7C6A"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Default="00DC4535" w:rsidP="000152BA">
            <w:pPr>
              <w:pStyle w:val="af2"/>
              <w:ind w:right="-1"/>
              <w:jc w:val="center"/>
            </w:pPr>
          </w:p>
        </w:tc>
        <w:tc>
          <w:tcPr>
            <w:tcW w:w="1417" w:type="dxa"/>
            <w:shd w:val="clear" w:color="auto" w:fill="auto"/>
          </w:tcPr>
          <w:p w:rsidR="00DC4535" w:rsidRPr="00567B02"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r>
              <w:rPr>
                <w:rFonts w:ascii="Times New Roman" w:hAnsi="Times New Roman"/>
                <w:b/>
                <w:sz w:val="24"/>
                <w:szCs w:val="24"/>
                <w:lang w:eastAsia="ar-SA"/>
              </w:rPr>
              <w:t>ИТОГО:</w:t>
            </w:r>
          </w:p>
        </w:tc>
        <w:tc>
          <w:tcPr>
            <w:tcW w:w="1560" w:type="dxa"/>
            <w:vAlign w:val="center"/>
          </w:tcPr>
          <w:p w:rsidR="00DC4535" w:rsidRPr="00E85DEC" w:rsidRDefault="00DC4535" w:rsidP="000152BA">
            <w:pPr>
              <w:pStyle w:val="af2"/>
              <w:ind w:right="-1"/>
              <w:jc w:val="center"/>
              <w:rPr>
                <w:b/>
              </w:rPr>
            </w:pPr>
            <w:r>
              <w:rPr>
                <w:b/>
              </w:rPr>
              <w:t>53800</w:t>
            </w:r>
          </w:p>
        </w:tc>
        <w:tc>
          <w:tcPr>
            <w:tcW w:w="1417" w:type="dxa"/>
            <w:shd w:val="clear" w:color="auto" w:fill="auto"/>
            <w:vAlign w:val="center"/>
          </w:tcPr>
          <w:p w:rsidR="00DC4535" w:rsidRPr="00091639" w:rsidRDefault="00DC4535" w:rsidP="000152BA">
            <w:pPr>
              <w:pStyle w:val="af2"/>
              <w:ind w:right="-1"/>
              <w:jc w:val="center"/>
              <w:rPr>
                <w:b/>
              </w:rPr>
            </w:pPr>
            <w:r w:rsidRPr="00DD058F">
              <w:rPr>
                <w:b/>
              </w:rPr>
              <w:t>145692,17</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9B1580"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2</w:t>
            </w: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r>
              <w:rPr>
                <w:rFonts w:ascii="Times New Roman" w:hAnsi="Times New Roman"/>
                <w:b/>
                <w:color w:val="000000"/>
                <w:sz w:val="24"/>
                <w:szCs w:val="24"/>
              </w:rPr>
              <w:t>х. Большевик</w:t>
            </w:r>
          </w:p>
        </w:tc>
        <w:tc>
          <w:tcPr>
            <w:tcW w:w="1208" w:type="dxa"/>
            <w:shd w:val="clear" w:color="auto" w:fill="auto"/>
            <w:vAlign w:val="center"/>
          </w:tcPr>
          <w:p w:rsidR="00DC4535" w:rsidRDefault="00DC4535" w:rsidP="000152BA">
            <w:pPr>
              <w:pStyle w:val="af2"/>
              <w:ind w:right="-1"/>
              <w:jc w:val="center"/>
            </w:pPr>
            <w:r>
              <w:t>50</w:t>
            </w:r>
          </w:p>
        </w:tc>
        <w:tc>
          <w:tcPr>
            <w:tcW w:w="1417" w:type="dxa"/>
            <w:shd w:val="clear" w:color="auto" w:fill="auto"/>
            <w:vAlign w:val="center"/>
          </w:tcPr>
          <w:p w:rsidR="00DC4535"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Default="00DC4535" w:rsidP="000152BA">
            <w:pPr>
              <w:pStyle w:val="af2"/>
              <w:ind w:right="-1"/>
              <w:jc w:val="center"/>
            </w:pPr>
            <w:r>
              <w:t>550</w:t>
            </w:r>
          </w:p>
        </w:tc>
        <w:tc>
          <w:tcPr>
            <w:tcW w:w="1417" w:type="dxa"/>
            <w:shd w:val="clear" w:color="auto" w:fill="auto"/>
            <w:vAlign w:val="center"/>
          </w:tcPr>
          <w:p w:rsidR="00DC4535" w:rsidRPr="00091639" w:rsidRDefault="00DC4535" w:rsidP="000152BA">
            <w:pPr>
              <w:pStyle w:val="af2"/>
              <w:ind w:right="-1"/>
              <w:jc w:val="center"/>
            </w:pPr>
            <w:r w:rsidRPr="00474E89">
              <w:t>1261,92</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9B1580"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Default="00DC4535" w:rsidP="000152BA">
            <w:pPr>
              <w:pStyle w:val="af2"/>
              <w:ind w:right="-1"/>
              <w:jc w:val="center"/>
            </w:pPr>
            <w:r>
              <w:t>80</w:t>
            </w:r>
          </w:p>
        </w:tc>
        <w:tc>
          <w:tcPr>
            <w:tcW w:w="1417" w:type="dxa"/>
            <w:shd w:val="clear" w:color="auto" w:fill="auto"/>
            <w:vAlign w:val="center"/>
          </w:tcPr>
          <w:p w:rsidR="00DC4535"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Default="00DC4535" w:rsidP="000152BA">
            <w:pPr>
              <w:pStyle w:val="af2"/>
              <w:ind w:right="-1"/>
              <w:jc w:val="center"/>
            </w:pPr>
            <w:r>
              <w:t>1835</w:t>
            </w:r>
          </w:p>
        </w:tc>
        <w:tc>
          <w:tcPr>
            <w:tcW w:w="1417" w:type="dxa"/>
            <w:shd w:val="clear" w:color="auto" w:fill="auto"/>
            <w:vAlign w:val="center"/>
          </w:tcPr>
          <w:p w:rsidR="00DC4535" w:rsidRPr="00091639" w:rsidRDefault="00DC4535" w:rsidP="000152BA">
            <w:pPr>
              <w:pStyle w:val="af2"/>
              <w:ind w:right="-1"/>
              <w:jc w:val="center"/>
            </w:pPr>
            <w:r w:rsidRPr="00474E89">
              <w:t>4326,47</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9B1580" w:rsidTr="000152BA">
        <w:tc>
          <w:tcPr>
            <w:tcW w:w="522" w:type="dxa"/>
            <w:shd w:val="clear" w:color="auto" w:fill="auto"/>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p>
        </w:tc>
        <w:tc>
          <w:tcPr>
            <w:tcW w:w="1208" w:type="dxa"/>
            <w:shd w:val="clear" w:color="auto" w:fill="auto"/>
            <w:vAlign w:val="center"/>
          </w:tcPr>
          <w:p w:rsidR="00DC4535" w:rsidRDefault="00DC4535" w:rsidP="000152BA">
            <w:pPr>
              <w:pStyle w:val="af2"/>
              <w:ind w:right="-1"/>
              <w:jc w:val="center"/>
            </w:pPr>
            <w:r>
              <w:t>100</w:t>
            </w:r>
          </w:p>
        </w:tc>
        <w:tc>
          <w:tcPr>
            <w:tcW w:w="1417" w:type="dxa"/>
            <w:shd w:val="clear" w:color="auto" w:fill="auto"/>
            <w:vAlign w:val="center"/>
          </w:tcPr>
          <w:p w:rsidR="00DC4535"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560" w:type="dxa"/>
            <w:vAlign w:val="center"/>
          </w:tcPr>
          <w:p w:rsidR="00DC4535" w:rsidRDefault="00DC4535" w:rsidP="000152BA">
            <w:pPr>
              <w:pStyle w:val="af2"/>
              <w:ind w:right="-1"/>
              <w:jc w:val="center"/>
            </w:pPr>
            <w:r>
              <w:t>4465</w:t>
            </w:r>
          </w:p>
        </w:tc>
        <w:tc>
          <w:tcPr>
            <w:tcW w:w="1417" w:type="dxa"/>
            <w:shd w:val="clear" w:color="auto" w:fill="auto"/>
            <w:vAlign w:val="center"/>
          </w:tcPr>
          <w:p w:rsidR="00DC4535" w:rsidRPr="00091639" w:rsidRDefault="00DC4535" w:rsidP="000152BA">
            <w:pPr>
              <w:pStyle w:val="af2"/>
              <w:ind w:right="-1"/>
              <w:jc w:val="center"/>
            </w:pPr>
            <w:r w:rsidRPr="004473CF">
              <w:t>11658,71</w:t>
            </w:r>
          </w:p>
        </w:tc>
        <w:tc>
          <w:tcPr>
            <w:tcW w:w="1559" w:type="dxa"/>
            <w:shd w:val="clear" w:color="auto" w:fill="auto"/>
            <w:vAlign w:val="center"/>
          </w:tcPr>
          <w:p w:rsidR="00DC4535" w:rsidRPr="002A7C6A"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p>
        </w:tc>
      </w:tr>
      <w:tr w:rsidR="00DC4535" w:rsidRPr="001B60D7" w:rsidTr="000152BA">
        <w:tc>
          <w:tcPr>
            <w:tcW w:w="522" w:type="dxa"/>
            <w:shd w:val="clear" w:color="auto" w:fill="auto"/>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c>
          <w:tcPr>
            <w:tcW w:w="2098" w:type="dxa"/>
            <w:shd w:val="clear" w:color="auto" w:fill="auto"/>
          </w:tcPr>
          <w:p w:rsidR="00DC4535" w:rsidRPr="001B60D7" w:rsidRDefault="00DC4535" w:rsidP="000152BA">
            <w:pPr>
              <w:overflowPunct w:val="0"/>
              <w:autoSpaceDE w:val="0"/>
              <w:autoSpaceDN w:val="0"/>
              <w:adjustRightInd w:val="0"/>
              <w:spacing w:line="240" w:lineRule="auto"/>
              <w:textAlignment w:val="baseline"/>
              <w:rPr>
                <w:rFonts w:ascii="Times New Roman" w:hAnsi="Times New Roman"/>
                <w:b/>
                <w:sz w:val="24"/>
                <w:szCs w:val="24"/>
                <w:lang w:eastAsia="ar-SA"/>
              </w:rPr>
            </w:pPr>
          </w:p>
        </w:tc>
        <w:tc>
          <w:tcPr>
            <w:tcW w:w="1208" w:type="dxa"/>
            <w:shd w:val="clear" w:color="auto" w:fill="auto"/>
            <w:vAlign w:val="center"/>
          </w:tcPr>
          <w:p w:rsidR="00DC4535" w:rsidRPr="001B60D7" w:rsidRDefault="00DC4535" w:rsidP="000152BA">
            <w:pPr>
              <w:pStyle w:val="af2"/>
              <w:ind w:right="-1"/>
              <w:jc w:val="center"/>
              <w:rPr>
                <w:b/>
              </w:rPr>
            </w:pPr>
          </w:p>
        </w:tc>
        <w:tc>
          <w:tcPr>
            <w:tcW w:w="1417" w:type="dxa"/>
            <w:shd w:val="clear" w:color="auto" w:fill="auto"/>
            <w:vAlign w:val="center"/>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r w:rsidRPr="001B60D7">
              <w:rPr>
                <w:rFonts w:ascii="Times New Roman" w:hAnsi="Times New Roman"/>
                <w:b/>
                <w:sz w:val="24"/>
                <w:szCs w:val="24"/>
                <w:lang w:eastAsia="ar-SA"/>
              </w:rPr>
              <w:t>ИТОГО:</w:t>
            </w:r>
          </w:p>
        </w:tc>
        <w:tc>
          <w:tcPr>
            <w:tcW w:w="1560" w:type="dxa"/>
            <w:vAlign w:val="center"/>
          </w:tcPr>
          <w:p w:rsidR="00DC4535" w:rsidRPr="00F67D8B" w:rsidRDefault="00DC4535" w:rsidP="000152BA">
            <w:pPr>
              <w:pStyle w:val="af2"/>
              <w:ind w:right="-1"/>
              <w:jc w:val="center"/>
              <w:rPr>
                <w:b/>
              </w:rPr>
            </w:pPr>
            <w:r>
              <w:rPr>
                <w:b/>
              </w:rPr>
              <w:t>6850</w:t>
            </w:r>
          </w:p>
        </w:tc>
        <w:tc>
          <w:tcPr>
            <w:tcW w:w="1417" w:type="dxa"/>
            <w:shd w:val="clear" w:color="auto" w:fill="auto"/>
            <w:vAlign w:val="center"/>
          </w:tcPr>
          <w:p w:rsidR="00DC4535" w:rsidRPr="001B60D7" w:rsidRDefault="00DC4535" w:rsidP="000152BA">
            <w:pPr>
              <w:pStyle w:val="af2"/>
              <w:ind w:right="-1"/>
              <w:jc w:val="center"/>
              <w:rPr>
                <w:b/>
              </w:rPr>
            </w:pPr>
            <w:r w:rsidRPr="004473CF">
              <w:rPr>
                <w:b/>
              </w:rPr>
              <w:t>17247,1</w:t>
            </w:r>
          </w:p>
        </w:tc>
        <w:tc>
          <w:tcPr>
            <w:tcW w:w="1559" w:type="dxa"/>
            <w:shd w:val="clear" w:color="auto" w:fill="auto"/>
            <w:vAlign w:val="center"/>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r>
      <w:tr w:rsidR="00DC4535" w:rsidRPr="001B60D7" w:rsidTr="000152BA">
        <w:tc>
          <w:tcPr>
            <w:tcW w:w="522" w:type="dxa"/>
            <w:shd w:val="clear" w:color="auto" w:fill="auto"/>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c>
          <w:tcPr>
            <w:tcW w:w="2098" w:type="dxa"/>
            <w:shd w:val="clear" w:color="auto" w:fill="auto"/>
          </w:tcPr>
          <w:p w:rsidR="00DC4535" w:rsidRPr="002A7C6A" w:rsidRDefault="00DC4535" w:rsidP="000152BA">
            <w:pPr>
              <w:overflowPunct w:val="0"/>
              <w:autoSpaceDE w:val="0"/>
              <w:autoSpaceDN w:val="0"/>
              <w:adjustRightInd w:val="0"/>
              <w:spacing w:line="240" w:lineRule="auto"/>
              <w:textAlignment w:val="baseline"/>
              <w:rPr>
                <w:rFonts w:ascii="Times New Roman" w:hAnsi="Times New Roman"/>
                <w:sz w:val="24"/>
                <w:szCs w:val="24"/>
                <w:lang w:eastAsia="ar-SA"/>
              </w:rPr>
            </w:pPr>
            <w:r>
              <w:rPr>
                <w:rFonts w:ascii="Times New Roman" w:hAnsi="Times New Roman"/>
                <w:b/>
                <w:color w:val="000000"/>
                <w:sz w:val="24"/>
                <w:szCs w:val="24"/>
              </w:rPr>
              <w:t>х. Ленинский</w:t>
            </w:r>
          </w:p>
        </w:tc>
        <w:tc>
          <w:tcPr>
            <w:tcW w:w="1208" w:type="dxa"/>
            <w:shd w:val="clear" w:color="auto" w:fill="auto"/>
            <w:vAlign w:val="center"/>
          </w:tcPr>
          <w:p w:rsidR="00DC4535" w:rsidRPr="00CD6E3D" w:rsidRDefault="00DC4535" w:rsidP="000152BA">
            <w:pPr>
              <w:pStyle w:val="af2"/>
              <w:ind w:right="-1"/>
              <w:jc w:val="center"/>
            </w:pPr>
            <w:r w:rsidRPr="00CD6E3D">
              <w:t>50</w:t>
            </w:r>
          </w:p>
        </w:tc>
        <w:tc>
          <w:tcPr>
            <w:tcW w:w="1417" w:type="dxa"/>
            <w:shd w:val="clear" w:color="auto" w:fill="auto"/>
            <w:vAlign w:val="center"/>
          </w:tcPr>
          <w:p w:rsidR="00DC4535" w:rsidRPr="00CD6E3D"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w:t>
            </w:r>
            <w:r w:rsidRPr="00CD6E3D">
              <w:rPr>
                <w:rFonts w:ascii="Times New Roman" w:hAnsi="Times New Roman"/>
                <w:sz w:val="24"/>
                <w:szCs w:val="24"/>
                <w:lang w:eastAsia="ar-SA"/>
              </w:rPr>
              <w:t>нд</w:t>
            </w:r>
          </w:p>
        </w:tc>
        <w:tc>
          <w:tcPr>
            <w:tcW w:w="1560" w:type="dxa"/>
            <w:vAlign w:val="center"/>
          </w:tcPr>
          <w:p w:rsidR="00DC4535" w:rsidRPr="000F651A" w:rsidRDefault="00DC4535" w:rsidP="000152BA">
            <w:pPr>
              <w:pStyle w:val="af2"/>
              <w:ind w:right="-1"/>
              <w:jc w:val="center"/>
            </w:pPr>
            <w:r>
              <w:t>540</w:t>
            </w:r>
          </w:p>
        </w:tc>
        <w:tc>
          <w:tcPr>
            <w:tcW w:w="1417" w:type="dxa"/>
            <w:shd w:val="clear" w:color="auto" w:fill="auto"/>
            <w:vAlign w:val="center"/>
          </w:tcPr>
          <w:p w:rsidR="00DC4535" w:rsidRPr="00F81F4D" w:rsidRDefault="00DC4535" w:rsidP="000152BA">
            <w:pPr>
              <w:pStyle w:val="af2"/>
              <w:ind w:right="-1"/>
              <w:jc w:val="center"/>
            </w:pPr>
            <w:r w:rsidRPr="00474E89">
              <w:t>1238,97</w:t>
            </w:r>
          </w:p>
        </w:tc>
        <w:tc>
          <w:tcPr>
            <w:tcW w:w="1559" w:type="dxa"/>
            <w:shd w:val="clear" w:color="auto" w:fill="auto"/>
            <w:vAlign w:val="center"/>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r>
      <w:tr w:rsidR="00DC4535" w:rsidRPr="001B60D7" w:rsidTr="000152BA">
        <w:tc>
          <w:tcPr>
            <w:tcW w:w="522" w:type="dxa"/>
            <w:shd w:val="clear" w:color="auto" w:fill="auto"/>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c>
          <w:tcPr>
            <w:tcW w:w="2098" w:type="dxa"/>
            <w:shd w:val="clear" w:color="auto" w:fill="auto"/>
          </w:tcPr>
          <w:p w:rsidR="00DC4535" w:rsidRPr="001B60D7" w:rsidRDefault="00DC4535" w:rsidP="000152BA">
            <w:pPr>
              <w:overflowPunct w:val="0"/>
              <w:autoSpaceDE w:val="0"/>
              <w:autoSpaceDN w:val="0"/>
              <w:adjustRightInd w:val="0"/>
              <w:spacing w:line="240" w:lineRule="auto"/>
              <w:textAlignment w:val="baseline"/>
              <w:rPr>
                <w:rFonts w:ascii="Times New Roman" w:hAnsi="Times New Roman"/>
                <w:b/>
                <w:sz w:val="24"/>
                <w:szCs w:val="24"/>
                <w:lang w:eastAsia="ar-SA"/>
              </w:rPr>
            </w:pPr>
          </w:p>
        </w:tc>
        <w:tc>
          <w:tcPr>
            <w:tcW w:w="1208" w:type="dxa"/>
            <w:shd w:val="clear" w:color="auto" w:fill="auto"/>
            <w:vAlign w:val="center"/>
          </w:tcPr>
          <w:p w:rsidR="00DC4535" w:rsidRPr="00CD6E3D" w:rsidRDefault="00DC4535" w:rsidP="000152BA">
            <w:pPr>
              <w:pStyle w:val="af2"/>
              <w:ind w:right="-1"/>
              <w:jc w:val="center"/>
            </w:pPr>
            <w:r w:rsidRPr="00CD6E3D">
              <w:t>80</w:t>
            </w:r>
          </w:p>
        </w:tc>
        <w:tc>
          <w:tcPr>
            <w:tcW w:w="1417" w:type="dxa"/>
            <w:shd w:val="clear" w:color="auto" w:fill="auto"/>
            <w:vAlign w:val="center"/>
          </w:tcPr>
          <w:p w:rsidR="00DC4535" w:rsidRPr="00CD6E3D"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Pr>
                <w:rFonts w:ascii="Times New Roman" w:hAnsi="Times New Roman"/>
                <w:sz w:val="24"/>
                <w:szCs w:val="24"/>
                <w:lang w:eastAsia="ar-SA"/>
              </w:rPr>
              <w:t>п</w:t>
            </w:r>
            <w:r w:rsidRPr="00CD6E3D">
              <w:rPr>
                <w:rFonts w:ascii="Times New Roman" w:hAnsi="Times New Roman"/>
                <w:sz w:val="24"/>
                <w:szCs w:val="24"/>
                <w:lang w:eastAsia="ar-SA"/>
              </w:rPr>
              <w:t>нд</w:t>
            </w:r>
          </w:p>
        </w:tc>
        <w:tc>
          <w:tcPr>
            <w:tcW w:w="1560" w:type="dxa"/>
            <w:vAlign w:val="center"/>
          </w:tcPr>
          <w:p w:rsidR="00DC4535" w:rsidRPr="000F651A" w:rsidRDefault="00DC4535" w:rsidP="000152BA">
            <w:pPr>
              <w:pStyle w:val="af2"/>
              <w:ind w:right="-1"/>
              <w:jc w:val="center"/>
            </w:pPr>
            <w:r w:rsidRPr="000F651A">
              <w:t>4755</w:t>
            </w:r>
          </w:p>
        </w:tc>
        <w:tc>
          <w:tcPr>
            <w:tcW w:w="1417" w:type="dxa"/>
            <w:shd w:val="clear" w:color="auto" w:fill="auto"/>
            <w:vAlign w:val="center"/>
          </w:tcPr>
          <w:p w:rsidR="00DC4535" w:rsidRPr="00F81F4D" w:rsidRDefault="00DC4535" w:rsidP="000152BA">
            <w:pPr>
              <w:pStyle w:val="af2"/>
              <w:ind w:right="-1"/>
              <w:jc w:val="center"/>
            </w:pPr>
            <w:r w:rsidRPr="00F81F4D">
              <w:t>11211,09</w:t>
            </w:r>
          </w:p>
        </w:tc>
        <w:tc>
          <w:tcPr>
            <w:tcW w:w="1559" w:type="dxa"/>
            <w:shd w:val="clear" w:color="auto" w:fill="auto"/>
            <w:vAlign w:val="center"/>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r>
      <w:tr w:rsidR="00DC4535" w:rsidRPr="001B60D7" w:rsidTr="000152BA">
        <w:tc>
          <w:tcPr>
            <w:tcW w:w="522" w:type="dxa"/>
            <w:shd w:val="clear" w:color="auto" w:fill="auto"/>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c>
          <w:tcPr>
            <w:tcW w:w="2098" w:type="dxa"/>
            <w:shd w:val="clear" w:color="auto" w:fill="auto"/>
          </w:tcPr>
          <w:p w:rsidR="00DC4535" w:rsidRPr="001B60D7" w:rsidRDefault="00DC4535" w:rsidP="000152BA">
            <w:pPr>
              <w:overflowPunct w:val="0"/>
              <w:autoSpaceDE w:val="0"/>
              <w:autoSpaceDN w:val="0"/>
              <w:adjustRightInd w:val="0"/>
              <w:spacing w:line="240" w:lineRule="auto"/>
              <w:textAlignment w:val="baseline"/>
              <w:rPr>
                <w:rFonts w:ascii="Times New Roman" w:hAnsi="Times New Roman"/>
                <w:b/>
                <w:sz w:val="24"/>
                <w:szCs w:val="24"/>
                <w:lang w:eastAsia="ar-SA"/>
              </w:rPr>
            </w:pPr>
          </w:p>
        </w:tc>
        <w:tc>
          <w:tcPr>
            <w:tcW w:w="1208" w:type="dxa"/>
            <w:shd w:val="clear" w:color="auto" w:fill="auto"/>
            <w:vAlign w:val="center"/>
          </w:tcPr>
          <w:p w:rsidR="00DC4535" w:rsidRPr="00CD6E3D" w:rsidRDefault="00DC4535" w:rsidP="000152BA">
            <w:pPr>
              <w:pStyle w:val="af2"/>
              <w:ind w:right="-1"/>
              <w:jc w:val="center"/>
            </w:pPr>
            <w:r w:rsidRPr="00CD6E3D">
              <w:t>100</w:t>
            </w:r>
          </w:p>
        </w:tc>
        <w:tc>
          <w:tcPr>
            <w:tcW w:w="1417" w:type="dxa"/>
            <w:shd w:val="clear" w:color="auto" w:fill="auto"/>
            <w:vAlign w:val="center"/>
          </w:tcPr>
          <w:p w:rsidR="00DC4535" w:rsidRPr="00CD6E3D" w:rsidRDefault="00DC4535" w:rsidP="000152BA">
            <w:pPr>
              <w:overflowPunct w:val="0"/>
              <w:autoSpaceDE w:val="0"/>
              <w:autoSpaceDN w:val="0"/>
              <w:adjustRightInd w:val="0"/>
              <w:spacing w:line="240" w:lineRule="auto"/>
              <w:jc w:val="center"/>
              <w:textAlignment w:val="baseline"/>
              <w:rPr>
                <w:rFonts w:ascii="Times New Roman" w:hAnsi="Times New Roman"/>
                <w:sz w:val="24"/>
                <w:szCs w:val="24"/>
                <w:lang w:eastAsia="ar-SA"/>
              </w:rPr>
            </w:pPr>
            <w:r w:rsidRPr="00CD6E3D">
              <w:rPr>
                <w:rFonts w:ascii="Times New Roman" w:hAnsi="Times New Roman"/>
                <w:sz w:val="24"/>
                <w:szCs w:val="24"/>
                <w:lang w:eastAsia="ar-SA"/>
              </w:rPr>
              <w:t>пнд</w:t>
            </w:r>
          </w:p>
        </w:tc>
        <w:tc>
          <w:tcPr>
            <w:tcW w:w="1560" w:type="dxa"/>
            <w:vAlign w:val="center"/>
          </w:tcPr>
          <w:p w:rsidR="00DC4535" w:rsidRPr="000F651A" w:rsidRDefault="00DC4535" w:rsidP="000152BA">
            <w:pPr>
              <w:pStyle w:val="af2"/>
              <w:ind w:right="-1"/>
              <w:jc w:val="center"/>
            </w:pPr>
            <w:r w:rsidRPr="000F651A">
              <w:t>645</w:t>
            </w:r>
          </w:p>
        </w:tc>
        <w:tc>
          <w:tcPr>
            <w:tcW w:w="1417" w:type="dxa"/>
            <w:shd w:val="clear" w:color="auto" w:fill="auto"/>
            <w:vAlign w:val="center"/>
          </w:tcPr>
          <w:p w:rsidR="00DC4535" w:rsidRPr="00F81F4D" w:rsidRDefault="00DC4535" w:rsidP="000152BA">
            <w:pPr>
              <w:pStyle w:val="af2"/>
              <w:ind w:right="-1"/>
              <w:jc w:val="center"/>
            </w:pPr>
            <w:r w:rsidRPr="00474E89">
              <w:t>1684,18</w:t>
            </w:r>
          </w:p>
        </w:tc>
        <w:tc>
          <w:tcPr>
            <w:tcW w:w="1559" w:type="dxa"/>
            <w:shd w:val="clear" w:color="auto" w:fill="auto"/>
            <w:vAlign w:val="center"/>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r>
      <w:tr w:rsidR="00DC4535" w:rsidRPr="001B60D7" w:rsidTr="000152BA">
        <w:tc>
          <w:tcPr>
            <w:tcW w:w="522" w:type="dxa"/>
            <w:shd w:val="clear" w:color="auto" w:fill="auto"/>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c>
          <w:tcPr>
            <w:tcW w:w="2098" w:type="dxa"/>
            <w:shd w:val="clear" w:color="auto" w:fill="auto"/>
          </w:tcPr>
          <w:p w:rsidR="00DC4535" w:rsidRPr="001B60D7" w:rsidRDefault="00DC4535" w:rsidP="000152BA">
            <w:pPr>
              <w:overflowPunct w:val="0"/>
              <w:autoSpaceDE w:val="0"/>
              <w:autoSpaceDN w:val="0"/>
              <w:adjustRightInd w:val="0"/>
              <w:spacing w:line="240" w:lineRule="auto"/>
              <w:textAlignment w:val="baseline"/>
              <w:rPr>
                <w:rFonts w:ascii="Times New Roman" w:hAnsi="Times New Roman"/>
                <w:b/>
                <w:sz w:val="24"/>
                <w:szCs w:val="24"/>
                <w:lang w:eastAsia="ar-SA"/>
              </w:rPr>
            </w:pPr>
          </w:p>
        </w:tc>
        <w:tc>
          <w:tcPr>
            <w:tcW w:w="1208" w:type="dxa"/>
            <w:shd w:val="clear" w:color="auto" w:fill="auto"/>
            <w:vAlign w:val="center"/>
          </w:tcPr>
          <w:p w:rsidR="00DC4535" w:rsidRPr="001B60D7" w:rsidRDefault="00DC4535" w:rsidP="000152BA">
            <w:pPr>
              <w:pStyle w:val="af2"/>
              <w:ind w:right="-1"/>
              <w:jc w:val="center"/>
              <w:rPr>
                <w:b/>
              </w:rPr>
            </w:pPr>
          </w:p>
        </w:tc>
        <w:tc>
          <w:tcPr>
            <w:tcW w:w="1417" w:type="dxa"/>
            <w:shd w:val="clear" w:color="auto" w:fill="auto"/>
            <w:vAlign w:val="center"/>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r w:rsidRPr="001B60D7">
              <w:rPr>
                <w:rFonts w:ascii="Times New Roman" w:hAnsi="Times New Roman"/>
                <w:b/>
                <w:sz w:val="24"/>
                <w:szCs w:val="24"/>
                <w:lang w:eastAsia="ar-SA"/>
              </w:rPr>
              <w:t>ИТОГО:</w:t>
            </w:r>
          </w:p>
        </w:tc>
        <w:tc>
          <w:tcPr>
            <w:tcW w:w="1560" w:type="dxa"/>
            <w:vAlign w:val="center"/>
          </w:tcPr>
          <w:p w:rsidR="00DC4535" w:rsidRPr="00F67D8B" w:rsidRDefault="00DC4535" w:rsidP="000152BA">
            <w:pPr>
              <w:pStyle w:val="af2"/>
              <w:ind w:right="-1"/>
              <w:jc w:val="center"/>
              <w:rPr>
                <w:b/>
              </w:rPr>
            </w:pPr>
            <w:r>
              <w:rPr>
                <w:b/>
              </w:rPr>
              <w:t>5940</w:t>
            </w:r>
          </w:p>
        </w:tc>
        <w:tc>
          <w:tcPr>
            <w:tcW w:w="1417" w:type="dxa"/>
            <w:shd w:val="clear" w:color="auto" w:fill="auto"/>
            <w:vAlign w:val="center"/>
          </w:tcPr>
          <w:p w:rsidR="00DC4535" w:rsidRPr="001B60D7" w:rsidRDefault="00DC4535" w:rsidP="000152BA">
            <w:pPr>
              <w:pStyle w:val="af2"/>
              <w:ind w:right="-1"/>
              <w:jc w:val="center"/>
              <w:rPr>
                <w:b/>
              </w:rPr>
            </w:pPr>
            <w:r w:rsidRPr="00474E89">
              <w:rPr>
                <w:b/>
              </w:rPr>
              <w:t>14134,24</w:t>
            </w:r>
          </w:p>
        </w:tc>
        <w:tc>
          <w:tcPr>
            <w:tcW w:w="1559" w:type="dxa"/>
            <w:shd w:val="clear" w:color="auto" w:fill="auto"/>
            <w:vAlign w:val="center"/>
          </w:tcPr>
          <w:p w:rsidR="00DC4535" w:rsidRPr="001B60D7" w:rsidRDefault="00DC4535" w:rsidP="000152BA">
            <w:pPr>
              <w:overflowPunct w:val="0"/>
              <w:autoSpaceDE w:val="0"/>
              <w:autoSpaceDN w:val="0"/>
              <w:adjustRightInd w:val="0"/>
              <w:spacing w:line="240" w:lineRule="auto"/>
              <w:jc w:val="center"/>
              <w:textAlignment w:val="baseline"/>
              <w:rPr>
                <w:rFonts w:ascii="Times New Roman" w:hAnsi="Times New Roman"/>
                <w:b/>
                <w:sz w:val="24"/>
                <w:szCs w:val="24"/>
                <w:lang w:eastAsia="ar-SA"/>
              </w:rPr>
            </w:pPr>
          </w:p>
        </w:tc>
      </w:tr>
      <w:tr w:rsidR="00DC4535" w:rsidRPr="00091639" w:rsidTr="000152BA">
        <w:trPr>
          <w:cantSplit/>
        </w:trPr>
        <w:tc>
          <w:tcPr>
            <w:tcW w:w="522" w:type="dxa"/>
            <w:tcBorders>
              <w:top w:val="single" w:sz="18" w:space="0" w:color="auto"/>
            </w:tcBorders>
            <w:shd w:val="clear" w:color="auto" w:fill="auto"/>
          </w:tcPr>
          <w:p w:rsidR="00DC4535" w:rsidRPr="00091639" w:rsidRDefault="00DC4535" w:rsidP="000152BA">
            <w:pPr>
              <w:overflowPunct w:val="0"/>
              <w:autoSpaceDE w:val="0"/>
              <w:autoSpaceDN w:val="0"/>
              <w:adjustRightInd w:val="0"/>
              <w:spacing w:line="240" w:lineRule="auto"/>
              <w:jc w:val="center"/>
              <w:textAlignment w:val="baseline"/>
              <w:rPr>
                <w:rFonts w:ascii="Times New Roman" w:hAnsi="Times New Roman"/>
                <w:b/>
                <w:sz w:val="26"/>
                <w:szCs w:val="26"/>
                <w:lang w:eastAsia="ar-SA"/>
              </w:rPr>
            </w:pPr>
          </w:p>
        </w:tc>
        <w:tc>
          <w:tcPr>
            <w:tcW w:w="2098" w:type="dxa"/>
            <w:tcBorders>
              <w:top w:val="single" w:sz="18" w:space="0" w:color="auto"/>
            </w:tcBorders>
            <w:shd w:val="clear" w:color="auto" w:fill="auto"/>
          </w:tcPr>
          <w:p w:rsidR="00DC4535" w:rsidRPr="00091639" w:rsidRDefault="00DC4535" w:rsidP="000152BA">
            <w:pPr>
              <w:overflowPunct w:val="0"/>
              <w:autoSpaceDE w:val="0"/>
              <w:autoSpaceDN w:val="0"/>
              <w:adjustRightInd w:val="0"/>
              <w:spacing w:line="240" w:lineRule="auto"/>
              <w:textAlignment w:val="baseline"/>
              <w:rPr>
                <w:rFonts w:ascii="Times New Roman" w:hAnsi="Times New Roman"/>
                <w:b/>
                <w:sz w:val="26"/>
                <w:szCs w:val="26"/>
              </w:rPr>
            </w:pPr>
          </w:p>
        </w:tc>
        <w:tc>
          <w:tcPr>
            <w:tcW w:w="1208" w:type="dxa"/>
            <w:tcBorders>
              <w:top w:val="single" w:sz="18" w:space="0" w:color="auto"/>
            </w:tcBorders>
            <w:shd w:val="clear" w:color="auto" w:fill="auto"/>
            <w:vAlign w:val="center"/>
          </w:tcPr>
          <w:p w:rsidR="00DC4535" w:rsidRPr="00091639" w:rsidRDefault="00DC4535" w:rsidP="000152BA">
            <w:pPr>
              <w:pStyle w:val="af2"/>
              <w:ind w:right="-1"/>
              <w:jc w:val="center"/>
              <w:rPr>
                <w:b/>
                <w:sz w:val="26"/>
                <w:szCs w:val="26"/>
              </w:rPr>
            </w:pPr>
          </w:p>
        </w:tc>
        <w:tc>
          <w:tcPr>
            <w:tcW w:w="1417" w:type="dxa"/>
            <w:tcBorders>
              <w:top w:val="single" w:sz="18" w:space="0" w:color="auto"/>
            </w:tcBorders>
            <w:shd w:val="clear" w:color="auto" w:fill="auto"/>
          </w:tcPr>
          <w:p w:rsidR="00DC4535" w:rsidRPr="00091639" w:rsidRDefault="00DC4535" w:rsidP="000152BA">
            <w:pPr>
              <w:overflowPunct w:val="0"/>
              <w:autoSpaceDE w:val="0"/>
              <w:autoSpaceDN w:val="0"/>
              <w:adjustRightInd w:val="0"/>
              <w:spacing w:line="240" w:lineRule="auto"/>
              <w:jc w:val="center"/>
              <w:textAlignment w:val="baseline"/>
              <w:rPr>
                <w:rFonts w:ascii="Times New Roman" w:hAnsi="Times New Roman"/>
                <w:b/>
                <w:sz w:val="26"/>
                <w:szCs w:val="26"/>
                <w:lang w:eastAsia="ar-SA"/>
              </w:rPr>
            </w:pPr>
            <w:r w:rsidRPr="00091639">
              <w:rPr>
                <w:rFonts w:ascii="Times New Roman" w:hAnsi="Times New Roman"/>
                <w:b/>
                <w:sz w:val="26"/>
                <w:szCs w:val="26"/>
                <w:lang w:eastAsia="ar-SA"/>
              </w:rPr>
              <w:t>ВСЕГО:</w:t>
            </w:r>
          </w:p>
        </w:tc>
        <w:tc>
          <w:tcPr>
            <w:tcW w:w="1560" w:type="dxa"/>
            <w:tcBorders>
              <w:top w:val="single" w:sz="18" w:space="0" w:color="auto"/>
            </w:tcBorders>
            <w:vAlign w:val="center"/>
          </w:tcPr>
          <w:p w:rsidR="00DC4535" w:rsidRPr="00091639" w:rsidRDefault="00DC4535" w:rsidP="000152BA">
            <w:pPr>
              <w:pStyle w:val="af2"/>
              <w:ind w:right="-1"/>
              <w:jc w:val="center"/>
              <w:rPr>
                <w:b/>
                <w:sz w:val="26"/>
                <w:szCs w:val="26"/>
              </w:rPr>
            </w:pPr>
            <w:r>
              <w:rPr>
                <w:b/>
                <w:sz w:val="26"/>
                <w:szCs w:val="26"/>
              </w:rPr>
              <w:t>66590</w:t>
            </w:r>
          </w:p>
        </w:tc>
        <w:tc>
          <w:tcPr>
            <w:tcW w:w="1417" w:type="dxa"/>
            <w:tcBorders>
              <w:top w:val="single" w:sz="18" w:space="0" w:color="auto"/>
            </w:tcBorders>
            <w:shd w:val="clear" w:color="auto" w:fill="auto"/>
            <w:vAlign w:val="center"/>
          </w:tcPr>
          <w:p w:rsidR="00DC4535" w:rsidRPr="00091639" w:rsidRDefault="00DC4535" w:rsidP="000152BA">
            <w:pPr>
              <w:pStyle w:val="af2"/>
              <w:ind w:right="-1"/>
              <w:jc w:val="center"/>
              <w:rPr>
                <w:b/>
                <w:sz w:val="26"/>
                <w:szCs w:val="26"/>
              </w:rPr>
            </w:pPr>
            <w:r w:rsidRPr="00DD058F">
              <w:rPr>
                <w:b/>
                <w:sz w:val="26"/>
                <w:szCs w:val="26"/>
              </w:rPr>
              <w:t>177073,51</w:t>
            </w:r>
          </w:p>
        </w:tc>
        <w:tc>
          <w:tcPr>
            <w:tcW w:w="1559" w:type="dxa"/>
            <w:tcBorders>
              <w:top w:val="single" w:sz="18" w:space="0" w:color="auto"/>
            </w:tcBorders>
            <w:shd w:val="clear" w:color="auto" w:fill="auto"/>
          </w:tcPr>
          <w:p w:rsidR="00DC4535" w:rsidRPr="00091639" w:rsidRDefault="00DC4535" w:rsidP="000152BA">
            <w:pPr>
              <w:overflowPunct w:val="0"/>
              <w:autoSpaceDE w:val="0"/>
              <w:autoSpaceDN w:val="0"/>
              <w:adjustRightInd w:val="0"/>
              <w:spacing w:line="240" w:lineRule="auto"/>
              <w:jc w:val="center"/>
              <w:textAlignment w:val="baseline"/>
              <w:rPr>
                <w:rFonts w:ascii="Times New Roman" w:hAnsi="Times New Roman"/>
                <w:b/>
                <w:sz w:val="26"/>
                <w:szCs w:val="26"/>
                <w:lang w:eastAsia="ar-SA"/>
              </w:rPr>
            </w:pPr>
          </w:p>
        </w:tc>
      </w:tr>
    </w:tbl>
    <w:p w:rsidR="00E53D9A" w:rsidRDefault="00E53D9A" w:rsidP="008922E7">
      <w:pPr>
        <w:autoSpaceDE w:val="0"/>
        <w:autoSpaceDN w:val="0"/>
        <w:adjustRightInd w:val="0"/>
        <w:spacing w:after="0" w:line="240" w:lineRule="auto"/>
        <w:jc w:val="both"/>
        <w:rPr>
          <w:rFonts w:ascii="Times New Roman" w:hAnsi="Times New Roman"/>
          <w:bCs/>
          <w:sz w:val="28"/>
          <w:szCs w:val="28"/>
          <w:lang w:eastAsia="ru-RU"/>
        </w:rPr>
      </w:pPr>
    </w:p>
    <w:p w:rsidR="00CB4737" w:rsidRDefault="00CB4737" w:rsidP="008922E7">
      <w:pPr>
        <w:autoSpaceDE w:val="0"/>
        <w:autoSpaceDN w:val="0"/>
        <w:adjustRightInd w:val="0"/>
        <w:spacing w:after="0" w:line="240" w:lineRule="auto"/>
        <w:jc w:val="both"/>
        <w:rPr>
          <w:rFonts w:ascii="Times New Roman" w:hAnsi="Times New Roman"/>
          <w:bCs/>
          <w:sz w:val="28"/>
          <w:szCs w:val="28"/>
          <w:lang w:eastAsia="ru-RU"/>
        </w:rPr>
      </w:pPr>
    </w:p>
    <w:p w:rsidR="00CB4737" w:rsidRDefault="00CB4737" w:rsidP="008922E7">
      <w:pPr>
        <w:autoSpaceDE w:val="0"/>
        <w:autoSpaceDN w:val="0"/>
        <w:adjustRightInd w:val="0"/>
        <w:spacing w:after="0" w:line="240" w:lineRule="auto"/>
        <w:jc w:val="both"/>
        <w:rPr>
          <w:rFonts w:ascii="Times New Roman" w:hAnsi="Times New Roman"/>
          <w:bCs/>
          <w:sz w:val="28"/>
          <w:szCs w:val="28"/>
          <w:lang w:eastAsia="ru-RU"/>
        </w:rPr>
      </w:pPr>
    </w:p>
    <w:p w:rsidR="00CB4737" w:rsidRPr="008922E7" w:rsidRDefault="00CB4737" w:rsidP="008922E7">
      <w:pPr>
        <w:autoSpaceDE w:val="0"/>
        <w:autoSpaceDN w:val="0"/>
        <w:adjustRightInd w:val="0"/>
        <w:spacing w:after="0" w:line="240" w:lineRule="auto"/>
        <w:jc w:val="both"/>
        <w:rPr>
          <w:rFonts w:ascii="Times New Roman" w:hAnsi="Times New Roman"/>
          <w:bCs/>
          <w:sz w:val="28"/>
          <w:szCs w:val="28"/>
          <w:lang w:eastAsia="ru-RU"/>
        </w:rPr>
      </w:pPr>
    </w:p>
    <w:p w:rsidR="00E53D9A" w:rsidRPr="00E07957" w:rsidRDefault="00E53D9A" w:rsidP="0001551E">
      <w:pPr>
        <w:pStyle w:val="a9"/>
        <w:numPr>
          <w:ilvl w:val="2"/>
          <w:numId w:val="9"/>
        </w:numPr>
        <w:autoSpaceDE w:val="0"/>
        <w:autoSpaceDN w:val="0"/>
        <w:adjustRightInd w:val="0"/>
        <w:spacing w:line="24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Технические обоснования основных мероприятий по реализации схем водоснабжения, в том числе гидрогеологические характеристики потенциальных источников водоснабжения, санитарные характеристики источников водоснабжения, а также возможное изменение указанных характеристик в результате реализации мероприятий, предус</w:t>
      </w:r>
      <w:r>
        <w:rPr>
          <w:rFonts w:ascii="Times New Roman" w:hAnsi="Times New Roman"/>
          <w:b/>
          <w:bCs/>
          <w:i/>
          <w:sz w:val="28"/>
          <w:szCs w:val="28"/>
          <w:lang w:eastAsia="ru-RU"/>
        </w:rPr>
        <w:t>мотренных  схемой водоснабжения</w:t>
      </w:r>
    </w:p>
    <w:p w:rsidR="00E53D9A" w:rsidRDefault="00E53D9A" w:rsidP="004541B1">
      <w:pPr>
        <w:autoSpaceDE w:val="0"/>
        <w:autoSpaceDN w:val="0"/>
        <w:adjustRightInd w:val="0"/>
        <w:spacing w:after="0" w:line="360" w:lineRule="auto"/>
        <w:ind w:firstLine="851"/>
        <w:contextualSpacing/>
        <w:jc w:val="both"/>
        <w:rPr>
          <w:rFonts w:ascii="Times New Roman" w:hAnsi="Times New Roman"/>
          <w:color w:val="000000"/>
          <w:spacing w:val="2"/>
          <w:sz w:val="28"/>
          <w:szCs w:val="28"/>
          <w:shd w:val="clear" w:color="auto" w:fill="FFFFFF"/>
        </w:rPr>
      </w:pPr>
      <w:r w:rsidRPr="002B6139">
        <w:rPr>
          <w:rFonts w:ascii="Times New Roman" w:hAnsi="Times New Roman"/>
          <w:color w:val="000000"/>
          <w:spacing w:val="2"/>
          <w:sz w:val="28"/>
          <w:szCs w:val="28"/>
          <w:shd w:val="clear" w:color="auto" w:fill="FFFFFF"/>
        </w:rPr>
        <w:t xml:space="preserve">Основными техническими и технологическими проблемами, возникающими при водоснабжении </w:t>
      </w:r>
      <w:r w:rsidR="00CB4737">
        <w:rPr>
          <w:rFonts w:ascii="Times New Roman" w:hAnsi="Times New Roman"/>
          <w:color w:val="000000"/>
          <w:spacing w:val="2"/>
          <w:sz w:val="28"/>
          <w:szCs w:val="28"/>
          <w:shd w:val="clear" w:color="auto" w:fill="FFFFFF"/>
        </w:rPr>
        <w:t xml:space="preserve">Медведовского </w:t>
      </w:r>
      <w:r w:rsidRPr="002B6139">
        <w:rPr>
          <w:rFonts w:ascii="Times New Roman" w:hAnsi="Times New Roman"/>
          <w:color w:val="000000"/>
          <w:spacing w:val="2"/>
          <w:sz w:val="28"/>
          <w:szCs w:val="28"/>
          <w:shd w:val="clear" w:color="auto" w:fill="FFFFFF"/>
        </w:rPr>
        <w:t xml:space="preserve">сельского поселения  являются - высокий износ </w:t>
      </w:r>
      <w:r>
        <w:rPr>
          <w:rFonts w:ascii="Times New Roman" w:hAnsi="Times New Roman"/>
          <w:color w:val="000000"/>
          <w:spacing w:val="2"/>
          <w:sz w:val="28"/>
          <w:szCs w:val="28"/>
          <w:shd w:val="clear" w:color="auto" w:fill="FFFFFF"/>
        </w:rPr>
        <w:t>водозаборных сооружений и водопроводной сети</w:t>
      </w:r>
      <w:r w:rsidRPr="002B6139">
        <w:rPr>
          <w:rFonts w:ascii="Times New Roman" w:hAnsi="Times New Roman"/>
          <w:color w:val="000000"/>
          <w:spacing w:val="2"/>
          <w:sz w:val="28"/>
          <w:szCs w:val="28"/>
          <w:shd w:val="clear" w:color="auto" w:fill="FFFFFF"/>
        </w:rPr>
        <w:t>.</w:t>
      </w:r>
    </w:p>
    <w:p w:rsidR="00E53D9A" w:rsidRDefault="00E53D9A" w:rsidP="004541B1">
      <w:pPr>
        <w:autoSpaceDE w:val="0"/>
        <w:autoSpaceDN w:val="0"/>
        <w:adjustRightInd w:val="0"/>
        <w:spacing w:after="0" w:line="360" w:lineRule="auto"/>
        <w:ind w:firstLine="851"/>
        <w:contextualSpacing/>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 xml:space="preserve">С целью поддержания  водозаборных сооружений в надлежащем  состоянии  и обеспечения населения  питьевой водой  необходимого качества и в необходимом объеме в рассматриваемом периоде до 2032 года в </w:t>
      </w:r>
      <w:r w:rsidR="00003FB1">
        <w:rPr>
          <w:rFonts w:ascii="Times New Roman" w:hAnsi="Times New Roman"/>
          <w:color w:val="000000"/>
          <w:spacing w:val="2"/>
          <w:sz w:val="28"/>
          <w:szCs w:val="28"/>
          <w:shd w:val="clear" w:color="auto" w:fill="FFFFFF"/>
        </w:rPr>
        <w:t>Медведовском</w:t>
      </w:r>
      <w:r>
        <w:rPr>
          <w:rFonts w:ascii="Times New Roman" w:hAnsi="Times New Roman"/>
          <w:color w:val="000000"/>
          <w:spacing w:val="2"/>
          <w:sz w:val="28"/>
          <w:szCs w:val="28"/>
          <w:shd w:val="clear" w:color="auto" w:fill="FFFFFF"/>
        </w:rPr>
        <w:t xml:space="preserve"> сельском поселении запланирован капитальный ремонт  артезианских скважин и водопроводной сети.</w:t>
      </w:r>
    </w:p>
    <w:p w:rsidR="00E53D9A" w:rsidRPr="00E07957" w:rsidRDefault="00E53D9A" w:rsidP="0001551E">
      <w:pPr>
        <w:pStyle w:val="a9"/>
        <w:numPr>
          <w:ilvl w:val="2"/>
          <w:numId w:val="9"/>
        </w:num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Сведения о вновь строящихся, реконструируемых и предлагаемых к выводу из эксп</w:t>
      </w:r>
      <w:r>
        <w:rPr>
          <w:rFonts w:ascii="Times New Roman" w:hAnsi="Times New Roman"/>
          <w:b/>
          <w:bCs/>
          <w:i/>
          <w:sz w:val="28"/>
          <w:szCs w:val="28"/>
          <w:lang w:eastAsia="ru-RU"/>
        </w:rPr>
        <w:t>луатации объектах водоснабжения</w:t>
      </w:r>
    </w:p>
    <w:p w:rsidR="00E53D9A" w:rsidRPr="00E07957" w:rsidRDefault="00E53D9A" w:rsidP="00003FB1">
      <w:pPr>
        <w:shd w:val="clear" w:color="auto" w:fill="FFFFFF"/>
        <w:spacing w:after="0" w:line="360" w:lineRule="auto"/>
        <w:ind w:firstLine="708"/>
        <w:jc w:val="both"/>
        <w:textAlignment w:val="baseline"/>
        <w:rPr>
          <w:rFonts w:ascii="Times New Roman" w:hAnsi="Times New Roman"/>
          <w:b/>
          <w:bCs/>
          <w:i/>
          <w:color w:val="000000"/>
          <w:spacing w:val="2"/>
          <w:sz w:val="28"/>
          <w:szCs w:val="28"/>
          <w:lang w:eastAsia="ru-RU"/>
        </w:rPr>
      </w:pPr>
      <w:r w:rsidRPr="00DD7224">
        <w:rPr>
          <w:rFonts w:ascii="Times New Roman" w:hAnsi="Times New Roman"/>
          <w:color w:val="000000"/>
          <w:spacing w:val="2"/>
          <w:sz w:val="28"/>
          <w:szCs w:val="28"/>
          <w:lang w:eastAsia="ru-RU"/>
        </w:rPr>
        <w:t xml:space="preserve">Целью всех мероприятий по новому строительству, реконструкции и модернизации объектов систем </w:t>
      </w:r>
      <w:r w:rsidR="00003FB1">
        <w:rPr>
          <w:rFonts w:ascii="Times New Roman" w:hAnsi="Times New Roman"/>
          <w:color w:val="000000"/>
          <w:spacing w:val="2"/>
          <w:sz w:val="28"/>
          <w:szCs w:val="28"/>
          <w:lang w:eastAsia="ru-RU"/>
        </w:rPr>
        <w:t xml:space="preserve">  </w:t>
      </w:r>
      <w:r w:rsidRPr="00DD7224">
        <w:rPr>
          <w:rFonts w:ascii="Times New Roman" w:hAnsi="Times New Roman"/>
          <w:color w:val="000000"/>
          <w:spacing w:val="2"/>
          <w:sz w:val="28"/>
          <w:szCs w:val="28"/>
          <w:lang w:eastAsia="ru-RU"/>
        </w:rPr>
        <w:t xml:space="preserve">водоснабжения является бесперебойное снабжение </w:t>
      </w:r>
      <w:r>
        <w:rPr>
          <w:rFonts w:ascii="Times New Roman" w:hAnsi="Times New Roman"/>
          <w:color w:val="000000"/>
          <w:spacing w:val="2"/>
          <w:sz w:val="28"/>
          <w:szCs w:val="28"/>
          <w:lang w:eastAsia="ru-RU"/>
        </w:rPr>
        <w:t>сельского поселения</w:t>
      </w:r>
      <w:r w:rsidRPr="00DD7224">
        <w:rPr>
          <w:rFonts w:ascii="Times New Roman" w:hAnsi="Times New Roman"/>
          <w:color w:val="000000"/>
          <w:spacing w:val="2"/>
          <w:sz w:val="28"/>
          <w:szCs w:val="28"/>
          <w:lang w:eastAsia="ru-RU"/>
        </w:rPr>
        <w:t xml:space="preserve"> питьевой водой, отвечающей требова</w:t>
      </w:r>
      <w:r w:rsidR="00003FB1">
        <w:rPr>
          <w:rFonts w:ascii="Times New Roman" w:hAnsi="Times New Roman"/>
          <w:color w:val="000000"/>
          <w:spacing w:val="2"/>
          <w:sz w:val="28"/>
          <w:szCs w:val="28"/>
          <w:lang w:eastAsia="ru-RU"/>
        </w:rPr>
        <w:t xml:space="preserve">ниям    новых нормативов качества, </w:t>
      </w:r>
      <w:r w:rsidRPr="00DD7224">
        <w:rPr>
          <w:rFonts w:ascii="Times New Roman" w:hAnsi="Times New Roman"/>
          <w:color w:val="000000"/>
          <w:spacing w:val="2"/>
          <w:sz w:val="28"/>
          <w:szCs w:val="28"/>
          <w:lang w:eastAsia="ru-RU"/>
        </w:rPr>
        <w:t xml:space="preserve">повышение энергетической эффективности оборудования. </w:t>
      </w:r>
      <w:r w:rsidRPr="00DD7224">
        <w:rPr>
          <w:rFonts w:ascii="Times New Roman" w:hAnsi="Times New Roman"/>
          <w:color w:val="000000"/>
          <w:spacing w:val="2"/>
          <w:sz w:val="28"/>
          <w:szCs w:val="28"/>
          <w:lang w:eastAsia="ru-RU"/>
        </w:rPr>
        <w:br/>
        <w:t>     В данном разделе отражены основные объекты, предусмотренные во втором сценари</w:t>
      </w:r>
      <w:r>
        <w:rPr>
          <w:rFonts w:ascii="Times New Roman" w:hAnsi="Times New Roman"/>
          <w:color w:val="000000"/>
          <w:spacing w:val="2"/>
          <w:sz w:val="28"/>
          <w:szCs w:val="28"/>
          <w:lang w:eastAsia="ru-RU"/>
        </w:rPr>
        <w:t>и</w:t>
      </w:r>
      <w:r w:rsidRPr="00DD7224">
        <w:rPr>
          <w:rFonts w:ascii="Times New Roman" w:hAnsi="Times New Roman"/>
          <w:color w:val="000000"/>
          <w:spacing w:val="2"/>
          <w:sz w:val="28"/>
          <w:szCs w:val="28"/>
          <w:lang w:eastAsia="ru-RU"/>
        </w:rPr>
        <w:t xml:space="preserve"> </w:t>
      </w:r>
      <w:r w:rsidR="002B013A">
        <w:rPr>
          <w:rFonts w:ascii="Times New Roman" w:hAnsi="Times New Roman"/>
          <w:color w:val="000000"/>
          <w:spacing w:val="2"/>
          <w:sz w:val="28"/>
          <w:szCs w:val="28"/>
          <w:lang w:eastAsia="ru-RU"/>
        </w:rPr>
        <w:t xml:space="preserve">                                          развития </w:t>
      </w:r>
      <w:r w:rsidRPr="00DD7224">
        <w:rPr>
          <w:rFonts w:ascii="Times New Roman" w:hAnsi="Times New Roman"/>
          <w:color w:val="000000"/>
          <w:spacing w:val="2"/>
          <w:sz w:val="28"/>
          <w:szCs w:val="28"/>
          <w:lang w:eastAsia="ru-RU"/>
        </w:rPr>
        <w:t>цен</w:t>
      </w:r>
      <w:r w:rsidR="002B013A">
        <w:rPr>
          <w:rFonts w:ascii="Times New Roman" w:hAnsi="Times New Roman"/>
          <w:color w:val="000000"/>
          <w:spacing w:val="2"/>
          <w:sz w:val="28"/>
          <w:szCs w:val="28"/>
          <w:lang w:eastAsia="ru-RU"/>
        </w:rPr>
        <w:t xml:space="preserve">трализованной системы питьевого </w:t>
      </w:r>
      <w:r w:rsidRPr="00DD7224">
        <w:rPr>
          <w:rFonts w:ascii="Times New Roman" w:hAnsi="Times New Roman"/>
          <w:color w:val="000000"/>
          <w:spacing w:val="2"/>
          <w:sz w:val="28"/>
          <w:szCs w:val="28"/>
          <w:lang w:eastAsia="ru-RU"/>
        </w:rPr>
        <w:t>водоснабжения.</w:t>
      </w:r>
      <w:r w:rsidRPr="00DD7224">
        <w:rPr>
          <w:rFonts w:ascii="Times New Roman" w:hAnsi="Times New Roman"/>
          <w:color w:val="000000"/>
          <w:spacing w:val="2"/>
          <w:sz w:val="28"/>
          <w:szCs w:val="28"/>
          <w:lang w:eastAsia="ru-RU"/>
        </w:rPr>
        <w:br/>
      </w:r>
    </w:p>
    <w:p w:rsidR="00E53D9A" w:rsidRPr="00E07957" w:rsidRDefault="00E53D9A" w:rsidP="0001551E">
      <w:pPr>
        <w:shd w:val="clear" w:color="auto" w:fill="FFFFFF"/>
        <w:spacing w:before="240" w:line="360" w:lineRule="auto"/>
        <w:ind w:firstLine="708"/>
        <w:jc w:val="center"/>
        <w:textAlignment w:val="baseline"/>
        <w:rPr>
          <w:rFonts w:ascii="Times New Roman" w:hAnsi="Times New Roman"/>
          <w:b/>
          <w:bCs/>
          <w:i/>
          <w:color w:val="000000"/>
          <w:sz w:val="28"/>
          <w:szCs w:val="28"/>
          <w:lang w:eastAsia="ru-RU"/>
        </w:rPr>
      </w:pPr>
      <w:r w:rsidRPr="00E07957">
        <w:rPr>
          <w:rFonts w:ascii="Times New Roman" w:hAnsi="Times New Roman"/>
          <w:b/>
          <w:bCs/>
          <w:i/>
          <w:color w:val="000000"/>
          <w:sz w:val="28"/>
          <w:szCs w:val="28"/>
          <w:lang w:eastAsia="ru-RU"/>
        </w:rPr>
        <w:t>1.4.4 Сведения о развитии систем диспетчеризации, телемеханизации и систем управления режимами водоснабжения  на объектах организации, о</w:t>
      </w:r>
      <w:r>
        <w:rPr>
          <w:rFonts w:ascii="Times New Roman" w:hAnsi="Times New Roman"/>
          <w:b/>
          <w:bCs/>
          <w:i/>
          <w:color w:val="000000"/>
          <w:sz w:val="28"/>
          <w:szCs w:val="28"/>
          <w:lang w:eastAsia="ru-RU"/>
        </w:rPr>
        <w:t>существляющих водоснабжение</w:t>
      </w:r>
    </w:p>
    <w:p w:rsidR="00E53D9A" w:rsidRDefault="00E53D9A" w:rsidP="009C5EDD">
      <w:pPr>
        <w:autoSpaceDE w:val="0"/>
        <w:autoSpaceDN w:val="0"/>
        <w:adjustRightInd w:val="0"/>
        <w:spacing w:after="0" w:line="360" w:lineRule="auto"/>
        <w:ind w:firstLine="709"/>
        <w:jc w:val="both"/>
        <w:rPr>
          <w:rFonts w:ascii="Times New Roman" w:hAnsi="Times New Roman"/>
          <w:color w:val="000000"/>
          <w:spacing w:val="2"/>
          <w:sz w:val="28"/>
          <w:szCs w:val="28"/>
          <w:shd w:val="clear" w:color="auto" w:fill="FFFFFF"/>
        </w:rPr>
      </w:pPr>
      <w:r w:rsidRPr="00644D0A">
        <w:rPr>
          <w:rFonts w:ascii="Times New Roman" w:hAnsi="Times New Roman"/>
          <w:bCs/>
          <w:color w:val="000000"/>
          <w:sz w:val="28"/>
          <w:szCs w:val="28"/>
          <w:lang w:eastAsia="ru-RU"/>
        </w:rPr>
        <w:t>В настоящее время аварийная и диспетчерская службы организованы и функционируют силами</w:t>
      </w:r>
      <w:r w:rsidR="002B013A">
        <w:rPr>
          <w:rFonts w:ascii="Times New Roman" w:hAnsi="Times New Roman"/>
          <w:bCs/>
          <w:color w:val="000000"/>
          <w:sz w:val="28"/>
          <w:szCs w:val="28"/>
          <w:lang w:eastAsia="ru-RU"/>
        </w:rPr>
        <w:t xml:space="preserve">                                МУП ЖКХ</w:t>
      </w:r>
      <w:r>
        <w:rPr>
          <w:rFonts w:ascii="Times New Roman" w:hAnsi="Times New Roman"/>
          <w:sz w:val="28"/>
          <w:szCs w:val="28"/>
        </w:rPr>
        <w:t> </w:t>
      </w:r>
      <w:r w:rsidR="002B013A">
        <w:rPr>
          <w:rFonts w:ascii="Times New Roman" w:hAnsi="Times New Roman"/>
          <w:sz w:val="28"/>
          <w:szCs w:val="28"/>
        </w:rPr>
        <w:t>«Универсал плю</w:t>
      </w:r>
      <w:r w:rsidRPr="00607D45">
        <w:rPr>
          <w:rFonts w:ascii="Times New Roman" w:hAnsi="Times New Roman"/>
          <w:sz w:val="28"/>
          <w:szCs w:val="28"/>
        </w:rPr>
        <w:t>с»</w:t>
      </w:r>
      <w:r>
        <w:rPr>
          <w:rFonts w:ascii="Times New Roman" w:hAnsi="Times New Roman"/>
          <w:sz w:val="28"/>
          <w:szCs w:val="28"/>
          <w:lang w:eastAsia="ru-RU"/>
        </w:rPr>
        <w:t>.</w:t>
      </w:r>
    </w:p>
    <w:p w:rsidR="00E53D9A" w:rsidRPr="00644D0A" w:rsidRDefault="00E53D9A" w:rsidP="009C5EDD">
      <w:pPr>
        <w:autoSpaceDE w:val="0"/>
        <w:autoSpaceDN w:val="0"/>
        <w:adjustRightInd w:val="0"/>
        <w:spacing w:after="0" w:line="360" w:lineRule="auto"/>
        <w:ind w:firstLine="709"/>
        <w:jc w:val="both"/>
        <w:rPr>
          <w:rFonts w:ascii="Times New Roman" w:hAnsi="Times New Roman"/>
          <w:color w:val="000000"/>
          <w:sz w:val="28"/>
          <w:szCs w:val="28"/>
        </w:rPr>
      </w:pPr>
      <w:r w:rsidRPr="00644D0A">
        <w:rPr>
          <w:rFonts w:ascii="Times New Roman" w:hAnsi="Times New Roman"/>
          <w:color w:val="000000"/>
          <w:sz w:val="28"/>
          <w:szCs w:val="28"/>
        </w:rPr>
        <w:t xml:space="preserve">Системы управления режимами водоснабжения на территории </w:t>
      </w:r>
      <w:r w:rsidR="002B013A">
        <w:rPr>
          <w:rFonts w:ascii="Times New Roman" w:hAnsi="Times New Roman"/>
          <w:color w:val="000000"/>
          <w:sz w:val="28"/>
          <w:szCs w:val="28"/>
        </w:rPr>
        <w:t>Медвед</w:t>
      </w:r>
      <w:r>
        <w:rPr>
          <w:rFonts w:ascii="Times New Roman" w:hAnsi="Times New Roman"/>
          <w:color w:val="000000"/>
          <w:sz w:val="28"/>
          <w:szCs w:val="28"/>
        </w:rPr>
        <w:t>овского  сельского</w:t>
      </w:r>
      <w:r w:rsidRPr="00644D0A">
        <w:rPr>
          <w:rFonts w:ascii="Times New Roman" w:hAnsi="Times New Roman"/>
          <w:color w:val="000000"/>
          <w:sz w:val="28"/>
          <w:szCs w:val="28"/>
        </w:rPr>
        <w:t xml:space="preserve"> поселения  отсутствует. При внедрении системы автоматизации решаются следующие задачи:</w:t>
      </w:r>
    </w:p>
    <w:p w:rsidR="00E53D9A" w:rsidRPr="00644D0A" w:rsidRDefault="00E53D9A" w:rsidP="009C5EDD">
      <w:pPr>
        <w:autoSpaceDE w:val="0"/>
        <w:autoSpaceDN w:val="0"/>
        <w:adjustRightInd w:val="0"/>
        <w:spacing w:after="0" w:line="360" w:lineRule="auto"/>
        <w:ind w:firstLine="709"/>
        <w:jc w:val="both"/>
        <w:rPr>
          <w:rFonts w:ascii="Times New Roman" w:hAnsi="Times New Roman"/>
          <w:color w:val="000000"/>
          <w:sz w:val="28"/>
          <w:szCs w:val="28"/>
        </w:rPr>
      </w:pPr>
      <w:r w:rsidRPr="00644D0A">
        <w:rPr>
          <w:rFonts w:ascii="Times New Roman" w:hAnsi="Times New Roman"/>
          <w:color w:val="000000"/>
          <w:sz w:val="28"/>
          <w:szCs w:val="28"/>
        </w:rPr>
        <w:t xml:space="preserve"> - повышение оперативности и качества управления технологическими процессами;</w:t>
      </w:r>
    </w:p>
    <w:p w:rsidR="00E53D9A" w:rsidRPr="00644D0A" w:rsidRDefault="00E53D9A" w:rsidP="009C5EDD">
      <w:pPr>
        <w:autoSpaceDE w:val="0"/>
        <w:autoSpaceDN w:val="0"/>
        <w:adjustRightInd w:val="0"/>
        <w:spacing w:after="0" w:line="360" w:lineRule="auto"/>
        <w:ind w:firstLine="709"/>
        <w:jc w:val="both"/>
        <w:rPr>
          <w:rFonts w:ascii="Times New Roman" w:hAnsi="Times New Roman"/>
          <w:color w:val="000000"/>
          <w:sz w:val="28"/>
          <w:szCs w:val="28"/>
        </w:rPr>
      </w:pPr>
      <w:r w:rsidRPr="00644D0A">
        <w:rPr>
          <w:rFonts w:ascii="Times New Roman" w:hAnsi="Times New Roman"/>
          <w:color w:val="000000"/>
          <w:sz w:val="28"/>
          <w:szCs w:val="28"/>
        </w:rPr>
        <w:t xml:space="preserve"> - повышение безопасности производственных процессов;</w:t>
      </w:r>
    </w:p>
    <w:p w:rsidR="00E53D9A" w:rsidRPr="00644D0A" w:rsidRDefault="00E53D9A" w:rsidP="009C5EDD">
      <w:pPr>
        <w:autoSpaceDE w:val="0"/>
        <w:autoSpaceDN w:val="0"/>
        <w:adjustRightInd w:val="0"/>
        <w:spacing w:after="0" w:line="360" w:lineRule="auto"/>
        <w:ind w:firstLine="709"/>
        <w:jc w:val="both"/>
        <w:rPr>
          <w:rFonts w:ascii="Times New Roman" w:hAnsi="Times New Roman"/>
          <w:color w:val="000000"/>
          <w:sz w:val="28"/>
          <w:szCs w:val="28"/>
        </w:rPr>
      </w:pPr>
      <w:r w:rsidRPr="00644D0A">
        <w:rPr>
          <w:rFonts w:ascii="Times New Roman" w:hAnsi="Times New Roman"/>
          <w:color w:val="000000"/>
          <w:sz w:val="28"/>
          <w:szCs w:val="28"/>
        </w:rPr>
        <w:t xml:space="preserve"> - повышение уровня контроля технических систем и объектов, обеспечение их функционирования без постоянного присутствия дежурного персонала; </w:t>
      </w:r>
    </w:p>
    <w:p w:rsidR="00E53D9A" w:rsidRPr="00A51022" w:rsidRDefault="00E53D9A" w:rsidP="009C5EDD">
      <w:pPr>
        <w:autoSpaceDE w:val="0"/>
        <w:autoSpaceDN w:val="0"/>
        <w:adjustRightInd w:val="0"/>
        <w:spacing w:after="0" w:line="360" w:lineRule="auto"/>
        <w:ind w:firstLine="709"/>
        <w:jc w:val="both"/>
        <w:rPr>
          <w:rFonts w:ascii="Times New Roman" w:hAnsi="Times New Roman"/>
          <w:color w:val="000000"/>
          <w:sz w:val="28"/>
          <w:szCs w:val="28"/>
        </w:rPr>
      </w:pPr>
      <w:r w:rsidRPr="00644D0A">
        <w:rPr>
          <w:rFonts w:ascii="Times New Roman" w:hAnsi="Times New Roman"/>
          <w:color w:val="000000"/>
          <w:sz w:val="28"/>
          <w:szCs w:val="28"/>
        </w:rPr>
        <w:t>- сокращение затрат времени персонала на обнаружение и локализацию неисправностей и аварий в системе;</w:t>
      </w:r>
    </w:p>
    <w:p w:rsidR="00E53D9A" w:rsidRPr="00A51022" w:rsidRDefault="00E53D9A" w:rsidP="009C5EDD">
      <w:pPr>
        <w:autoSpaceDE w:val="0"/>
        <w:autoSpaceDN w:val="0"/>
        <w:adjustRightInd w:val="0"/>
        <w:spacing w:after="0" w:line="360" w:lineRule="auto"/>
        <w:ind w:firstLine="709"/>
        <w:jc w:val="both"/>
        <w:rPr>
          <w:rFonts w:ascii="Times New Roman" w:hAnsi="Times New Roman"/>
          <w:color w:val="000000"/>
          <w:sz w:val="28"/>
          <w:szCs w:val="28"/>
        </w:rPr>
      </w:pPr>
      <w:r w:rsidRPr="00A51022">
        <w:rPr>
          <w:rFonts w:ascii="Times New Roman" w:hAnsi="Times New Roman"/>
          <w:color w:val="000000"/>
          <w:sz w:val="28"/>
          <w:szCs w:val="28"/>
        </w:rPr>
        <w:t xml:space="preserve"> - экономия трудовых ресурсов, облегчение условий труда обслуживающего персонала;</w:t>
      </w:r>
    </w:p>
    <w:p w:rsidR="00E53D9A" w:rsidRPr="009237DF" w:rsidRDefault="00E53D9A" w:rsidP="009C5EDD">
      <w:pPr>
        <w:autoSpaceDE w:val="0"/>
        <w:autoSpaceDN w:val="0"/>
        <w:adjustRightInd w:val="0"/>
        <w:spacing w:after="0" w:line="360" w:lineRule="auto"/>
        <w:ind w:firstLine="709"/>
        <w:jc w:val="both"/>
        <w:rPr>
          <w:rFonts w:ascii="Times New Roman" w:hAnsi="Times New Roman"/>
          <w:sz w:val="28"/>
          <w:szCs w:val="28"/>
        </w:rPr>
      </w:pPr>
      <w:r w:rsidRPr="009237DF">
        <w:rPr>
          <w:rFonts w:ascii="Times New Roman" w:hAnsi="Times New Roman"/>
          <w:sz w:val="28"/>
          <w:szCs w:val="28"/>
        </w:rPr>
        <w:t xml:space="preserve"> - сбор (с привязкой к реальному времени), обработка и хранение информации о техническом состоянии и технологических параметрах системы объектов;</w:t>
      </w:r>
    </w:p>
    <w:p w:rsidR="00E53D9A" w:rsidRPr="009237DF" w:rsidRDefault="00E53D9A" w:rsidP="009C5EDD">
      <w:pPr>
        <w:autoSpaceDE w:val="0"/>
        <w:autoSpaceDN w:val="0"/>
        <w:adjustRightInd w:val="0"/>
        <w:spacing w:after="0" w:line="360" w:lineRule="auto"/>
        <w:ind w:firstLine="709"/>
        <w:jc w:val="both"/>
        <w:rPr>
          <w:rFonts w:ascii="Times New Roman" w:hAnsi="Times New Roman"/>
          <w:sz w:val="28"/>
          <w:szCs w:val="28"/>
        </w:rPr>
      </w:pPr>
      <w:r w:rsidRPr="009237DF">
        <w:rPr>
          <w:rFonts w:ascii="Times New Roman" w:hAnsi="Times New Roman"/>
          <w:sz w:val="28"/>
          <w:szCs w:val="28"/>
        </w:rPr>
        <w:t xml:space="preserve"> - ведение баз данных, обеспечивающих информационную поддержку оперативного диспетчерского персонала. </w:t>
      </w:r>
    </w:p>
    <w:p w:rsidR="00E53D9A" w:rsidRDefault="00E53D9A" w:rsidP="009C5EDD">
      <w:pPr>
        <w:autoSpaceDE w:val="0"/>
        <w:autoSpaceDN w:val="0"/>
        <w:adjustRightInd w:val="0"/>
        <w:spacing w:after="0" w:line="360" w:lineRule="auto"/>
        <w:ind w:firstLine="709"/>
        <w:jc w:val="both"/>
        <w:rPr>
          <w:rFonts w:ascii="Times New Roman" w:hAnsi="Times New Roman"/>
          <w:sz w:val="28"/>
          <w:szCs w:val="28"/>
        </w:rPr>
      </w:pPr>
      <w:r w:rsidRPr="009237DF">
        <w:rPr>
          <w:rFonts w:ascii="Times New Roman" w:hAnsi="Times New Roman"/>
          <w:sz w:val="28"/>
          <w:szCs w:val="28"/>
        </w:rPr>
        <w:t xml:space="preserve">Достаточно большой удельный вес расходов приходится на оплату электроэнергии, что актуализирует задачу по реализации мероприятий по энергосбережению и повышению энергетической эффективности. С этой целью необходимо заменить оборудование с высоким энергопотреблением на энергоэффективное. </w:t>
      </w:r>
    </w:p>
    <w:p w:rsidR="00E53D9A" w:rsidRPr="00E07957" w:rsidRDefault="00E53D9A" w:rsidP="0001551E">
      <w:pPr>
        <w:pStyle w:val="a9"/>
        <w:numPr>
          <w:ilvl w:val="2"/>
          <w:numId w:val="10"/>
        </w:numPr>
        <w:autoSpaceDE w:val="0"/>
        <w:autoSpaceDN w:val="0"/>
        <w:adjustRightInd w:val="0"/>
        <w:spacing w:before="24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Сведения об оснащенности зданий, строений, сооружений приборами учета и их применении при осуществлени</w:t>
      </w:r>
      <w:r>
        <w:rPr>
          <w:rFonts w:ascii="Times New Roman" w:hAnsi="Times New Roman"/>
          <w:b/>
          <w:bCs/>
          <w:i/>
          <w:sz w:val="28"/>
          <w:szCs w:val="28"/>
          <w:lang w:eastAsia="ru-RU"/>
        </w:rPr>
        <w:t>и расчетов за потребленную воду</w:t>
      </w:r>
    </w:p>
    <w:p w:rsidR="00E53D9A" w:rsidRPr="00E63037" w:rsidRDefault="00E53D9A" w:rsidP="00E63037">
      <w:pPr>
        <w:autoSpaceDE w:val="0"/>
        <w:autoSpaceDN w:val="0"/>
        <w:adjustRightInd w:val="0"/>
        <w:spacing w:after="0" w:line="360" w:lineRule="auto"/>
        <w:ind w:firstLine="709"/>
        <w:jc w:val="both"/>
        <w:rPr>
          <w:rFonts w:ascii="Times New Roman" w:hAnsi="Times New Roman"/>
          <w:color w:val="000000"/>
          <w:spacing w:val="2"/>
          <w:sz w:val="28"/>
          <w:szCs w:val="28"/>
          <w:shd w:val="clear" w:color="auto" w:fill="FFFFFF"/>
        </w:rPr>
      </w:pPr>
      <w:r w:rsidRPr="00E63037">
        <w:rPr>
          <w:rFonts w:ascii="Times New Roman" w:hAnsi="Times New Roman"/>
          <w:color w:val="000000"/>
          <w:spacing w:val="2"/>
          <w:sz w:val="28"/>
          <w:szCs w:val="28"/>
          <w:shd w:val="clear" w:color="auto" w:fill="FFFFFF"/>
        </w:rPr>
        <w:t xml:space="preserve">У </w:t>
      </w:r>
      <w:r w:rsidR="002B013A">
        <w:rPr>
          <w:rFonts w:ascii="Times New Roman" w:hAnsi="Times New Roman"/>
          <w:color w:val="000000"/>
          <w:spacing w:val="2"/>
          <w:sz w:val="28"/>
          <w:szCs w:val="28"/>
          <w:shd w:val="clear" w:color="auto" w:fill="FFFFFF"/>
        </w:rPr>
        <w:t>85</w:t>
      </w:r>
      <w:r w:rsidRPr="00E63037">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 xml:space="preserve">населения </w:t>
      </w:r>
      <w:r w:rsidR="002B013A">
        <w:rPr>
          <w:rFonts w:ascii="Times New Roman" w:hAnsi="Times New Roman"/>
          <w:sz w:val="28"/>
          <w:szCs w:val="28"/>
        </w:rPr>
        <w:t>МУП ЖКХ</w:t>
      </w:r>
      <w:r>
        <w:rPr>
          <w:rFonts w:ascii="Times New Roman" w:hAnsi="Times New Roman"/>
          <w:sz w:val="28"/>
          <w:szCs w:val="28"/>
        </w:rPr>
        <w:t> </w:t>
      </w:r>
      <w:r w:rsidRPr="00607D45">
        <w:rPr>
          <w:rFonts w:ascii="Times New Roman" w:hAnsi="Times New Roman"/>
          <w:sz w:val="28"/>
          <w:szCs w:val="28"/>
        </w:rPr>
        <w:t>«</w:t>
      </w:r>
      <w:r w:rsidR="002B013A">
        <w:rPr>
          <w:rFonts w:ascii="Times New Roman" w:hAnsi="Times New Roman"/>
          <w:sz w:val="28"/>
          <w:szCs w:val="28"/>
        </w:rPr>
        <w:t>Универсал плюс</w:t>
      </w:r>
      <w:r w:rsidRPr="00607D45">
        <w:rPr>
          <w:rFonts w:ascii="Times New Roman" w:hAnsi="Times New Roman"/>
          <w:sz w:val="28"/>
          <w:szCs w:val="28"/>
        </w:rPr>
        <w:t>»</w:t>
      </w:r>
      <w:r>
        <w:rPr>
          <w:rFonts w:ascii="Times New Roman" w:hAnsi="Times New Roman"/>
          <w:color w:val="000000"/>
          <w:spacing w:val="2"/>
          <w:sz w:val="28"/>
          <w:szCs w:val="28"/>
          <w:shd w:val="clear" w:color="auto" w:fill="FFFFFF"/>
        </w:rPr>
        <w:t xml:space="preserve"> </w:t>
      </w:r>
      <w:r w:rsidRPr="00E63037">
        <w:rPr>
          <w:rFonts w:ascii="Times New Roman" w:hAnsi="Times New Roman"/>
          <w:color w:val="000000"/>
          <w:spacing w:val="2"/>
          <w:sz w:val="28"/>
          <w:szCs w:val="28"/>
          <w:shd w:val="clear" w:color="auto" w:fill="FFFFFF"/>
        </w:rPr>
        <w:t>установлены</w:t>
      </w:r>
      <w:r>
        <w:rPr>
          <w:rFonts w:ascii="Times New Roman" w:hAnsi="Times New Roman"/>
          <w:color w:val="000000"/>
          <w:spacing w:val="2"/>
          <w:sz w:val="28"/>
          <w:szCs w:val="28"/>
          <w:shd w:val="clear" w:color="auto" w:fill="FFFFFF"/>
        </w:rPr>
        <w:t xml:space="preserve"> приборы учета </w:t>
      </w:r>
      <w:r w:rsidR="0017794F">
        <w:rPr>
          <w:rFonts w:ascii="Times New Roman" w:hAnsi="Times New Roman"/>
          <w:color w:val="000000"/>
          <w:spacing w:val="2"/>
          <w:sz w:val="28"/>
          <w:szCs w:val="28"/>
          <w:shd w:val="clear" w:color="auto" w:fill="FFFFFF"/>
        </w:rPr>
        <w:t xml:space="preserve">                                        </w:t>
      </w:r>
      <w:r>
        <w:rPr>
          <w:rFonts w:ascii="Times New Roman" w:hAnsi="Times New Roman"/>
          <w:color w:val="000000"/>
          <w:spacing w:val="2"/>
          <w:sz w:val="28"/>
          <w:szCs w:val="28"/>
          <w:shd w:val="clear" w:color="auto" w:fill="FFFFFF"/>
        </w:rPr>
        <w:t>водопотребления</w:t>
      </w:r>
      <w:r w:rsidR="0017794F">
        <w:rPr>
          <w:rFonts w:ascii="Times New Roman" w:hAnsi="Times New Roman"/>
          <w:color w:val="000000"/>
          <w:spacing w:val="2"/>
          <w:sz w:val="28"/>
          <w:szCs w:val="28"/>
          <w:shd w:val="clear" w:color="auto" w:fill="FFFFFF"/>
        </w:rPr>
        <w:t xml:space="preserve"> 15</w:t>
      </w:r>
      <w:r w:rsidRPr="00E63037">
        <w:rPr>
          <w:rFonts w:ascii="Times New Roman" w:hAnsi="Times New Roman"/>
          <w:color w:val="000000"/>
          <w:spacing w:val="2"/>
          <w:sz w:val="28"/>
          <w:szCs w:val="28"/>
          <w:shd w:val="clear" w:color="auto" w:fill="FFFFFF"/>
        </w:rPr>
        <w:t>%</w:t>
      </w:r>
      <w:r w:rsidR="0017794F">
        <w:rPr>
          <w:rFonts w:ascii="Times New Roman" w:hAnsi="Times New Roman"/>
          <w:color w:val="000000"/>
          <w:spacing w:val="2"/>
          <w:sz w:val="28"/>
          <w:szCs w:val="28"/>
          <w:shd w:val="clear" w:color="auto" w:fill="FFFFFF"/>
        </w:rPr>
        <w:t xml:space="preserve"> а</w:t>
      </w:r>
      <w:r w:rsidRPr="00E63037">
        <w:rPr>
          <w:rFonts w:ascii="Times New Roman" w:hAnsi="Times New Roman"/>
          <w:color w:val="000000"/>
          <w:spacing w:val="2"/>
          <w:sz w:val="28"/>
          <w:szCs w:val="28"/>
          <w:shd w:val="clear" w:color="auto" w:fill="FFFFFF"/>
        </w:rPr>
        <w:t>бонент</w:t>
      </w:r>
      <w:r>
        <w:rPr>
          <w:rFonts w:ascii="Times New Roman" w:hAnsi="Times New Roman"/>
          <w:color w:val="000000"/>
          <w:spacing w:val="2"/>
          <w:sz w:val="28"/>
          <w:szCs w:val="28"/>
          <w:shd w:val="clear" w:color="auto" w:fill="FFFFFF"/>
        </w:rPr>
        <w:t>ов</w:t>
      </w:r>
      <w:r w:rsidRPr="00E63037">
        <w:rPr>
          <w:rFonts w:ascii="Times New Roman" w:hAnsi="Times New Roman"/>
          <w:color w:val="000000"/>
          <w:spacing w:val="2"/>
          <w:sz w:val="28"/>
          <w:szCs w:val="28"/>
          <w:shd w:val="clear" w:color="auto" w:fill="FFFFFF"/>
        </w:rPr>
        <w:t xml:space="preserve"> платят по нормативным показателям</w:t>
      </w:r>
      <w:r>
        <w:rPr>
          <w:rFonts w:ascii="Times New Roman" w:hAnsi="Times New Roman"/>
          <w:color w:val="000000"/>
          <w:spacing w:val="2"/>
          <w:sz w:val="28"/>
          <w:szCs w:val="28"/>
          <w:shd w:val="clear" w:color="auto" w:fill="FFFFFF"/>
        </w:rPr>
        <w:t>.</w:t>
      </w:r>
      <w:r w:rsidRPr="00E63037">
        <w:rPr>
          <w:rFonts w:ascii="Times New Roman" w:hAnsi="Times New Roman"/>
          <w:color w:val="000000"/>
          <w:spacing w:val="2"/>
          <w:sz w:val="28"/>
          <w:szCs w:val="28"/>
          <w:shd w:val="clear" w:color="auto" w:fill="FFFFFF"/>
        </w:rPr>
        <w:t xml:space="preserve">   </w:t>
      </w:r>
      <w:r w:rsidRPr="00E63037">
        <w:rPr>
          <w:rFonts w:ascii="Times New Roman" w:hAnsi="Times New Roman"/>
          <w:color w:val="000000"/>
          <w:spacing w:val="2"/>
          <w:sz w:val="28"/>
          <w:szCs w:val="28"/>
        </w:rPr>
        <w:br/>
      </w:r>
      <w:r w:rsidRPr="00E63037">
        <w:rPr>
          <w:rFonts w:ascii="Times New Roman" w:hAnsi="Times New Roman"/>
          <w:color w:val="000000"/>
          <w:spacing w:val="2"/>
          <w:sz w:val="28"/>
          <w:szCs w:val="28"/>
          <w:shd w:val="clear" w:color="auto" w:fill="FFFFFF"/>
        </w:rPr>
        <w:t>     Приоритетными группами потребителей, для которых требуется решение задачи по обеспечению коммерческого учета, являются индивидуальные жилые дома. До 20</w:t>
      </w:r>
      <w:r>
        <w:rPr>
          <w:rFonts w:ascii="Times New Roman" w:hAnsi="Times New Roman"/>
          <w:color w:val="000000"/>
          <w:spacing w:val="2"/>
          <w:sz w:val="28"/>
          <w:szCs w:val="28"/>
          <w:shd w:val="clear" w:color="auto" w:fill="FFFFFF"/>
        </w:rPr>
        <w:t>32</w:t>
      </w:r>
      <w:r w:rsidRPr="00E63037">
        <w:rPr>
          <w:rFonts w:ascii="Times New Roman" w:hAnsi="Times New Roman"/>
          <w:color w:val="000000"/>
          <w:spacing w:val="2"/>
          <w:sz w:val="28"/>
          <w:szCs w:val="28"/>
          <w:shd w:val="clear" w:color="auto" w:fill="FFFFFF"/>
        </w:rPr>
        <w:t xml:space="preserve">г. необходимо оснастить приборами учета 100% абонентов существующих и вновь подключенных. </w:t>
      </w:r>
    </w:p>
    <w:p w:rsidR="00E53D9A" w:rsidRDefault="00E53D9A" w:rsidP="0001551E">
      <w:pPr>
        <w:autoSpaceDE w:val="0"/>
        <w:autoSpaceDN w:val="0"/>
        <w:adjustRightInd w:val="0"/>
        <w:spacing w:before="240" w:line="360" w:lineRule="auto"/>
        <w:ind w:firstLine="709"/>
        <w:jc w:val="both"/>
        <w:rPr>
          <w:rFonts w:ascii="Times New Roman" w:hAnsi="Times New Roman"/>
          <w:bCs/>
          <w:sz w:val="28"/>
          <w:szCs w:val="28"/>
          <w:lang w:eastAsia="ru-RU"/>
        </w:rPr>
      </w:pPr>
      <w:r w:rsidRPr="00E63037">
        <w:rPr>
          <w:rFonts w:ascii="Times New Roman" w:hAnsi="Times New Roman"/>
          <w:bCs/>
          <w:color w:val="000000"/>
          <w:sz w:val="28"/>
          <w:szCs w:val="28"/>
          <w:lang w:eastAsia="ru-RU"/>
        </w:rPr>
        <w:t xml:space="preserve">Опираясь на показания счетчиков, планируется осуществлять </w:t>
      </w:r>
      <w:r w:rsidRPr="00E63037">
        <w:rPr>
          <w:rFonts w:ascii="Times New Roman" w:hAnsi="Times New Roman"/>
          <w:bCs/>
          <w:sz w:val="28"/>
          <w:szCs w:val="28"/>
          <w:lang w:eastAsia="ru-RU"/>
        </w:rPr>
        <w:t>учет воды, отпускаемой населению, и соответственно производить</w:t>
      </w:r>
      <w:r>
        <w:rPr>
          <w:rFonts w:ascii="Times New Roman" w:hAnsi="Times New Roman"/>
          <w:bCs/>
          <w:sz w:val="28"/>
          <w:szCs w:val="28"/>
          <w:lang w:eastAsia="ru-RU"/>
        </w:rPr>
        <w:t xml:space="preserve"> расчет с потребителями на основании утвержденных тарифов. </w:t>
      </w:r>
    </w:p>
    <w:p w:rsidR="00E53D9A" w:rsidRPr="00E07957" w:rsidRDefault="0017794F" w:rsidP="0001551E">
      <w:pPr>
        <w:autoSpaceDE w:val="0"/>
        <w:autoSpaceDN w:val="0"/>
        <w:adjustRightInd w:val="0"/>
        <w:spacing w:before="240" w:line="360" w:lineRule="auto"/>
        <w:jc w:val="center"/>
        <w:rPr>
          <w:rFonts w:ascii="Times New Roman" w:hAnsi="Times New Roman"/>
          <w:b/>
          <w:bCs/>
          <w:i/>
          <w:sz w:val="28"/>
          <w:szCs w:val="28"/>
          <w:lang w:eastAsia="ru-RU"/>
        </w:rPr>
      </w:pPr>
      <w:r>
        <w:rPr>
          <w:rFonts w:ascii="Times New Roman" w:hAnsi="Times New Roman"/>
          <w:b/>
          <w:bCs/>
          <w:i/>
          <w:sz w:val="28"/>
          <w:szCs w:val="28"/>
          <w:lang w:eastAsia="ru-RU"/>
        </w:rPr>
        <w:t xml:space="preserve">         </w:t>
      </w:r>
      <w:r w:rsidR="00E53D9A" w:rsidRPr="00E07957">
        <w:rPr>
          <w:rFonts w:ascii="Times New Roman" w:hAnsi="Times New Roman"/>
          <w:b/>
          <w:bCs/>
          <w:i/>
          <w:sz w:val="28"/>
          <w:szCs w:val="28"/>
          <w:lang w:eastAsia="ru-RU"/>
        </w:rPr>
        <w:t xml:space="preserve">1.4.7 Карты существующего и планируемого размещения объектов централизованных систем горячего и холодного </w:t>
      </w:r>
      <w:r w:rsidR="00E53D9A">
        <w:rPr>
          <w:rFonts w:ascii="Times New Roman" w:hAnsi="Times New Roman"/>
          <w:b/>
          <w:bCs/>
          <w:i/>
          <w:sz w:val="28"/>
          <w:szCs w:val="28"/>
          <w:lang w:eastAsia="ru-RU"/>
        </w:rPr>
        <w:t xml:space="preserve"> водоснабжения</w:t>
      </w:r>
    </w:p>
    <w:p w:rsidR="00E53D9A" w:rsidRDefault="00E53D9A" w:rsidP="00291CEB">
      <w:pPr>
        <w:autoSpaceDE w:val="0"/>
        <w:autoSpaceDN w:val="0"/>
        <w:adjustRightInd w:val="0"/>
        <w:spacing w:after="0" w:line="360" w:lineRule="auto"/>
        <w:ind w:firstLine="709"/>
        <w:jc w:val="both"/>
        <w:rPr>
          <w:rFonts w:ascii="Times New Roman" w:hAnsi="Times New Roman"/>
          <w:bCs/>
          <w:sz w:val="28"/>
          <w:szCs w:val="28"/>
          <w:lang w:eastAsia="ru-RU"/>
        </w:rPr>
      </w:pPr>
      <w:r w:rsidRPr="001327AC">
        <w:rPr>
          <w:rFonts w:ascii="Times New Roman" w:hAnsi="Times New Roman"/>
          <w:bCs/>
          <w:sz w:val="28"/>
          <w:szCs w:val="28"/>
          <w:lang w:eastAsia="ru-RU"/>
        </w:rPr>
        <w:t xml:space="preserve">Схема водоснабжения  </w:t>
      </w:r>
      <w:r w:rsidR="0017794F">
        <w:rPr>
          <w:rFonts w:ascii="Times New Roman" w:hAnsi="Times New Roman"/>
          <w:bCs/>
          <w:sz w:val="28"/>
          <w:szCs w:val="28"/>
          <w:lang w:eastAsia="ru-RU"/>
        </w:rPr>
        <w:t>Медведовского</w:t>
      </w:r>
      <w:r>
        <w:rPr>
          <w:rFonts w:ascii="Times New Roman" w:hAnsi="Times New Roman"/>
          <w:sz w:val="28"/>
          <w:szCs w:val="28"/>
          <w:lang w:eastAsia="ru-RU"/>
        </w:rPr>
        <w:t xml:space="preserve">  сельского поселения </w:t>
      </w:r>
      <w:r w:rsidRPr="001E75A5">
        <w:rPr>
          <w:rFonts w:ascii="Times New Roman" w:hAnsi="Times New Roman"/>
          <w:sz w:val="28"/>
          <w:szCs w:val="28"/>
          <w:lang w:eastAsia="ru-RU"/>
        </w:rPr>
        <w:t xml:space="preserve"> </w:t>
      </w:r>
      <w:r>
        <w:rPr>
          <w:rFonts w:ascii="Times New Roman" w:hAnsi="Times New Roman"/>
          <w:bCs/>
          <w:sz w:val="28"/>
          <w:szCs w:val="28"/>
          <w:lang w:eastAsia="ru-RU"/>
        </w:rPr>
        <w:t>представлена в Приложении №1</w:t>
      </w:r>
      <w:r w:rsidRPr="002C10F2">
        <w:rPr>
          <w:rFonts w:ascii="Times New Roman" w:hAnsi="Times New Roman"/>
          <w:bCs/>
          <w:sz w:val="28"/>
          <w:szCs w:val="28"/>
          <w:lang w:eastAsia="ru-RU"/>
        </w:rPr>
        <w:t>.</w:t>
      </w:r>
    </w:p>
    <w:p w:rsidR="00E53D9A" w:rsidRDefault="00E53D9A" w:rsidP="008912CA">
      <w:pPr>
        <w:numPr>
          <w:ilvl w:val="1"/>
          <w:numId w:val="9"/>
        </w:numPr>
        <w:autoSpaceDE w:val="0"/>
        <w:autoSpaceDN w:val="0"/>
        <w:adjustRightInd w:val="0"/>
        <w:spacing w:after="0" w:line="360" w:lineRule="auto"/>
        <w:jc w:val="both"/>
        <w:rPr>
          <w:rFonts w:ascii="Times New Roman" w:hAnsi="Times New Roman"/>
          <w:b/>
          <w:bCs/>
          <w:i/>
          <w:sz w:val="28"/>
          <w:szCs w:val="28"/>
          <w:lang w:eastAsia="ru-RU"/>
        </w:rPr>
      </w:pPr>
      <w:r w:rsidRPr="00E07957">
        <w:rPr>
          <w:rFonts w:ascii="Times New Roman" w:hAnsi="Times New Roman"/>
          <w:b/>
          <w:bCs/>
          <w:i/>
          <w:sz w:val="28"/>
          <w:szCs w:val="28"/>
          <w:lang w:eastAsia="ru-RU"/>
        </w:rPr>
        <w:t>ЭКОЛОГИЧЕСКИЕ АСПЕКТЫ МЕРОПРИЯТИЙ ПО СТРОИТЕЛЬСТВУ, РЕКОНСТРУКЦИИ И МОДЕРНИЗАЦИИ ОБЪЕКТОВ ЦЕНТРАЛ</w:t>
      </w:r>
      <w:r>
        <w:rPr>
          <w:rFonts w:ascii="Times New Roman" w:hAnsi="Times New Roman"/>
          <w:b/>
          <w:bCs/>
          <w:i/>
          <w:sz w:val="28"/>
          <w:szCs w:val="28"/>
          <w:lang w:eastAsia="ru-RU"/>
        </w:rPr>
        <w:t>ИЗОВАННЫХ СИСТЕМ  ВОДОСНАБЖЕНИЯ</w:t>
      </w:r>
    </w:p>
    <w:p w:rsidR="008912CA" w:rsidRPr="001B60D7" w:rsidRDefault="008912CA" w:rsidP="008912CA">
      <w:pPr>
        <w:tabs>
          <w:tab w:val="left" w:pos="567"/>
        </w:tabs>
        <w:ind w:firstLine="709"/>
        <w:rPr>
          <w:rFonts w:ascii="Times New Roman" w:hAnsi="Times New Roman"/>
          <w:sz w:val="28"/>
          <w:szCs w:val="28"/>
        </w:rPr>
      </w:pPr>
      <w:r w:rsidRPr="001B60D7">
        <w:rPr>
          <w:rFonts w:ascii="Times New Roman" w:hAnsi="Times New Roman"/>
          <w:sz w:val="28"/>
          <w:szCs w:val="28"/>
        </w:rPr>
        <w:t>Основные мероприятия по охране под</w:t>
      </w:r>
      <w:r>
        <w:rPr>
          <w:rFonts w:ascii="Times New Roman" w:hAnsi="Times New Roman"/>
          <w:sz w:val="28"/>
          <w:szCs w:val="28"/>
        </w:rPr>
        <w:t>з</w:t>
      </w:r>
      <w:r w:rsidRPr="001B60D7">
        <w:rPr>
          <w:rFonts w:ascii="Times New Roman" w:hAnsi="Times New Roman"/>
          <w:sz w:val="28"/>
          <w:szCs w:val="28"/>
        </w:rPr>
        <w:t>емных вод:</w:t>
      </w:r>
    </w:p>
    <w:p w:rsidR="008912CA" w:rsidRPr="008C4C91" w:rsidRDefault="008912CA" w:rsidP="008912CA">
      <w:pPr>
        <w:numPr>
          <w:ilvl w:val="0"/>
          <w:numId w:val="42"/>
        </w:numPr>
        <w:tabs>
          <w:tab w:val="left" w:pos="567"/>
        </w:tabs>
        <w:spacing w:after="0"/>
        <w:ind w:left="426"/>
        <w:jc w:val="both"/>
        <w:rPr>
          <w:rFonts w:ascii="Times New Roman" w:hAnsi="Times New Roman"/>
          <w:sz w:val="28"/>
          <w:szCs w:val="28"/>
        </w:rPr>
      </w:pPr>
      <w:r w:rsidRPr="008C4C91">
        <w:rPr>
          <w:rFonts w:ascii="Times New Roman" w:hAnsi="Times New Roman"/>
          <w:sz w:val="28"/>
          <w:szCs w:val="28"/>
        </w:rPr>
        <w:t>герметично закрыть устья скважин;</w:t>
      </w:r>
    </w:p>
    <w:p w:rsidR="008912CA" w:rsidRPr="008C4C91" w:rsidRDefault="008912CA" w:rsidP="008912CA">
      <w:pPr>
        <w:numPr>
          <w:ilvl w:val="0"/>
          <w:numId w:val="42"/>
        </w:numPr>
        <w:tabs>
          <w:tab w:val="left" w:pos="567"/>
        </w:tabs>
        <w:spacing w:after="0"/>
        <w:ind w:left="426"/>
        <w:jc w:val="both"/>
        <w:rPr>
          <w:rFonts w:ascii="Times New Roman" w:hAnsi="Times New Roman"/>
          <w:sz w:val="28"/>
          <w:szCs w:val="28"/>
        </w:rPr>
      </w:pPr>
      <w:r w:rsidRPr="008C4C91">
        <w:rPr>
          <w:rFonts w:ascii="Times New Roman" w:hAnsi="Times New Roman"/>
          <w:sz w:val="28"/>
          <w:szCs w:val="28"/>
        </w:rPr>
        <w:t>выполнить асфальтобетонную</w:t>
      </w:r>
      <w:r>
        <w:rPr>
          <w:rFonts w:ascii="Times New Roman" w:hAnsi="Times New Roman"/>
          <w:sz w:val="28"/>
          <w:szCs w:val="28"/>
        </w:rPr>
        <w:t xml:space="preserve"> о</w:t>
      </w:r>
      <w:r w:rsidRPr="008C4C91">
        <w:rPr>
          <w:rFonts w:ascii="Times New Roman" w:hAnsi="Times New Roman"/>
          <w:sz w:val="28"/>
          <w:szCs w:val="28"/>
        </w:rPr>
        <w:t>тмостку вокруг устья в радиусе 1,5м;</w:t>
      </w:r>
    </w:p>
    <w:p w:rsidR="008912CA" w:rsidRPr="008C4C91" w:rsidRDefault="008912CA" w:rsidP="008912CA">
      <w:pPr>
        <w:numPr>
          <w:ilvl w:val="0"/>
          <w:numId w:val="42"/>
        </w:numPr>
        <w:tabs>
          <w:tab w:val="left" w:pos="567"/>
        </w:tabs>
        <w:spacing w:after="0"/>
        <w:ind w:left="426"/>
        <w:jc w:val="both"/>
        <w:rPr>
          <w:rFonts w:ascii="Times New Roman" w:hAnsi="Times New Roman"/>
          <w:sz w:val="28"/>
          <w:szCs w:val="28"/>
        </w:rPr>
      </w:pPr>
      <w:r w:rsidRPr="008C4C91">
        <w:rPr>
          <w:rFonts w:ascii="Times New Roman" w:hAnsi="Times New Roman"/>
          <w:sz w:val="28"/>
          <w:szCs w:val="28"/>
        </w:rPr>
        <w:t>глина и вода, используемые при промывке скважин, должны удовлетворять санитарным требованиям;</w:t>
      </w:r>
    </w:p>
    <w:p w:rsidR="008912CA" w:rsidRPr="008C4C91" w:rsidRDefault="008912CA" w:rsidP="008912CA">
      <w:pPr>
        <w:numPr>
          <w:ilvl w:val="0"/>
          <w:numId w:val="42"/>
        </w:numPr>
        <w:tabs>
          <w:tab w:val="left" w:pos="567"/>
        </w:tabs>
        <w:spacing w:after="0"/>
        <w:ind w:left="426"/>
        <w:jc w:val="both"/>
        <w:rPr>
          <w:rFonts w:ascii="Times New Roman" w:hAnsi="Times New Roman"/>
          <w:sz w:val="28"/>
          <w:szCs w:val="28"/>
        </w:rPr>
      </w:pPr>
      <w:r w:rsidRPr="008C4C91">
        <w:rPr>
          <w:rFonts w:ascii="Times New Roman" w:hAnsi="Times New Roman"/>
          <w:sz w:val="28"/>
          <w:szCs w:val="28"/>
        </w:rPr>
        <w:t>произвести рекультивацию нарушенных земель после выполнения строительных работ.</w:t>
      </w:r>
    </w:p>
    <w:p w:rsidR="008912CA" w:rsidRPr="008C4C91" w:rsidRDefault="008912CA" w:rsidP="008912CA">
      <w:pPr>
        <w:ind w:firstLine="709"/>
        <w:rPr>
          <w:rFonts w:ascii="Times New Roman" w:hAnsi="Times New Roman"/>
          <w:sz w:val="28"/>
          <w:szCs w:val="28"/>
        </w:rPr>
      </w:pPr>
      <w:r w:rsidRPr="008C4C91">
        <w:rPr>
          <w:rFonts w:ascii="Times New Roman" w:hAnsi="Times New Roman"/>
          <w:sz w:val="28"/>
          <w:szCs w:val="28"/>
        </w:rPr>
        <w:t>Выполняя требования санитарных правил и норм в части организации зон санитарной охраны, рекомендуется на последующих стадиях проектирования выполнить вертикальную планировку площадок водозаборных сооружений.</w:t>
      </w:r>
    </w:p>
    <w:p w:rsidR="008912CA" w:rsidRPr="008C4C91" w:rsidRDefault="008912CA" w:rsidP="008912CA">
      <w:pPr>
        <w:ind w:firstLine="709"/>
        <w:rPr>
          <w:rFonts w:ascii="Times New Roman" w:hAnsi="Times New Roman"/>
          <w:sz w:val="28"/>
          <w:szCs w:val="28"/>
        </w:rPr>
      </w:pPr>
      <w:r w:rsidRPr="008C4C91">
        <w:rPr>
          <w:rFonts w:ascii="Times New Roman" w:hAnsi="Times New Roman"/>
          <w:sz w:val="28"/>
          <w:szCs w:val="28"/>
        </w:rPr>
        <w:t>Ограждение площадок необходимо выполнить в границах I пояса. Для защиты сооружений питьевой воды от посягательств по периметру ограждения предусматривается устройство комплексных систем безопасности (КСБ). Площадки подлежат благоустройству и озеленению.</w:t>
      </w:r>
    </w:p>
    <w:p w:rsidR="008912CA" w:rsidRPr="008C4C91" w:rsidRDefault="008912CA" w:rsidP="008912CA">
      <w:pPr>
        <w:ind w:firstLine="720"/>
        <w:rPr>
          <w:rFonts w:ascii="Times New Roman" w:hAnsi="Times New Roman"/>
          <w:sz w:val="28"/>
          <w:szCs w:val="28"/>
        </w:rPr>
      </w:pPr>
      <w:r w:rsidRPr="008C4C91">
        <w:rPr>
          <w:rFonts w:ascii="Times New Roman" w:hAnsi="Times New Roman"/>
          <w:sz w:val="28"/>
          <w:szCs w:val="28"/>
        </w:rPr>
        <w:t>Вокруг зоны I пояса водопроводных сооружений устанавливается санитарно-защитная полоса.</w:t>
      </w:r>
    </w:p>
    <w:p w:rsidR="008912CA" w:rsidRPr="00E07957" w:rsidRDefault="008912CA" w:rsidP="008912CA">
      <w:pPr>
        <w:autoSpaceDE w:val="0"/>
        <w:autoSpaceDN w:val="0"/>
        <w:adjustRightInd w:val="0"/>
        <w:spacing w:after="0" w:line="360" w:lineRule="auto"/>
        <w:ind w:left="600"/>
        <w:jc w:val="both"/>
        <w:rPr>
          <w:rFonts w:ascii="Times New Roman" w:hAnsi="Times New Roman"/>
          <w:b/>
          <w:bCs/>
          <w:i/>
          <w:sz w:val="28"/>
          <w:szCs w:val="28"/>
          <w:lang w:eastAsia="ru-RU"/>
        </w:rPr>
      </w:pPr>
    </w:p>
    <w:p w:rsidR="00E53D9A" w:rsidRPr="00E07957" w:rsidRDefault="00E53D9A" w:rsidP="00C50806">
      <w:pPr>
        <w:autoSpaceDE w:val="0"/>
        <w:autoSpaceDN w:val="0"/>
        <w:adjustRightInd w:val="0"/>
        <w:spacing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1.5.1  Меры по предотвращению  вредного воздействия на водный бассейн предлагаемых к строительству и реконструкции объектов централизованных систем водосна</w:t>
      </w:r>
      <w:r>
        <w:rPr>
          <w:rFonts w:ascii="Times New Roman" w:hAnsi="Times New Roman"/>
          <w:b/>
          <w:bCs/>
          <w:i/>
          <w:sz w:val="28"/>
          <w:szCs w:val="28"/>
          <w:lang w:eastAsia="ru-RU"/>
        </w:rPr>
        <w:t>бжения при сбросе промывных вод</w:t>
      </w:r>
    </w:p>
    <w:p w:rsidR="00E53D9A" w:rsidRDefault="00E53D9A" w:rsidP="00E63037">
      <w:pPr>
        <w:autoSpaceDE w:val="0"/>
        <w:autoSpaceDN w:val="0"/>
        <w:adjustRightInd w:val="0"/>
        <w:spacing w:after="0" w:line="360" w:lineRule="auto"/>
        <w:ind w:firstLine="709"/>
        <w:jc w:val="both"/>
        <w:rPr>
          <w:rFonts w:ascii="Times New Roman" w:hAnsi="Times New Roman"/>
          <w:color w:val="000000"/>
          <w:spacing w:val="2"/>
          <w:sz w:val="28"/>
          <w:szCs w:val="28"/>
          <w:shd w:val="clear" w:color="auto" w:fill="FFFFFF"/>
        </w:rPr>
      </w:pPr>
      <w:r w:rsidRPr="00E63037">
        <w:rPr>
          <w:rFonts w:ascii="Times New Roman" w:hAnsi="Times New Roman"/>
          <w:color w:val="000000"/>
          <w:spacing w:val="2"/>
          <w:sz w:val="28"/>
          <w:szCs w:val="28"/>
          <w:shd w:val="clear" w:color="auto" w:fill="FFFFFF"/>
        </w:rPr>
        <w:t xml:space="preserve">Все мероприятия, направленные на улучшение качества питьевой воды, могут быть отнесены к мероприятиям по охране окружающей среды и здоровья населения </w:t>
      </w:r>
      <w:r w:rsidR="001012CC">
        <w:rPr>
          <w:rFonts w:ascii="Times New Roman" w:hAnsi="Times New Roman"/>
          <w:color w:val="000000"/>
          <w:spacing w:val="2"/>
          <w:sz w:val="28"/>
          <w:szCs w:val="28"/>
          <w:shd w:val="clear" w:color="auto" w:fill="FFFFFF"/>
        </w:rPr>
        <w:t xml:space="preserve">Медведовского </w:t>
      </w:r>
      <w:r>
        <w:rPr>
          <w:rFonts w:ascii="Times New Roman" w:hAnsi="Times New Roman"/>
          <w:color w:val="000000"/>
          <w:spacing w:val="2"/>
          <w:sz w:val="28"/>
          <w:szCs w:val="28"/>
          <w:shd w:val="clear" w:color="auto" w:fill="FFFFFF"/>
        </w:rPr>
        <w:t>сельского поселения</w:t>
      </w:r>
      <w:r w:rsidRPr="00E63037">
        <w:rPr>
          <w:rFonts w:ascii="Times New Roman" w:hAnsi="Times New Roman"/>
          <w:color w:val="000000"/>
          <w:spacing w:val="2"/>
          <w:sz w:val="28"/>
          <w:szCs w:val="28"/>
          <w:shd w:val="clear" w:color="auto" w:fill="FFFFFF"/>
        </w:rPr>
        <w:t>. Эффект от внедрения данных мероприятий - улучшение здоровья и качества жизни граждан.</w:t>
      </w:r>
    </w:p>
    <w:p w:rsidR="00E53D9A" w:rsidRDefault="00E53D9A" w:rsidP="00E63037">
      <w:pPr>
        <w:autoSpaceDE w:val="0"/>
        <w:autoSpaceDN w:val="0"/>
        <w:adjustRightInd w:val="0"/>
        <w:spacing w:after="0" w:line="360" w:lineRule="auto"/>
        <w:ind w:firstLine="709"/>
        <w:jc w:val="both"/>
        <w:rPr>
          <w:rFonts w:ascii="Times New Roman" w:hAnsi="Times New Roman"/>
          <w:color w:val="000000"/>
          <w:spacing w:val="2"/>
          <w:sz w:val="28"/>
          <w:szCs w:val="28"/>
          <w:shd w:val="clear" w:color="auto" w:fill="FFFFFF"/>
        </w:rPr>
      </w:pPr>
      <w:r w:rsidRPr="00E63037">
        <w:rPr>
          <w:rFonts w:ascii="Times New Roman" w:hAnsi="Times New Roman"/>
          <w:color w:val="000000"/>
          <w:spacing w:val="2"/>
          <w:sz w:val="28"/>
          <w:szCs w:val="28"/>
          <w:shd w:val="clear" w:color="auto" w:fill="FFFFFF"/>
        </w:rPr>
        <w:t>С развитием технического процесса ужесточились требования к нормативам воздействия на окружающую среду.</w:t>
      </w:r>
    </w:p>
    <w:p w:rsidR="00E53D9A" w:rsidRDefault="00E53D9A" w:rsidP="00E63037">
      <w:pPr>
        <w:autoSpaceDE w:val="0"/>
        <w:autoSpaceDN w:val="0"/>
        <w:adjustRightInd w:val="0"/>
        <w:spacing w:after="0" w:line="360" w:lineRule="auto"/>
        <w:ind w:firstLine="709"/>
        <w:jc w:val="both"/>
        <w:rPr>
          <w:rFonts w:ascii="Times New Roman" w:hAnsi="Times New Roman"/>
          <w:color w:val="000000"/>
          <w:spacing w:val="2"/>
          <w:sz w:val="28"/>
          <w:szCs w:val="28"/>
          <w:shd w:val="clear" w:color="auto" w:fill="FFFFFF"/>
        </w:rPr>
      </w:pPr>
      <w:r w:rsidRPr="00E63037">
        <w:rPr>
          <w:rFonts w:ascii="Times New Roman" w:hAnsi="Times New Roman"/>
          <w:color w:val="000000"/>
          <w:spacing w:val="2"/>
          <w:sz w:val="28"/>
          <w:szCs w:val="28"/>
          <w:shd w:val="clear" w:color="auto" w:fill="FFFFFF"/>
        </w:rPr>
        <w:t>В соответствии с требованиями экологического законодательства предприятие при эксплуатации систем водоснабжения должно переходить на более современные технологические процессы очистки воды, основанные на последних достижениях науки и техники, направленные на снижение негативного возде</w:t>
      </w:r>
      <w:r>
        <w:rPr>
          <w:rFonts w:ascii="Times New Roman" w:hAnsi="Times New Roman"/>
          <w:color w:val="000000"/>
          <w:spacing w:val="2"/>
          <w:sz w:val="28"/>
          <w:szCs w:val="28"/>
          <w:shd w:val="clear" w:color="auto" w:fill="FFFFFF"/>
        </w:rPr>
        <w:t>йствия на окружающую среду. </w:t>
      </w:r>
      <w:r w:rsidRPr="00E63037">
        <w:rPr>
          <w:rFonts w:ascii="Times New Roman" w:hAnsi="Times New Roman"/>
          <w:color w:val="000000"/>
          <w:spacing w:val="2"/>
          <w:sz w:val="28"/>
          <w:szCs w:val="28"/>
          <w:shd w:val="clear" w:color="auto" w:fill="FFFFFF"/>
        </w:rPr>
        <w:t>С целью предотвращения неблагоприятного воздействия на водный объект необходимо предусмотреть использование ресурсосберегающей, природоохранной технологии повторного и</w:t>
      </w:r>
      <w:r>
        <w:rPr>
          <w:rFonts w:ascii="Times New Roman" w:hAnsi="Times New Roman"/>
          <w:color w:val="000000"/>
          <w:spacing w:val="2"/>
          <w:sz w:val="28"/>
          <w:szCs w:val="28"/>
          <w:shd w:val="clear" w:color="auto" w:fill="FFFFFF"/>
        </w:rPr>
        <w:t>спользования промывных вод. </w:t>
      </w:r>
      <w:r w:rsidRPr="00E63037">
        <w:rPr>
          <w:rFonts w:ascii="Times New Roman" w:hAnsi="Times New Roman"/>
          <w:color w:val="000000"/>
          <w:spacing w:val="2"/>
          <w:sz w:val="28"/>
          <w:szCs w:val="28"/>
          <w:shd w:val="clear" w:color="auto" w:fill="FFFFFF"/>
        </w:rPr>
        <w:t>Сооружения повторного использования промывных вод позволят повторно использовать все промывные воды в технологическом процессе. Такая технология позволит повысить экологическую безопасность водного объекта, исключив сброс промывных вод в водный объект, что соответствует требованиям </w:t>
      </w:r>
      <w:hyperlink r:id="rId11" w:history="1">
        <w:r w:rsidRPr="00E63037">
          <w:rPr>
            <w:rFonts w:ascii="Times New Roman" w:hAnsi="Times New Roman"/>
            <w:color w:val="000000"/>
            <w:spacing w:val="2"/>
            <w:sz w:val="28"/>
            <w:szCs w:val="28"/>
            <w:shd w:val="clear" w:color="auto" w:fill="FFFFFF"/>
          </w:rPr>
          <w:t>Водного кодекса Российской Федерации</w:t>
        </w:r>
      </w:hyperlink>
      <w:r w:rsidRPr="00E63037">
        <w:rPr>
          <w:rFonts w:ascii="Times New Roman" w:hAnsi="Times New Roman"/>
          <w:color w:val="000000"/>
          <w:spacing w:val="2"/>
          <w:sz w:val="28"/>
          <w:szCs w:val="28"/>
          <w:shd w:val="clear" w:color="auto" w:fill="FFFFFF"/>
        </w:rPr>
        <w:t>.</w:t>
      </w:r>
    </w:p>
    <w:p w:rsidR="001012CC" w:rsidRDefault="00E53D9A" w:rsidP="0001551E">
      <w:pPr>
        <w:autoSpaceDE w:val="0"/>
        <w:autoSpaceDN w:val="0"/>
        <w:adjustRightInd w:val="0"/>
        <w:spacing w:after="0" w:line="360" w:lineRule="auto"/>
        <w:ind w:firstLine="709"/>
        <w:jc w:val="both"/>
        <w:rPr>
          <w:rFonts w:ascii="Times New Roman" w:hAnsi="Times New Roman"/>
          <w:color w:val="000000"/>
          <w:spacing w:val="2"/>
          <w:sz w:val="28"/>
          <w:szCs w:val="28"/>
          <w:shd w:val="clear" w:color="auto" w:fill="FFFFFF"/>
        </w:rPr>
      </w:pPr>
      <w:r w:rsidRPr="00E63037">
        <w:rPr>
          <w:rFonts w:ascii="Times New Roman" w:hAnsi="Times New Roman"/>
          <w:color w:val="000000"/>
          <w:spacing w:val="2"/>
          <w:sz w:val="28"/>
          <w:szCs w:val="28"/>
          <w:shd w:val="clear" w:color="auto" w:fill="FFFFFF"/>
        </w:rPr>
        <w:t>Кроме того, очистка промывных вод после промывки фильтров позволит предприятию снизить нагрузки на сооружения, затраты на собственные нужды и, тем самым, снизить объем забора воды из поверхностного водоисточника. Соответственно, произойдет уменьшение платы предприятия за водопользование в соответствии с заключенными договорами водопользования.</w:t>
      </w:r>
      <w:r>
        <w:rPr>
          <w:rFonts w:ascii="Times New Roman" w:hAnsi="Times New Roman"/>
          <w:color w:val="000000"/>
          <w:spacing w:val="2"/>
          <w:sz w:val="28"/>
          <w:szCs w:val="28"/>
          <w:shd w:val="clear" w:color="auto" w:fill="FFFFFF"/>
        </w:rPr>
        <w:t xml:space="preserve"> </w:t>
      </w:r>
    </w:p>
    <w:p w:rsidR="00E53D9A" w:rsidRDefault="00E53D9A" w:rsidP="0001551E">
      <w:pPr>
        <w:autoSpaceDE w:val="0"/>
        <w:autoSpaceDN w:val="0"/>
        <w:adjustRightInd w:val="0"/>
        <w:spacing w:after="0" w:line="360" w:lineRule="auto"/>
        <w:ind w:firstLine="709"/>
        <w:jc w:val="both"/>
        <w:rPr>
          <w:rFonts w:ascii="Times New Roman" w:hAnsi="Times New Roman"/>
          <w:b/>
          <w:bCs/>
          <w:i/>
          <w:sz w:val="28"/>
          <w:szCs w:val="28"/>
          <w:lang w:eastAsia="ru-RU"/>
        </w:rPr>
      </w:pPr>
      <w:r w:rsidRPr="00E63037">
        <w:rPr>
          <w:rFonts w:ascii="Times New Roman" w:hAnsi="Times New Roman"/>
          <w:color w:val="000000"/>
          <w:spacing w:val="2"/>
          <w:sz w:val="28"/>
          <w:szCs w:val="28"/>
          <w:shd w:val="clear" w:color="auto" w:fill="FFFFFF"/>
        </w:rPr>
        <w:t>Реализация мероприятий по реконструкции системы повторного водоснабжения позволит также исключить сброс водопроводного осадка в водный объект, что также благоприятно скажется на состоянии водного объекта.</w:t>
      </w:r>
    </w:p>
    <w:p w:rsidR="00E53D9A" w:rsidRPr="0001551E" w:rsidRDefault="00E53D9A" w:rsidP="0001551E">
      <w:pPr>
        <w:autoSpaceDE w:val="0"/>
        <w:autoSpaceDN w:val="0"/>
        <w:adjustRightInd w:val="0"/>
        <w:spacing w:before="240" w:line="360" w:lineRule="auto"/>
        <w:ind w:firstLine="709"/>
        <w:jc w:val="center"/>
        <w:rPr>
          <w:rFonts w:ascii="Times New Roman" w:hAnsi="Times New Roman"/>
          <w:color w:val="000000"/>
          <w:spacing w:val="2"/>
          <w:sz w:val="28"/>
          <w:szCs w:val="28"/>
          <w:shd w:val="clear" w:color="auto" w:fill="FFFFFF"/>
        </w:rPr>
      </w:pPr>
      <w:r w:rsidRPr="00E07957">
        <w:rPr>
          <w:rFonts w:ascii="Times New Roman" w:hAnsi="Times New Roman"/>
          <w:b/>
          <w:bCs/>
          <w:i/>
          <w:sz w:val="28"/>
          <w:szCs w:val="28"/>
          <w:lang w:eastAsia="ru-RU"/>
        </w:rPr>
        <w:t>1.5</w:t>
      </w:r>
      <w:r w:rsidRPr="00E07957">
        <w:rPr>
          <w:rFonts w:ascii="Times New Roman" w:hAnsi="Times New Roman"/>
          <w:b/>
          <w:bCs/>
          <w:i/>
          <w:color w:val="000000"/>
          <w:sz w:val="28"/>
          <w:szCs w:val="28"/>
          <w:lang w:eastAsia="ru-RU"/>
        </w:rPr>
        <w:t>.</w:t>
      </w:r>
      <w:r w:rsidRPr="00E07957">
        <w:rPr>
          <w:rFonts w:ascii="Times New Roman" w:hAnsi="Times New Roman"/>
          <w:b/>
          <w:bCs/>
          <w:i/>
          <w:sz w:val="28"/>
          <w:szCs w:val="28"/>
          <w:lang w:eastAsia="ru-RU"/>
        </w:rPr>
        <w:t>2  Меры по предотвращению вредного воздействия на окружающую среду при реализации  мероприятий по снабжению и хранению химических реагентов, испо</w:t>
      </w:r>
      <w:r>
        <w:rPr>
          <w:rFonts w:ascii="Times New Roman" w:hAnsi="Times New Roman"/>
          <w:b/>
          <w:bCs/>
          <w:i/>
          <w:sz w:val="28"/>
          <w:szCs w:val="28"/>
          <w:lang w:eastAsia="ru-RU"/>
        </w:rPr>
        <w:t>льзуемых в водоподготовке</w:t>
      </w:r>
    </w:p>
    <w:p w:rsidR="00E53D9A" w:rsidRDefault="005D2980" w:rsidP="00C50806">
      <w:pPr>
        <w:spacing w:after="0" w:line="360" w:lineRule="auto"/>
        <w:ind w:firstLine="284"/>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   </w:t>
      </w:r>
      <w:r w:rsidR="00E53D9A" w:rsidRPr="0075547F">
        <w:rPr>
          <w:rFonts w:ascii="Times New Roman" w:hAnsi="Times New Roman"/>
          <w:color w:val="000000"/>
          <w:sz w:val="28"/>
          <w:szCs w:val="28"/>
          <w:lang w:eastAsia="ru-RU"/>
        </w:rPr>
        <w:t>Хранение</w:t>
      </w:r>
      <w:r w:rsidR="00E53D9A" w:rsidRPr="004D6891">
        <w:rPr>
          <w:rFonts w:ascii="Times New Roman" w:hAnsi="Times New Roman"/>
          <w:color w:val="000000"/>
          <w:sz w:val="28"/>
          <w:szCs w:val="28"/>
          <w:lang w:eastAsia="ru-RU"/>
        </w:rPr>
        <w:t xml:space="preserve"> химических реагентов необходимо выполнять в соответствии с  нормами и правилами, а так же рекомендациями производителя.</w:t>
      </w:r>
    </w:p>
    <w:p w:rsidR="005D2980" w:rsidRDefault="005D2980" w:rsidP="00C50806">
      <w:pPr>
        <w:spacing w:after="0" w:line="360" w:lineRule="auto"/>
        <w:ind w:firstLine="284"/>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E53D9A" w:rsidRPr="004059B6">
        <w:rPr>
          <w:rFonts w:ascii="Times New Roman" w:hAnsi="Times New Roman"/>
          <w:bCs/>
          <w:sz w:val="28"/>
          <w:szCs w:val="28"/>
          <w:lang w:eastAsia="ru-RU"/>
        </w:rPr>
        <w:t>До недавнего времени хлор являлся основным обеззараживающим агентом, применяемым на станциях водоподготовки. Серьезным недостатком метода обеззараживания воды хлорсодержащими агентами является образование в процессе водоподготовки высокотоксичн</w:t>
      </w:r>
      <w:r>
        <w:rPr>
          <w:rFonts w:ascii="Times New Roman" w:hAnsi="Times New Roman"/>
          <w:bCs/>
          <w:sz w:val="28"/>
          <w:szCs w:val="28"/>
          <w:lang w:eastAsia="ru-RU"/>
        </w:rPr>
        <w:t xml:space="preserve">ых хлорорганических соединений. </w:t>
      </w:r>
    </w:p>
    <w:p w:rsidR="00E53D9A" w:rsidRDefault="005D2980" w:rsidP="00C50806">
      <w:pPr>
        <w:spacing w:after="0" w:line="360" w:lineRule="auto"/>
        <w:ind w:firstLine="284"/>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E53D9A" w:rsidRPr="004059B6">
        <w:rPr>
          <w:rFonts w:ascii="Times New Roman" w:hAnsi="Times New Roman"/>
          <w:bCs/>
          <w:sz w:val="28"/>
          <w:szCs w:val="28"/>
          <w:lang w:eastAsia="ru-RU"/>
        </w:rPr>
        <w:t>Галогеносодержащие соединения отличаются не только токсичными свойствами, но и способностью накапливаться в тканях организма. Поэтому даже малые концентрации хлорсодержащих веществ будут оказывать негативное воздействие на организм человека, потому что они будут концентрироваться в различных</w:t>
      </w:r>
      <w:r w:rsidR="00E53D9A" w:rsidRPr="004059B6">
        <w:rPr>
          <w:rFonts w:ascii="Times New Roman" w:hAnsi="Times New Roman"/>
          <w:bCs/>
          <w:i/>
          <w:sz w:val="28"/>
          <w:szCs w:val="28"/>
          <w:lang w:eastAsia="ru-RU"/>
        </w:rPr>
        <w:t xml:space="preserve"> </w:t>
      </w:r>
      <w:r w:rsidR="00E53D9A" w:rsidRPr="004059B6">
        <w:rPr>
          <w:rFonts w:ascii="Times New Roman" w:hAnsi="Times New Roman"/>
          <w:bCs/>
          <w:sz w:val="28"/>
          <w:szCs w:val="28"/>
          <w:lang w:eastAsia="ru-RU"/>
        </w:rPr>
        <w:t xml:space="preserve">тканях. </w:t>
      </w:r>
    </w:p>
    <w:p w:rsidR="00E53D9A" w:rsidRDefault="005D2980" w:rsidP="00C50806">
      <w:pPr>
        <w:spacing w:after="0" w:line="360" w:lineRule="auto"/>
        <w:ind w:firstLine="284"/>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E53D9A" w:rsidRPr="004059B6">
        <w:rPr>
          <w:rFonts w:ascii="Times New Roman" w:hAnsi="Times New Roman"/>
          <w:bCs/>
          <w:sz w:val="28"/>
          <w:szCs w:val="28"/>
          <w:lang w:eastAsia="ru-RU"/>
        </w:rPr>
        <w:t>Изучив научные исследования в области новейших эффективных и безопасных технологий обеззараживания питьевой воды, а также опыт работы других родственных предприятий рекомендуется в дальнейшем прекращение использования жидкого хлора на комплексе водоочистных сооружений. Вместо жидкого хлора предлагается использовать новые эффективные обеззараживающие агенты (гипохлорит натрия). Это позволит не только улучшить качество питьевой воды, практически исключив содержание высокотоксичных хлорорганических соединений в питьевой воде, но и повысить безопасность производства до уровня, отвечающего современным требованиям, за счет исключения из обращения опасного вещества</w:t>
      </w:r>
      <w:r w:rsidR="00E53D9A">
        <w:rPr>
          <w:rFonts w:ascii="Times New Roman" w:hAnsi="Times New Roman"/>
          <w:bCs/>
          <w:sz w:val="28"/>
          <w:szCs w:val="28"/>
          <w:lang w:eastAsia="ru-RU"/>
        </w:rPr>
        <w:t xml:space="preserve"> </w:t>
      </w:r>
      <w:r w:rsidR="00E53D9A" w:rsidRPr="004059B6">
        <w:rPr>
          <w:rFonts w:ascii="Times New Roman" w:hAnsi="Times New Roman"/>
          <w:bCs/>
          <w:sz w:val="28"/>
          <w:szCs w:val="28"/>
          <w:lang w:eastAsia="ru-RU"/>
        </w:rPr>
        <w:t>-жидкого хлора.</w:t>
      </w:r>
    </w:p>
    <w:p w:rsidR="00E53D9A" w:rsidRPr="004059B6" w:rsidRDefault="005D2980" w:rsidP="00C50806">
      <w:pPr>
        <w:spacing w:after="0" w:line="360" w:lineRule="auto"/>
        <w:ind w:firstLine="284"/>
        <w:jc w:val="both"/>
        <w:rPr>
          <w:rFonts w:ascii="Times New Roman" w:hAnsi="Times New Roman"/>
          <w:bCs/>
          <w:sz w:val="28"/>
          <w:szCs w:val="28"/>
          <w:lang w:eastAsia="ru-RU"/>
        </w:rPr>
      </w:pPr>
      <w:r>
        <w:rPr>
          <w:rFonts w:ascii="Times New Roman" w:hAnsi="Times New Roman"/>
          <w:bCs/>
          <w:sz w:val="28"/>
          <w:szCs w:val="28"/>
          <w:lang w:eastAsia="ru-RU"/>
        </w:rPr>
        <w:t xml:space="preserve">  </w:t>
      </w:r>
      <w:r w:rsidR="00E53D9A" w:rsidRPr="004059B6">
        <w:rPr>
          <w:rFonts w:ascii="Times New Roman" w:hAnsi="Times New Roman"/>
          <w:bCs/>
          <w:sz w:val="28"/>
          <w:szCs w:val="28"/>
          <w:lang w:eastAsia="ru-RU"/>
        </w:rPr>
        <w:t>Дезинфицирующие свойства растворов гипохлорита натрия (ГПХН) объясняется наличием в них активного хлора и кислорода.  В водных растворах ГПХН сначала диссоциирует на ионы Nа+ и СlО- , последний из которых может разлагаться с выделением активного кислорода или  хлора. Следовательно, разложение гипохлорита натрия в процессе его хранения является  закономерным процессом. Хранение растворов ГПХН всегда сопровождается вып</w:t>
      </w:r>
      <w:r>
        <w:rPr>
          <w:rFonts w:ascii="Times New Roman" w:hAnsi="Times New Roman"/>
          <w:bCs/>
          <w:sz w:val="28"/>
          <w:szCs w:val="28"/>
          <w:lang w:eastAsia="ru-RU"/>
        </w:rPr>
        <w:t>а</w:t>
      </w:r>
      <w:r w:rsidR="00E53D9A" w:rsidRPr="004059B6">
        <w:rPr>
          <w:rFonts w:ascii="Times New Roman" w:hAnsi="Times New Roman"/>
          <w:bCs/>
          <w:sz w:val="28"/>
          <w:szCs w:val="28"/>
          <w:lang w:eastAsia="ru-RU"/>
        </w:rPr>
        <w:t>данием осадка в виде мелких хлопьев.</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При использовании ГПХН и его хранении необходимо определить его основные характеристики, в частности, содержание активного хлора, а также знать скорость разложения ГПХН.</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Согласно ГОСТу допускается потеря активного хлора по истечении 10 суток со дня отгрузки не более 30%. первоначального содержания. В то же время при правильной доставке и хранении, падение активного хлора в растворе ГПХН может не превышать  15% в течение месяца.</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 xml:space="preserve"> </w:t>
      </w:r>
      <w:r w:rsidRPr="004059B6">
        <w:rPr>
          <w:rFonts w:ascii="Times New Roman" w:hAnsi="Times New Roman"/>
          <w:bCs/>
          <w:sz w:val="28"/>
          <w:szCs w:val="28"/>
          <w:lang w:eastAsia="ru-RU"/>
        </w:rPr>
        <w:tab/>
        <w:t>Потребители обязаны знать основные правила транспортирования и хранения гипохлорита натрия.</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1. Гипохлорит натрия транспортируется  железнодорожным и автомобильным транспортом в соответствии с правилами перевозок опасных грузов.</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2. ГПХН  перевозится в гуммированных железнодорожных цистернах, в контейнерах из стеклопластика или полиэтилена.</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3. Крышки люков контейнеров должны быть оборудованы воздушником для сброса выделяющегося в процессе распада кислорода.</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4. Цистерны,  контейнера, бочки должны быть заполнены на 90% объема.</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5. Наливные люки должны быть уплотнены резиновыми прокладками.</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6. Контейнеры и бочки перед заполнением должны быть обязательно промыты, т.к. оставшийся осадок резко снижает концентрацию  активного хлора в растворе, часть из которого расходуется на окисление вещества осадка.</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7. Хранить растворы гипохлорита натрия можно только в затемненных или окрашенной темной краской стеклянных бутылях или полиэтиленовых канистрах, бочках.</w:t>
      </w:r>
    </w:p>
    <w:p w:rsidR="00E53D9A" w:rsidRPr="004059B6" w:rsidRDefault="00E53D9A" w:rsidP="00C50806">
      <w:pPr>
        <w:spacing w:after="0" w:line="360" w:lineRule="auto"/>
        <w:ind w:firstLine="284"/>
        <w:jc w:val="both"/>
        <w:rPr>
          <w:rFonts w:ascii="Times New Roman" w:hAnsi="Times New Roman"/>
          <w:bCs/>
          <w:sz w:val="28"/>
          <w:szCs w:val="28"/>
          <w:lang w:eastAsia="ru-RU"/>
        </w:rPr>
      </w:pPr>
      <w:r w:rsidRPr="004059B6">
        <w:rPr>
          <w:rFonts w:ascii="Times New Roman" w:hAnsi="Times New Roman"/>
          <w:bCs/>
          <w:sz w:val="28"/>
          <w:szCs w:val="28"/>
          <w:lang w:eastAsia="ru-RU"/>
        </w:rPr>
        <w:tab/>
        <w:t>Известно, что ионы металлов являются катализатором процесса разложения ГПХН. Поэтому стальная тара для перевозки и хранения должна быть обязательно гуммирована. Замечено существенное влияние температуры на скорость разложения. При повышении температуры скорость разложения гипохлорита натрия резко увеличивается. Поэтому продукт хранят в закрытых  складских не</w:t>
      </w:r>
      <w:r w:rsidR="005D2980">
        <w:rPr>
          <w:rFonts w:ascii="Times New Roman" w:hAnsi="Times New Roman"/>
          <w:bCs/>
          <w:sz w:val="28"/>
          <w:szCs w:val="28"/>
          <w:lang w:eastAsia="ru-RU"/>
        </w:rPr>
        <w:t xml:space="preserve"> </w:t>
      </w:r>
      <w:r w:rsidRPr="004059B6">
        <w:rPr>
          <w:rFonts w:ascii="Times New Roman" w:hAnsi="Times New Roman"/>
          <w:bCs/>
          <w:sz w:val="28"/>
          <w:szCs w:val="28"/>
          <w:lang w:eastAsia="ru-RU"/>
        </w:rPr>
        <w:t>отапливаемых помещениях.</w:t>
      </w:r>
    </w:p>
    <w:p w:rsidR="00E53D9A" w:rsidRDefault="00E53D9A" w:rsidP="0001551E">
      <w:pPr>
        <w:autoSpaceDE w:val="0"/>
        <w:autoSpaceDN w:val="0"/>
        <w:adjustRightInd w:val="0"/>
        <w:spacing w:after="0" w:line="360" w:lineRule="auto"/>
        <w:jc w:val="center"/>
        <w:rPr>
          <w:rFonts w:ascii="Times New Roman" w:hAnsi="Times New Roman"/>
          <w:b/>
          <w:bCs/>
          <w:i/>
          <w:sz w:val="28"/>
          <w:szCs w:val="28"/>
          <w:lang w:eastAsia="ru-RU"/>
        </w:rPr>
        <w:sectPr w:rsidR="00E53D9A" w:rsidSect="002044B8">
          <w:pgSz w:w="15840" w:h="12240" w:orient="landscape"/>
          <w:pgMar w:top="476" w:right="397" w:bottom="1418" w:left="397" w:header="720" w:footer="720" w:gutter="0"/>
          <w:cols w:space="720"/>
          <w:docGrid w:linePitch="299"/>
        </w:sectPr>
      </w:pPr>
    </w:p>
    <w:p w:rsidR="00E53D9A" w:rsidRPr="00E07957" w:rsidRDefault="00E53D9A" w:rsidP="0001551E">
      <w:pPr>
        <w:autoSpaceDE w:val="0"/>
        <w:autoSpaceDN w:val="0"/>
        <w:adjustRightInd w:val="0"/>
        <w:spacing w:after="0" w:line="360" w:lineRule="auto"/>
        <w:jc w:val="center"/>
        <w:rPr>
          <w:rFonts w:ascii="Times New Roman" w:hAnsi="Times New Roman"/>
          <w:b/>
          <w:bCs/>
          <w:i/>
          <w:sz w:val="28"/>
          <w:szCs w:val="28"/>
          <w:lang w:eastAsia="ru-RU"/>
        </w:rPr>
      </w:pPr>
      <w:r w:rsidRPr="00E07957">
        <w:rPr>
          <w:rFonts w:ascii="Times New Roman" w:hAnsi="Times New Roman"/>
          <w:b/>
          <w:bCs/>
          <w:i/>
          <w:sz w:val="28"/>
          <w:szCs w:val="28"/>
          <w:lang w:eastAsia="ru-RU"/>
        </w:rPr>
        <w:t>1.6 ОЦЕНКА ОБЪЕМОВ КАПИТАЛЬНЫХ ВЛОЖЕНИЙ В СТРОИТЕЛЬСТВО, РЕКОНСТРУКЦИЮ И МОДЕРНИЗАЦИЮ ОБЪЕКТОВ ЦЕНТРА</w:t>
      </w:r>
      <w:r>
        <w:rPr>
          <w:rFonts w:ascii="Times New Roman" w:hAnsi="Times New Roman"/>
          <w:b/>
          <w:bCs/>
          <w:i/>
          <w:sz w:val="28"/>
          <w:szCs w:val="28"/>
          <w:lang w:eastAsia="ru-RU"/>
        </w:rPr>
        <w:t>ЛИЗОВАННЫХ СИСТЕМ ВОДОСНАБЖЕНИЯ</w:t>
      </w:r>
    </w:p>
    <w:p w:rsidR="00E53D9A" w:rsidRDefault="00E53D9A" w:rsidP="00C50806">
      <w:pPr>
        <w:autoSpaceDE w:val="0"/>
        <w:autoSpaceDN w:val="0"/>
        <w:adjustRightInd w:val="0"/>
        <w:spacing w:after="0" w:line="360" w:lineRule="auto"/>
        <w:ind w:firstLine="708"/>
        <w:contextualSpacing/>
        <w:jc w:val="both"/>
        <w:rPr>
          <w:rFonts w:ascii="Times New Roman" w:hAnsi="Times New Roman"/>
          <w:color w:val="000000"/>
          <w:sz w:val="28"/>
          <w:szCs w:val="28"/>
          <w:lang w:eastAsia="ru-RU"/>
        </w:rPr>
      </w:pPr>
    </w:p>
    <w:p w:rsidR="001155F9" w:rsidRPr="00150FAD" w:rsidRDefault="001155F9" w:rsidP="001155F9">
      <w:pPr>
        <w:ind w:firstLine="709"/>
        <w:rPr>
          <w:rFonts w:ascii="Times New Roman" w:hAnsi="Times New Roman"/>
        </w:rPr>
      </w:pPr>
      <w:r w:rsidRPr="00150FAD">
        <w:rPr>
          <w:rFonts w:ascii="Times New Roman" w:hAnsi="Times New Roman"/>
          <w:sz w:val="28"/>
          <w:szCs w:val="28"/>
        </w:rPr>
        <w:t xml:space="preserve">Объемы инвестиций определены на основе определения необходимых технических мероприятий по модернизации и развитию </w:t>
      </w:r>
      <w:r>
        <w:rPr>
          <w:rFonts w:ascii="Times New Roman" w:hAnsi="Times New Roman"/>
          <w:sz w:val="28"/>
          <w:szCs w:val="28"/>
        </w:rPr>
        <w:t>системы водоснабжения Медведовского СП</w:t>
      </w:r>
      <w:r w:rsidRPr="00150FAD">
        <w:rPr>
          <w:rFonts w:ascii="Times New Roman" w:hAnsi="Times New Roman"/>
          <w:sz w:val="28"/>
          <w:szCs w:val="28"/>
        </w:rPr>
        <w:t>, которые сформулированы на основе анализа текущего состояния ВКХ и изучения перспектив его долгосрочного развития.</w:t>
      </w:r>
    </w:p>
    <w:p w:rsidR="001155F9" w:rsidRPr="00150FAD" w:rsidRDefault="001155F9" w:rsidP="001155F9">
      <w:pPr>
        <w:ind w:firstLine="709"/>
        <w:rPr>
          <w:rFonts w:ascii="Times New Roman" w:hAnsi="Times New Roman"/>
          <w:sz w:val="28"/>
          <w:szCs w:val="28"/>
        </w:rPr>
      </w:pPr>
      <w:r w:rsidRPr="00150FAD">
        <w:rPr>
          <w:rFonts w:ascii="Times New Roman" w:hAnsi="Times New Roman"/>
          <w:sz w:val="28"/>
          <w:szCs w:val="28"/>
        </w:rPr>
        <w:t xml:space="preserve">Общий объем инвестиций в систему </w:t>
      </w:r>
      <w:r>
        <w:rPr>
          <w:rFonts w:ascii="Times New Roman" w:hAnsi="Times New Roman"/>
          <w:sz w:val="28"/>
          <w:szCs w:val="28"/>
        </w:rPr>
        <w:t>водоснабжения</w:t>
      </w:r>
      <w:r w:rsidRPr="00150FAD">
        <w:rPr>
          <w:rFonts w:ascii="Times New Roman" w:hAnsi="Times New Roman"/>
          <w:sz w:val="28"/>
          <w:szCs w:val="28"/>
        </w:rPr>
        <w:t xml:space="preserve"> на период 20</w:t>
      </w:r>
      <w:r>
        <w:rPr>
          <w:rFonts w:ascii="Times New Roman" w:hAnsi="Times New Roman"/>
          <w:sz w:val="28"/>
          <w:szCs w:val="28"/>
        </w:rPr>
        <w:t>13</w:t>
      </w:r>
      <w:r w:rsidRPr="00150FAD">
        <w:rPr>
          <w:rFonts w:ascii="Times New Roman" w:hAnsi="Times New Roman"/>
          <w:sz w:val="28"/>
          <w:szCs w:val="28"/>
        </w:rPr>
        <w:t>-203</w:t>
      </w:r>
      <w:r>
        <w:rPr>
          <w:rFonts w:ascii="Times New Roman" w:hAnsi="Times New Roman"/>
          <w:sz w:val="28"/>
          <w:szCs w:val="28"/>
        </w:rPr>
        <w:t>2гг.</w:t>
      </w:r>
      <w:r w:rsidRPr="00150FAD">
        <w:rPr>
          <w:rFonts w:ascii="Times New Roman" w:hAnsi="Times New Roman"/>
          <w:sz w:val="28"/>
          <w:szCs w:val="28"/>
        </w:rPr>
        <w:t xml:space="preserve"> составляет</w:t>
      </w:r>
      <w:r>
        <w:rPr>
          <w:rFonts w:ascii="Times New Roman" w:hAnsi="Times New Roman"/>
          <w:sz w:val="28"/>
          <w:szCs w:val="28"/>
        </w:rPr>
        <w:t xml:space="preserve"> </w:t>
      </w:r>
      <w:r w:rsidRPr="000C6EBE">
        <w:rPr>
          <w:rFonts w:ascii="Times New Roman" w:hAnsi="Times New Roman"/>
          <w:b/>
          <w:sz w:val="28"/>
          <w:szCs w:val="28"/>
        </w:rPr>
        <w:t>759070,92</w:t>
      </w:r>
      <w:r>
        <w:rPr>
          <w:rFonts w:ascii="Times New Roman" w:hAnsi="Times New Roman"/>
          <w:b/>
          <w:sz w:val="28"/>
          <w:szCs w:val="28"/>
        </w:rPr>
        <w:t xml:space="preserve"> </w:t>
      </w:r>
      <w:r w:rsidRPr="00150FAD">
        <w:rPr>
          <w:rFonts w:ascii="Times New Roman" w:hAnsi="Times New Roman"/>
          <w:sz w:val="28"/>
          <w:szCs w:val="28"/>
        </w:rPr>
        <w:t>тыс</w:t>
      </w:r>
      <w:r>
        <w:rPr>
          <w:rFonts w:ascii="Times New Roman" w:hAnsi="Times New Roman"/>
          <w:sz w:val="28"/>
          <w:szCs w:val="28"/>
        </w:rPr>
        <w:t>.</w:t>
      </w:r>
      <w:r w:rsidRPr="00150FAD">
        <w:rPr>
          <w:rFonts w:ascii="Times New Roman" w:hAnsi="Times New Roman"/>
          <w:sz w:val="28"/>
          <w:szCs w:val="28"/>
        </w:rPr>
        <w:t xml:space="preserve"> руб.</w:t>
      </w:r>
    </w:p>
    <w:p w:rsidR="001155F9" w:rsidRPr="00150FAD" w:rsidRDefault="001155F9" w:rsidP="001155F9">
      <w:pPr>
        <w:ind w:firstLine="709"/>
        <w:rPr>
          <w:rFonts w:ascii="Times New Roman" w:hAnsi="Times New Roman"/>
        </w:rPr>
      </w:pPr>
      <w:r w:rsidRPr="00150FAD">
        <w:rPr>
          <w:rFonts w:ascii="Times New Roman" w:hAnsi="Times New Roman"/>
          <w:sz w:val="28"/>
          <w:szCs w:val="28"/>
        </w:rPr>
        <w:t>Данный объем инвестиций полностью включает в себя как первооче</w:t>
      </w:r>
      <w:r>
        <w:rPr>
          <w:rFonts w:ascii="Times New Roman" w:hAnsi="Times New Roman"/>
          <w:sz w:val="28"/>
          <w:szCs w:val="28"/>
        </w:rPr>
        <w:t xml:space="preserve">редные затраты </w:t>
      </w:r>
      <w:r w:rsidRPr="009C1572">
        <w:rPr>
          <w:rFonts w:ascii="Times New Roman" w:hAnsi="Times New Roman"/>
          <w:sz w:val="28"/>
          <w:szCs w:val="28"/>
        </w:rPr>
        <w:t>на</w:t>
      </w:r>
      <w:r>
        <w:rPr>
          <w:rFonts w:ascii="Times New Roman" w:hAnsi="Times New Roman"/>
          <w:sz w:val="28"/>
          <w:szCs w:val="28"/>
        </w:rPr>
        <w:t xml:space="preserve"> период до 2022</w:t>
      </w:r>
      <w:r w:rsidRPr="00150FAD">
        <w:rPr>
          <w:rFonts w:ascii="Times New Roman" w:hAnsi="Times New Roman"/>
          <w:sz w:val="28"/>
          <w:szCs w:val="28"/>
        </w:rPr>
        <w:t xml:space="preserve">г., так и проекты, направленные на реализацию генерального плана, включая инвестиции в водообеспечение новых территорий </w:t>
      </w:r>
      <w:r>
        <w:rPr>
          <w:rFonts w:ascii="Times New Roman" w:hAnsi="Times New Roman"/>
          <w:sz w:val="28"/>
          <w:szCs w:val="28"/>
        </w:rPr>
        <w:t>с</w:t>
      </w:r>
      <w:r w:rsidRPr="00150FAD">
        <w:rPr>
          <w:rFonts w:ascii="Times New Roman" w:hAnsi="Times New Roman"/>
          <w:sz w:val="28"/>
          <w:szCs w:val="28"/>
        </w:rPr>
        <w:t>ельских поселений, не имеющих в настоящее время централизованного водоснабжения, в те</w:t>
      </w:r>
      <w:r>
        <w:rPr>
          <w:rFonts w:ascii="Times New Roman" w:hAnsi="Times New Roman"/>
          <w:sz w:val="28"/>
          <w:szCs w:val="28"/>
        </w:rPr>
        <w:t>чение всего периода до 2032</w:t>
      </w:r>
      <w:r w:rsidRPr="00150FAD">
        <w:rPr>
          <w:rFonts w:ascii="Times New Roman" w:hAnsi="Times New Roman"/>
          <w:sz w:val="28"/>
          <w:szCs w:val="28"/>
        </w:rPr>
        <w:t xml:space="preserve"> г. </w:t>
      </w:r>
    </w:p>
    <w:p w:rsidR="001155F9" w:rsidRPr="00150FAD" w:rsidRDefault="001155F9" w:rsidP="001155F9">
      <w:pPr>
        <w:ind w:firstLine="709"/>
        <w:rPr>
          <w:rFonts w:ascii="Times New Roman" w:hAnsi="Times New Roman"/>
          <w:sz w:val="28"/>
          <w:szCs w:val="28"/>
        </w:rPr>
      </w:pPr>
      <w:r w:rsidRPr="00150FAD">
        <w:rPr>
          <w:rFonts w:ascii="Times New Roman" w:hAnsi="Times New Roman"/>
          <w:sz w:val="28"/>
          <w:szCs w:val="28"/>
        </w:rPr>
        <w:t>Крупные инвестиции необходимы в обеспечение централизованным водо</w:t>
      </w:r>
      <w:r>
        <w:rPr>
          <w:rFonts w:ascii="Times New Roman" w:hAnsi="Times New Roman"/>
          <w:sz w:val="28"/>
          <w:szCs w:val="28"/>
        </w:rPr>
        <w:t>снабжением</w:t>
      </w:r>
      <w:r w:rsidRPr="00150FAD">
        <w:rPr>
          <w:rFonts w:ascii="Times New Roman" w:hAnsi="Times New Roman"/>
          <w:sz w:val="28"/>
          <w:szCs w:val="28"/>
        </w:rPr>
        <w:t xml:space="preserve"> сельских поселений и необходимостью практически полной перекладки существующих сетей водоснабжения к </w:t>
      </w:r>
      <w:r>
        <w:rPr>
          <w:rFonts w:ascii="Times New Roman" w:hAnsi="Times New Roman"/>
          <w:sz w:val="28"/>
          <w:szCs w:val="28"/>
        </w:rPr>
        <w:t>2032</w:t>
      </w:r>
      <w:r w:rsidRPr="00150FAD">
        <w:rPr>
          <w:rFonts w:ascii="Times New Roman" w:hAnsi="Times New Roman"/>
          <w:sz w:val="28"/>
          <w:szCs w:val="28"/>
        </w:rPr>
        <w:t xml:space="preserve"> г. </w:t>
      </w:r>
    </w:p>
    <w:p w:rsidR="001155F9" w:rsidRPr="00150FAD" w:rsidRDefault="001155F9" w:rsidP="001155F9">
      <w:pPr>
        <w:ind w:firstLine="709"/>
        <w:rPr>
          <w:rFonts w:ascii="Times New Roman" w:hAnsi="Times New Roman"/>
          <w:sz w:val="28"/>
          <w:szCs w:val="28"/>
        </w:rPr>
      </w:pPr>
      <w:r w:rsidRPr="00150FAD">
        <w:rPr>
          <w:rFonts w:ascii="Times New Roman" w:hAnsi="Times New Roman"/>
          <w:sz w:val="28"/>
          <w:szCs w:val="28"/>
        </w:rPr>
        <w:t>В случае реализации предлагаемых мероприятий за счёт различных источников финансирования, необходимо так же отметить, что системы водо</w:t>
      </w:r>
      <w:r>
        <w:rPr>
          <w:rFonts w:ascii="Times New Roman" w:hAnsi="Times New Roman"/>
          <w:sz w:val="28"/>
          <w:szCs w:val="28"/>
        </w:rPr>
        <w:t>снабжения</w:t>
      </w:r>
      <w:r w:rsidRPr="00150FAD">
        <w:rPr>
          <w:rFonts w:ascii="Times New Roman" w:hAnsi="Times New Roman"/>
          <w:sz w:val="28"/>
          <w:szCs w:val="28"/>
        </w:rPr>
        <w:t xml:space="preserve"> существенно </w:t>
      </w:r>
      <w:r>
        <w:rPr>
          <w:rFonts w:ascii="Times New Roman" w:hAnsi="Times New Roman"/>
          <w:sz w:val="28"/>
          <w:szCs w:val="28"/>
        </w:rPr>
        <w:t xml:space="preserve">не </w:t>
      </w:r>
      <w:r w:rsidRPr="00150FAD">
        <w:rPr>
          <w:rFonts w:ascii="Times New Roman" w:hAnsi="Times New Roman"/>
          <w:sz w:val="28"/>
          <w:szCs w:val="28"/>
        </w:rPr>
        <w:t xml:space="preserve">усложнятся, и их эксплуатация </w:t>
      </w:r>
      <w:r>
        <w:rPr>
          <w:rFonts w:ascii="Times New Roman" w:hAnsi="Times New Roman"/>
          <w:sz w:val="28"/>
          <w:szCs w:val="28"/>
        </w:rPr>
        <w:t xml:space="preserve">не </w:t>
      </w:r>
      <w:r w:rsidRPr="00150FAD">
        <w:rPr>
          <w:rFonts w:ascii="Times New Roman" w:hAnsi="Times New Roman"/>
          <w:sz w:val="28"/>
          <w:szCs w:val="28"/>
        </w:rPr>
        <w:t>потребует дополнительного финансирования и усиления материально-технической базы эксплуатирующей организации.</w:t>
      </w:r>
    </w:p>
    <w:p w:rsidR="001155F9" w:rsidRPr="00150FAD" w:rsidRDefault="001155F9" w:rsidP="001155F9">
      <w:pPr>
        <w:ind w:firstLine="709"/>
        <w:rPr>
          <w:rFonts w:ascii="Times New Roman" w:hAnsi="Times New Roman"/>
        </w:rPr>
      </w:pPr>
      <w:r>
        <w:rPr>
          <w:rFonts w:ascii="Times New Roman" w:hAnsi="Times New Roman"/>
          <w:sz w:val="28"/>
          <w:szCs w:val="28"/>
        </w:rPr>
        <w:t>С</w:t>
      </w:r>
      <w:r w:rsidRPr="00150FAD">
        <w:rPr>
          <w:rFonts w:ascii="Times New Roman" w:hAnsi="Times New Roman"/>
          <w:sz w:val="28"/>
          <w:szCs w:val="28"/>
        </w:rPr>
        <w:t xml:space="preserve">остав разработанных мероприятий и объемы капитальных затрат адекватны существующему уровню проблем, которые требуется решить в водопроводном хозяйстве </w:t>
      </w:r>
      <w:r>
        <w:rPr>
          <w:rFonts w:ascii="Times New Roman" w:hAnsi="Times New Roman"/>
          <w:sz w:val="28"/>
          <w:szCs w:val="28"/>
        </w:rPr>
        <w:t>Медведовского СП</w:t>
      </w:r>
      <w:r w:rsidRPr="00150FAD">
        <w:rPr>
          <w:rFonts w:ascii="Times New Roman" w:hAnsi="Times New Roman"/>
          <w:sz w:val="28"/>
          <w:szCs w:val="28"/>
        </w:rPr>
        <w:t xml:space="preserve"> в первой половине 21 века.</w:t>
      </w:r>
    </w:p>
    <w:p w:rsidR="001155F9" w:rsidRPr="00150FAD" w:rsidRDefault="001155F9" w:rsidP="001155F9">
      <w:pPr>
        <w:ind w:firstLine="720"/>
        <w:rPr>
          <w:rFonts w:ascii="Times New Roman" w:hAnsi="Times New Roman"/>
          <w:sz w:val="28"/>
          <w:szCs w:val="28"/>
        </w:rPr>
      </w:pPr>
      <w:r w:rsidRPr="00150FAD">
        <w:rPr>
          <w:rFonts w:ascii="Times New Roman" w:hAnsi="Times New Roman"/>
          <w:sz w:val="28"/>
          <w:szCs w:val="28"/>
        </w:rPr>
        <w:t>Общий объем инвестиций в реализацию отраслевой схемы водо</w:t>
      </w:r>
      <w:r>
        <w:rPr>
          <w:rFonts w:ascii="Times New Roman" w:hAnsi="Times New Roman"/>
          <w:sz w:val="28"/>
          <w:szCs w:val="28"/>
        </w:rPr>
        <w:t>снабжения на период 2013</w:t>
      </w:r>
      <w:r w:rsidRPr="00150FAD">
        <w:rPr>
          <w:rFonts w:ascii="Times New Roman" w:hAnsi="Times New Roman"/>
          <w:sz w:val="28"/>
          <w:szCs w:val="28"/>
        </w:rPr>
        <w:t>-</w:t>
      </w:r>
      <w:r>
        <w:rPr>
          <w:rFonts w:ascii="Times New Roman" w:hAnsi="Times New Roman"/>
          <w:sz w:val="28"/>
          <w:szCs w:val="28"/>
        </w:rPr>
        <w:t>2032</w:t>
      </w:r>
      <w:r w:rsidRPr="00150FAD">
        <w:rPr>
          <w:rFonts w:ascii="Times New Roman" w:hAnsi="Times New Roman"/>
          <w:sz w:val="28"/>
          <w:szCs w:val="28"/>
        </w:rPr>
        <w:t xml:space="preserve"> составит </w:t>
      </w:r>
      <w:r w:rsidRPr="000C6EBE">
        <w:rPr>
          <w:rFonts w:ascii="Times New Roman" w:hAnsi="Times New Roman"/>
          <w:b/>
          <w:sz w:val="28"/>
          <w:szCs w:val="28"/>
        </w:rPr>
        <w:t>759 070,92</w:t>
      </w:r>
      <w:r w:rsidRPr="00150FAD">
        <w:rPr>
          <w:rFonts w:ascii="Times New Roman" w:hAnsi="Times New Roman"/>
          <w:sz w:val="28"/>
          <w:szCs w:val="28"/>
        </w:rPr>
        <w:t>тыс</w:t>
      </w:r>
      <w:r>
        <w:rPr>
          <w:rFonts w:ascii="Times New Roman" w:hAnsi="Times New Roman"/>
          <w:sz w:val="28"/>
          <w:szCs w:val="28"/>
        </w:rPr>
        <w:t>.</w:t>
      </w:r>
      <w:r w:rsidRPr="00150FAD">
        <w:rPr>
          <w:rFonts w:ascii="Times New Roman" w:hAnsi="Times New Roman"/>
          <w:sz w:val="28"/>
          <w:szCs w:val="28"/>
        </w:rPr>
        <w:t xml:space="preserve"> руб. и включает в себя затраты бюджетов всех уровней на инженерное обеспечение существующих объектов, а также стратегических проектов, нацеленных на реализацию Генплана.</w:t>
      </w:r>
    </w:p>
    <w:p w:rsidR="001155F9" w:rsidRDefault="001155F9" w:rsidP="001155F9">
      <w:pPr>
        <w:ind w:firstLine="720"/>
        <w:rPr>
          <w:rFonts w:ascii="Times New Roman" w:hAnsi="Times New Roman"/>
          <w:sz w:val="28"/>
          <w:szCs w:val="28"/>
        </w:rPr>
      </w:pPr>
      <w:r w:rsidRPr="00150FAD">
        <w:rPr>
          <w:rFonts w:ascii="Times New Roman" w:hAnsi="Times New Roman"/>
          <w:sz w:val="28"/>
          <w:szCs w:val="28"/>
        </w:rPr>
        <w:t xml:space="preserve">Наиболее крупными являются необходимые инвестиции в перекладку существующих сетей, потребуется переложить не менее </w:t>
      </w:r>
      <w:r>
        <w:rPr>
          <w:rFonts w:ascii="Times New Roman" w:hAnsi="Times New Roman"/>
          <w:sz w:val="28"/>
          <w:szCs w:val="28"/>
        </w:rPr>
        <w:t>8</w:t>
      </w:r>
      <w:r w:rsidRPr="00376F1A">
        <w:rPr>
          <w:rFonts w:ascii="Times New Roman" w:hAnsi="Times New Roman"/>
          <w:sz w:val="28"/>
          <w:szCs w:val="28"/>
        </w:rPr>
        <w:t>0 %</w:t>
      </w:r>
      <w:r w:rsidRPr="00150FAD">
        <w:rPr>
          <w:rFonts w:ascii="Times New Roman" w:hAnsi="Times New Roman"/>
          <w:sz w:val="28"/>
          <w:szCs w:val="28"/>
        </w:rPr>
        <w:t xml:space="preserve"> их сегодняшней протяженности, что потребует </w:t>
      </w:r>
      <w:r w:rsidRPr="000C6EBE">
        <w:rPr>
          <w:rFonts w:ascii="Times New Roman" w:hAnsi="Times New Roman"/>
          <w:sz w:val="28"/>
          <w:szCs w:val="28"/>
        </w:rPr>
        <w:t>386456,56</w:t>
      </w:r>
      <w:r w:rsidRPr="00150FAD">
        <w:rPr>
          <w:rFonts w:ascii="Times New Roman" w:hAnsi="Times New Roman"/>
          <w:sz w:val="28"/>
          <w:szCs w:val="28"/>
        </w:rPr>
        <w:t xml:space="preserve"> тыс. руб.</w:t>
      </w:r>
    </w:p>
    <w:p w:rsidR="001155F9" w:rsidRDefault="001155F9" w:rsidP="001155F9">
      <w:pPr>
        <w:ind w:firstLine="720"/>
        <w:rPr>
          <w:rFonts w:ascii="Times New Roman" w:hAnsi="Times New Roman"/>
          <w:sz w:val="28"/>
          <w:szCs w:val="28"/>
        </w:rPr>
      </w:pPr>
      <w:r>
        <w:rPr>
          <w:rFonts w:ascii="Times New Roman" w:hAnsi="Times New Roman"/>
          <w:sz w:val="28"/>
          <w:szCs w:val="28"/>
        </w:rPr>
        <w:t xml:space="preserve">Реконструкция существующих водозаборов потребует инвестиций в размере </w:t>
      </w:r>
      <w:r w:rsidRPr="000C6EBE">
        <w:rPr>
          <w:rFonts w:ascii="Times New Roman" w:hAnsi="Times New Roman"/>
          <w:sz w:val="28"/>
          <w:szCs w:val="28"/>
        </w:rPr>
        <w:t>171 843,92</w:t>
      </w:r>
      <w:r>
        <w:rPr>
          <w:rFonts w:ascii="Times New Roman" w:hAnsi="Times New Roman"/>
          <w:sz w:val="28"/>
          <w:szCs w:val="28"/>
        </w:rPr>
        <w:t>тыс.руб.</w:t>
      </w:r>
    </w:p>
    <w:p w:rsidR="001155F9" w:rsidRPr="00150FAD" w:rsidRDefault="001155F9" w:rsidP="001155F9">
      <w:pPr>
        <w:ind w:firstLine="720"/>
        <w:rPr>
          <w:rFonts w:ascii="Times New Roman" w:hAnsi="Times New Roman"/>
          <w:sz w:val="28"/>
          <w:szCs w:val="28"/>
        </w:rPr>
      </w:pPr>
      <w:r>
        <w:rPr>
          <w:rFonts w:ascii="Times New Roman" w:hAnsi="Times New Roman"/>
          <w:sz w:val="28"/>
          <w:szCs w:val="28"/>
        </w:rPr>
        <w:t xml:space="preserve">Значительные инвестиции необходимы </w:t>
      </w:r>
      <w:r w:rsidRPr="00150FAD">
        <w:rPr>
          <w:rFonts w:ascii="Times New Roman" w:hAnsi="Times New Roman"/>
          <w:sz w:val="28"/>
          <w:szCs w:val="28"/>
        </w:rPr>
        <w:t xml:space="preserve">в </w:t>
      </w:r>
      <w:r>
        <w:rPr>
          <w:rFonts w:ascii="Times New Roman" w:hAnsi="Times New Roman"/>
          <w:sz w:val="28"/>
          <w:szCs w:val="28"/>
        </w:rPr>
        <w:t xml:space="preserve">строительство новых сетей водопровода – </w:t>
      </w:r>
      <w:r w:rsidRPr="000C6EBE">
        <w:rPr>
          <w:rFonts w:ascii="Times New Roman" w:hAnsi="Times New Roman"/>
          <w:sz w:val="28"/>
          <w:szCs w:val="28"/>
        </w:rPr>
        <w:t>177073,51</w:t>
      </w:r>
      <w:r>
        <w:rPr>
          <w:rFonts w:ascii="Times New Roman" w:hAnsi="Times New Roman"/>
          <w:sz w:val="28"/>
          <w:szCs w:val="28"/>
        </w:rPr>
        <w:t>тыс.руб.</w:t>
      </w:r>
    </w:p>
    <w:p w:rsidR="001155F9" w:rsidRPr="00150FAD" w:rsidRDefault="001155F9" w:rsidP="001155F9">
      <w:pPr>
        <w:ind w:firstLine="720"/>
        <w:rPr>
          <w:rFonts w:ascii="Times New Roman" w:hAnsi="Times New Roman"/>
          <w:sz w:val="28"/>
          <w:szCs w:val="28"/>
        </w:rPr>
      </w:pPr>
      <w:r w:rsidRPr="00150FAD">
        <w:rPr>
          <w:rFonts w:ascii="Times New Roman" w:hAnsi="Times New Roman"/>
          <w:sz w:val="28"/>
          <w:szCs w:val="28"/>
        </w:rPr>
        <w:t xml:space="preserve">Всего отраслевой схемой </w:t>
      </w:r>
      <w:r>
        <w:rPr>
          <w:rFonts w:ascii="Times New Roman" w:hAnsi="Times New Roman"/>
          <w:sz w:val="28"/>
          <w:szCs w:val="28"/>
        </w:rPr>
        <w:t>водоснабжения</w:t>
      </w:r>
      <w:r w:rsidRPr="00150FAD">
        <w:rPr>
          <w:rFonts w:ascii="Times New Roman" w:hAnsi="Times New Roman"/>
          <w:sz w:val="28"/>
          <w:szCs w:val="28"/>
        </w:rPr>
        <w:t xml:space="preserve"> предусматривается:</w:t>
      </w:r>
    </w:p>
    <w:p w:rsidR="001155F9" w:rsidRPr="00150FAD" w:rsidRDefault="001155F9" w:rsidP="001155F9">
      <w:pPr>
        <w:numPr>
          <w:ilvl w:val="0"/>
          <w:numId w:val="24"/>
        </w:numPr>
        <w:tabs>
          <w:tab w:val="clear" w:pos="1440"/>
        </w:tabs>
        <w:spacing w:after="0"/>
        <w:ind w:left="425" w:hanging="357"/>
        <w:jc w:val="both"/>
        <w:rPr>
          <w:rFonts w:ascii="Times New Roman" w:hAnsi="Times New Roman"/>
          <w:sz w:val="28"/>
          <w:szCs w:val="28"/>
        </w:rPr>
      </w:pPr>
      <w:r w:rsidRPr="00150FAD">
        <w:rPr>
          <w:rFonts w:ascii="Times New Roman" w:hAnsi="Times New Roman"/>
          <w:sz w:val="28"/>
          <w:szCs w:val="28"/>
        </w:rPr>
        <w:t xml:space="preserve">Сооружение </w:t>
      </w:r>
      <w:r>
        <w:rPr>
          <w:rFonts w:ascii="Times New Roman" w:hAnsi="Times New Roman"/>
          <w:sz w:val="28"/>
          <w:szCs w:val="28"/>
        </w:rPr>
        <w:t>новых водозаборов;</w:t>
      </w:r>
    </w:p>
    <w:p w:rsidR="001155F9" w:rsidRDefault="001155F9" w:rsidP="001155F9">
      <w:pPr>
        <w:numPr>
          <w:ilvl w:val="0"/>
          <w:numId w:val="24"/>
        </w:numPr>
        <w:tabs>
          <w:tab w:val="clear" w:pos="1440"/>
        </w:tabs>
        <w:spacing w:after="0"/>
        <w:ind w:left="425" w:hanging="357"/>
        <w:jc w:val="both"/>
        <w:rPr>
          <w:rFonts w:ascii="Times New Roman" w:hAnsi="Times New Roman"/>
          <w:sz w:val="28"/>
          <w:szCs w:val="28"/>
        </w:rPr>
      </w:pPr>
      <w:r>
        <w:rPr>
          <w:rFonts w:ascii="Times New Roman" w:hAnsi="Times New Roman"/>
          <w:sz w:val="28"/>
          <w:szCs w:val="28"/>
        </w:rPr>
        <w:t>Замена и реконструкция существующих сетей водоснабжения в количестве 115,29км.</w:t>
      </w:r>
    </w:p>
    <w:p w:rsidR="001155F9" w:rsidRPr="00150FAD" w:rsidRDefault="001155F9" w:rsidP="001155F9">
      <w:pPr>
        <w:numPr>
          <w:ilvl w:val="0"/>
          <w:numId w:val="24"/>
        </w:numPr>
        <w:tabs>
          <w:tab w:val="clear" w:pos="1440"/>
        </w:tabs>
        <w:spacing w:after="0"/>
        <w:ind w:left="425" w:hanging="357"/>
        <w:jc w:val="both"/>
        <w:rPr>
          <w:rFonts w:ascii="Times New Roman" w:hAnsi="Times New Roman"/>
          <w:sz w:val="28"/>
          <w:szCs w:val="28"/>
        </w:rPr>
      </w:pPr>
      <w:r w:rsidRPr="00743D34">
        <w:rPr>
          <w:rFonts w:ascii="Times New Roman" w:hAnsi="Times New Roman"/>
          <w:sz w:val="28"/>
          <w:szCs w:val="28"/>
        </w:rPr>
        <w:t xml:space="preserve">Прокладка </w:t>
      </w:r>
      <w:r>
        <w:rPr>
          <w:rFonts w:ascii="Times New Roman" w:hAnsi="Times New Roman"/>
          <w:sz w:val="28"/>
          <w:szCs w:val="28"/>
        </w:rPr>
        <w:t>66,59</w:t>
      </w:r>
      <w:r w:rsidRPr="00150FAD">
        <w:rPr>
          <w:rFonts w:ascii="Times New Roman" w:hAnsi="Times New Roman"/>
          <w:sz w:val="28"/>
          <w:szCs w:val="28"/>
        </w:rPr>
        <w:t>км сетей</w:t>
      </w:r>
      <w:r>
        <w:rPr>
          <w:rFonts w:ascii="Times New Roman" w:hAnsi="Times New Roman"/>
          <w:sz w:val="28"/>
          <w:szCs w:val="28"/>
        </w:rPr>
        <w:t xml:space="preserve"> водопровода</w:t>
      </w:r>
      <w:r w:rsidRPr="00150FAD">
        <w:rPr>
          <w:rFonts w:ascii="Times New Roman" w:hAnsi="Times New Roman"/>
          <w:sz w:val="28"/>
          <w:szCs w:val="28"/>
        </w:rPr>
        <w:t xml:space="preserve"> для территорий </w:t>
      </w:r>
      <w:r>
        <w:rPr>
          <w:rFonts w:ascii="Times New Roman" w:hAnsi="Times New Roman"/>
          <w:sz w:val="28"/>
          <w:szCs w:val="28"/>
        </w:rPr>
        <w:t xml:space="preserve">сельских населенных пунктов </w:t>
      </w:r>
      <w:r w:rsidRPr="00150FAD">
        <w:rPr>
          <w:rFonts w:ascii="Times New Roman" w:hAnsi="Times New Roman"/>
          <w:sz w:val="28"/>
          <w:szCs w:val="28"/>
        </w:rPr>
        <w:t xml:space="preserve">в соответствии с Генпланом </w:t>
      </w:r>
      <w:r>
        <w:rPr>
          <w:rFonts w:ascii="Times New Roman" w:hAnsi="Times New Roman"/>
          <w:sz w:val="28"/>
          <w:szCs w:val="28"/>
        </w:rPr>
        <w:t>Медведовского СП.</w:t>
      </w:r>
    </w:p>
    <w:p w:rsidR="001155F9" w:rsidRPr="00150FAD" w:rsidRDefault="001155F9" w:rsidP="001155F9">
      <w:pPr>
        <w:numPr>
          <w:ilvl w:val="0"/>
          <w:numId w:val="24"/>
        </w:numPr>
        <w:tabs>
          <w:tab w:val="clear" w:pos="1440"/>
        </w:tabs>
        <w:spacing w:after="0"/>
        <w:ind w:left="425" w:hanging="357"/>
        <w:jc w:val="both"/>
        <w:rPr>
          <w:rFonts w:ascii="Times New Roman" w:hAnsi="Times New Roman"/>
          <w:sz w:val="28"/>
          <w:szCs w:val="28"/>
        </w:rPr>
      </w:pPr>
      <w:r w:rsidRPr="00150FAD">
        <w:rPr>
          <w:rFonts w:ascii="Times New Roman" w:hAnsi="Times New Roman"/>
          <w:sz w:val="28"/>
          <w:szCs w:val="28"/>
        </w:rPr>
        <w:t>Модернизация и реконструкция существующих сетей и сооружений</w:t>
      </w:r>
      <w:r>
        <w:rPr>
          <w:rFonts w:ascii="Times New Roman" w:hAnsi="Times New Roman"/>
          <w:sz w:val="28"/>
          <w:szCs w:val="28"/>
        </w:rPr>
        <w:t xml:space="preserve"> водоснабжения</w:t>
      </w:r>
      <w:r w:rsidRPr="00150FAD">
        <w:rPr>
          <w:rFonts w:ascii="Times New Roman" w:hAnsi="Times New Roman"/>
          <w:sz w:val="28"/>
          <w:szCs w:val="28"/>
        </w:rPr>
        <w:t>, направленная на повышение</w:t>
      </w:r>
      <w:r>
        <w:rPr>
          <w:rFonts w:ascii="Times New Roman" w:hAnsi="Times New Roman"/>
          <w:sz w:val="28"/>
          <w:szCs w:val="28"/>
        </w:rPr>
        <w:t xml:space="preserve"> </w:t>
      </w:r>
      <w:r w:rsidRPr="00150FAD">
        <w:rPr>
          <w:rFonts w:ascii="Times New Roman" w:hAnsi="Times New Roman"/>
          <w:color w:val="000000"/>
          <w:sz w:val="28"/>
          <w:szCs w:val="28"/>
        </w:rPr>
        <w:t>энергоэффективности</w:t>
      </w:r>
      <w:r w:rsidRPr="00150FAD">
        <w:rPr>
          <w:rFonts w:ascii="Times New Roman" w:hAnsi="Times New Roman"/>
          <w:sz w:val="28"/>
          <w:szCs w:val="28"/>
        </w:rPr>
        <w:t>,</w:t>
      </w:r>
      <w:r w:rsidRPr="00150FAD">
        <w:rPr>
          <w:rFonts w:ascii="Times New Roman" w:hAnsi="Times New Roman"/>
          <w:color w:val="000000"/>
          <w:sz w:val="28"/>
          <w:szCs w:val="28"/>
        </w:rPr>
        <w:t xml:space="preserve"> снижение потерь, неучтенных расходов и аварийности, обеспечение </w:t>
      </w:r>
      <w:r w:rsidRPr="00150FAD">
        <w:rPr>
          <w:rFonts w:ascii="Times New Roman" w:hAnsi="Times New Roman"/>
          <w:sz w:val="28"/>
          <w:szCs w:val="28"/>
        </w:rPr>
        <w:t>санитарных и экологических норм и правил при эксплуатации системы водо</w:t>
      </w:r>
      <w:r>
        <w:rPr>
          <w:rFonts w:ascii="Times New Roman" w:hAnsi="Times New Roman"/>
          <w:sz w:val="28"/>
          <w:szCs w:val="28"/>
        </w:rPr>
        <w:t>снабжения</w:t>
      </w:r>
      <w:r w:rsidRPr="00150FAD">
        <w:rPr>
          <w:rFonts w:ascii="Times New Roman" w:hAnsi="Times New Roman"/>
          <w:sz w:val="28"/>
          <w:szCs w:val="28"/>
        </w:rPr>
        <w:t>.</w:t>
      </w:r>
    </w:p>
    <w:p w:rsidR="001155F9" w:rsidRDefault="001155F9" w:rsidP="00C50806">
      <w:pPr>
        <w:autoSpaceDE w:val="0"/>
        <w:autoSpaceDN w:val="0"/>
        <w:adjustRightInd w:val="0"/>
        <w:spacing w:after="0" w:line="360" w:lineRule="auto"/>
        <w:ind w:firstLine="708"/>
        <w:contextualSpacing/>
        <w:jc w:val="both"/>
        <w:rPr>
          <w:rFonts w:ascii="Times New Roman" w:hAnsi="Times New Roman"/>
          <w:color w:val="000000"/>
          <w:sz w:val="28"/>
          <w:szCs w:val="28"/>
          <w:lang w:eastAsia="ru-RU"/>
        </w:rPr>
        <w:sectPr w:rsidR="001155F9" w:rsidSect="00170567">
          <w:pgSz w:w="12240" w:h="15840"/>
          <w:pgMar w:top="397" w:right="476" w:bottom="397" w:left="1418" w:header="720" w:footer="720" w:gutter="0"/>
          <w:cols w:space="720"/>
        </w:sectPr>
      </w:pPr>
    </w:p>
    <w:p w:rsidR="00E53D9A" w:rsidRPr="00E07957" w:rsidRDefault="00E53D9A" w:rsidP="0001551E">
      <w:pPr>
        <w:autoSpaceDE w:val="0"/>
        <w:autoSpaceDN w:val="0"/>
        <w:adjustRightInd w:val="0"/>
        <w:spacing w:line="360" w:lineRule="auto"/>
        <w:ind w:left="-567" w:firstLine="567"/>
        <w:jc w:val="center"/>
        <w:rPr>
          <w:rFonts w:ascii="Times New Roman" w:hAnsi="Times New Roman"/>
          <w:b/>
          <w:bCs/>
          <w:i/>
          <w:sz w:val="28"/>
          <w:szCs w:val="28"/>
          <w:lang w:eastAsia="ru-RU"/>
        </w:rPr>
      </w:pPr>
      <w:r w:rsidRPr="00E07957">
        <w:rPr>
          <w:rFonts w:ascii="Times New Roman" w:hAnsi="Times New Roman"/>
          <w:b/>
          <w:bCs/>
          <w:i/>
          <w:sz w:val="28"/>
          <w:szCs w:val="28"/>
          <w:lang w:eastAsia="ru-RU"/>
        </w:rPr>
        <w:t>1.7 ЦЕЛЕВЫЕ ПОКАЗАТЕЛИ РАЗВИТИЯ ЦЕНТРА</w:t>
      </w:r>
      <w:r>
        <w:rPr>
          <w:rFonts w:ascii="Times New Roman" w:hAnsi="Times New Roman"/>
          <w:b/>
          <w:bCs/>
          <w:i/>
          <w:sz w:val="28"/>
          <w:szCs w:val="28"/>
          <w:lang w:eastAsia="ru-RU"/>
        </w:rPr>
        <w:t>ЛИЗОВАННЫХ СИСТЕМ ВОДОСНАБЖЕНИЯ</w:t>
      </w:r>
    </w:p>
    <w:p w:rsidR="00E53D9A" w:rsidRPr="00D83EBE" w:rsidRDefault="00E53D9A" w:rsidP="008B0E7E">
      <w:pPr>
        <w:autoSpaceDE w:val="0"/>
        <w:autoSpaceDN w:val="0"/>
        <w:adjustRightInd w:val="0"/>
        <w:spacing w:after="0" w:line="360" w:lineRule="auto"/>
        <w:ind w:left="-567" w:firstLine="567"/>
        <w:contextualSpacing/>
        <w:jc w:val="both"/>
        <w:rPr>
          <w:rFonts w:ascii="Times New Roman" w:hAnsi="Times New Roman"/>
          <w:sz w:val="28"/>
          <w:szCs w:val="28"/>
        </w:rPr>
      </w:pPr>
      <w:r w:rsidRPr="00D83EBE">
        <w:rPr>
          <w:rFonts w:ascii="Times New Roman" w:hAnsi="Times New Roman"/>
          <w:sz w:val="28"/>
          <w:szCs w:val="28"/>
        </w:rPr>
        <w:t xml:space="preserve">Реализация описанных выше мероприятий положительно скажется на эксплуатационных показателях системы водоснабжения, в результате чего ожидается улучшение целевых показателей. </w:t>
      </w:r>
    </w:p>
    <w:p w:rsidR="00E53D9A" w:rsidRPr="00D83EBE" w:rsidRDefault="00E53D9A" w:rsidP="0001551E">
      <w:pPr>
        <w:autoSpaceDE w:val="0"/>
        <w:autoSpaceDN w:val="0"/>
        <w:adjustRightInd w:val="0"/>
        <w:spacing w:after="0" w:line="360" w:lineRule="auto"/>
        <w:ind w:left="-567" w:firstLine="567"/>
        <w:contextualSpacing/>
        <w:jc w:val="center"/>
        <w:rPr>
          <w:rFonts w:ascii="Times New Roman" w:hAnsi="Times New Roman"/>
          <w:sz w:val="28"/>
          <w:szCs w:val="28"/>
        </w:rPr>
      </w:pPr>
      <w:r w:rsidRPr="00D83EBE">
        <w:rPr>
          <w:rFonts w:ascii="Times New Roman" w:hAnsi="Times New Roman"/>
          <w:sz w:val="28"/>
          <w:szCs w:val="28"/>
        </w:rPr>
        <w:t>Таблица 1</w:t>
      </w:r>
      <w:r>
        <w:rPr>
          <w:rFonts w:ascii="Times New Roman" w:hAnsi="Times New Roman"/>
          <w:sz w:val="28"/>
          <w:szCs w:val="28"/>
        </w:rPr>
        <w:t xml:space="preserve">6 – </w:t>
      </w:r>
      <w:r w:rsidRPr="00D83EBE">
        <w:rPr>
          <w:rFonts w:ascii="Times New Roman" w:hAnsi="Times New Roman"/>
          <w:sz w:val="28"/>
          <w:szCs w:val="28"/>
        </w:rPr>
        <w:t>Целевые показатели развития системы централизованного водоснабжения</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3"/>
        <w:gridCol w:w="4110"/>
        <w:gridCol w:w="1699"/>
        <w:gridCol w:w="2109"/>
        <w:gridCol w:w="2110"/>
      </w:tblGrid>
      <w:tr w:rsidR="00E53D9A" w:rsidRPr="00D86754" w:rsidTr="00770CDF">
        <w:tc>
          <w:tcPr>
            <w:tcW w:w="993" w:type="dxa"/>
            <w:shd w:val="clear" w:color="auto" w:fill="9BBB59"/>
            <w:vAlign w:val="center"/>
          </w:tcPr>
          <w:p w:rsidR="00E53D9A" w:rsidRPr="0001551E" w:rsidRDefault="00E53D9A" w:rsidP="0001551E">
            <w:pPr>
              <w:autoSpaceDE w:val="0"/>
              <w:autoSpaceDN w:val="0"/>
              <w:adjustRightInd w:val="0"/>
              <w:spacing w:after="0" w:line="24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w:t>
            </w:r>
          </w:p>
          <w:p w:rsidR="00E53D9A" w:rsidRPr="0001551E" w:rsidRDefault="00E53D9A" w:rsidP="0001551E">
            <w:pPr>
              <w:autoSpaceDE w:val="0"/>
              <w:autoSpaceDN w:val="0"/>
              <w:adjustRightInd w:val="0"/>
              <w:spacing w:after="0" w:line="24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val="en-US" w:eastAsia="ru-RU"/>
              </w:rPr>
              <w:t>nn</w:t>
            </w:r>
          </w:p>
        </w:tc>
        <w:tc>
          <w:tcPr>
            <w:tcW w:w="4110" w:type="dxa"/>
            <w:shd w:val="clear" w:color="auto" w:fill="9BBB59"/>
            <w:vAlign w:val="center"/>
          </w:tcPr>
          <w:p w:rsidR="00E53D9A" w:rsidRPr="00D86754" w:rsidRDefault="00E53D9A" w:rsidP="008B0E7E">
            <w:pPr>
              <w:autoSpaceDE w:val="0"/>
              <w:autoSpaceDN w:val="0"/>
              <w:adjustRightInd w:val="0"/>
              <w:spacing w:after="0" w:line="240" w:lineRule="auto"/>
              <w:ind w:left="-567" w:firstLine="567"/>
              <w:contextualSpacing/>
              <w:jc w:val="center"/>
              <w:rPr>
                <w:rFonts w:ascii="Times New Roman" w:hAnsi="Times New Roman"/>
                <w:b/>
                <w:bCs/>
                <w:i/>
                <w:sz w:val="24"/>
                <w:szCs w:val="24"/>
                <w:lang w:eastAsia="ru-RU"/>
              </w:rPr>
            </w:pPr>
            <w:r w:rsidRPr="00D86754">
              <w:rPr>
                <w:rFonts w:ascii="Times New Roman" w:hAnsi="Times New Roman"/>
                <w:b/>
                <w:bCs/>
                <w:i/>
                <w:sz w:val="24"/>
                <w:szCs w:val="24"/>
                <w:lang w:eastAsia="ru-RU"/>
              </w:rPr>
              <w:t>Наименование показателя</w:t>
            </w:r>
          </w:p>
        </w:tc>
        <w:tc>
          <w:tcPr>
            <w:tcW w:w="1699" w:type="dxa"/>
            <w:shd w:val="clear" w:color="auto" w:fill="9BBB59"/>
            <w:vAlign w:val="center"/>
          </w:tcPr>
          <w:p w:rsidR="00E53D9A" w:rsidRPr="00D86754" w:rsidRDefault="00E53D9A" w:rsidP="008B0E7E">
            <w:pPr>
              <w:autoSpaceDE w:val="0"/>
              <w:autoSpaceDN w:val="0"/>
              <w:adjustRightInd w:val="0"/>
              <w:spacing w:after="0" w:line="240" w:lineRule="auto"/>
              <w:ind w:left="-567" w:firstLine="567"/>
              <w:contextualSpacing/>
              <w:jc w:val="center"/>
              <w:rPr>
                <w:rFonts w:ascii="Times New Roman" w:hAnsi="Times New Roman"/>
                <w:b/>
                <w:bCs/>
                <w:i/>
                <w:sz w:val="24"/>
                <w:szCs w:val="24"/>
                <w:lang w:eastAsia="ru-RU"/>
              </w:rPr>
            </w:pPr>
            <w:r w:rsidRPr="00D86754">
              <w:rPr>
                <w:rFonts w:ascii="Times New Roman" w:hAnsi="Times New Roman"/>
                <w:b/>
                <w:bCs/>
                <w:i/>
                <w:sz w:val="24"/>
                <w:szCs w:val="24"/>
                <w:lang w:eastAsia="ru-RU"/>
              </w:rPr>
              <w:t>Ед. изм.</w:t>
            </w:r>
          </w:p>
        </w:tc>
        <w:tc>
          <w:tcPr>
            <w:tcW w:w="2109" w:type="dxa"/>
            <w:shd w:val="clear" w:color="auto" w:fill="9BBB59"/>
            <w:vAlign w:val="center"/>
          </w:tcPr>
          <w:p w:rsidR="00E53D9A" w:rsidRPr="00D86754" w:rsidRDefault="00E53D9A" w:rsidP="008B0E7E">
            <w:pPr>
              <w:autoSpaceDE w:val="0"/>
              <w:autoSpaceDN w:val="0"/>
              <w:adjustRightInd w:val="0"/>
              <w:spacing w:after="0" w:line="240" w:lineRule="auto"/>
              <w:ind w:left="-567" w:firstLine="567"/>
              <w:contextualSpacing/>
              <w:jc w:val="center"/>
              <w:rPr>
                <w:rFonts w:ascii="Times New Roman" w:hAnsi="Times New Roman"/>
                <w:b/>
                <w:bCs/>
                <w:i/>
                <w:sz w:val="24"/>
                <w:szCs w:val="24"/>
                <w:lang w:eastAsia="ru-RU"/>
              </w:rPr>
            </w:pPr>
            <w:r w:rsidRPr="00D86754">
              <w:rPr>
                <w:rFonts w:ascii="Times New Roman" w:hAnsi="Times New Roman"/>
                <w:b/>
                <w:bCs/>
                <w:i/>
                <w:sz w:val="24"/>
                <w:szCs w:val="24"/>
                <w:lang w:eastAsia="ru-RU"/>
              </w:rPr>
              <w:t>Базовый год</w:t>
            </w:r>
          </w:p>
        </w:tc>
        <w:tc>
          <w:tcPr>
            <w:tcW w:w="2110" w:type="dxa"/>
            <w:shd w:val="clear" w:color="auto" w:fill="9BBB59"/>
            <w:vAlign w:val="center"/>
          </w:tcPr>
          <w:p w:rsidR="00E53D9A" w:rsidRPr="00D86754" w:rsidRDefault="00E53D9A" w:rsidP="008B0E7E">
            <w:pPr>
              <w:autoSpaceDE w:val="0"/>
              <w:autoSpaceDN w:val="0"/>
              <w:adjustRightInd w:val="0"/>
              <w:spacing w:after="0" w:line="240" w:lineRule="auto"/>
              <w:ind w:left="-567" w:firstLine="567"/>
              <w:contextualSpacing/>
              <w:jc w:val="center"/>
              <w:rPr>
                <w:rFonts w:ascii="Times New Roman" w:hAnsi="Times New Roman"/>
                <w:b/>
                <w:bCs/>
                <w:i/>
                <w:sz w:val="24"/>
                <w:szCs w:val="24"/>
                <w:lang w:eastAsia="ru-RU"/>
              </w:rPr>
            </w:pPr>
            <w:r w:rsidRPr="00D86754">
              <w:rPr>
                <w:rFonts w:ascii="Times New Roman" w:hAnsi="Times New Roman"/>
                <w:b/>
                <w:bCs/>
                <w:i/>
                <w:sz w:val="24"/>
                <w:szCs w:val="24"/>
                <w:lang w:eastAsia="ru-RU"/>
              </w:rPr>
              <w:t>Целевой год</w:t>
            </w:r>
          </w:p>
        </w:tc>
      </w:tr>
      <w:tr w:rsidR="00E53D9A" w:rsidRPr="008B0E7E" w:rsidTr="00770CDF">
        <w:tc>
          <w:tcPr>
            <w:tcW w:w="993" w:type="dxa"/>
            <w:shd w:val="clear" w:color="auto" w:fill="9BBB59"/>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1.</w:t>
            </w:r>
          </w:p>
        </w:tc>
        <w:tc>
          <w:tcPr>
            <w:tcW w:w="4110" w:type="dxa"/>
            <w:shd w:val="clear" w:color="auto" w:fill="9BBB59"/>
          </w:tcPr>
          <w:p w:rsidR="00E53D9A" w:rsidRPr="008B0E7E" w:rsidRDefault="00E53D9A" w:rsidP="0001551E">
            <w:pPr>
              <w:autoSpaceDE w:val="0"/>
              <w:autoSpaceDN w:val="0"/>
              <w:adjustRightInd w:val="0"/>
              <w:spacing w:after="0" w:line="240" w:lineRule="auto"/>
              <w:ind w:left="-567" w:firstLine="567"/>
              <w:contextualSpacing/>
              <w:jc w:val="right"/>
              <w:rPr>
                <w:rFonts w:ascii="Times New Roman" w:hAnsi="Times New Roman"/>
                <w:b/>
                <w:bCs/>
                <w:i/>
                <w:sz w:val="24"/>
                <w:szCs w:val="24"/>
                <w:lang w:eastAsia="ru-RU"/>
              </w:rPr>
            </w:pPr>
            <w:r w:rsidRPr="008B0E7E">
              <w:rPr>
                <w:rFonts w:ascii="Times New Roman" w:hAnsi="Times New Roman"/>
                <w:b/>
                <w:bCs/>
                <w:i/>
                <w:sz w:val="24"/>
                <w:szCs w:val="24"/>
                <w:lang w:eastAsia="ru-RU"/>
              </w:rPr>
              <w:t>Качество воды</w:t>
            </w:r>
          </w:p>
        </w:tc>
        <w:tc>
          <w:tcPr>
            <w:tcW w:w="1699"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c>
          <w:tcPr>
            <w:tcW w:w="2109"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c>
          <w:tcPr>
            <w:tcW w:w="2110"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1.1</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Pr>
                <w:rFonts w:ascii="Times New Roman" w:hAnsi="Times New Roman"/>
                <w:bCs/>
                <w:sz w:val="24"/>
                <w:szCs w:val="24"/>
                <w:lang w:eastAsia="ru-RU"/>
              </w:rPr>
              <w:t xml:space="preserve">Соответствие качества холодной                 </w:t>
            </w:r>
            <w:r w:rsidRPr="00D83EBE">
              <w:rPr>
                <w:rFonts w:ascii="Times New Roman" w:hAnsi="Times New Roman"/>
                <w:bCs/>
                <w:sz w:val="24"/>
                <w:szCs w:val="24"/>
                <w:lang w:eastAsia="ru-RU"/>
              </w:rPr>
              <w:t>воды установленным требованиям</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80</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100</w:t>
            </w: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1.2</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bCs/>
                <w:sz w:val="24"/>
                <w:szCs w:val="24"/>
                <w:lang w:eastAsia="ru-RU"/>
              </w:rPr>
              <w:t xml:space="preserve">Соответствие качества </w:t>
            </w:r>
            <w:r>
              <w:rPr>
                <w:rFonts w:ascii="Times New Roman" w:hAnsi="Times New Roman"/>
                <w:bCs/>
                <w:sz w:val="24"/>
                <w:szCs w:val="24"/>
                <w:lang w:eastAsia="ru-RU"/>
              </w:rPr>
              <w:t xml:space="preserve">горячей </w:t>
            </w:r>
            <w:r w:rsidRPr="00D83EBE">
              <w:rPr>
                <w:rFonts w:ascii="Times New Roman" w:hAnsi="Times New Roman"/>
                <w:bCs/>
                <w:sz w:val="24"/>
                <w:szCs w:val="24"/>
                <w:lang w:eastAsia="ru-RU"/>
              </w:rPr>
              <w:t xml:space="preserve"> воды установленным требованиям</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w:t>
            </w: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r>
      <w:tr w:rsidR="00E53D9A" w:rsidRPr="008B0E7E" w:rsidTr="00770CDF">
        <w:tc>
          <w:tcPr>
            <w:tcW w:w="993" w:type="dxa"/>
            <w:shd w:val="clear" w:color="auto" w:fill="9BBB59"/>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2.</w:t>
            </w:r>
          </w:p>
        </w:tc>
        <w:tc>
          <w:tcPr>
            <w:tcW w:w="4110" w:type="dxa"/>
            <w:shd w:val="clear" w:color="auto" w:fill="9BBB59"/>
          </w:tcPr>
          <w:p w:rsidR="00E53D9A" w:rsidRPr="008B0E7E" w:rsidRDefault="00E53D9A" w:rsidP="0001551E">
            <w:pPr>
              <w:autoSpaceDE w:val="0"/>
              <w:autoSpaceDN w:val="0"/>
              <w:adjustRightInd w:val="0"/>
              <w:spacing w:after="0" w:line="240" w:lineRule="auto"/>
              <w:ind w:left="-567" w:firstLine="567"/>
              <w:contextualSpacing/>
              <w:jc w:val="right"/>
              <w:rPr>
                <w:rFonts w:ascii="Times New Roman" w:hAnsi="Times New Roman"/>
                <w:b/>
                <w:bCs/>
                <w:i/>
                <w:sz w:val="24"/>
                <w:szCs w:val="24"/>
                <w:lang w:eastAsia="ru-RU"/>
              </w:rPr>
            </w:pPr>
            <w:r w:rsidRPr="008B0E7E">
              <w:rPr>
                <w:rFonts w:ascii="Times New Roman" w:hAnsi="Times New Roman"/>
                <w:b/>
                <w:bCs/>
                <w:i/>
                <w:sz w:val="24"/>
                <w:szCs w:val="24"/>
                <w:lang w:eastAsia="ru-RU"/>
              </w:rPr>
              <w:t>Надежность и бесперебойность водоснабжения</w:t>
            </w:r>
          </w:p>
        </w:tc>
        <w:tc>
          <w:tcPr>
            <w:tcW w:w="1699"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c>
          <w:tcPr>
            <w:tcW w:w="2109"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c>
          <w:tcPr>
            <w:tcW w:w="2110"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2.1</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bCs/>
                <w:sz w:val="24"/>
                <w:szCs w:val="24"/>
                <w:lang w:eastAsia="ru-RU"/>
              </w:rPr>
              <w:t>Непрерывность водоснабжения</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ч/сут</w:t>
            </w: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20</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24</w:t>
            </w: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2.2</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bCs/>
                <w:sz w:val="24"/>
                <w:szCs w:val="24"/>
                <w:lang w:eastAsia="ru-RU"/>
              </w:rPr>
              <w:t>Аварийность систем коммунальной инфраструктуры</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ед/км</w:t>
            </w: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8</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0,9</w:t>
            </w: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2.3</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bCs/>
                <w:sz w:val="24"/>
                <w:szCs w:val="24"/>
                <w:lang w:eastAsia="ru-RU"/>
              </w:rPr>
              <w:t>Доля сетей нуждающихся в замене</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32</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r>
      <w:tr w:rsidR="00E53D9A" w:rsidRPr="008B0E7E" w:rsidTr="00770CDF">
        <w:tc>
          <w:tcPr>
            <w:tcW w:w="993" w:type="dxa"/>
            <w:shd w:val="clear" w:color="auto" w:fill="9BBB59"/>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3.</w:t>
            </w:r>
          </w:p>
        </w:tc>
        <w:tc>
          <w:tcPr>
            <w:tcW w:w="4110" w:type="dxa"/>
            <w:shd w:val="clear" w:color="auto" w:fill="9BBB59"/>
          </w:tcPr>
          <w:p w:rsidR="00E53D9A" w:rsidRPr="008B0E7E" w:rsidRDefault="00E53D9A" w:rsidP="0001551E">
            <w:pPr>
              <w:autoSpaceDE w:val="0"/>
              <w:autoSpaceDN w:val="0"/>
              <w:adjustRightInd w:val="0"/>
              <w:spacing w:after="0" w:line="240" w:lineRule="auto"/>
              <w:ind w:left="-567" w:firstLine="567"/>
              <w:contextualSpacing/>
              <w:jc w:val="right"/>
              <w:rPr>
                <w:rFonts w:ascii="Times New Roman" w:hAnsi="Times New Roman"/>
                <w:b/>
                <w:bCs/>
                <w:i/>
                <w:sz w:val="24"/>
                <w:szCs w:val="24"/>
                <w:lang w:eastAsia="ru-RU"/>
              </w:rPr>
            </w:pPr>
            <w:r w:rsidRPr="008B0E7E">
              <w:rPr>
                <w:rFonts w:ascii="Times New Roman" w:hAnsi="Times New Roman"/>
                <w:b/>
                <w:bCs/>
                <w:i/>
                <w:sz w:val="24"/>
                <w:szCs w:val="24"/>
                <w:lang w:eastAsia="ru-RU"/>
              </w:rPr>
              <w:t>Качество обслуживания абонентов</w:t>
            </w:r>
          </w:p>
        </w:tc>
        <w:tc>
          <w:tcPr>
            <w:tcW w:w="1699"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c>
          <w:tcPr>
            <w:tcW w:w="2109"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c>
          <w:tcPr>
            <w:tcW w:w="2110"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3.1</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sz w:val="24"/>
                <w:szCs w:val="24"/>
              </w:rPr>
              <w:t>Охват населения централизованным водоснабжением</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100</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100</w:t>
            </w: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3.2</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sz w:val="24"/>
                <w:szCs w:val="24"/>
              </w:rPr>
              <w:t>Обеспеченность потребителей приборами учета воды</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p>
        </w:tc>
        <w:tc>
          <w:tcPr>
            <w:tcW w:w="2109" w:type="dxa"/>
            <w:shd w:val="clear" w:color="auto" w:fill="EAF1DD"/>
            <w:vAlign w:val="center"/>
          </w:tcPr>
          <w:p w:rsidR="00E53D9A" w:rsidRPr="00D83EBE" w:rsidRDefault="00E53D9A" w:rsidP="00770CDF">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Pr>
                <w:rFonts w:ascii="Times New Roman" w:hAnsi="Times New Roman"/>
                <w:b/>
                <w:bCs/>
                <w:i/>
                <w:sz w:val="24"/>
                <w:szCs w:val="24"/>
                <w:lang w:eastAsia="ru-RU"/>
              </w:rPr>
              <w:t>3.2.1.</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sz w:val="24"/>
                <w:szCs w:val="24"/>
              </w:rPr>
            </w:pPr>
            <w:r>
              <w:rPr>
                <w:rFonts w:ascii="Times New Roman" w:hAnsi="Times New Roman"/>
                <w:sz w:val="24"/>
                <w:szCs w:val="24"/>
              </w:rPr>
              <w:t>- население</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w:t>
            </w:r>
          </w:p>
        </w:tc>
        <w:tc>
          <w:tcPr>
            <w:tcW w:w="2109" w:type="dxa"/>
            <w:shd w:val="clear" w:color="auto" w:fill="EAF1DD"/>
            <w:vAlign w:val="center"/>
          </w:tcPr>
          <w:p w:rsidR="00E53D9A" w:rsidRDefault="00E53D9A" w:rsidP="00770CDF">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89</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100</w:t>
            </w: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Pr>
                <w:rFonts w:ascii="Times New Roman" w:hAnsi="Times New Roman"/>
                <w:b/>
                <w:bCs/>
                <w:i/>
                <w:sz w:val="24"/>
                <w:szCs w:val="24"/>
                <w:lang w:eastAsia="ru-RU"/>
              </w:rPr>
              <w:t>3.2.2.</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sz w:val="24"/>
                <w:szCs w:val="24"/>
              </w:rPr>
            </w:pPr>
            <w:r>
              <w:rPr>
                <w:rFonts w:ascii="Times New Roman" w:hAnsi="Times New Roman"/>
                <w:sz w:val="24"/>
                <w:szCs w:val="24"/>
              </w:rPr>
              <w:t>-бюджетные организации</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w:t>
            </w:r>
          </w:p>
        </w:tc>
        <w:tc>
          <w:tcPr>
            <w:tcW w:w="2109" w:type="dxa"/>
            <w:shd w:val="clear" w:color="auto" w:fill="EAF1DD"/>
            <w:vAlign w:val="center"/>
          </w:tcPr>
          <w:p w:rsidR="00E53D9A" w:rsidRDefault="00E53D9A" w:rsidP="00770CDF">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100</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100</w:t>
            </w: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Pr>
                <w:rFonts w:ascii="Times New Roman" w:hAnsi="Times New Roman"/>
                <w:b/>
                <w:bCs/>
                <w:i/>
                <w:sz w:val="24"/>
                <w:szCs w:val="24"/>
                <w:lang w:eastAsia="ru-RU"/>
              </w:rPr>
              <w:t>3.2.3.</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sz w:val="24"/>
                <w:szCs w:val="24"/>
              </w:rPr>
            </w:pPr>
            <w:r>
              <w:rPr>
                <w:rFonts w:ascii="Times New Roman" w:hAnsi="Times New Roman"/>
                <w:sz w:val="24"/>
                <w:szCs w:val="24"/>
              </w:rPr>
              <w:t>-прочие организации</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w:t>
            </w:r>
          </w:p>
        </w:tc>
        <w:tc>
          <w:tcPr>
            <w:tcW w:w="2109" w:type="dxa"/>
            <w:shd w:val="clear" w:color="auto" w:fill="EAF1DD"/>
            <w:vAlign w:val="center"/>
          </w:tcPr>
          <w:p w:rsidR="00E53D9A" w:rsidRDefault="00E53D9A" w:rsidP="00770CDF">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90</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100</w:t>
            </w:r>
          </w:p>
        </w:tc>
      </w:tr>
      <w:tr w:rsidR="00E53D9A" w:rsidRPr="008B0E7E" w:rsidTr="00770CDF">
        <w:tc>
          <w:tcPr>
            <w:tcW w:w="993" w:type="dxa"/>
            <w:shd w:val="clear" w:color="auto" w:fill="9BBB59"/>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4.</w:t>
            </w:r>
          </w:p>
        </w:tc>
        <w:tc>
          <w:tcPr>
            <w:tcW w:w="4110" w:type="dxa"/>
            <w:shd w:val="clear" w:color="auto" w:fill="9BBB59"/>
          </w:tcPr>
          <w:p w:rsidR="00E53D9A" w:rsidRPr="008B0E7E" w:rsidRDefault="00E53D9A" w:rsidP="0001551E">
            <w:pPr>
              <w:autoSpaceDE w:val="0"/>
              <w:autoSpaceDN w:val="0"/>
              <w:adjustRightInd w:val="0"/>
              <w:spacing w:after="0" w:line="240" w:lineRule="auto"/>
              <w:ind w:left="-567" w:firstLine="567"/>
              <w:contextualSpacing/>
              <w:jc w:val="right"/>
              <w:rPr>
                <w:rFonts w:ascii="Times New Roman" w:hAnsi="Times New Roman"/>
                <w:b/>
                <w:bCs/>
                <w:i/>
                <w:sz w:val="24"/>
                <w:szCs w:val="24"/>
                <w:lang w:eastAsia="ru-RU"/>
              </w:rPr>
            </w:pPr>
            <w:r w:rsidRPr="008B0E7E">
              <w:rPr>
                <w:rFonts w:ascii="Times New Roman" w:hAnsi="Times New Roman"/>
                <w:b/>
                <w:bCs/>
                <w:i/>
                <w:sz w:val="24"/>
                <w:szCs w:val="24"/>
                <w:lang w:eastAsia="ru-RU"/>
              </w:rPr>
              <w:t>Эффективность использования ресурсов</w:t>
            </w:r>
          </w:p>
        </w:tc>
        <w:tc>
          <w:tcPr>
            <w:tcW w:w="1699"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c>
          <w:tcPr>
            <w:tcW w:w="2109"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c>
          <w:tcPr>
            <w:tcW w:w="2110" w:type="dxa"/>
            <w:shd w:val="clear" w:color="auto" w:fill="9BBB59"/>
            <w:vAlign w:val="center"/>
          </w:tcPr>
          <w:p w:rsidR="00E53D9A" w:rsidRPr="008B0E7E" w:rsidRDefault="00E53D9A" w:rsidP="008B0E7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4.1</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bCs/>
                <w:sz w:val="24"/>
                <w:szCs w:val="24"/>
                <w:lang w:eastAsia="ru-RU"/>
              </w:rPr>
              <w:t>Удельное водопотребление:</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Pr>
                <w:rFonts w:ascii="Times New Roman" w:hAnsi="Times New Roman"/>
                <w:b/>
                <w:bCs/>
                <w:i/>
                <w:sz w:val="24"/>
                <w:szCs w:val="24"/>
                <w:lang w:eastAsia="ru-RU"/>
              </w:rPr>
              <w:t>4.1.1</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bCs/>
                <w:sz w:val="24"/>
                <w:szCs w:val="24"/>
                <w:lang w:eastAsia="ru-RU"/>
              </w:rPr>
              <w:t>Население</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л/чел/сут</w:t>
            </w: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106,0</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200/150</w:t>
            </w:r>
          </w:p>
        </w:tc>
      </w:tr>
      <w:tr w:rsidR="00E53D9A" w:rsidRPr="00D83EBE" w:rsidTr="00770CDF">
        <w:tc>
          <w:tcPr>
            <w:tcW w:w="993" w:type="dxa"/>
            <w:shd w:val="clear" w:color="auto" w:fill="EAF1DD"/>
            <w:vAlign w:val="center"/>
          </w:tcPr>
          <w:p w:rsidR="00E53D9A" w:rsidRPr="0001551E" w:rsidRDefault="00E53D9A" w:rsidP="0001551E">
            <w:pPr>
              <w:autoSpaceDE w:val="0"/>
              <w:autoSpaceDN w:val="0"/>
              <w:adjustRightInd w:val="0"/>
              <w:spacing w:after="0" w:line="360" w:lineRule="auto"/>
              <w:ind w:left="-567" w:firstLine="567"/>
              <w:contextualSpacing/>
              <w:jc w:val="center"/>
              <w:rPr>
                <w:rFonts w:ascii="Times New Roman" w:hAnsi="Times New Roman"/>
                <w:b/>
                <w:bCs/>
                <w:i/>
                <w:sz w:val="24"/>
                <w:szCs w:val="24"/>
                <w:lang w:eastAsia="ru-RU"/>
              </w:rPr>
            </w:pPr>
            <w:r w:rsidRPr="0001551E">
              <w:rPr>
                <w:rFonts w:ascii="Times New Roman" w:hAnsi="Times New Roman"/>
                <w:b/>
                <w:bCs/>
                <w:i/>
                <w:sz w:val="24"/>
                <w:szCs w:val="24"/>
                <w:lang w:eastAsia="ru-RU"/>
              </w:rPr>
              <w:t>4.2</w:t>
            </w:r>
          </w:p>
        </w:tc>
        <w:tc>
          <w:tcPr>
            <w:tcW w:w="4110" w:type="dxa"/>
            <w:shd w:val="clear" w:color="auto" w:fill="EAF1DD"/>
          </w:tcPr>
          <w:p w:rsidR="00E53D9A" w:rsidRPr="00D83EBE" w:rsidRDefault="00E53D9A" w:rsidP="0001551E">
            <w:pPr>
              <w:autoSpaceDE w:val="0"/>
              <w:autoSpaceDN w:val="0"/>
              <w:adjustRightInd w:val="0"/>
              <w:spacing w:after="0" w:line="240" w:lineRule="auto"/>
              <w:ind w:left="-567" w:firstLine="567"/>
              <w:contextualSpacing/>
              <w:jc w:val="right"/>
              <w:rPr>
                <w:rFonts w:ascii="Times New Roman" w:hAnsi="Times New Roman"/>
                <w:bCs/>
                <w:sz w:val="24"/>
                <w:szCs w:val="24"/>
                <w:lang w:eastAsia="ru-RU"/>
              </w:rPr>
            </w:pPr>
            <w:r w:rsidRPr="00D83EBE">
              <w:rPr>
                <w:rFonts w:ascii="Times New Roman" w:hAnsi="Times New Roman"/>
                <w:bCs/>
                <w:sz w:val="24"/>
                <w:szCs w:val="24"/>
                <w:lang w:eastAsia="ru-RU"/>
              </w:rPr>
              <w:t>Уровень потерь воды</w:t>
            </w:r>
          </w:p>
        </w:tc>
        <w:tc>
          <w:tcPr>
            <w:tcW w:w="169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46,6</w:t>
            </w:r>
          </w:p>
        </w:tc>
        <w:tc>
          <w:tcPr>
            <w:tcW w:w="2110" w:type="dxa"/>
            <w:shd w:val="clear" w:color="auto" w:fill="EAF1DD"/>
            <w:vAlign w:val="center"/>
          </w:tcPr>
          <w:p w:rsidR="00E53D9A" w:rsidRPr="00D83EBE" w:rsidRDefault="00E53D9A" w:rsidP="008B0E7E">
            <w:pPr>
              <w:autoSpaceDE w:val="0"/>
              <w:autoSpaceDN w:val="0"/>
              <w:adjustRightInd w:val="0"/>
              <w:spacing w:after="0" w:line="360" w:lineRule="auto"/>
              <w:ind w:left="-567" w:firstLine="567"/>
              <w:contextualSpacing/>
              <w:jc w:val="center"/>
              <w:rPr>
                <w:rFonts w:ascii="Times New Roman" w:hAnsi="Times New Roman"/>
                <w:bCs/>
                <w:sz w:val="24"/>
                <w:szCs w:val="24"/>
                <w:lang w:eastAsia="ru-RU"/>
              </w:rPr>
            </w:pPr>
            <w:r>
              <w:rPr>
                <w:rFonts w:ascii="Times New Roman" w:hAnsi="Times New Roman"/>
                <w:bCs/>
                <w:sz w:val="24"/>
                <w:szCs w:val="24"/>
                <w:lang w:eastAsia="ru-RU"/>
              </w:rPr>
              <w:t>20</w:t>
            </w:r>
          </w:p>
        </w:tc>
      </w:tr>
    </w:tbl>
    <w:p w:rsidR="00E53D9A" w:rsidRPr="00D83EBE" w:rsidRDefault="00E53D9A" w:rsidP="008B0E7E">
      <w:pPr>
        <w:autoSpaceDE w:val="0"/>
        <w:autoSpaceDN w:val="0"/>
        <w:adjustRightInd w:val="0"/>
        <w:spacing w:after="0" w:line="360" w:lineRule="auto"/>
        <w:ind w:left="-567" w:firstLine="567"/>
        <w:contextualSpacing/>
        <w:jc w:val="both"/>
        <w:rPr>
          <w:rFonts w:ascii="Times New Roman" w:hAnsi="Times New Roman"/>
          <w:bCs/>
          <w:sz w:val="28"/>
          <w:szCs w:val="28"/>
          <w:lang w:eastAsia="ru-RU"/>
        </w:rPr>
      </w:pPr>
    </w:p>
    <w:p w:rsidR="00E53D9A" w:rsidRDefault="00E53D9A" w:rsidP="0095411B">
      <w:pPr>
        <w:pStyle w:val="a9"/>
        <w:autoSpaceDE w:val="0"/>
        <w:autoSpaceDN w:val="0"/>
        <w:adjustRightInd w:val="0"/>
        <w:spacing w:after="0" w:line="360" w:lineRule="auto"/>
        <w:ind w:left="0"/>
        <w:contextualSpacing w:val="0"/>
        <w:jc w:val="center"/>
        <w:rPr>
          <w:rFonts w:ascii="Times New Roman" w:hAnsi="Times New Roman"/>
          <w:b/>
          <w:bCs/>
          <w:i/>
          <w:sz w:val="28"/>
          <w:szCs w:val="28"/>
          <w:lang w:eastAsia="ru-RU"/>
        </w:rPr>
      </w:pPr>
    </w:p>
    <w:p w:rsidR="00E53D9A" w:rsidRDefault="00E53D9A" w:rsidP="0095411B">
      <w:pPr>
        <w:pStyle w:val="a9"/>
        <w:autoSpaceDE w:val="0"/>
        <w:autoSpaceDN w:val="0"/>
        <w:adjustRightInd w:val="0"/>
        <w:spacing w:after="0" w:line="360" w:lineRule="auto"/>
        <w:ind w:left="0"/>
        <w:contextualSpacing w:val="0"/>
        <w:jc w:val="center"/>
        <w:rPr>
          <w:rFonts w:ascii="Times New Roman" w:hAnsi="Times New Roman"/>
          <w:b/>
          <w:bCs/>
          <w:i/>
          <w:sz w:val="28"/>
          <w:szCs w:val="28"/>
          <w:lang w:eastAsia="ru-RU"/>
        </w:rPr>
      </w:pPr>
    </w:p>
    <w:p w:rsidR="001155F9" w:rsidRDefault="00E53D9A" w:rsidP="001155F9">
      <w:pPr>
        <w:pStyle w:val="a9"/>
        <w:numPr>
          <w:ilvl w:val="2"/>
          <w:numId w:val="15"/>
        </w:numPr>
        <w:autoSpaceDE w:val="0"/>
        <w:autoSpaceDN w:val="0"/>
        <w:adjustRightInd w:val="0"/>
        <w:spacing w:before="240" w:line="360" w:lineRule="auto"/>
        <w:contextualSpacing w:val="0"/>
        <w:jc w:val="center"/>
        <w:rPr>
          <w:rFonts w:ascii="Times New Roman" w:hAnsi="Times New Roman"/>
          <w:b/>
          <w:bCs/>
          <w:i/>
          <w:sz w:val="28"/>
          <w:szCs w:val="28"/>
          <w:lang w:eastAsia="ru-RU"/>
        </w:rPr>
      </w:pPr>
      <w:r w:rsidRPr="008B0E7E">
        <w:rPr>
          <w:rFonts w:ascii="Times New Roman" w:hAnsi="Times New Roman"/>
          <w:b/>
          <w:bCs/>
          <w:i/>
          <w:sz w:val="28"/>
          <w:szCs w:val="28"/>
          <w:lang w:eastAsia="ru-RU"/>
        </w:rPr>
        <w:t>Соотношение цены реализации мероприятий инвестиционной программы и их эффектив</w:t>
      </w:r>
      <w:r>
        <w:rPr>
          <w:rFonts w:ascii="Times New Roman" w:hAnsi="Times New Roman"/>
          <w:b/>
          <w:bCs/>
          <w:i/>
          <w:sz w:val="28"/>
          <w:szCs w:val="28"/>
          <w:lang w:eastAsia="ru-RU"/>
        </w:rPr>
        <w:t>ности – улучшение качества воды</w:t>
      </w:r>
    </w:p>
    <w:p w:rsidR="00E53D9A" w:rsidRPr="001155F9" w:rsidRDefault="001155F9" w:rsidP="001155F9">
      <w:pPr>
        <w:pStyle w:val="a9"/>
        <w:autoSpaceDE w:val="0"/>
        <w:autoSpaceDN w:val="0"/>
        <w:adjustRightInd w:val="0"/>
        <w:spacing w:before="240" w:line="360" w:lineRule="auto"/>
        <w:ind w:left="1201"/>
        <w:contextualSpacing w:val="0"/>
        <w:jc w:val="both"/>
        <w:rPr>
          <w:rFonts w:ascii="Times New Roman" w:hAnsi="Times New Roman"/>
          <w:b/>
          <w:bCs/>
          <w:i/>
          <w:sz w:val="28"/>
          <w:szCs w:val="28"/>
          <w:lang w:eastAsia="ru-RU"/>
        </w:rPr>
      </w:pPr>
      <w:r>
        <w:rPr>
          <w:rFonts w:ascii="Times New Roman" w:hAnsi="Times New Roman"/>
          <w:color w:val="000000"/>
          <w:sz w:val="28"/>
          <w:szCs w:val="28"/>
        </w:rPr>
        <w:t xml:space="preserve">     </w:t>
      </w:r>
      <w:r w:rsidRPr="006335CE">
        <w:rPr>
          <w:rFonts w:ascii="Times New Roman" w:hAnsi="Times New Roman"/>
          <w:color w:val="000000"/>
          <w:sz w:val="28"/>
          <w:szCs w:val="28"/>
        </w:rPr>
        <w:t>Суммарные затраты на реализацию проектов по системе водо</w:t>
      </w:r>
      <w:r>
        <w:rPr>
          <w:rFonts w:ascii="Times New Roman" w:hAnsi="Times New Roman"/>
          <w:color w:val="000000"/>
          <w:sz w:val="28"/>
          <w:szCs w:val="28"/>
        </w:rPr>
        <w:t>снабжения на период 2013</w:t>
      </w:r>
      <w:r w:rsidRPr="006335CE">
        <w:rPr>
          <w:rFonts w:ascii="Times New Roman" w:hAnsi="Times New Roman"/>
          <w:color w:val="000000"/>
          <w:sz w:val="28"/>
          <w:szCs w:val="28"/>
        </w:rPr>
        <w:t>-</w:t>
      </w:r>
      <w:r>
        <w:rPr>
          <w:rFonts w:ascii="Times New Roman" w:hAnsi="Times New Roman"/>
          <w:color w:val="000000"/>
          <w:sz w:val="28"/>
          <w:szCs w:val="28"/>
        </w:rPr>
        <w:t>2032</w:t>
      </w:r>
      <w:r w:rsidRPr="006335CE">
        <w:rPr>
          <w:rFonts w:ascii="Times New Roman" w:hAnsi="Times New Roman"/>
          <w:color w:val="000000"/>
          <w:sz w:val="28"/>
          <w:szCs w:val="28"/>
        </w:rPr>
        <w:t xml:space="preserve"> гг. составляют </w:t>
      </w:r>
      <w:r w:rsidRPr="000C6EBE">
        <w:rPr>
          <w:rFonts w:ascii="Times New Roman" w:hAnsi="Times New Roman"/>
          <w:b/>
          <w:color w:val="000000"/>
          <w:sz w:val="28"/>
          <w:szCs w:val="28"/>
        </w:rPr>
        <w:t>759,07</w:t>
      </w:r>
      <w:r w:rsidRPr="006335CE">
        <w:rPr>
          <w:rFonts w:ascii="Times New Roman" w:hAnsi="Times New Roman"/>
          <w:color w:val="000000"/>
          <w:sz w:val="28"/>
          <w:szCs w:val="28"/>
        </w:rPr>
        <w:t xml:space="preserve"> млн. руб.</w:t>
      </w:r>
      <w:r>
        <w:rPr>
          <w:rFonts w:ascii="Times New Roman" w:hAnsi="Times New Roman"/>
          <w:color w:val="000000"/>
          <w:sz w:val="28"/>
          <w:szCs w:val="28"/>
        </w:rPr>
        <w:t xml:space="preserve"> (в ценах 2012 года без учета НДС).</w:t>
      </w:r>
      <w:r w:rsidRPr="006335CE">
        <w:rPr>
          <w:rFonts w:ascii="Times New Roman" w:hAnsi="Times New Roman"/>
          <w:color w:val="000000"/>
          <w:sz w:val="28"/>
          <w:szCs w:val="28"/>
        </w:rPr>
        <w:t xml:space="preserve"> </w:t>
      </w:r>
      <w:r w:rsidR="00E53D9A" w:rsidRPr="006335CE">
        <w:rPr>
          <w:rFonts w:ascii="Times New Roman" w:hAnsi="Times New Roman"/>
          <w:color w:val="000000"/>
          <w:sz w:val="28"/>
          <w:szCs w:val="28"/>
        </w:rPr>
        <w:t xml:space="preserve">Капитальные затраты по проектам системы </w:t>
      </w:r>
      <w:r w:rsidR="00E53D9A">
        <w:rPr>
          <w:rFonts w:ascii="Times New Roman" w:hAnsi="Times New Roman"/>
          <w:color w:val="000000"/>
          <w:sz w:val="28"/>
          <w:szCs w:val="28"/>
        </w:rPr>
        <w:t>водоснабжения</w:t>
      </w:r>
    </w:p>
    <w:tbl>
      <w:tblPr>
        <w:tblW w:w="5000" w:type="pct"/>
        <w:tblInd w:w="93" w:type="dxa"/>
        <w:tblLook w:val="00A0"/>
      </w:tblPr>
      <w:tblGrid>
        <w:gridCol w:w="592"/>
        <w:gridCol w:w="2519"/>
        <w:gridCol w:w="858"/>
        <w:gridCol w:w="900"/>
        <w:gridCol w:w="900"/>
        <w:gridCol w:w="900"/>
        <w:gridCol w:w="900"/>
        <w:gridCol w:w="984"/>
        <w:gridCol w:w="1025"/>
        <w:gridCol w:w="984"/>
      </w:tblGrid>
      <w:tr w:rsidR="00720463" w:rsidRPr="00677EBB" w:rsidTr="008922E7">
        <w:trPr>
          <w:trHeight w:val="645"/>
        </w:trPr>
        <w:tc>
          <w:tcPr>
            <w:tcW w:w="592" w:type="dxa"/>
            <w:tcBorders>
              <w:top w:val="single" w:sz="8" w:space="0" w:color="auto"/>
              <w:left w:val="single" w:sz="8" w:space="0" w:color="auto"/>
              <w:bottom w:val="single" w:sz="8" w:space="0" w:color="auto"/>
              <w:right w:val="single" w:sz="8" w:space="0" w:color="auto"/>
            </w:tcBorders>
            <w:noWrap/>
            <w:vAlign w:val="center"/>
          </w:tcPr>
          <w:p w:rsidR="00E53D9A" w:rsidRPr="00677EBB" w:rsidRDefault="00E53D9A" w:rsidP="008922E7">
            <w:pPr>
              <w:spacing w:line="240" w:lineRule="auto"/>
              <w:jc w:val="center"/>
              <w:rPr>
                <w:b/>
                <w:color w:val="000000"/>
                <w:lang w:eastAsia="ru-RU"/>
              </w:rPr>
            </w:pPr>
            <w:r>
              <w:rPr>
                <w:b/>
                <w:color w:val="000000"/>
                <w:lang w:eastAsia="ru-RU"/>
              </w:rPr>
              <w:t>№ п/п</w:t>
            </w:r>
          </w:p>
        </w:tc>
        <w:tc>
          <w:tcPr>
            <w:tcW w:w="4185" w:type="dxa"/>
            <w:tcBorders>
              <w:top w:val="single" w:sz="8" w:space="0" w:color="auto"/>
              <w:left w:val="nil"/>
              <w:bottom w:val="single" w:sz="8" w:space="0" w:color="auto"/>
              <w:right w:val="single" w:sz="8" w:space="0" w:color="auto"/>
            </w:tcBorders>
            <w:vAlign w:val="center"/>
          </w:tcPr>
          <w:p w:rsidR="00E53D9A" w:rsidRPr="00677EBB" w:rsidRDefault="00E53D9A" w:rsidP="008922E7">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Мероприятия</w:t>
            </w:r>
          </w:p>
        </w:tc>
        <w:tc>
          <w:tcPr>
            <w:tcW w:w="1229" w:type="dxa"/>
            <w:tcBorders>
              <w:top w:val="single" w:sz="8" w:space="0" w:color="auto"/>
              <w:left w:val="nil"/>
              <w:bottom w:val="single" w:sz="8" w:space="0" w:color="auto"/>
              <w:right w:val="single" w:sz="8" w:space="0" w:color="auto"/>
            </w:tcBorders>
            <w:vAlign w:val="center"/>
          </w:tcPr>
          <w:p w:rsidR="00E53D9A" w:rsidRPr="00677EBB" w:rsidRDefault="00E53D9A" w:rsidP="008922E7">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2013</w:t>
            </w:r>
          </w:p>
        </w:tc>
        <w:tc>
          <w:tcPr>
            <w:tcW w:w="1229" w:type="dxa"/>
            <w:tcBorders>
              <w:top w:val="single" w:sz="8" w:space="0" w:color="auto"/>
              <w:left w:val="nil"/>
              <w:bottom w:val="single" w:sz="8" w:space="0" w:color="auto"/>
              <w:right w:val="single" w:sz="8" w:space="0" w:color="auto"/>
            </w:tcBorders>
            <w:vAlign w:val="center"/>
          </w:tcPr>
          <w:p w:rsidR="00E53D9A" w:rsidRPr="00677EBB" w:rsidRDefault="00E53D9A" w:rsidP="008922E7">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2014</w:t>
            </w:r>
          </w:p>
        </w:tc>
        <w:tc>
          <w:tcPr>
            <w:tcW w:w="1230" w:type="dxa"/>
            <w:tcBorders>
              <w:top w:val="single" w:sz="8" w:space="0" w:color="auto"/>
              <w:left w:val="nil"/>
              <w:bottom w:val="single" w:sz="8" w:space="0" w:color="auto"/>
              <w:right w:val="single" w:sz="8" w:space="0" w:color="auto"/>
            </w:tcBorders>
            <w:vAlign w:val="center"/>
          </w:tcPr>
          <w:p w:rsidR="00E53D9A" w:rsidRPr="00677EBB" w:rsidRDefault="00E53D9A" w:rsidP="008922E7">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2015</w:t>
            </w:r>
          </w:p>
        </w:tc>
        <w:tc>
          <w:tcPr>
            <w:tcW w:w="1229" w:type="dxa"/>
            <w:tcBorders>
              <w:top w:val="single" w:sz="8" w:space="0" w:color="auto"/>
              <w:left w:val="nil"/>
              <w:bottom w:val="single" w:sz="8" w:space="0" w:color="auto"/>
              <w:right w:val="single" w:sz="8" w:space="0" w:color="auto"/>
            </w:tcBorders>
            <w:vAlign w:val="center"/>
          </w:tcPr>
          <w:p w:rsidR="00E53D9A" w:rsidRPr="00677EBB" w:rsidRDefault="00E53D9A" w:rsidP="008922E7">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2016</w:t>
            </w:r>
          </w:p>
        </w:tc>
        <w:tc>
          <w:tcPr>
            <w:tcW w:w="1229" w:type="dxa"/>
            <w:tcBorders>
              <w:top w:val="single" w:sz="8" w:space="0" w:color="auto"/>
              <w:left w:val="nil"/>
              <w:bottom w:val="single" w:sz="8" w:space="0" w:color="auto"/>
              <w:right w:val="single" w:sz="8" w:space="0" w:color="auto"/>
            </w:tcBorders>
            <w:vAlign w:val="center"/>
          </w:tcPr>
          <w:p w:rsidR="00E53D9A" w:rsidRPr="00677EBB" w:rsidRDefault="00E53D9A" w:rsidP="008922E7">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2017</w:t>
            </w:r>
          </w:p>
        </w:tc>
        <w:tc>
          <w:tcPr>
            <w:tcW w:w="1231" w:type="dxa"/>
            <w:tcBorders>
              <w:top w:val="single" w:sz="8" w:space="0" w:color="auto"/>
              <w:left w:val="nil"/>
              <w:bottom w:val="single" w:sz="8" w:space="0" w:color="auto"/>
              <w:right w:val="single" w:sz="8" w:space="0" w:color="auto"/>
            </w:tcBorders>
            <w:vAlign w:val="center"/>
          </w:tcPr>
          <w:p w:rsidR="00E53D9A" w:rsidRPr="00677EBB" w:rsidRDefault="00E53D9A" w:rsidP="008922E7">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2018-202</w:t>
            </w:r>
            <w:r>
              <w:rPr>
                <w:rFonts w:ascii="Times New Roman" w:hAnsi="Times New Roman"/>
                <w:b/>
                <w:color w:val="000000"/>
                <w:lang w:eastAsia="ru-RU"/>
              </w:rPr>
              <w:t>2</w:t>
            </w:r>
          </w:p>
        </w:tc>
        <w:tc>
          <w:tcPr>
            <w:tcW w:w="1230" w:type="dxa"/>
            <w:tcBorders>
              <w:top w:val="single" w:sz="8" w:space="0" w:color="auto"/>
              <w:left w:val="nil"/>
              <w:bottom w:val="single" w:sz="8" w:space="0" w:color="auto"/>
              <w:right w:val="single" w:sz="8" w:space="0" w:color="auto"/>
            </w:tcBorders>
            <w:vAlign w:val="center"/>
          </w:tcPr>
          <w:p w:rsidR="00E53D9A" w:rsidRPr="00677EBB" w:rsidRDefault="00E53D9A" w:rsidP="00A71D7F">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202</w:t>
            </w:r>
            <w:r w:rsidR="00A71D7F">
              <w:rPr>
                <w:rFonts w:ascii="Times New Roman" w:hAnsi="Times New Roman"/>
                <w:b/>
                <w:color w:val="000000"/>
                <w:lang w:eastAsia="ru-RU"/>
              </w:rPr>
              <w:t>3</w:t>
            </w:r>
            <w:r w:rsidRPr="00677EBB">
              <w:rPr>
                <w:rFonts w:ascii="Times New Roman" w:hAnsi="Times New Roman"/>
                <w:b/>
                <w:color w:val="000000"/>
                <w:lang w:eastAsia="ru-RU"/>
              </w:rPr>
              <w:t>-</w:t>
            </w:r>
            <w:r>
              <w:rPr>
                <w:rFonts w:ascii="Times New Roman" w:hAnsi="Times New Roman"/>
                <w:b/>
                <w:color w:val="000000"/>
                <w:lang w:eastAsia="ru-RU"/>
              </w:rPr>
              <w:t>2032</w:t>
            </w:r>
          </w:p>
        </w:tc>
        <w:tc>
          <w:tcPr>
            <w:tcW w:w="1232" w:type="dxa"/>
            <w:tcBorders>
              <w:top w:val="single" w:sz="8" w:space="0" w:color="auto"/>
              <w:left w:val="nil"/>
              <w:bottom w:val="single" w:sz="8" w:space="0" w:color="auto"/>
              <w:right w:val="single" w:sz="8" w:space="0" w:color="auto"/>
            </w:tcBorders>
            <w:vAlign w:val="center"/>
          </w:tcPr>
          <w:p w:rsidR="00E53D9A" w:rsidRPr="00677EBB" w:rsidRDefault="00E53D9A" w:rsidP="008922E7">
            <w:pPr>
              <w:spacing w:line="240" w:lineRule="auto"/>
              <w:jc w:val="center"/>
              <w:rPr>
                <w:rFonts w:ascii="Times New Roman" w:hAnsi="Times New Roman"/>
                <w:b/>
                <w:color w:val="000000"/>
                <w:lang w:eastAsia="ru-RU"/>
              </w:rPr>
            </w:pPr>
            <w:r w:rsidRPr="00677EBB">
              <w:rPr>
                <w:rFonts w:ascii="Times New Roman" w:hAnsi="Times New Roman"/>
                <w:b/>
                <w:color w:val="000000"/>
                <w:lang w:eastAsia="ru-RU"/>
              </w:rPr>
              <w:t>Всего</w:t>
            </w:r>
          </w:p>
        </w:tc>
      </w:tr>
      <w:tr w:rsidR="00720463" w:rsidRPr="00677EBB" w:rsidTr="008922E7">
        <w:trPr>
          <w:trHeight w:val="645"/>
        </w:trPr>
        <w:tc>
          <w:tcPr>
            <w:tcW w:w="592" w:type="dxa"/>
            <w:tcBorders>
              <w:top w:val="nil"/>
              <w:left w:val="single" w:sz="8" w:space="0" w:color="auto"/>
              <w:bottom w:val="single" w:sz="8" w:space="0" w:color="auto"/>
              <w:right w:val="single" w:sz="8" w:space="0" w:color="auto"/>
            </w:tcBorders>
            <w:noWrap/>
            <w:vAlign w:val="center"/>
          </w:tcPr>
          <w:p w:rsidR="00E53D9A" w:rsidRPr="00677EBB" w:rsidRDefault="00E53D9A" w:rsidP="008922E7">
            <w:pPr>
              <w:spacing w:line="240" w:lineRule="auto"/>
              <w:jc w:val="center"/>
              <w:rPr>
                <w:rFonts w:ascii="Times New Roman" w:hAnsi="Times New Roman"/>
                <w:color w:val="000000"/>
                <w:sz w:val="24"/>
                <w:szCs w:val="24"/>
                <w:lang w:eastAsia="ru-RU"/>
              </w:rPr>
            </w:pPr>
            <w:r w:rsidRPr="00677EBB">
              <w:rPr>
                <w:rFonts w:ascii="Times New Roman" w:hAnsi="Times New Roman"/>
                <w:color w:val="000000"/>
                <w:sz w:val="24"/>
                <w:lang w:eastAsia="ru-RU"/>
              </w:rPr>
              <w:t>1</w:t>
            </w:r>
          </w:p>
        </w:tc>
        <w:tc>
          <w:tcPr>
            <w:tcW w:w="4185" w:type="dxa"/>
            <w:tcBorders>
              <w:top w:val="nil"/>
              <w:left w:val="nil"/>
              <w:bottom w:val="single" w:sz="8" w:space="0" w:color="auto"/>
              <w:right w:val="single" w:sz="8" w:space="0" w:color="auto"/>
            </w:tcBorders>
            <w:vAlign w:val="center"/>
          </w:tcPr>
          <w:p w:rsidR="00E53D9A" w:rsidRPr="00677EBB" w:rsidRDefault="00720463" w:rsidP="008922E7">
            <w:pPr>
              <w:spacing w:line="240" w:lineRule="auto"/>
              <w:rPr>
                <w:rFonts w:ascii="Times New Roman" w:hAnsi="Times New Roman"/>
                <w:color w:val="000000"/>
                <w:sz w:val="24"/>
                <w:szCs w:val="24"/>
                <w:lang w:eastAsia="ru-RU"/>
              </w:rPr>
            </w:pPr>
            <w:r>
              <w:rPr>
                <w:rFonts w:ascii="Times New Roman" w:hAnsi="Times New Roman"/>
                <w:color w:val="000000"/>
                <w:sz w:val="24"/>
                <w:szCs w:val="24"/>
                <w:lang w:eastAsia="ru-RU"/>
              </w:rPr>
              <w:t>Строительство новых водозаборов</w:t>
            </w:r>
          </w:p>
        </w:tc>
        <w:tc>
          <w:tcPr>
            <w:tcW w:w="1229" w:type="dxa"/>
            <w:tcBorders>
              <w:top w:val="nil"/>
              <w:left w:val="nil"/>
              <w:bottom w:val="single" w:sz="8" w:space="0" w:color="auto"/>
              <w:right w:val="single" w:sz="8" w:space="0" w:color="auto"/>
            </w:tcBorders>
            <w:vAlign w:val="center"/>
          </w:tcPr>
          <w:p w:rsidR="00E53D9A" w:rsidRPr="00EA17F7" w:rsidRDefault="00E53D9A" w:rsidP="008922E7">
            <w:pPr>
              <w:jc w:val="center"/>
              <w:rPr>
                <w:rFonts w:ascii="Times New Roman" w:hAnsi="Times New Roman"/>
                <w:color w:val="000000"/>
                <w:sz w:val="24"/>
                <w:szCs w:val="24"/>
              </w:rPr>
            </w:pPr>
            <w:r w:rsidRPr="00EA17F7">
              <w:rPr>
                <w:rFonts w:ascii="Times New Roman" w:hAnsi="Times New Roman"/>
                <w:color w:val="000000"/>
                <w:sz w:val="24"/>
                <w:szCs w:val="24"/>
              </w:rPr>
              <w:t> </w:t>
            </w:r>
          </w:p>
        </w:tc>
        <w:tc>
          <w:tcPr>
            <w:tcW w:w="1229" w:type="dxa"/>
            <w:tcBorders>
              <w:top w:val="nil"/>
              <w:left w:val="nil"/>
              <w:bottom w:val="single" w:sz="8" w:space="0" w:color="auto"/>
              <w:right w:val="single" w:sz="8" w:space="0" w:color="auto"/>
            </w:tcBorders>
            <w:vAlign w:val="center"/>
          </w:tcPr>
          <w:p w:rsidR="00E53D9A" w:rsidRPr="00EA17F7" w:rsidRDefault="00A71D7F" w:rsidP="008922E7">
            <w:pPr>
              <w:jc w:val="center"/>
              <w:rPr>
                <w:rFonts w:ascii="Times New Roman" w:hAnsi="Times New Roman"/>
                <w:color w:val="000000"/>
                <w:sz w:val="24"/>
                <w:szCs w:val="24"/>
              </w:rPr>
            </w:pPr>
            <w:r>
              <w:rPr>
                <w:rFonts w:ascii="Times New Roman" w:hAnsi="Times New Roman"/>
                <w:color w:val="000000"/>
                <w:sz w:val="24"/>
                <w:szCs w:val="24"/>
              </w:rPr>
              <w:t>7,50</w:t>
            </w:r>
          </w:p>
        </w:tc>
        <w:tc>
          <w:tcPr>
            <w:tcW w:w="1230" w:type="dxa"/>
            <w:tcBorders>
              <w:top w:val="nil"/>
              <w:left w:val="nil"/>
              <w:bottom w:val="single" w:sz="8" w:space="0" w:color="auto"/>
              <w:right w:val="single" w:sz="8" w:space="0" w:color="auto"/>
            </w:tcBorders>
            <w:vAlign w:val="center"/>
          </w:tcPr>
          <w:p w:rsidR="00E53D9A" w:rsidRPr="00EA17F7" w:rsidRDefault="00A71D7F" w:rsidP="008922E7">
            <w:pPr>
              <w:jc w:val="center"/>
              <w:rPr>
                <w:rFonts w:ascii="Times New Roman" w:hAnsi="Times New Roman"/>
                <w:color w:val="000000"/>
                <w:sz w:val="24"/>
                <w:szCs w:val="24"/>
              </w:rPr>
            </w:pPr>
            <w:r>
              <w:rPr>
                <w:rFonts w:ascii="Times New Roman" w:hAnsi="Times New Roman"/>
                <w:color w:val="000000"/>
                <w:sz w:val="24"/>
                <w:szCs w:val="24"/>
              </w:rPr>
              <w:t>8,10</w:t>
            </w:r>
          </w:p>
        </w:tc>
        <w:tc>
          <w:tcPr>
            <w:tcW w:w="1229"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color w:val="000000"/>
                <w:sz w:val="24"/>
                <w:szCs w:val="24"/>
              </w:rPr>
            </w:pPr>
            <w:r>
              <w:rPr>
                <w:rFonts w:ascii="Times New Roman" w:hAnsi="Times New Roman"/>
                <w:color w:val="000000"/>
                <w:sz w:val="24"/>
                <w:szCs w:val="24"/>
              </w:rPr>
              <w:t>3,24</w:t>
            </w:r>
          </w:p>
        </w:tc>
        <w:tc>
          <w:tcPr>
            <w:tcW w:w="1229"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color w:val="000000"/>
                <w:sz w:val="24"/>
                <w:szCs w:val="24"/>
              </w:rPr>
            </w:pPr>
            <w:r>
              <w:rPr>
                <w:rFonts w:ascii="Times New Roman" w:hAnsi="Times New Roman"/>
                <w:color w:val="000000"/>
                <w:sz w:val="24"/>
                <w:szCs w:val="24"/>
              </w:rPr>
              <w:t>4,86</w:t>
            </w:r>
          </w:p>
        </w:tc>
        <w:tc>
          <w:tcPr>
            <w:tcW w:w="1231" w:type="dxa"/>
            <w:tcBorders>
              <w:top w:val="nil"/>
              <w:left w:val="nil"/>
              <w:bottom w:val="single" w:sz="8" w:space="0" w:color="auto"/>
              <w:right w:val="single" w:sz="8" w:space="0" w:color="auto"/>
            </w:tcBorders>
            <w:vAlign w:val="center"/>
          </w:tcPr>
          <w:p w:rsidR="00E53D9A" w:rsidRPr="00EA17F7" w:rsidRDefault="00A71D7F" w:rsidP="008922E7">
            <w:pPr>
              <w:jc w:val="center"/>
              <w:rPr>
                <w:rFonts w:ascii="Times New Roman" w:hAnsi="Times New Roman"/>
                <w:color w:val="000000"/>
                <w:sz w:val="24"/>
                <w:szCs w:val="24"/>
              </w:rPr>
            </w:pPr>
            <w:r w:rsidRPr="00720463">
              <w:rPr>
                <w:rFonts w:ascii="Times New Roman" w:hAnsi="Times New Roman"/>
                <w:bCs/>
                <w:color w:val="000000"/>
                <w:sz w:val="24"/>
                <w:szCs w:val="24"/>
              </w:rPr>
              <w:t>0,00</w:t>
            </w:r>
            <w:r w:rsidRPr="00720463">
              <w:rPr>
                <w:rFonts w:ascii="Times New Roman" w:hAnsi="Times New Roman"/>
                <w:color w:val="000000"/>
                <w:sz w:val="24"/>
                <w:szCs w:val="24"/>
              </w:rPr>
              <w:t> </w:t>
            </w:r>
          </w:p>
        </w:tc>
        <w:tc>
          <w:tcPr>
            <w:tcW w:w="1230" w:type="dxa"/>
            <w:tcBorders>
              <w:top w:val="nil"/>
              <w:left w:val="nil"/>
              <w:bottom w:val="single" w:sz="8" w:space="0" w:color="auto"/>
              <w:right w:val="single" w:sz="8" w:space="0" w:color="auto"/>
            </w:tcBorders>
            <w:vAlign w:val="center"/>
          </w:tcPr>
          <w:p w:rsidR="00E53D9A" w:rsidRPr="00EA17F7" w:rsidRDefault="00A71D7F" w:rsidP="008922E7">
            <w:pPr>
              <w:jc w:val="center"/>
              <w:rPr>
                <w:rFonts w:ascii="Times New Roman" w:hAnsi="Times New Roman"/>
                <w:color w:val="000000"/>
                <w:sz w:val="24"/>
                <w:szCs w:val="24"/>
              </w:rPr>
            </w:pPr>
            <w:r w:rsidRPr="00720463">
              <w:rPr>
                <w:rFonts w:ascii="Times New Roman" w:hAnsi="Times New Roman"/>
                <w:bCs/>
                <w:color w:val="000000"/>
                <w:sz w:val="24"/>
                <w:szCs w:val="24"/>
              </w:rPr>
              <w:t>0,00</w:t>
            </w:r>
            <w:r w:rsidRPr="00720463">
              <w:rPr>
                <w:rFonts w:ascii="Times New Roman" w:hAnsi="Times New Roman"/>
                <w:color w:val="000000"/>
                <w:sz w:val="24"/>
                <w:szCs w:val="24"/>
              </w:rPr>
              <w:t> </w:t>
            </w:r>
            <w:r w:rsidR="00E53D9A" w:rsidRPr="00EA17F7">
              <w:rPr>
                <w:rFonts w:ascii="Times New Roman" w:hAnsi="Times New Roman"/>
                <w:color w:val="000000"/>
                <w:sz w:val="24"/>
                <w:szCs w:val="24"/>
              </w:rPr>
              <w:t> </w:t>
            </w:r>
          </w:p>
        </w:tc>
        <w:tc>
          <w:tcPr>
            <w:tcW w:w="1232"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b/>
                <w:bCs/>
                <w:i/>
                <w:iCs/>
                <w:color w:val="000000"/>
                <w:sz w:val="24"/>
                <w:szCs w:val="24"/>
              </w:rPr>
            </w:pPr>
            <w:r>
              <w:rPr>
                <w:rFonts w:ascii="Times New Roman" w:hAnsi="Times New Roman"/>
                <w:b/>
                <w:bCs/>
                <w:i/>
                <w:iCs/>
                <w:color w:val="000000"/>
                <w:sz w:val="24"/>
                <w:szCs w:val="24"/>
              </w:rPr>
              <w:t>23,70</w:t>
            </w:r>
          </w:p>
        </w:tc>
      </w:tr>
      <w:tr w:rsidR="00720463" w:rsidRPr="00677EBB" w:rsidTr="008922E7">
        <w:trPr>
          <w:trHeight w:val="645"/>
        </w:trPr>
        <w:tc>
          <w:tcPr>
            <w:tcW w:w="592" w:type="dxa"/>
            <w:tcBorders>
              <w:top w:val="nil"/>
              <w:left w:val="single" w:sz="8" w:space="0" w:color="auto"/>
              <w:bottom w:val="single" w:sz="8" w:space="0" w:color="auto"/>
              <w:right w:val="single" w:sz="8" w:space="0" w:color="auto"/>
            </w:tcBorders>
            <w:noWrap/>
            <w:vAlign w:val="center"/>
          </w:tcPr>
          <w:p w:rsidR="00E53D9A" w:rsidRPr="00842B81" w:rsidRDefault="00E53D9A" w:rsidP="008922E7">
            <w:pPr>
              <w:spacing w:line="240" w:lineRule="auto"/>
              <w:jc w:val="center"/>
              <w:rPr>
                <w:rFonts w:ascii="Times New Roman" w:hAnsi="Times New Roman"/>
                <w:color w:val="000000"/>
                <w:sz w:val="24"/>
                <w:szCs w:val="24"/>
                <w:lang w:eastAsia="ru-RU"/>
              </w:rPr>
            </w:pPr>
            <w:r>
              <w:rPr>
                <w:rFonts w:ascii="Times New Roman" w:hAnsi="Times New Roman"/>
                <w:color w:val="000000"/>
                <w:sz w:val="24"/>
                <w:lang w:eastAsia="ru-RU"/>
              </w:rPr>
              <w:t>2</w:t>
            </w:r>
          </w:p>
        </w:tc>
        <w:tc>
          <w:tcPr>
            <w:tcW w:w="4185" w:type="dxa"/>
            <w:tcBorders>
              <w:top w:val="nil"/>
              <w:left w:val="nil"/>
              <w:bottom w:val="single" w:sz="8" w:space="0" w:color="auto"/>
              <w:right w:val="single" w:sz="8" w:space="0" w:color="auto"/>
            </w:tcBorders>
            <w:vAlign w:val="center"/>
          </w:tcPr>
          <w:p w:rsidR="00E53D9A" w:rsidRPr="00677EBB" w:rsidRDefault="001155F9" w:rsidP="008922E7">
            <w:pPr>
              <w:spacing w:line="240" w:lineRule="auto"/>
              <w:rPr>
                <w:rFonts w:ascii="Times New Roman" w:hAnsi="Times New Roman"/>
                <w:color w:val="000000"/>
                <w:sz w:val="24"/>
                <w:szCs w:val="24"/>
                <w:lang w:eastAsia="ru-RU"/>
              </w:rPr>
            </w:pPr>
            <w:r w:rsidRPr="00677EBB">
              <w:rPr>
                <w:rFonts w:ascii="Times New Roman" w:hAnsi="Times New Roman"/>
                <w:color w:val="000000"/>
                <w:sz w:val="24"/>
                <w:szCs w:val="24"/>
                <w:lang w:eastAsia="ru-RU"/>
              </w:rPr>
              <w:t>Реконструкция и модернизация водозаборов</w:t>
            </w:r>
          </w:p>
        </w:tc>
        <w:tc>
          <w:tcPr>
            <w:tcW w:w="1229" w:type="dxa"/>
            <w:tcBorders>
              <w:top w:val="nil"/>
              <w:left w:val="nil"/>
              <w:bottom w:val="single" w:sz="8" w:space="0" w:color="auto"/>
              <w:right w:val="single" w:sz="8" w:space="0" w:color="auto"/>
            </w:tcBorders>
            <w:vAlign w:val="center"/>
          </w:tcPr>
          <w:p w:rsidR="00E53D9A" w:rsidRPr="00EA17F7" w:rsidRDefault="00E53D9A" w:rsidP="001155F9">
            <w:pPr>
              <w:jc w:val="center"/>
              <w:rPr>
                <w:rFonts w:ascii="Times New Roman" w:hAnsi="Times New Roman"/>
                <w:color w:val="000000"/>
                <w:sz w:val="24"/>
                <w:szCs w:val="24"/>
              </w:rPr>
            </w:pPr>
          </w:p>
        </w:tc>
        <w:tc>
          <w:tcPr>
            <w:tcW w:w="1229" w:type="dxa"/>
            <w:tcBorders>
              <w:top w:val="nil"/>
              <w:left w:val="nil"/>
              <w:bottom w:val="single" w:sz="8" w:space="0" w:color="auto"/>
              <w:right w:val="single" w:sz="8" w:space="0" w:color="auto"/>
            </w:tcBorders>
            <w:vAlign w:val="center"/>
          </w:tcPr>
          <w:p w:rsidR="00E53D9A" w:rsidRPr="00EA17F7" w:rsidRDefault="00A71D7F" w:rsidP="008922E7">
            <w:pPr>
              <w:jc w:val="center"/>
              <w:rPr>
                <w:rFonts w:ascii="Times New Roman" w:hAnsi="Times New Roman"/>
                <w:color w:val="000000"/>
                <w:sz w:val="24"/>
                <w:szCs w:val="24"/>
              </w:rPr>
            </w:pPr>
            <w:r w:rsidRPr="00720463">
              <w:rPr>
                <w:rFonts w:ascii="Times New Roman" w:hAnsi="Times New Roman"/>
                <w:bCs/>
                <w:color w:val="000000"/>
                <w:sz w:val="24"/>
                <w:szCs w:val="24"/>
              </w:rPr>
              <w:t>0,00</w:t>
            </w:r>
            <w:r w:rsidRPr="00720463">
              <w:rPr>
                <w:rFonts w:ascii="Times New Roman" w:hAnsi="Times New Roman"/>
                <w:color w:val="000000"/>
                <w:sz w:val="24"/>
                <w:szCs w:val="24"/>
              </w:rPr>
              <w:t> </w:t>
            </w:r>
          </w:p>
        </w:tc>
        <w:tc>
          <w:tcPr>
            <w:tcW w:w="1230" w:type="dxa"/>
            <w:tcBorders>
              <w:top w:val="nil"/>
              <w:left w:val="nil"/>
              <w:bottom w:val="single" w:sz="8" w:space="0" w:color="auto"/>
              <w:right w:val="single" w:sz="8" w:space="0" w:color="auto"/>
            </w:tcBorders>
            <w:vAlign w:val="center"/>
          </w:tcPr>
          <w:p w:rsidR="00E53D9A" w:rsidRPr="00EA17F7" w:rsidRDefault="00A71D7F" w:rsidP="008922E7">
            <w:pPr>
              <w:jc w:val="center"/>
              <w:rPr>
                <w:rFonts w:ascii="Times New Roman" w:hAnsi="Times New Roman"/>
                <w:color w:val="000000"/>
                <w:sz w:val="24"/>
                <w:szCs w:val="24"/>
              </w:rPr>
            </w:pPr>
            <w:r>
              <w:rPr>
                <w:rFonts w:ascii="Times New Roman" w:hAnsi="Times New Roman"/>
                <w:color w:val="000000"/>
                <w:sz w:val="24"/>
                <w:szCs w:val="24"/>
              </w:rPr>
              <w:t>8,59</w:t>
            </w:r>
          </w:p>
        </w:tc>
        <w:tc>
          <w:tcPr>
            <w:tcW w:w="1229"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color w:val="000000"/>
                <w:sz w:val="24"/>
                <w:szCs w:val="24"/>
              </w:rPr>
            </w:pPr>
            <w:r>
              <w:rPr>
                <w:rFonts w:ascii="Times New Roman" w:hAnsi="Times New Roman"/>
                <w:color w:val="000000"/>
                <w:sz w:val="24"/>
                <w:szCs w:val="24"/>
              </w:rPr>
              <w:t>32,65</w:t>
            </w:r>
          </w:p>
        </w:tc>
        <w:tc>
          <w:tcPr>
            <w:tcW w:w="1229"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color w:val="000000"/>
                <w:sz w:val="24"/>
                <w:szCs w:val="24"/>
              </w:rPr>
            </w:pPr>
            <w:r>
              <w:rPr>
                <w:rFonts w:ascii="Times New Roman" w:hAnsi="Times New Roman"/>
                <w:color w:val="000000"/>
                <w:sz w:val="24"/>
                <w:szCs w:val="24"/>
              </w:rPr>
              <w:t>39,18</w:t>
            </w:r>
          </w:p>
        </w:tc>
        <w:tc>
          <w:tcPr>
            <w:tcW w:w="1231"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color w:val="000000"/>
                <w:sz w:val="24"/>
                <w:szCs w:val="24"/>
              </w:rPr>
            </w:pPr>
            <w:r>
              <w:rPr>
                <w:rFonts w:ascii="Times New Roman" w:hAnsi="Times New Roman"/>
                <w:color w:val="000000"/>
                <w:sz w:val="24"/>
                <w:szCs w:val="24"/>
              </w:rPr>
              <w:t>45,71</w:t>
            </w:r>
          </w:p>
        </w:tc>
        <w:tc>
          <w:tcPr>
            <w:tcW w:w="1230"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color w:val="000000"/>
                <w:sz w:val="24"/>
                <w:szCs w:val="24"/>
              </w:rPr>
            </w:pPr>
            <w:r>
              <w:rPr>
                <w:rFonts w:ascii="Times New Roman" w:hAnsi="Times New Roman"/>
                <w:color w:val="000000"/>
                <w:sz w:val="24"/>
                <w:szCs w:val="24"/>
              </w:rPr>
              <w:t>45,71</w:t>
            </w:r>
          </w:p>
        </w:tc>
        <w:tc>
          <w:tcPr>
            <w:tcW w:w="1232"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b/>
                <w:bCs/>
                <w:i/>
                <w:iCs/>
                <w:color w:val="000000"/>
                <w:sz w:val="24"/>
                <w:szCs w:val="24"/>
              </w:rPr>
            </w:pPr>
            <w:r>
              <w:rPr>
                <w:rFonts w:ascii="Times New Roman" w:hAnsi="Times New Roman"/>
                <w:b/>
                <w:bCs/>
                <w:i/>
                <w:iCs/>
                <w:color w:val="000000"/>
                <w:sz w:val="24"/>
                <w:szCs w:val="24"/>
              </w:rPr>
              <w:t>171,84</w:t>
            </w:r>
          </w:p>
        </w:tc>
      </w:tr>
      <w:tr w:rsidR="00720463" w:rsidRPr="00677EBB" w:rsidTr="008922E7">
        <w:trPr>
          <w:trHeight w:val="645"/>
        </w:trPr>
        <w:tc>
          <w:tcPr>
            <w:tcW w:w="592" w:type="dxa"/>
            <w:tcBorders>
              <w:top w:val="nil"/>
              <w:left w:val="single" w:sz="8" w:space="0" w:color="auto"/>
              <w:bottom w:val="single" w:sz="8" w:space="0" w:color="auto"/>
              <w:right w:val="single" w:sz="8" w:space="0" w:color="auto"/>
            </w:tcBorders>
            <w:noWrap/>
            <w:vAlign w:val="center"/>
          </w:tcPr>
          <w:p w:rsidR="00E53D9A" w:rsidRPr="00677EBB" w:rsidRDefault="00E53D9A" w:rsidP="008922E7">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3</w:t>
            </w:r>
          </w:p>
        </w:tc>
        <w:tc>
          <w:tcPr>
            <w:tcW w:w="4185" w:type="dxa"/>
            <w:tcBorders>
              <w:top w:val="nil"/>
              <w:left w:val="nil"/>
              <w:bottom w:val="single" w:sz="8" w:space="0" w:color="auto"/>
              <w:right w:val="single" w:sz="8" w:space="0" w:color="auto"/>
            </w:tcBorders>
            <w:vAlign w:val="center"/>
          </w:tcPr>
          <w:p w:rsidR="00E53D9A" w:rsidRPr="00677EBB" w:rsidRDefault="001155F9" w:rsidP="008922E7">
            <w:pPr>
              <w:spacing w:line="240" w:lineRule="auto"/>
              <w:rPr>
                <w:rFonts w:ascii="Times New Roman" w:hAnsi="Times New Roman"/>
                <w:color w:val="000000"/>
                <w:sz w:val="24"/>
                <w:szCs w:val="24"/>
                <w:lang w:eastAsia="ru-RU"/>
              </w:rPr>
            </w:pPr>
            <w:r w:rsidRPr="00677EBB">
              <w:rPr>
                <w:rFonts w:ascii="Times New Roman" w:hAnsi="Times New Roman"/>
                <w:color w:val="000000"/>
                <w:sz w:val="24"/>
                <w:szCs w:val="24"/>
                <w:lang w:eastAsia="ru-RU"/>
              </w:rPr>
              <w:t>Реконструкция сетей водоснабжения</w:t>
            </w:r>
          </w:p>
        </w:tc>
        <w:tc>
          <w:tcPr>
            <w:tcW w:w="1229" w:type="dxa"/>
            <w:tcBorders>
              <w:top w:val="nil"/>
              <w:left w:val="nil"/>
              <w:bottom w:val="single" w:sz="8" w:space="0" w:color="auto"/>
              <w:right w:val="single" w:sz="8" w:space="0" w:color="auto"/>
            </w:tcBorders>
            <w:vAlign w:val="center"/>
          </w:tcPr>
          <w:p w:rsidR="00E53D9A" w:rsidRPr="00720463" w:rsidRDefault="00720463" w:rsidP="008922E7">
            <w:pPr>
              <w:jc w:val="center"/>
              <w:rPr>
                <w:rFonts w:ascii="Times New Roman" w:hAnsi="Times New Roman"/>
                <w:color w:val="000000"/>
                <w:sz w:val="24"/>
                <w:szCs w:val="24"/>
              </w:rPr>
            </w:pPr>
            <w:r w:rsidRPr="00720463">
              <w:rPr>
                <w:rFonts w:ascii="Times New Roman" w:hAnsi="Times New Roman"/>
                <w:bCs/>
                <w:color w:val="000000"/>
                <w:sz w:val="24"/>
                <w:szCs w:val="24"/>
              </w:rPr>
              <w:t>0,00</w:t>
            </w:r>
            <w:r w:rsidR="00E53D9A" w:rsidRPr="00720463">
              <w:rPr>
                <w:rFonts w:ascii="Times New Roman" w:hAnsi="Times New Roman"/>
                <w:color w:val="000000"/>
                <w:sz w:val="24"/>
                <w:szCs w:val="24"/>
              </w:rPr>
              <w:t> </w:t>
            </w:r>
          </w:p>
        </w:tc>
        <w:tc>
          <w:tcPr>
            <w:tcW w:w="1229" w:type="dxa"/>
            <w:tcBorders>
              <w:top w:val="nil"/>
              <w:left w:val="nil"/>
              <w:bottom w:val="single" w:sz="8" w:space="0" w:color="auto"/>
              <w:right w:val="single" w:sz="8" w:space="0" w:color="auto"/>
            </w:tcBorders>
            <w:vAlign w:val="center"/>
          </w:tcPr>
          <w:p w:rsidR="00E53D9A" w:rsidRPr="00EA17F7" w:rsidRDefault="00A71D7F" w:rsidP="008922E7">
            <w:pPr>
              <w:jc w:val="center"/>
              <w:rPr>
                <w:rFonts w:ascii="Times New Roman" w:hAnsi="Times New Roman"/>
                <w:color w:val="000000"/>
                <w:sz w:val="24"/>
                <w:szCs w:val="24"/>
              </w:rPr>
            </w:pPr>
            <w:r w:rsidRPr="00720463">
              <w:rPr>
                <w:rFonts w:ascii="Times New Roman" w:hAnsi="Times New Roman"/>
                <w:bCs/>
                <w:color w:val="000000"/>
                <w:sz w:val="24"/>
                <w:szCs w:val="24"/>
              </w:rPr>
              <w:t>0,00</w:t>
            </w:r>
            <w:r w:rsidRPr="00720463">
              <w:rPr>
                <w:rFonts w:ascii="Times New Roman" w:hAnsi="Times New Roman"/>
                <w:color w:val="000000"/>
                <w:sz w:val="24"/>
                <w:szCs w:val="24"/>
              </w:rPr>
              <w:t> </w:t>
            </w:r>
            <w:r w:rsidR="00E53D9A" w:rsidRPr="00EA17F7">
              <w:rPr>
                <w:rFonts w:ascii="Times New Roman" w:hAnsi="Times New Roman"/>
                <w:color w:val="000000"/>
                <w:sz w:val="24"/>
                <w:szCs w:val="24"/>
              </w:rPr>
              <w:t> </w:t>
            </w:r>
          </w:p>
        </w:tc>
        <w:tc>
          <w:tcPr>
            <w:tcW w:w="1230" w:type="dxa"/>
            <w:tcBorders>
              <w:top w:val="nil"/>
              <w:left w:val="nil"/>
              <w:bottom w:val="single" w:sz="8" w:space="0" w:color="auto"/>
              <w:right w:val="single" w:sz="8" w:space="0" w:color="auto"/>
            </w:tcBorders>
            <w:vAlign w:val="center"/>
          </w:tcPr>
          <w:p w:rsidR="00E53D9A" w:rsidRPr="00EA17F7" w:rsidRDefault="00A71D7F" w:rsidP="008922E7">
            <w:pPr>
              <w:jc w:val="center"/>
              <w:rPr>
                <w:rFonts w:ascii="Times New Roman" w:hAnsi="Times New Roman"/>
                <w:color w:val="000000"/>
                <w:sz w:val="24"/>
                <w:szCs w:val="24"/>
              </w:rPr>
            </w:pPr>
            <w:r>
              <w:rPr>
                <w:rFonts w:ascii="Times New Roman" w:hAnsi="Times New Roman"/>
                <w:color w:val="000000"/>
                <w:sz w:val="24"/>
                <w:szCs w:val="24"/>
              </w:rPr>
              <w:t>7,73</w:t>
            </w:r>
          </w:p>
        </w:tc>
        <w:tc>
          <w:tcPr>
            <w:tcW w:w="1229" w:type="dxa"/>
            <w:tcBorders>
              <w:top w:val="nil"/>
              <w:left w:val="nil"/>
              <w:bottom w:val="single" w:sz="8" w:space="0" w:color="auto"/>
              <w:right w:val="single" w:sz="8" w:space="0" w:color="auto"/>
            </w:tcBorders>
            <w:vAlign w:val="center"/>
          </w:tcPr>
          <w:p w:rsidR="00E53D9A" w:rsidRPr="00EA17F7" w:rsidRDefault="00835887" w:rsidP="00835887">
            <w:pPr>
              <w:jc w:val="center"/>
              <w:rPr>
                <w:rFonts w:ascii="Times New Roman" w:hAnsi="Times New Roman"/>
                <w:color w:val="000000"/>
                <w:sz w:val="24"/>
                <w:szCs w:val="24"/>
              </w:rPr>
            </w:pPr>
            <w:r>
              <w:rPr>
                <w:rFonts w:ascii="Times New Roman" w:hAnsi="Times New Roman"/>
                <w:color w:val="000000"/>
                <w:sz w:val="24"/>
                <w:szCs w:val="24"/>
              </w:rPr>
              <w:t>15,15</w:t>
            </w:r>
          </w:p>
        </w:tc>
        <w:tc>
          <w:tcPr>
            <w:tcW w:w="1229"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color w:val="000000"/>
                <w:sz w:val="24"/>
                <w:szCs w:val="24"/>
              </w:rPr>
            </w:pPr>
            <w:r>
              <w:rPr>
                <w:rFonts w:ascii="Times New Roman" w:hAnsi="Times New Roman"/>
                <w:color w:val="000000"/>
                <w:sz w:val="24"/>
                <w:szCs w:val="24"/>
              </w:rPr>
              <w:t>29,09</w:t>
            </w:r>
          </w:p>
        </w:tc>
        <w:tc>
          <w:tcPr>
            <w:tcW w:w="1231"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color w:val="000000"/>
                <w:sz w:val="24"/>
                <w:szCs w:val="24"/>
              </w:rPr>
            </w:pPr>
            <w:r>
              <w:rPr>
                <w:rFonts w:ascii="Times New Roman" w:hAnsi="Times New Roman"/>
                <w:color w:val="000000"/>
                <w:sz w:val="24"/>
                <w:szCs w:val="24"/>
              </w:rPr>
              <w:t>150,52</w:t>
            </w:r>
          </w:p>
        </w:tc>
        <w:tc>
          <w:tcPr>
            <w:tcW w:w="1230" w:type="dxa"/>
            <w:tcBorders>
              <w:top w:val="nil"/>
              <w:left w:val="nil"/>
              <w:bottom w:val="single" w:sz="8" w:space="0" w:color="auto"/>
              <w:right w:val="single" w:sz="8" w:space="0" w:color="auto"/>
            </w:tcBorders>
            <w:vAlign w:val="center"/>
          </w:tcPr>
          <w:p w:rsidR="00E53D9A" w:rsidRPr="00EA17F7" w:rsidRDefault="00E53D9A" w:rsidP="008922E7">
            <w:pPr>
              <w:jc w:val="center"/>
              <w:rPr>
                <w:rFonts w:ascii="Times New Roman" w:hAnsi="Times New Roman"/>
                <w:color w:val="000000"/>
                <w:sz w:val="24"/>
                <w:szCs w:val="24"/>
              </w:rPr>
            </w:pPr>
            <w:r w:rsidRPr="00EA17F7">
              <w:rPr>
                <w:rFonts w:ascii="Times New Roman" w:hAnsi="Times New Roman"/>
                <w:color w:val="000000"/>
                <w:sz w:val="24"/>
                <w:szCs w:val="24"/>
              </w:rPr>
              <w:t> </w:t>
            </w:r>
            <w:r w:rsidR="00835887">
              <w:rPr>
                <w:rFonts w:ascii="Times New Roman" w:hAnsi="Times New Roman"/>
                <w:color w:val="000000"/>
                <w:sz w:val="24"/>
                <w:szCs w:val="24"/>
              </w:rPr>
              <w:t>183,97</w:t>
            </w:r>
          </w:p>
        </w:tc>
        <w:tc>
          <w:tcPr>
            <w:tcW w:w="1232" w:type="dxa"/>
            <w:tcBorders>
              <w:top w:val="nil"/>
              <w:left w:val="nil"/>
              <w:bottom w:val="single" w:sz="8" w:space="0" w:color="auto"/>
              <w:right w:val="single" w:sz="8" w:space="0" w:color="auto"/>
            </w:tcBorders>
            <w:vAlign w:val="center"/>
          </w:tcPr>
          <w:p w:rsidR="00E53D9A" w:rsidRPr="00EA17F7" w:rsidRDefault="00835887" w:rsidP="008922E7">
            <w:pPr>
              <w:jc w:val="center"/>
              <w:rPr>
                <w:rFonts w:ascii="Times New Roman" w:hAnsi="Times New Roman"/>
                <w:b/>
                <w:bCs/>
                <w:i/>
                <w:iCs/>
                <w:color w:val="000000"/>
                <w:sz w:val="24"/>
                <w:szCs w:val="24"/>
              </w:rPr>
            </w:pPr>
            <w:r>
              <w:rPr>
                <w:rFonts w:ascii="Times New Roman" w:hAnsi="Times New Roman"/>
                <w:b/>
                <w:bCs/>
                <w:i/>
                <w:iCs/>
                <w:color w:val="000000"/>
                <w:sz w:val="24"/>
                <w:szCs w:val="24"/>
              </w:rPr>
              <w:t>386,46</w:t>
            </w:r>
          </w:p>
        </w:tc>
      </w:tr>
      <w:tr w:rsidR="00720463" w:rsidRPr="00677EBB" w:rsidTr="008922E7">
        <w:trPr>
          <w:trHeight w:val="645"/>
        </w:trPr>
        <w:tc>
          <w:tcPr>
            <w:tcW w:w="592" w:type="dxa"/>
            <w:tcBorders>
              <w:top w:val="nil"/>
              <w:left w:val="single" w:sz="8" w:space="0" w:color="auto"/>
              <w:bottom w:val="single" w:sz="8" w:space="0" w:color="auto"/>
              <w:right w:val="single" w:sz="8" w:space="0" w:color="auto"/>
            </w:tcBorders>
            <w:noWrap/>
            <w:vAlign w:val="center"/>
          </w:tcPr>
          <w:p w:rsidR="001155F9" w:rsidRDefault="001155F9" w:rsidP="008922E7">
            <w:pPr>
              <w:spacing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4</w:t>
            </w:r>
          </w:p>
        </w:tc>
        <w:tc>
          <w:tcPr>
            <w:tcW w:w="4185" w:type="dxa"/>
            <w:tcBorders>
              <w:top w:val="nil"/>
              <w:left w:val="nil"/>
              <w:bottom w:val="single" w:sz="8" w:space="0" w:color="auto"/>
              <w:right w:val="single" w:sz="8" w:space="0" w:color="auto"/>
            </w:tcBorders>
            <w:vAlign w:val="center"/>
          </w:tcPr>
          <w:p w:rsidR="001155F9" w:rsidRPr="00677EBB" w:rsidRDefault="001155F9" w:rsidP="008922E7">
            <w:pPr>
              <w:spacing w:line="240" w:lineRule="auto"/>
              <w:rPr>
                <w:rFonts w:ascii="Times New Roman" w:hAnsi="Times New Roman"/>
                <w:color w:val="000000"/>
                <w:sz w:val="24"/>
                <w:szCs w:val="24"/>
                <w:lang w:eastAsia="ru-RU"/>
              </w:rPr>
            </w:pPr>
            <w:r w:rsidRPr="00677EBB">
              <w:rPr>
                <w:rFonts w:ascii="Times New Roman" w:hAnsi="Times New Roman"/>
                <w:color w:val="000000"/>
                <w:sz w:val="24"/>
                <w:szCs w:val="24"/>
                <w:lang w:eastAsia="ru-RU"/>
              </w:rPr>
              <w:t>Строительство сетей водоснабжения</w:t>
            </w:r>
          </w:p>
        </w:tc>
        <w:tc>
          <w:tcPr>
            <w:tcW w:w="1229" w:type="dxa"/>
            <w:tcBorders>
              <w:top w:val="nil"/>
              <w:left w:val="nil"/>
              <w:bottom w:val="single" w:sz="8" w:space="0" w:color="auto"/>
              <w:right w:val="single" w:sz="8" w:space="0" w:color="auto"/>
            </w:tcBorders>
            <w:vAlign w:val="center"/>
          </w:tcPr>
          <w:p w:rsidR="001155F9" w:rsidRPr="00720463" w:rsidRDefault="00720463" w:rsidP="008922E7">
            <w:pPr>
              <w:jc w:val="center"/>
              <w:rPr>
                <w:rFonts w:ascii="Times New Roman" w:hAnsi="Times New Roman"/>
                <w:color w:val="000000"/>
                <w:sz w:val="24"/>
                <w:szCs w:val="24"/>
              </w:rPr>
            </w:pPr>
            <w:r w:rsidRPr="00720463">
              <w:rPr>
                <w:rFonts w:ascii="Times New Roman" w:hAnsi="Times New Roman"/>
                <w:bCs/>
                <w:color w:val="000000"/>
                <w:sz w:val="24"/>
                <w:szCs w:val="24"/>
              </w:rPr>
              <w:t>0,00</w:t>
            </w:r>
          </w:p>
        </w:tc>
        <w:tc>
          <w:tcPr>
            <w:tcW w:w="1229" w:type="dxa"/>
            <w:tcBorders>
              <w:top w:val="nil"/>
              <w:left w:val="nil"/>
              <w:bottom w:val="single" w:sz="8" w:space="0" w:color="auto"/>
              <w:right w:val="single" w:sz="8" w:space="0" w:color="auto"/>
            </w:tcBorders>
            <w:vAlign w:val="center"/>
          </w:tcPr>
          <w:p w:rsidR="001155F9" w:rsidRPr="00EA17F7" w:rsidRDefault="005937AC" w:rsidP="008922E7">
            <w:pPr>
              <w:jc w:val="center"/>
              <w:rPr>
                <w:rFonts w:ascii="Times New Roman" w:hAnsi="Times New Roman"/>
                <w:color w:val="000000"/>
                <w:sz w:val="24"/>
                <w:szCs w:val="24"/>
              </w:rPr>
            </w:pPr>
            <w:r>
              <w:rPr>
                <w:rFonts w:ascii="Times New Roman" w:hAnsi="Times New Roman"/>
                <w:color w:val="000000"/>
                <w:sz w:val="24"/>
                <w:szCs w:val="24"/>
              </w:rPr>
              <w:t>1,88</w:t>
            </w:r>
          </w:p>
        </w:tc>
        <w:tc>
          <w:tcPr>
            <w:tcW w:w="1230" w:type="dxa"/>
            <w:tcBorders>
              <w:top w:val="nil"/>
              <w:left w:val="nil"/>
              <w:bottom w:val="single" w:sz="8" w:space="0" w:color="auto"/>
              <w:right w:val="single" w:sz="8" w:space="0" w:color="auto"/>
            </w:tcBorders>
            <w:vAlign w:val="center"/>
          </w:tcPr>
          <w:p w:rsidR="001155F9" w:rsidRPr="00EA17F7" w:rsidRDefault="005937AC" w:rsidP="008922E7">
            <w:pPr>
              <w:jc w:val="center"/>
              <w:rPr>
                <w:rFonts w:ascii="Times New Roman" w:hAnsi="Times New Roman"/>
                <w:color w:val="000000"/>
                <w:sz w:val="24"/>
                <w:szCs w:val="24"/>
              </w:rPr>
            </w:pPr>
            <w:r>
              <w:rPr>
                <w:rFonts w:ascii="Times New Roman" w:hAnsi="Times New Roman"/>
                <w:color w:val="000000"/>
                <w:sz w:val="24"/>
                <w:szCs w:val="24"/>
              </w:rPr>
              <w:t>3,50</w:t>
            </w:r>
          </w:p>
        </w:tc>
        <w:tc>
          <w:tcPr>
            <w:tcW w:w="1229" w:type="dxa"/>
            <w:tcBorders>
              <w:top w:val="nil"/>
              <w:left w:val="nil"/>
              <w:bottom w:val="single" w:sz="8" w:space="0" w:color="auto"/>
              <w:right w:val="single" w:sz="8" w:space="0" w:color="auto"/>
            </w:tcBorders>
            <w:vAlign w:val="center"/>
          </w:tcPr>
          <w:p w:rsidR="001155F9" w:rsidRPr="00EA17F7" w:rsidRDefault="005937AC" w:rsidP="008922E7">
            <w:pPr>
              <w:jc w:val="center"/>
              <w:rPr>
                <w:rFonts w:ascii="Times New Roman" w:hAnsi="Times New Roman"/>
                <w:color w:val="000000"/>
                <w:sz w:val="24"/>
                <w:szCs w:val="24"/>
              </w:rPr>
            </w:pPr>
            <w:r>
              <w:rPr>
                <w:rFonts w:ascii="Times New Roman" w:hAnsi="Times New Roman"/>
                <w:color w:val="000000"/>
                <w:sz w:val="24"/>
                <w:szCs w:val="24"/>
              </w:rPr>
              <w:t>8,58</w:t>
            </w:r>
          </w:p>
        </w:tc>
        <w:tc>
          <w:tcPr>
            <w:tcW w:w="1229" w:type="dxa"/>
            <w:tcBorders>
              <w:top w:val="nil"/>
              <w:left w:val="nil"/>
              <w:bottom w:val="single" w:sz="8" w:space="0" w:color="auto"/>
              <w:right w:val="single" w:sz="8" w:space="0" w:color="auto"/>
            </w:tcBorders>
            <w:vAlign w:val="center"/>
          </w:tcPr>
          <w:p w:rsidR="001155F9" w:rsidRPr="00EA17F7" w:rsidRDefault="005937AC" w:rsidP="008922E7">
            <w:pPr>
              <w:jc w:val="center"/>
              <w:rPr>
                <w:rFonts w:ascii="Times New Roman" w:hAnsi="Times New Roman"/>
                <w:color w:val="000000"/>
                <w:sz w:val="24"/>
                <w:szCs w:val="24"/>
              </w:rPr>
            </w:pPr>
            <w:r>
              <w:rPr>
                <w:rFonts w:ascii="Times New Roman" w:hAnsi="Times New Roman"/>
                <w:color w:val="000000"/>
                <w:sz w:val="24"/>
                <w:szCs w:val="24"/>
              </w:rPr>
              <w:t>13,05</w:t>
            </w:r>
          </w:p>
        </w:tc>
        <w:tc>
          <w:tcPr>
            <w:tcW w:w="1231" w:type="dxa"/>
            <w:tcBorders>
              <w:top w:val="nil"/>
              <w:left w:val="nil"/>
              <w:bottom w:val="single" w:sz="8" w:space="0" w:color="auto"/>
              <w:right w:val="single" w:sz="8" w:space="0" w:color="auto"/>
            </w:tcBorders>
            <w:vAlign w:val="center"/>
          </w:tcPr>
          <w:p w:rsidR="001155F9" w:rsidRPr="00EA17F7" w:rsidRDefault="005937AC" w:rsidP="008922E7">
            <w:pPr>
              <w:jc w:val="center"/>
              <w:rPr>
                <w:rFonts w:ascii="Times New Roman" w:hAnsi="Times New Roman"/>
                <w:color w:val="000000"/>
                <w:sz w:val="24"/>
                <w:szCs w:val="24"/>
              </w:rPr>
            </w:pPr>
            <w:r>
              <w:rPr>
                <w:rFonts w:ascii="Times New Roman" w:hAnsi="Times New Roman"/>
                <w:color w:val="000000"/>
                <w:sz w:val="24"/>
                <w:szCs w:val="24"/>
              </w:rPr>
              <w:t>67,53</w:t>
            </w:r>
          </w:p>
        </w:tc>
        <w:tc>
          <w:tcPr>
            <w:tcW w:w="1230" w:type="dxa"/>
            <w:tcBorders>
              <w:top w:val="nil"/>
              <w:left w:val="nil"/>
              <w:bottom w:val="single" w:sz="8" w:space="0" w:color="auto"/>
              <w:right w:val="single" w:sz="8" w:space="0" w:color="auto"/>
            </w:tcBorders>
            <w:vAlign w:val="center"/>
          </w:tcPr>
          <w:p w:rsidR="001155F9" w:rsidRPr="00EA17F7" w:rsidRDefault="005937AC" w:rsidP="008922E7">
            <w:pPr>
              <w:jc w:val="center"/>
              <w:rPr>
                <w:rFonts w:ascii="Times New Roman" w:hAnsi="Times New Roman"/>
                <w:color w:val="000000"/>
                <w:sz w:val="24"/>
                <w:szCs w:val="24"/>
              </w:rPr>
            </w:pPr>
            <w:r>
              <w:rPr>
                <w:rFonts w:ascii="Times New Roman" w:hAnsi="Times New Roman"/>
                <w:color w:val="000000"/>
                <w:sz w:val="24"/>
                <w:szCs w:val="24"/>
              </w:rPr>
              <w:t>82,53</w:t>
            </w:r>
          </w:p>
        </w:tc>
        <w:tc>
          <w:tcPr>
            <w:tcW w:w="1232" w:type="dxa"/>
            <w:tcBorders>
              <w:top w:val="nil"/>
              <w:left w:val="nil"/>
              <w:bottom w:val="single" w:sz="8" w:space="0" w:color="auto"/>
              <w:right w:val="single" w:sz="8" w:space="0" w:color="auto"/>
            </w:tcBorders>
            <w:vAlign w:val="center"/>
          </w:tcPr>
          <w:p w:rsidR="001155F9" w:rsidRPr="00EA17F7" w:rsidRDefault="005937AC" w:rsidP="008922E7">
            <w:pPr>
              <w:jc w:val="center"/>
              <w:rPr>
                <w:rFonts w:ascii="Times New Roman" w:hAnsi="Times New Roman"/>
                <w:b/>
                <w:bCs/>
                <w:i/>
                <w:iCs/>
                <w:color w:val="000000"/>
                <w:sz w:val="24"/>
                <w:szCs w:val="24"/>
              </w:rPr>
            </w:pPr>
            <w:r>
              <w:rPr>
                <w:rFonts w:ascii="Times New Roman" w:hAnsi="Times New Roman"/>
                <w:b/>
                <w:bCs/>
                <w:i/>
                <w:iCs/>
                <w:color w:val="000000"/>
                <w:sz w:val="24"/>
                <w:szCs w:val="24"/>
              </w:rPr>
              <w:t>177,07</w:t>
            </w:r>
          </w:p>
        </w:tc>
      </w:tr>
      <w:tr w:rsidR="00720463" w:rsidRPr="00677EBB" w:rsidTr="008922E7">
        <w:trPr>
          <w:trHeight w:val="330"/>
        </w:trPr>
        <w:tc>
          <w:tcPr>
            <w:tcW w:w="592" w:type="dxa"/>
            <w:tcBorders>
              <w:top w:val="nil"/>
              <w:left w:val="single" w:sz="8" w:space="0" w:color="auto"/>
              <w:bottom w:val="single" w:sz="8" w:space="0" w:color="auto"/>
              <w:right w:val="single" w:sz="8" w:space="0" w:color="auto"/>
            </w:tcBorders>
            <w:noWrap/>
            <w:vAlign w:val="center"/>
          </w:tcPr>
          <w:p w:rsidR="00E53D9A" w:rsidRPr="00677EBB" w:rsidRDefault="00E53D9A" w:rsidP="008922E7">
            <w:pPr>
              <w:spacing w:line="240" w:lineRule="auto"/>
              <w:jc w:val="center"/>
              <w:rPr>
                <w:rFonts w:ascii="Times New Roman" w:hAnsi="Times New Roman"/>
                <w:b/>
                <w:color w:val="000000"/>
                <w:sz w:val="28"/>
                <w:szCs w:val="28"/>
                <w:lang w:eastAsia="ru-RU"/>
              </w:rPr>
            </w:pPr>
            <w:r w:rsidRPr="00677EBB">
              <w:rPr>
                <w:rFonts w:ascii="Times New Roman" w:hAnsi="Times New Roman"/>
                <w:b/>
                <w:color w:val="000000"/>
                <w:sz w:val="28"/>
                <w:szCs w:val="28"/>
                <w:lang w:eastAsia="ru-RU"/>
              </w:rPr>
              <w:t> </w:t>
            </w:r>
          </w:p>
        </w:tc>
        <w:tc>
          <w:tcPr>
            <w:tcW w:w="4185" w:type="dxa"/>
            <w:tcBorders>
              <w:top w:val="nil"/>
              <w:left w:val="nil"/>
              <w:bottom w:val="single" w:sz="8" w:space="0" w:color="auto"/>
              <w:right w:val="single" w:sz="8" w:space="0" w:color="auto"/>
            </w:tcBorders>
            <w:vAlign w:val="center"/>
          </w:tcPr>
          <w:p w:rsidR="00E53D9A" w:rsidRPr="00677EBB" w:rsidRDefault="00E53D9A" w:rsidP="008922E7">
            <w:pPr>
              <w:spacing w:line="240" w:lineRule="auto"/>
              <w:jc w:val="right"/>
              <w:rPr>
                <w:rFonts w:ascii="Times New Roman" w:hAnsi="Times New Roman"/>
                <w:b/>
                <w:color w:val="000000"/>
                <w:sz w:val="28"/>
                <w:szCs w:val="28"/>
                <w:lang w:eastAsia="ru-RU"/>
              </w:rPr>
            </w:pPr>
            <w:r w:rsidRPr="00677EBB">
              <w:rPr>
                <w:rFonts w:ascii="Times New Roman" w:hAnsi="Times New Roman"/>
                <w:b/>
                <w:color w:val="000000"/>
                <w:sz w:val="28"/>
                <w:szCs w:val="28"/>
                <w:lang w:eastAsia="ru-RU"/>
              </w:rPr>
              <w:t>ИТОГО:</w:t>
            </w:r>
          </w:p>
        </w:tc>
        <w:tc>
          <w:tcPr>
            <w:tcW w:w="1229" w:type="dxa"/>
            <w:tcBorders>
              <w:top w:val="nil"/>
              <w:left w:val="nil"/>
              <w:bottom w:val="single" w:sz="8" w:space="0" w:color="auto"/>
              <w:right w:val="single" w:sz="8" w:space="0" w:color="auto"/>
            </w:tcBorders>
            <w:vAlign w:val="center"/>
          </w:tcPr>
          <w:p w:rsidR="00E53D9A" w:rsidRPr="00EA17F7" w:rsidRDefault="00E53D9A" w:rsidP="00720463">
            <w:pPr>
              <w:jc w:val="center"/>
              <w:rPr>
                <w:rFonts w:ascii="Times New Roman" w:hAnsi="Times New Roman"/>
                <w:b/>
                <w:bCs/>
                <w:color w:val="000000"/>
                <w:sz w:val="24"/>
                <w:szCs w:val="24"/>
              </w:rPr>
            </w:pPr>
            <w:r w:rsidRPr="00EA17F7">
              <w:rPr>
                <w:rFonts w:ascii="Times New Roman" w:hAnsi="Times New Roman"/>
                <w:b/>
                <w:bCs/>
                <w:color w:val="000000"/>
                <w:sz w:val="24"/>
                <w:szCs w:val="24"/>
              </w:rPr>
              <w:t>0,</w:t>
            </w:r>
            <w:r w:rsidR="00720463">
              <w:rPr>
                <w:rFonts w:ascii="Times New Roman" w:hAnsi="Times New Roman"/>
                <w:b/>
                <w:bCs/>
                <w:color w:val="000000"/>
                <w:sz w:val="24"/>
                <w:szCs w:val="24"/>
              </w:rPr>
              <w:t>00</w:t>
            </w:r>
          </w:p>
        </w:tc>
        <w:tc>
          <w:tcPr>
            <w:tcW w:w="1229" w:type="dxa"/>
            <w:tcBorders>
              <w:top w:val="nil"/>
              <w:left w:val="nil"/>
              <w:bottom w:val="single" w:sz="8" w:space="0" w:color="auto"/>
              <w:right w:val="single" w:sz="8" w:space="0" w:color="auto"/>
            </w:tcBorders>
            <w:vAlign w:val="center"/>
          </w:tcPr>
          <w:p w:rsidR="00E53D9A" w:rsidRPr="00EA17F7" w:rsidRDefault="00720463" w:rsidP="008922E7">
            <w:pPr>
              <w:jc w:val="center"/>
              <w:rPr>
                <w:rFonts w:ascii="Times New Roman" w:hAnsi="Times New Roman"/>
                <w:b/>
                <w:bCs/>
                <w:color w:val="000000"/>
                <w:sz w:val="24"/>
                <w:szCs w:val="24"/>
              </w:rPr>
            </w:pPr>
            <w:r>
              <w:rPr>
                <w:rFonts w:ascii="Times New Roman" w:hAnsi="Times New Roman"/>
                <w:b/>
                <w:bCs/>
                <w:color w:val="000000"/>
                <w:sz w:val="24"/>
                <w:szCs w:val="24"/>
              </w:rPr>
              <w:t>9,38</w:t>
            </w:r>
          </w:p>
        </w:tc>
        <w:tc>
          <w:tcPr>
            <w:tcW w:w="1230" w:type="dxa"/>
            <w:tcBorders>
              <w:top w:val="nil"/>
              <w:left w:val="nil"/>
              <w:bottom w:val="single" w:sz="8" w:space="0" w:color="auto"/>
              <w:right w:val="single" w:sz="8" w:space="0" w:color="auto"/>
            </w:tcBorders>
            <w:vAlign w:val="center"/>
          </w:tcPr>
          <w:p w:rsidR="00E53D9A" w:rsidRPr="00EA17F7" w:rsidRDefault="00E53D9A" w:rsidP="00720463">
            <w:pPr>
              <w:jc w:val="center"/>
              <w:rPr>
                <w:rFonts w:ascii="Times New Roman" w:hAnsi="Times New Roman"/>
                <w:b/>
                <w:bCs/>
                <w:color w:val="000000"/>
                <w:sz w:val="24"/>
                <w:szCs w:val="24"/>
              </w:rPr>
            </w:pPr>
            <w:r w:rsidRPr="00EA17F7">
              <w:rPr>
                <w:rFonts w:ascii="Times New Roman" w:hAnsi="Times New Roman"/>
                <w:b/>
                <w:bCs/>
                <w:color w:val="000000"/>
                <w:sz w:val="24"/>
                <w:szCs w:val="24"/>
              </w:rPr>
              <w:t>2</w:t>
            </w:r>
            <w:r w:rsidR="00720463">
              <w:rPr>
                <w:rFonts w:ascii="Times New Roman" w:hAnsi="Times New Roman"/>
                <w:b/>
                <w:bCs/>
                <w:color w:val="000000"/>
                <w:sz w:val="24"/>
                <w:szCs w:val="24"/>
              </w:rPr>
              <w:t>7</w:t>
            </w:r>
            <w:r w:rsidRPr="00EA17F7">
              <w:rPr>
                <w:rFonts w:ascii="Times New Roman" w:hAnsi="Times New Roman"/>
                <w:b/>
                <w:bCs/>
                <w:color w:val="000000"/>
                <w:sz w:val="24"/>
                <w:szCs w:val="24"/>
              </w:rPr>
              <w:t>,</w:t>
            </w:r>
            <w:r w:rsidR="00720463">
              <w:rPr>
                <w:rFonts w:ascii="Times New Roman" w:hAnsi="Times New Roman"/>
                <w:b/>
                <w:bCs/>
                <w:color w:val="000000"/>
                <w:sz w:val="24"/>
                <w:szCs w:val="24"/>
              </w:rPr>
              <w:t>92</w:t>
            </w:r>
          </w:p>
        </w:tc>
        <w:tc>
          <w:tcPr>
            <w:tcW w:w="1229" w:type="dxa"/>
            <w:tcBorders>
              <w:top w:val="nil"/>
              <w:left w:val="nil"/>
              <w:bottom w:val="single" w:sz="8" w:space="0" w:color="auto"/>
              <w:right w:val="single" w:sz="8" w:space="0" w:color="auto"/>
            </w:tcBorders>
            <w:vAlign w:val="center"/>
          </w:tcPr>
          <w:p w:rsidR="00E53D9A" w:rsidRPr="00EA17F7" w:rsidRDefault="00720463" w:rsidP="00720463">
            <w:pPr>
              <w:jc w:val="center"/>
              <w:rPr>
                <w:rFonts w:ascii="Times New Roman" w:hAnsi="Times New Roman"/>
                <w:b/>
                <w:bCs/>
                <w:color w:val="000000"/>
                <w:sz w:val="24"/>
                <w:szCs w:val="24"/>
              </w:rPr>
            </w:pPr>
            <w:r>
              <w:rPr>
                <w:rFonts w:ascii="Times New Roman" w:hAnsi="Times New Roman"/>
                <w:b/>
                <w:bCs/>
                <w:color w:val="000000"/>
                <w:sz w:val="24"/>
                <w:szCs w:val="24"/>
              </w:rPr>
              <w:t>59,62</w:t>
            </w:r>
          </w:p>
        </w:tc>
        <w:tc>
          <w:tcPr>
            <w:tcW w:w="1229" w:type="dxa"/>
            <w:tcBorders>
              <w:top w:val="nil"/>
              <w:left w:val="nil"/>
              <w:bottom w:val="single" w:sz="8" w:space="0" w:color="auto"/>
              <w:right w:val="single" w:sz="8" w:space="0" w:color="auto"/>
            </w:tcBorders>
            <w:vAlign w:val="center"/>
          </w:tcPr>
          <w:p w:rsidR="00E53D9A" w:rsidRPr="00EA17F7" w:rsidRDefault="00720463" w:rsidP="00720463">
            <w:pPr>
              <w:jc w:val="center"/>
              <w:rPr>
                <w:rFonts w:ascii="Times New Roman" w:hAnsi="Times New Roman"/>
                <w:b/>
                <w:bCs/>
                <w:color w:val="000000"/>
                <w:sz w:val="24"/>
                <w:szCs w:val="24"/>
              </w:rPr>
            </w:pPr>
            <w:r>
              <w:rPr>
                <w:rFonts w:ascii="Times New Roman" w:hAnsi="Times New Roman"/>
                <w:b/>
                <w:bCs/>
                <w:color w:val="000000"/>
                <w:sz w:val="24"/>
                <w:szCs w:val="24"/>
              </w:rPr>
              <w:t>86</w:t>
            </w:r>
            <w:r w:rsidR="00E53D9A" w:rsidRPr="00EA17F7">
              <w:rPr>
                <w:rFonts w:ascii="Times New Roman" w:hAnsi="Times New Roman"/>
                <w:b/>
                <w:bCs/>
                <w:color w:val="000000"/>
                <w:sz w:val="24"/>
                <w:szCs w:val="24"/>
              </w:rPr>
              <w:t>,</w:t>
            </w:r>
            <w:r>
              <w:rPr>
                <w:rFonts w:ascii="Times New Roman" w:hAnsi="Times New Roman"/>
                <w:b/>
                <w:bCs/>
                <w:color w:val="000000"/>
                <w:sz w:val="24"/>
                <w:szCs w:val="24"/>
              </w:rPr>
              <w:t>17</w:t>
            </w:r>
          </w:p>
        </w:tc>
        <w:tc>
          <w:tcPr>
            <w:tcW w:w="1231" w:type="dxa"/>
            <w:tcBorders>
              <w:top w:val="nil"/>
              <w:left w:val="nil"/>
              <w:bottom w:val="single" w:sz="8" w:space="0" w:color="auto"/>
              <w:right w:val="single" w:sz="8" w:space="0" w:color="auto"/>
            </w:tcBorders>
            <w:vAlign w:val="center"/>
          </w:tcPr>
          <w:p w:rsidR="00E53D9A" w:rsidRPr="00EA17F7" w:rsidRDefault="00720463" w:rsidP="008922E7">
            <w:pPr>
              <w:jc w:val="center"/>
              <w:rPr>
                <w:rFonts w:ascii="Times New Roman" w:hAnsi="Times New Roman"/>
                <w:b/>
                <w:bCs/>
                <w:color w:val="000000"/>
                <w:sz w:val="24"/>
                <w:szCs w:val="24"/>
              </w:rPr>
            </w:pPr>
            <w:r>
              <w:rPr>
                <w:rFonts w:ascii="Times New Roman" w:hAnsi="Times New Roman"/>
                <w:b/>
                <w:bCs/>
                <w:color w:val="000000"/>
                <w:sz w:val="24"/>
                <w:szCs w:val="24"/>
              </w:rPr>
              <w:t>263,76</w:t>
            </w:r>
          </w:p>
        </w:tc>
        <w:tc>
          <w:tcPr>
            <w:tcW w:w="1230" w:type="dxa"/>
            <w:tcBorders>
              <w:top w:val="nil"/>
              <w:left w:val="nil"/>
              <w:bottom w:val="single" w:sz="8" w:space="0" w:color="auto"/>
              <w:right w:val="single" w:sz="8" w:space="0" w:color="auto"/>
            </w:tcBorders>
            <w:vAlign w:val="center"/>
          </w:tcPr>
          <w:p w:rsidR="00E53D9A" w:rsidRPr="00EA17F7" w:rsidRDefault="00720463" w:rsidP="008922E7">
            <w:pPr>
              <w:jc w:val="center"/>
              <w:rPr>
                <w:rFonts w:ascii="Times New Roman" w:hAnsi="Times New Roman"/>
                <w:b/>
                <w:bCs/>
                <w:color w:val="000000"/>
                <w:sz w:val="24"/>
                <w:szCs w:val="24"/>
              </w:rPr>
            </w:pPr>
            <w:r>
              <w:rPr>
                <w:rFonts w:ascii="Times New Roman" w:hAnsi="Times New Roman"/>
                <w:b/>
                <w:bCs/>
                <w:color w:val="000000"/>
                <w:sz w:val="24"/>
                <w:szCs w:val="24"/>
              </w:rPr>
              <w:t>312,21</w:t>
            </w:r>
          </w:p>
        </w:tc>
        <w:tc>
          <w:tcPr>
            <w:tcW w:w="1232" w:type="dxa"/>
            <w:tcBorders>
              <w:top w:val="nil"/>
              <w:left w:val="nil"/>
              <w:bottom w:val="single" w:sz="8" w:space="0" w:color="auto"/>
              <w:right w:val="single" w:sz="8" w:space="0" w:color="auto"/>
            </w:tcBorders>
            <w:vAlign w:val="center"/>
          </w:tcPr>
          <w:p w:rsidR="00E53D9A" w:rsidRPr="00EA17F7" w:rsidRDefault="00720463" w:rsidP="008922E7">
            <w:pPr>
              <w:jc w:val="center"/>
              <w:rPr>
                <w:rFonts w:ascii="Times New Roman" w:hAnsi="Times New Roman"/>
                <w:b/>
                <w:bCs/>
                <w:color w:val="000000"/>
                <w:sz w:val="24"/>
                <w:szCs w:val="24"/>
              </w:rPr>
            </w:pPr>
            <w:r>
              <w:rPr>
                <w:rFonts w:ascii="Times New Roman" w:hAnsi="Times New Roman"/>
                <w:b/>
                <w:bCs/>
                <w:color w:val="000000"/>
                <w:sz w:val="24"/>
                <w:szCs w:val="24"/>
              </w:rPr>
              <w:t>759,07</w:t>
            </w:r>
          </w:p>
        </w:tc>
      </w:tr>
    </w:tbl>
    <w:p w:rsidR="00E53D9A" w:rsidRDefault="00E53D9A" w:rsidP="00720463">
      <w:pPr>
        <w:spacing w:after="0" w:line="240" w:lineRule="auto"/>
        <w:ind w:left="709"/>
        <w:jc w:val="both"/>
        <w:rPr>
          <w:rFonts w:ascii="Times New Roman" w:hAnsi="Times New Roman"/>
          <w:sz w:val="28"/>
          <w:szCs w:val="28"/>
        </w:rPr>
      </w:pPr>
    </w:p>
    <w:p w:rsidR="00720463" w:rsidRPr="00150FAD" w:rsidRDefault="00720463" w:rsidP="00720463">
      <w:pPr>
        <w:spacing w:after="0" w:line="240" w:lineRule="auto"/>
        <w:ind w:left="709"/>
        <w:jc w:val="both"/>
        <w:rPr>
          <w:rFonts w:ascii="Times New Roman" w:hAnsi="Times New Roman"/>
          <w:sz w:val="28"/>
          <w:szCs w:val="28"/>
        </w:rPr>
      </w:pPr>
    </w:p>
    <w:p w:rsidR="00E53D9A" w:rsidRPr="008B0E7E"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r>
        <w:rPr>
          <w:rFonts w:ascii="Times New Roman" w:hAnsi="Times New Roman"/>
          <w:b/>
          <w:bCs/>
          <w:i/>
          <w:sz w:val="28"/>
          <w:szCs w:val="28"/>
          <w:lang w:eastAsia="ru-RU"/>
        </w:rPr>
        <w:t xml:space="preserve">1.7.2 </w:t>
      </w:r>
      <w:r w:rsidR="00E53D9A" w:rsidRPr="008B0E7E">
        <w:rPr>
          <w:rFonts w:ascii="Times New Roman" w:hAnsi="Times New Roman"/>
          <w:b/>
          <w:bCs/>
          <w:i/>
          <w:sz w:val="28"/>
          <w:szCs w:val="28"/>
          <w:lang w:eastAsia="ru-RU"/>
        </w:rPr>
        <w:t xml:space="preserve">Иные показатели,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w:t>
      </w:r>
      <w:r w:rsidR="00E53D9A">
        <w:rPr>
          <w:rFonts w:ascii="Times New Roman" w:hAnsi="Times New Roman"/>
          <w:b/>
          <w:bCs/>
          <w:i/>
          <w:sz w:val="28"/>
          <w:szCs w:val="28"/>
          <w:lang w:eastAsia="ru-RU"/>
        </w:rPr>
        <w:t>жилищно-коммунального хозяйства</w:t>
      </w:r>
    </w:p>
    <w:p w:rsidR="00E53D9A" w:rsidRDefault="00E53D9A" w:rsidP="0095411B">
      <w:pPr>
        <w:autoSpaceDE w:val="0"/>
        <w:autoSpaceDN w:val="0"/>
        <w:adjustRightInd w:val="0"/>
        <w:spacing w:after="0" w:line="360" w:lineRule="auto"/>
        <w:ind w:firstLine="567"/>
        <w:jc w:val="both"/>
        <w:rPr>
          <w:rFonts w:ascii="Times New Roman" w:hAnsi="Times New Roman"/>
          <w:bCs/>
          <w:sz w:val="28"/>
          <w:szCs w:val="28"/>
          <w:lang w:eastAsia="ru-RU"/>
        </w:rPr>
      </w:pPr>
      <w:r w:rsidRPr="00B5213D">
        <w:rPr>
          <w:rFonts w:ascii="Times New Roman" w:hAnsi="Times New Roman"/>
          <w:bCs/>
          <w:sz w:val="28"/>
          <w:szCs w:val="28"/>
          <w:lang w:eastAsia="ru-RU"/>
        </w:rPr>
        <w:t>Иные показатели отсутствуют.</w:t>
      </w: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1155F9" w:rsidRDefault="001155F9" w:rsidP="0095411B">
      <w:pPr>
        <w:autoSpaceDE w:val="0"/>
        <w:autoSpaceDN w:val="0"/>
        <w:adjustRightInd w:val="0"/>
        <w:spacing w:after="0" w:line="360" w:lineRule="auto"/>
        <w:ind w:firstLine="567"/>
        <w:jc w:val="center"/>
        <w:rPr>
          <w:rFonts w:ascii="Times New Roman" w:hAnsi="Times New Roman"/>
          <w:b/>
          <w:bCs/>
          <w:i/>
          <w:sz w:val="28"/>
          <w:szCs w:val="28"/>
          <w:lang w:eastAsia="ru-RU"/>
        </w:rPr>
      </w:pPr>
    </w:p>
    <w:p w:rsidR="00E53D9A" w:rsidRDefault="00E53D9A" w:rsidP="0095411B">
      <w:pPr>
        <w:autoSpaceDE w:val="0"/>
        <w:autoSpaceDN w:val="0"/>
        <w:adjustRightInd w:val="0"/>
        <w:spacing w:after="0" w:line="360" w:lineRule="auto"/>
        <w:ind w:firstLine="567"/>
        <w:jc w:val="center"/>
        <w:rPr>
          <w:rFonts w:ascii="Times New Roman" w:hAnsi="Times New Roman"/>
          <w:b/>
          <w:bCs/>
          <w:i/>
          <w:sz w:val="28"/>
          <w:szCs w:val="28"/>
          <w:lang w:eastAsia="ru-RU"/>
        </w:rPr>
      </w:pPr>
      <w:r w:rsidRPr="008B0E7E">
        <w:rPr>
          <w:rFonts w:ascii="Times New Roman" w:hAnsi="Times New Roman"/>
          <w:b/>
          <w:bCs/>
          <w:i/>
          <w:sz w:val="28"/>
          <w:szCs w:val="28"/>
          <w:lang w:eastAsia="ru-RU"/>
        </w:rPr>
        <w:t>1.8 ПЕРЕЧЕНЬ ВЫЯВЛЕННЫХ БЕСХОЗЯЙНЫХ ОБЪЕКТОВ ЦЕНТРАЛИЗОВАННЫХ СИСТЕМ ВОДОСНАБЖЕНИЯ И ПЕРЕЧЕНЬ ОРГАНИЗАЦИЙ, УП</w:t>
      </w:r>
      <w:r>
        <w:rPr>
          <w:rFonts w:ascii="Times New Roman" w:hAnsi="Times New Roman"/>
          <w:b/>
          <w:bCs/>
          <w:i/>
          <w:sz w:val="28"/>
          <w:szCs w:val="28"/>
          <w:lang w:eastAsia="ru-RU"/>
        </w:rPr>
        <w:t>ОЛНОМОЧЕННЫХ НА ИХ ЭКСПЛУАТАЦИЮ</w:t>
      </w:r>
    </w:p>
    <w:p w:rsidR="00E53D9A" w:rsidRDefault="00E53D9A" w:rsidP="00102453">
      <w:pPr>
        <w:autoSpaceDE w:val="0"/>
        <w:autoSpaceDN w:val="0"/>
        <w:adjustRightInd w:val="0"/>
        <w:spacing w:before="240" w:line="360" w:lineRule="auto"/>
        <w:ind w:left="-567" w:firstLine="567"/>
        <w:jc w:val="both"/>
        <w:rPr>
          <w:rFonts w:ascii="Times New Roman" w:hAnsi="Times New Roman"/>
          <w:b/>
          <w:bCs/>
          <w:i/>
          <w:sz w:val="28"/>
          <w:szCs w:val="28"/>
          <w:lang w:eastAsia="ru-RU"/>
        </w:rPr>
        <w:sectPr w:rsidR="00E53D9A" w:rsidSect="00DC6C14">
          <w:footerReference w:type="default" r:id="rId12"/>
          <w:footerReference w:type="first" r:id="rId13"/>
          <w:pgSz w:w="12240" w:h="15840"/>
          <w:pgMar w:top="397" w:right="476" w:bottom="397" w:left="1418" w:header="720" w:footer="720" w:gutter="0"/>
          <w:cols w:space="720"/>
        </w:sectPr>
      </w:pPr>
      <w:r w:rsidRPr="0082541E">
        <w:rPr>
          <w:rFonts w:ascii="Times New Roman" w:hAnsi="Times New Roman"/>
          <w:bCs/>
          <w:sz w:val="28"/>
          <w:szCs w:val="28"/>
          <w:lang w:eastAsia="ru-RU"/>
        </w:rPr>
        <w:t xml:space="preserve">На территории </w:t>
      </w:r>
      <w:r w:rsidR="00DC55D0" w:rsidRPr="0082541E">
        <w:rPr>
          <w:rFonts w:ascii="Times New Roman" w:hAnsi="Times New Roman"/>
          <w:bCs/>
          <w:sz w:val="28"/>
          <w:szCs w:val="28"/>
          <w:lang w:eastAsia="ru-RU"/>
        </w:rPr>
        <w:t xml:space="preserve">Медведовского </w:t>
      </w:r>
      <w:r w:rsidRPr="0082541E">
        <w:rPr>
          <w:rFonts w:ascii="Times New Roman" w:hAnsi="Times New Roman"/>
          <w:bCs/>
          <w:sz w:val="28"/>
          <w:szCs w:val="28"/>
          <w:lang w:eastAsia="ru-RU"/>
        </w:rPr>
        <w:t xml:space="preserve">сельского поселения бесхозяйные </w:t>
      </w:r>
      <w:r w:rsidR="0082541E">
        <w:rPr>
          <w:rFonts w:ascii="Times New Roman" w:hAnsi="Times New Roman"/>
          <w:bCs/>
          <w:sz w:val="28"/>
          <w:szCs w:val="28"/>
          <w:lang w:eastAsia="ru-RU"/>
        </w:rPr>
        <w:t xml:space="preserve">                     </w:t>
      </w:r>
      <w:r w:rsidRPr="0082541E">
        <w:rPr>
          <w:rFonts w:ascii="Times New Roman" w:hAnsi="Times New Roman"/>
          <w:bCs/>
          <w:sz w:val="28"/>
          <w:szCs w:val="28"/>
          <w:lang w:eastAsia="ru-RU"/>
        </w:rPr>
        <w:t>объекты централизованного водоснабжения отсутствуют.</w:t>
      </w:r>
    </w:p>
    <w:p w:rsidR="00E53D9A" w:rsidRPr="008B0E7E" w:rsidRDefault="00E53D9A" w:rsidP="0095411B">
      <w:pPr>
        <w:autoSpaceDE w:val="0"/>
        <w:autoSpaceDN w:val="0"/>
        <w:adjustRightInd w:val="0"/>
        <w:spacing w:before="240" w:line="240" w:lineRule="auto"/>
        <w:ind w:left="-567" w:firstLine="567"/>
        <w:jc w:val="center"/>
        <w:rPr>
          <w:rFonts w:ascii="Times New Roman" w:hAnsi="Times New Roman"/>
          <w:b/>
          <w:bCs/>
          <w:i/>
          <w:sz w:val="28"/>
          <w:szCs w:val="28"/>
          <w:lang w:eastAsia="ru-RU"/>
        </w:rPr>
      </w:pPr>
      <w:r w:rsidRPr="008B0E7E">
        <w:rPr>
          <w:rFonts w:ascii="Times New Roman" w:hAnsi="Times New Roman"/>
          <w:b/>
          <w:bCs/>
          <w:i/>
          <w:sz w:val="28"/>
          <w:szCs w:val="28"/>
          <w:lang w:eastAsia="ru-RU"/>
        </w:rPr>
        <w:t>2. ВОДООТВЕДЕНИЕ</w:t>
      </w:r>
    </w:p>
    <w:p w:rsidR="00E53D9A" w:rsidRPr="008B0E7E" w:rsidRDefault="00E53D9A" w:rsidP="0095411B">
      <w:pPr>
        <w:autoSpaceDE w:val="0"/>
        <w:autoSpaceDN w:val="0"/>
        <w:adjustRightInd w:val="0"/>
        <w:spacing w:before="240" w:line="24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2.1 СУЩЕСТВУЮЩЕЕ ПОЛОЖЕНИЕ В СФЕРЕ ВОДООТВЕДЕНИЯ ПОСЕЛЕНИЯ</w:t>
      </w:r>
    </w:p>
    <w:p w:rsidR="00E53D9A" w:rsidRPr="008B0E7E" w:rsidRDefault="00E53D9A" w:rsidP="0095411B">
      <w:pPr>
        <w:autoSpaceDE w:val="0"/>
        <w:autoSpaceDN w:val="0"/>
        <w:adjustRightInd w:val="0"/>
        <w:spacing w:before="240" w:line="240" w:lineRule="auto"/>
        <w:jc w:val="center"/>
        <w:rPr>
          <w:rFonts w:ascii="Times New Roman" w:hAnsi="Times New Roman"/>
          <w:b/>
          <w:bCs/>
          <w:i/>
          <w:sz w:val="28"/>
          <w:szCs w:val="28"/>
          <w:lang w:eastAsia="ru-RU"/>
        </w:rPr>
      </w:pPr>
      <w:r w:rsidRPr="008B0E7E">
        <w:rPr>
          <w:rFonts w:ascii="Times New Roman" w:hAnsi="Times New Roman"/>
          <w:b/>
          <w:bCs/>
          <w:i/>
          <w:sz w:val="28"/>
          <w:szCs w:val="28"/>
          <w:lang w:eastAsia="ru-RU"/>
        </w:rPr>
        <w:t xml:space="preserve">2.1.1 Структура системы сбора, очистки и отведения сточных вод на территории </w:t>
      </w:r>
      <w:r w:rsidR="0082541E">
        <w:rPr>
          <w:rFonts w:ascii="Times New Roman" w:hAnsi="Times New Roman"/>
          <w:b/>
          <w:i/>
          <w:sz w:val="28"/>
          <w:szCs w:val="28"/>
          <w:lang w:eastAsia="ru-RU"/>
        </w:rPr>
        <w:t xml:space="preserve">Медведовского </w:t>
      </w:r>
      <w:r w:rsidRPr="008B0E7E">
        <w:rPr>
          <w:rFonts w:ascii="Times New Roman" w:hAnsi="Times New Roman"/>
          <w:b/>
          <w:i/>
          <w:sz w:val="28"/>
          <w:szCs w:val="28"/>
          <w:lang w:eastAsia="ru-RU"/>
        </w:rPr>
        <w:t xml:space="preserve">сельского поселения </w:t>
      </w:r>
      <w:r w:rsidRPr="008B0E7E">
        <w:rPr>
          <w:rFonts w:ascii="Times New Roman" w:hAnsi="Times New Roman"/>
          <w:b/>
          <w:bCs/>
          <w:i/>
          <w:sz w:val="28"/>
          <w:szCs w:val="28"/>
          <w:lang w:eastAsia="ru-RU"/>
        </w:rPr>
        <w:t xml:space="preserve"> и деление территории на э</w:t>
      </w:r>
      <w:r>
        <w:rPr>
          <w:rFonts w:ascii="Times New Roman" w:hAnsi="Times New Roman"/>
          <w:b/>
          <w:bCs/>
          <w:i/>
          <w:sz w:val="28"/>
          <w:szCs w:val="28"/>
          <w:lang w:eastAsia="ru-RU"/>
        </w:rPr>
        <w:t>ксплуатационные зоны</w:t>
      </w:r>
    </w:p>
    <w:p w:rsidR="00813D41" w:rsidRPr="00C12787" w:rsidRDefault="00813D41" w:rsidP="00813D41">
      <w:pPr>
        <w:ind w:right="-1" w:firstLine="709"/>
        <w:jc w:val="both"/>
        <w:rPr>
          <w:rFonts w:ascii="Times New Roman" w:hAnsi="Times New Roman"/>
          <w:sz w:val="28"/>
          <w:szCs w:val="28"/>
        </w:rPr>
      </w:pPr>
      <w:r w:rsidRPr="00C12787">
        <w:rPr>
          <w:rFonts w:ascii="Times New Roman" w:hAnsi="Times New Roman"/>
          <w:sz w:val="28"/>
          <w:szCs w:val="28"/>
        </w:rPr>
        <w:t xml:space="preserve">В состав муниципального образования </w:t>
      </w:r>
      <w:r>
        <w:rPr>
          <w:rFonts w:ascii="Times New Roman" w:hAnsi="Times New Roman"/>
          <w:sz w:val="28"/>
          <w:szCs w:val="28"/>
        </w:rPr>
        <w:t>Медведовское сельское поселение Тимашевского района</w:t>
      </w:r>
      <w:r w:rsidRPr="00C12787">
        <w:rPr>
          <w:rFonts w:ascii="Times New Roman" w:hAnsi="Times New Roman"/>
          <w:sz w:val="28"/>
          <w:szCs w:val="28"/>
        </w:rPr>
        <w:t xml:space="preserve"> Краснодарского края входят: </w:t>
      </w:r>
    </w:p>
    <w:p w:rsidR="00813D41" w:rsidRDefault="00813D41" w:rsidP="00813D41">
      <w:pPr>
        <w:numPr>
          <w:ilvl w:val="0"/>
          <w:numId w:val="43"/>
        </w:numPr>
        <w:spacing w:after="0"/>
        <w:ind w:left="426" w:right="-1"/>
        <w:jc w:val="both"/>
        <w:rPr>
          <w:rFonts w:ascii="Times New Roman" w:hAnsi="Times New Roman"/>
          <w:sz w:val="28"/>
          <w:szCs w:val="28"/>
        </w:rPr>
      </w:pPr>
      <w:r>
        <w:rPr>
          <w:rFonts w:ascii="Times New Roman" w:hAnsi="Times New Roman"/>
          <w:sz w:val="28"/>
          <w:szCs w:val="28"/>
        </w:rPr>
        <w:t>станица Медведовская;</w:t>
      </w:r>
    </w:p>
    <w:p w:rsidR="00813D41" w:rsidRDefault="00813D41" w:rsidP="00813D41">
      <w:pPr>
        <w:numPr>
          <w:ilvl w:val="0"/>
          <w:numId w:val="43"/>
        </w:numPr>
        <w:spacing w:after="0"/>
        <w:ind w:left="426" w:right="-1"/>
        <w:jc w:val="both"/>
        <w:rPr>
          <w:rFonts w:ascii="Times New Roman" w:hAnsi="Times New Roman"/>
          <w:sz w:val="28"/>
          <w:szCs w:val="28"/>
        </w:rPr>
      </w:pPr>
      <w:r>
        <w:rPr>
          <w:rFonts w:ascii="Times New Roman" w:hAnsi="Times New Roman"/>
          <w:sz w:val="28"/>
          <w:szCs w:val="28"/>
        </w:rPr>
        <w:t>хутор Большевик;</w:t>
      </w:r>
    </w:p>
    <w:p w:rsidR="00813D41" w:rsidRDefault="00813D41" w:rsidP="00813D41">
      <w:pPr>
        <w:numPr>
          <w:ilvl w:val="0"/>
          <w:numId w:val="43"/>
        </w:numPr>
        <w:spacing w:after="0"/>
        <w:ind w:left="426" w:right="-1"/>
        <w:jc w:val="both"/>
        <w:rPr>
          <w:rFonts w:ascii="Times New Roman" w:hAnsi="Times New Roman"/>
          <w:sz w:val="28"/>
          <w:szCs w:val="28"/>
        </w:rPr>
      </w:pPr>
      <w:r>
        <w:rPr>
          <w:rFonts w:ascii="Times New Roman" w:hAnsi="Times New Roman"/>
          <w:sz w:val="28"/>
          <w:szCs w:val="28"/>
        </w:rPr>
        <w:t>хутор Ленинский.</w:t>
      </w:r>
    </w:p>
    <w:p w:rsidR="00813D41" w:rsidRPr="00E41EFA" w:rsidRDefault="00813D41" w:rsidP="00813D41">
      <w:pPr>
        <w:ind w:right="-1" w:firstLine="709"/>
        <w:jc w:val="both"/>
        <w:rPr>
          <w:rFonts w:ascii="Times New Roman" w:hAnsi="Times New Roman"/>
          <w:sz w:val="28"/>
          <w:szCs w:val="28"/>
        </w:rPr>
      </w:pPr>
      <w:r w:rsidRPr="00E41EFA">
        <w:rPr>
          <w:rFonts w:ascii="Times New Roman" w:hAnsi="Times New Roman"/>
          <w:sz w:val="28"/>
          <w:szCs w:val="28"/>
        </w:rPr>
        <w:t xml:space="preserve">На территории </w:t>
      </w:r>
      <w:r>
        <w:rPr>
          <w:rFonts w:ascii="Times New Roman" w:hAnsi="Times New Roman"/>
          <w:sz w:val="28"/>
          <w:szCs w:val="28"/>
        </w:rPr>
        <w:t xml:space="preserve">станицы Медведовской </w:t>
      </w:r>
      <w:r w:rsidRPr="00E41EFA">
        <w:rPr>
          <w:rFonts w:ascii="Times New Roman" w:hAnsi="Times New Roman"/>
          <w:sz w:val="28"/>
          <w:szCs w:val="28"/>
        </w:rPr>
        <w:t xml:space="preserve">централизованной сетью хозяйственно-бытовой канализацией охвачен центр </w:t>
      </w:r>
      <w:r>
        <w:rPr>
          <w:rFonts w:ascii="Times New Roman" w:hAnsi="Times New Roman"/>
          <w:sz w:val="28"/>
          <w:szCs w:val="28"/>
        </w:rPr>
        <w:t>станицы</w:t>
      </w:r>
      <w:r w:rsidRPr="00E41EFA">
        <w:rPr>
          <w:rFonts w:ascii="Times New Roman" w:hAnsi="Times New Roman"/>
          <w:sz w:val="28"/>
          <w:szCs w:val="28"/>
        </w:rPr>
        <w:t xml:space="preserve">. </w:t>
      </w:r>
      <w:r>
        <w:rPr>
          <w:rFonts w:ascii="Times New Roman" w:hAnsi="Times New Roman"/>
          <w:sz w:val="28"/>
          <w:szCs w:val="28"/>
        </w:rPr>
        <w:t>Степень</w:t>
      </w:r>
      <w:r w:rsidRPr="00E41EFA">
        <w:rPr>
          <w:rFonts w:ascii="Times New Roman" w:hAnsi="Times New Roman"/>
          <w:sz w:val="28"/>
          <w:szCs w:val="28"/>
        </w:rPr>
        <w:t xml:space="preserve"> обеспеченности жилищного фонда канализацией </w:t>
      </w:r>
      <w:r>
        <w:rPr>
          <w:rFonts w:ascii="Times New Roman" w:hAnsi="Times New Roman"/>
          <w:sz w:val="28"/>
          <w:szCs w:val="28"/>
        </w:rPr>
        <w:t>– 10</w:t>
      </w:r>
      <w:r w:rsidRPr="00E41EFA">
        <w:rPr>
          <w:rFonts w:ascii="Times New Roman" w:hAnsi="Times New Roman"/>
          <w:sz w:val="28"/>
          <w:szCs w:val="28"/>
        </w:rPr>
        <w:t xml:space="preserve">%. В остальных частях </w:t>
      </w:r>
      <w:r>
        <w:rPr>
          <w:rFonts w:ascii="Times New Roman" w:hAnsi="Times New Roman"/>
          <w:sz w:val="28"/>
          <w:szCs w:val="28"/>
        </w:rPr>
        <w:t>населенного пункта</w:t>
      </w:r>
      <w:r w:rsidRPr="00E41EFA">
        <w:rPr>
          <w:rFonts w:ascii="Times New Roman" w:hAnsi="Times New Roman"/>
          <w:sz w:val="28"/>
          <w:szCs w:val="28"/>
        </w:rPr>
        <w:t xml:space="preserve"> хозяйственно-бытовая канализация представлена в виде септиков.</w:t>
      </w:r>
    </w:p>
    <w:p w:rsidR="00813D41" w:rsidRPr="00E41EFA" w:rsidRDefault="00813D41" w:rsidP="00813D41">
      <w:pPr>
        <w:ind w:firstLine="709"/>
        <w:jc w:val="both"/>
        <w:rPr>
          <w:rFonts w:ascii="Times New Roman" w:hAnsi="Times New Roman"/>
          <w:sz w:val="28"/>
          <w:szCs w:val="28"/>
        </w:rPr>
      </w:pPr>
      <w:r>
        <w:rPr>
          <w:rFonts w:ascii="Times New Roman" w:hAnsi="Times New Roman"/>
          <w:sz w:val="28"/>
          <w:szCs w:val="28"/>
        </w:rPr>
        <w:t>На территории хутора Большевик и хутора Ленинский</w:t>
      </w:r>
      <w:r w:rsidRPr="00E41EFA">
        <w:rPr>
          <w:rFonts w:ascii="Times New Roman" w:hAnsi="Times New Roman"/>
          <w:sz w:val="28"/>
          <w:szCs w:val="28"/>
        </w:rPr>
        <w:t xml:space="preserve"> централизо</w:t>
      </w:r>
      <w:r>
        <w:rPr>
          <w:rFonts w:ascii="Times New Roman" w:hAnsi="Times New Roman"/>
          <w:sz w:val="28"/>
          <w:szCs w:val="28"/>
        </w:rPr>
        <w:t>ванная канализация о</w:t>
      </w:r>
      <w:r w:rsidRPr="00E41EFA">
        <w:rPr>
          <w:rFonts w:ascii="Times New Roman" w:hAnsi="Times New Roman"/>
          <w:sz w:val="28"/>
          <w:szCs w:val="28"/>
        </w:rPr>
        <w:t>тсутствует</w:t>
      </w:r>
      <w:r>
        <w:rPr>
          <w:rFonts w:ascii="Times New Roman" w:hAnsi="Times New Roman"/>
          <w:sz w:val="28"/>
          <w:szCs w:val="28"/>
        </w:rPr>
        <w:t xml:space="preserve">, </w:t>
      </w:r>
      <w:r w:rsidRPr="00E41EFA">
        <w:rPr>
          <w:rFonts w:ascii="Times New Roman" w:hAnsi="Times New Roman"/>
          <w:sz w:val="28"/>
          <w:szCs w:val="28"/>
        </w:rPr>
        <w:t>сброс сточных вод осуществляется в выгребные ямы.</w:t>
      </w:r>
    </w:p>
    <w:p w:rsidR="00813D41" w:rsidRPr="00952083" w:rsidRDefault="00813D41" w:rsidP="00813D41">
      <w:pPr>
        <w:ind w:firstLine="709"/>
        <w:jc w:val="both"/>
        <w:rPr>
          <w:rFonts w:ascii="Times New Roman" w:hAnsi="Times New Roman"/>
          <w:sz w:val="28"/>
          <w:szCs w:val="28"/>
        </w:rPr>
      </w:pPr>
      <w:r w:rsidRPr="00952083">
        <w:rPr>
          <w:rFonts w:ascii="Times New Roman" w:hAnsi="Times New Roman"/>
          <w:sz w:val="28"/>
          <w:szCs w:val="28"/>
        </w:rPr>
        <w:t>Дождевые воды с территории сельского поселения отводятся отдельными открытыми канавами и лотками самотеком в пониженные участки местности, дождевая канализация отсутствует.</w:t>
      </w:r>
    </w:p>
    <w:p w:rsidR="00813D41" w:rsidRPr="00E41EFA" w:rsidRDefault="00813D41" w:rsidP="00813D41">
      <w:pPr>
        <w:ind w:firstLine="709"/>
        <w:jc w:val="both"/>
        <w:rPr>
          <w:rFonts w:ascii="Times New Roman" w:hAnsi="Times New Roman"/>
          <w:sz w:val="28"/>
          <w:szCs w:val="28"/>
        </w:rPr>
      </w:pPr>
      <w:r w:rsidRPr="00E41EFA">
        <w:rPr>
          <w:rFonts w:ascii="Times New Roman" w:hAnsi="Times New Roman"/>
          <w:sz w:val="28"/>
          <w:szCs w:val="28"/>
        </w:rPr>
        <w:t xml:space="preserve">Канализация </w:t>
      </w:r>
      <w:r>
        <w:rPr>
          <w:rFonts w:ascii="Times New Roman" w:hAnsi="Times New Roman"/>
          <w:sz w:val="28"/>
          <w:szCs w:val="28"/>
        </w:rPr>
        <w:t xml:space="preserve">станицы Медведовской </w:t>
      </w:r>
      <w:r w:rsidRPr="00E41EFA">
        <w:rPr>
          <w:rFonts w:ascii="Times New Roman" w:hAnsi="Times New Roman"/>
          <w:sz w:val="28"/>
          <w:szCs w:val="28"/>
        </w:rPr>
        <w:t>состоит и</w:t>
      </w:r>
      <w:r>
        <w:rPr>
          <w:rFonts w:ascii="Times New Roman" w:hAnsi="Times New Roman"/>
          <w:sz w:val="28"/>
          <w:szCs w:val="28"/>
        </w:rPr>
        <w:t xml:space="preserve">з самотечных и напорных сетей, </w:t>
      </w:r>
      <w:r w:rsidRPr="00E41EFA">
        <w:rPr>
          <w:rFonts w:ascii="Times New Roman" w:hAnsi="Times New Roman"/>
          <w:sz w:val="28"/>
          <w:szCs w:val="28"/>
        </w:rPr>
        <w:t>к</w:t>
      </w:r>
      <w:r>
        <w:rPr>
          <w:rFonts w:ascii="Times New Roman" w:hAnsi="Times New Roman"/>
          <w:sz w:val="28"/>
          <w:szCs w:val="28"/>
        </w:rPr>
        <w:t>анализационных насосных станций, очистных сооружений, полей фильтрации.</w:t>
      </w:r>
    </w:p>
    <w:p w:rsidR="00813D41" w:rsidRPr="00E41EFA" w:rsidRDefault="00813D41" w:rsidP="00813D41">
      <w:pPr>
        <w:ind w:firstLine="709"/>
        <w:jc w:val="both"/>
        <w:rPr>
          <w:rFonts w:ascii="Times New Roman" w:hAnsi="Times New Roman"/>
          <w:sz w:val="28"/>
          <w:szCs w:val="28"/>
        </w:rPr>
      </w:pPr>
      <w:r w:rsidRPr="00E41EFA">
        <w:rPr>
          <w:rFonts w:ascii="Times New Roman" w:hAnsi="Times New Roman"/>
          <w:sz w:val="28"/>
          <w:szCs w:val="28"/>
        </w:rPr>
        <w:t>Протяженность системы канализации: напорная –</w:t>
      </w:r>
      <w:r>
        <w:rPr>
          <w:rFonts w:ascii="Times New Roman" w:hAnsi="Times New Roman"/>
          <w:sz w:val="28"/>
          <w:szCs w:val="28"/>
        </w:rPr>
        <w:t xml:space="preserve"> 4,43</w:t>
      </w:r>
      <w:r w:rsidRPr="00E41EFA">
        <w:rPr>
          <w:rFonts w:ascii="Times New Roman" w:hAnsi="Times New Roman"/>
          <w:sz w:val="28"/>
          <w:szCs w:val="28"/>
        </w:rPr>
        <w:t>км, самотечная –</w:t>
      </w:r>
      <w:r>
        <w:rPr>
          <w:rFonts w:ascii="Times New Roman" w:hAnsi="Times New Roman"/>
          <w:sz w:val="28"/>
          <w:szCs w:val="28"/>
        </w:rPr>
        <w:t>5,615</w:t>
      </w:r>
      <w:r w:rsidRPr="00E41EFA">
        <w:rPr>
          <w:rFonts w:ascii="Times New Roman" w:hAnsi="Times New Roman"/>
          <w:sz w:val="28"/>
          <w:szCs w:val="28"/>
        </w:rPr>
        <w:t>км.</w:t>
      </w:r>
    </w:p>
    <w:p w:rsidR="00813D41" w:rsidRPr="005478C9" w:rsidRDefault="00813D41" w:rsidP="00813D41">
      <w:pPr>
        <w:ind w:firstLine="709"/>
        <w:jc w:val="both"/>
        <w:rPr>
          <w:rFonts w:ascii="Times New Roman" w:hAnsi="Times New Roman"/>
          <w:sz w:val="28"/>
          <w:szCs w:val="28"/>
        </w:rPr>
      </w:pPr>
      <w:r w:rsidRPr="005478C9">
        <w:rPr>
          <w:rFonts w:ascii="Times New Roman" w:hAnsi="Times New Roman"/>
          <w:sz w:val="28"/>
          <w:szCs w:val="28"/>
        </w:rPr>
        <w:t>От КНС стоки по напорному коллектору подаются на очистные сооружения</w:t>
      </w:r>
      <w:r>
        <w:rPr>
          <w:rFonts w:ascii="Times New Roman" w:hAnsi="Times New Roman"/>
          <w:sz w:val="28"/>
          <w:szCs w:val="28"/>
        </w:rPr>
        <w:t xml:space="preserve"> и поля фильтрации</w:t>
      </w:r>
      <w:r w:rsidRPr="005478C9">
        <w:rPr>
          <w:rFonts w:ascii="Times New Roman" w:hAnsi="Times New Roman"/>
          <w:sz w:val="28"/>
          <w:szCs w:val="28"/>
        </w:rPr>
        <w:t xml:space="preserve">. </w:t>
      </w:r>
    </w:p>
    <w:p w:rsidR="00813D41" w:rsidRPr="005478C9" w:rsidRDefault="00813D41" w:rsidP="00813D41">
      <w:pPr>
        <w:ind w:firstLine="709"/>
        <w:jc w:val="both"/>
        <w:rPr>
          <w:rFonts w:ascii="Times New Roman" w:hAnsi="Times New Roman"/>
          <w:sz w:val="28"/>
          <w:szCs w:val="28"/>
        </w:rPr>
      </w:pPr>
      <w:r w:rsidRPr="005478C9">
        <w:rPr>
          <w:rFonts w:ascii="Times New Roman" w:hAnsi="Times New Roman"/>
          <w:sz w:val="28"/>
          <w:szCs w:val="28"/>
        </w:rPr>
        <w:t xml:space="preserve">Очистные сооружения с биологической очисткой сточных вод </w:t>
      </w:r>
      <w:r>
        <w:rPr>
          <w:rFonts w:ascii="Times New Roman" w:hAnsi="Times New Roman"/>
          <w:sz w:val="28"/>
          <w:szCs w:val="28"/>
        </w:rPr>
        <w:t xml:space="preserve">и поля фильтрации </w:t>
      </w:r>
      <w:r w:rsidRPr="005478C9">
        <w:rPr>
          <w:rFonts w:ascii="Times New Roman" w:hAnsi="Times New Roman"/>
          <w:sz w:val="28"/>
          <w:szCs w:val="28"/>
        </w:rPr>
        <w:t xml:space="preserve">размещаются в </w:t>
      </w:r>
      <w:r>
        <w:rPr>
          <w:rFonts w:ascii="Times New Roman" w:hAnsi="Times New Roman"/>
          <w:sz w:val="28"/>
          <w:szCs w:val="28"/>
        </w:rPr>
        <w:t>юго-западной</w:t>
      </w:r>
      <w:r w:rsidRPr="005478C9">
        <w:rPr>
          <w:rFonts w:ascii="Times New Roman" w:hAnsi="Times New Roman"/>
          <w:sz w:val="28"/>
          <w:szCs w:val="28"/>
        </w:rPr>
        <w:t xml:space="preserve"> части станицы. </w:t>
      </w:r>
    </w:p>
    <w:p w:rsidR="00813D41" w:rsidRPr="00C1007C" w:rsidRDefault="00813D41" w:rsidP="00813D41">
      <w:pPr>
        <w:ind w:firstLine="709"/>
        <w:jc w:val="both"/>
        <w:rPr>
          <w:rFonts w:ascii="Times New Roman" w:hAnsi="Times New Roman"/>
          <w:sz w:val="28"/>
          <w:szCs w:val="28"/>
        </w:rPr>
      </w:pPr>
      <w:r w:rsidRPr="00C1007C">
        <w:rPr>
          <w:rFonts w:ascii="Times New Roman" w:hAnsi="Times New Roman"/>
          <w:sz w:val="28"/>
          <w:szCs w:val="28"/>
        </w:rPr>
        <w:t>На территории Медведовского сельского поселения Тимашевского района услуги по водоотведению оказывают следующие организации: ОАО агрофирма «Нива», ОАО «Медведовский мясокомбинат» - собственники водопроводных сетей и водозаборных сооружений и МУП ЖКХ «Универсал», в хозяйственном ведении которого находятся муниципальные сети и сооружения. Вышеуказанные организации эксплуатируют локальные участки сети, и в части водоотведения и очистки сточных вод представляют единую технологическую цепочку. Очистными сооружениями владеет ОАО «Медведовский мясокомбинат».</w:t>
      </w:r>
    </w:p>
    <w:p w:rsidR="00E53D9A" w:rsidRDefault="00813D41" w:rsidP="00813D41">
      <w:pPr>
        <w:autoSpaceDE w:val="0"/>
        <w:autoSpaceDN w:val="0"/>
        <w:adjustRightInd w:val="0"/>
        <w:spacing w:after="0" w:line="360" w:lineRule="auto"/>
        <w:ind w:firstLine="708"/>
        <w:jc w:val="both"/>
        <w:rPr>
          <w:rFonts w:ascii="Times New Roman" w:hAnsi="Times New Roman"/>
          <w:sz w:val="28"/>
          <w:szCs w:val="28"/>
          <w:lang w:eastAsia="ru-RU"/>
        </w:rPr>
      </w:pPr>
      <w:r w:rsidRPr="00C1007C">
        <w:rPr>
          <w:rFonts w:ascii="Times New Roman" w:hAnsi="Times New Roman"/>
          <w:sz w:val="28"/>
          <w:szCs w:val="28"/>
        </w:rPr>
        <w:t>Территория индивидуальной жилой застройки станицы Медведовской  централизованной сетью водоотведения не обеспечена.</w:t>
      </w:r>
    </w:p>
    <w:p w:rsidR="00E53D9A" w:rsidRPr="003041B7" w:rsidRDefault="00E53D9A" w:rsidP="000304B7">
      <w:pPr>
        <w:spacing w:before="240" w:line="240" w:lineRule="auto"/>
        <w:ind w:right="284"/>
        <w:jc w:val="center"/>
        <w:rPr>
          <w:rFonts w:ascii="Times New Roman" w:hAnsi="Times New Roman"/>
          <w:bCs/>
          <w:i/>
          <w:sz w:val="28"/>
          <w:szCs w:val="28"/>
          <w:lang w:eastAsia="ar-SA"/>
        </w:rPr>
      </w:pPr>
      <w:r w:rsidRPr="003041B7">
        <w:rPr>
          <w:rFonts w:ascii="Times New Roman" w:hAnsi="Times New Roman"/>
          <w:b/>
          <w:bCs/>
          <w:i/>
          <w:sz w:val="28"/>
          <w:szCs w:val="28"/>
          <w:lang w:eastAsia="ar-SA"/>
        </w:rPr>
        <w:t>2.1.2</w:t>
      </w:r>
      <w:r w:rsidRPr="003041B7">
        <w:rPr>
          <w:rFonts w:ascii="Times New Roman" w:hAnsi="Times New Roman"/>
          <w:bCs/>
          <w:i/>
          <w:sz w:val="28"/>
          <w:szCs w:val="28"/>
          <w:lang w:eastAsia="ar-SA"/>
        </w:rPr>
        <w:t xml:space="preserve">  </w:t>
      </w:r>
      <w:r w:rsidRPr="003041B7">
        <w:rPr>
          <w:rFonts w:ascii="Times New Roman" w:hAnsi="Times New Roman"/>
          <w:b/>
          <w:bCs/>
          <w:i/>
          <w:color w:val="000000"/>
          <w:spacing w:val="2"/>
          <w:sz w:val="28"/>
          <w:szCs w:val="28"/>
          <w:shd w:val="clear" w:color="auto" w:fill="FFFFFF"/>
        </w:rPr>
        <w:t>Описание результатов технического обследования централизованной системы водоотведения, включая описание существующих канализационных очистных сооружений, в том числе оценку соответствия применяемой технологической схемы очистки сточных вод требованиям обеспечения нормативов качества очистки сточных вод, определение существующего дефицита (резерва) мощностей сооружений</w:t>
      </w:r>
    </w:p>
    <w:p w:rsidR="00013405" w:rsidRDefault="00013405" w:rsidP="00013405">
      <w:pPr>
        <w:ind w:firstLine="709"/>
        <w:jc w:val="both"/>
        <w:rPr>
          <w:rFonts w:ascii="Times New Roman" w:hAnsi="Times New Roman"/>
          <w:sz w:val="28"/>
          <w:szCs w:val="28"/>
        </w:rPr>
      </w:pPr>
      <w:r>
        <w:rPr>
          <w:rFonts w:ascii="Times New Roman" w:hAnsi="Times New Roman"/>
          <w:sz w:val="28"/>
          <w:szCs w:val="28"/>
        </w:rPr>
        <w:t xml:space="preserve">Канализационные сточные воды ст. Медведовской поступают на очистные сооружения </w:t>
      </w:r>
      <w:r w:rsidRPr="00C1007C">
        <w:rPr>
          <w:rFonts w:ascii="Times New Roman" w:hAnsi="Times New Roman"/>
          <w:sz w:val="28"/>
          <w:szCs w:val="28"/>
        </w:rPr>
        <w:t>ОАО «Медведовский мясокомбинат»</w:t>
      </w:r>
      <w:r>
        <w:rPr>
          <w:rFonts w:ascii="Times New Roman" w:hAnsi="Times New Roman"/>
          <w:sz w:val="28"/>
          <w:szCs w:val="28"/>
        </w:rPr>
        <w:t xml:space="preserve"> </w:t>
      </w:r>
      <w:r w:rsidRPr="00FD672C">
        <w:rPr>
          <w:rFonts w:ascii="Times New Roman" w:hAnsi="Times New Roman"/>
          <w:sz w:val="28"/>
          <w:szCs w:val="28"/>
        </w:rPr>
        <w:t>общей мощностью 1011,9 м</w:t>
      </w:r>
      <w:r w:rsidRPr="00FD672C">
        <w:rPr>
          <w:rFonts w:ascii="Times New Roman" w:hAnsi="Times New Roman"/>
          <w:sz w:val="28"/>
          <w:szCs w:val="28"/>
          <w:vertAlign w:val="superscript"/>
        </w:rPr>
        <w:t>3</w:t>
      </w:r>
      <w:r w:rsidRPr="00FD672C">
        <w:rPr>
          <w:rFonts w:ascii="Times New Roman" w:hAnsi="Times New Roman"/>
          <w:sz w:val="28"/>
          <w:szCs w:val="28"/>
        </w:rPr>
        <w:t>/сут</w:t>
      </w:r>
      <w:r>
        <w:rPr>
          <w:rFonts w:ascii="Times New Roman" w:hAnsi="Times New Roman"/>
          <w:sz w:val="28"/>
          <w:szCs w:val="28"/>
        </w:rPr>
        <w:t>, расположенные в юго-западной части станицы Медведовской.</w:t>
      </w:r>
    </w:p>
    <w:p w:rsidR="00013405" w:rsidRPr="00FD672C" w:rsidRDefault="00013405" w:rsidP="00013405">
      <w:pPr>
        <w:ind w:firstLine="709"/>
        <w:jc w:val="both"/>
        <w:rPr>
          <w:rFonts w:ascii="Times New Roman" w:hAnsi="Times New Roman"/>
          <w:sz w:val="28"/>
          <w:szCs w:val="28"/>
        </w:rPr>
      </w:pPr>
      <w:r w:rsidRPr="00FD672C">
        <w:rPr>
          <w:rFonts w:ascii="Times New Roman" w:hAnsi="Times New Roman"/>
          <w:sz w:val="28"/>
          <w:szCs w:val="28"/>
        </w:rPr>
        <w:t xml:space="preserve">Очистные сооружения не работают стабильно, </w:t>
      </w:r>
      <w:r>
        <w:rPr>
          <w:rFonts w:ascii="Times New Roman" w:hAnsi="Times New Roman"/>
          <w:sz w:val="28"/>
          <w:szCs w:val="28"/>
        </w:rPr>
        <w:t>и</w:t>
      </w:r>
      <w:r w:rsidRPr="00FD672C">
        <w:rPr>
          <w:rFonts w:ascii="Times New Roman" w:hAnsi="Times New Roman"/>
          <w:sz w:val="28"/>
          <w:szCs w:val="28"/>
        </w:rPr>
        <w:t xml:space="preserve">знос оборудования </w:t>
      </w:r>
      <w:r>
        <w:rPr>
          <w:rFonts w:ascii="Times New Roman" w:hAnsi="Times New Roman"/>
          <w:sz w:val="28"/>
          <w:szCs w:val="28"/>
        </w:rPr>
        <w:t>составляет 95%.</w:t>
      </w:r>
    </w:p>
    <w:p w:rsidR="00013405" w:rsidRPr="00FD672C" w:rsidRDefault="00013405" w:rsidP="00013405">
      <w:pPr>
        <w:tabs>
          <w:tab w:val="left" w:pos="8640"/>
        </w:tabs>
        <w:ind w:firstLine="709"/>
        <w:jc w:val="both"/>
        <w:rPr>
          <w:rFonts w:ascii="Times New Roman" w:hAnsi="Times New Roman"/>
          <w:sz w:val="28"/>
          <w:szCs w:val="28"/>
        </w:rPr>
      </w:pPr>
      <w:r w:rsidRPr="00FD672C">
        <w:rPr>
          <w:rFonts w:ascii="Times New Roman" w:hAnsi="Times New Roman"/>
          <w:sz w:val="28"/>
          <w:szCs w:val="28"/>
        </w:rPr>
        <w:t>Сточная вода из КНС поступает в отстойник по напорному коллектору, где происходит механическая очистка стоков. Далее стоки сбрасываются на иловые площадки.</w:t>
      </w:r>
    </w:p>
    <w:p w:rsidR="00013405" w:rsidRDefault="00013405" w:rsidP="00013405">
      <w:pPr>
        <w:tabs>
          <w:tab w:val="left" w:pos="8640"/>
        </w:tabs>
        <w:ind w:firstLine="851"/>
        <w:jc w:val="both"/>
        <w:rPr>
          <w:rFonts w:ascii="Times New Roman" w:hAnsi="Times New Roman"/>
          <w:sz w:val="28"/>
          <w:szCs w:val="28"/>
        </w:rPr>
      </w:pPr>
      <w:r w:rsidRPr="00FD672C">
        <w:rPr>
          <w:rFonts w:ascii="Times New Roman" w:hAnsi="Times New Roman"/>
          <w:sz w:val="28"/>
          <w:szCs w:val="28"/>
        </w:rPr>
        <w:t xml:space="preserve">Очищенные стоки сбрасываются в канал рисовой системы второй категории (сбросной канал С-6 на 74 км от устья) и далее в Кирпильский лиман. </w:t>
      </w:r>
    </w:p>
    <w:p w:rsidR="00013405" w:rsidRPr="00FD672C" w:rsidRDefault="00013405" w:rsidP="00013405">
      <w:pPr>
        <w:tabs>
          <w:tab w:val="left" w:pos="8640"/>
        </w:tabs>
        <w:ind w:firstLine="851"/>
        <w:jc w:val="both"/>
        <w:rPr>
          <w:rFonts w:ascii="Times New Roman" w:hAnsi="Times New Roman"/>
          <w:sz w:val="28"/>
          <w:szCs w:val="28"/>
        </w:rPr>
      </w:pPr>
      <w:r w:rsidRPr="00FD672C">
        <w:rPr>
          <w:rFonts w:ascii="Times New Roman" w:hAnsi="Times New Roman"/>
          <w:sz w:val="28"/>
          <w:szCs w:val="28"/>
        </w:rPr>
        <w:t>Очистные сооружения состоят из двух блоков:</w:t>
      </w:r>
    </w:p>
    <w:p w:rsidR="00013405" w:rsidRPr="00FD672C" w:rsidRDefault="00013405" w:rsidP="00013405">
      <w:pPr>
        <w:tabs>
          <w:tab w:val="left" w:pos="8640"/>
        </w:tabs>
        <w:ind w:firstLine="851"/>
        <w:jc w:val="both"/>
        <w:rPr>
          <w:rFonts w:ascii="Times New Roman" w:hAnsi="Times New Roman"/>
          <w:sz w:val="28"/>
          <w:szCs w:val="28"/>
        </w:rPr>
      </w:pPr>
      <w:r w:rsidRPr="00FD672C">
        <w:rPr>
          <w:rFonts w:ascii="Times New Roman" w:hAnsi="Times New Roman"/>
          <w:sz w:val="28"/>
          <w:szCs w:val="28"/>
        </w:rPr>
        <w:t>- два аэротенка с отстойниками;</w:t>
      </w:r>
    </w:p>
    <w:p w:rsidR="00013405" w:rsidRPr="00FD672C" w:rsidRDefault="00013405" w:rsidP="00013405">
      <w:pPr>
        <w:tabs>
          <w:tab w:val="left" w:pos="8640"/>
        </w:tabs>
        <w:ind w:firstLine="851"/>
        <w:jc w:val="both"/>
        <w:rPr>
          <w:rFonts w:ascii="Times New Roman" w:hAnsi="Times New Roman"/>
          <w:sz w:val="28"/>
          <w:szCs w:val="28"/>
        </w:rPr>
      </w:pPr>
      <w:r w:rsidRPr="00FD672C">
        <w:rPr>
          <w:rFonts w:ascii="Times New Roman" w:hAnsi="Times New Roman"/>
          <w:sz w:val="28"/>
          <w:szCs w:val="28"/>
        </w:rPr>
        <w:t>- два биопруда.</w:t>
      </w:r>
    </w:p>
    <w:p w:rsidR="00013405" w:rsidRPr="00FD672C" w:rsidRDefault="00013405" w:rsidP="00013405">
      <w:pPr>
        <w:tabs>
          <w:tab w:val="left" w:pos="8640"/>
        </w:tabs>
        <w:ind w:firstLine="851"/>
        <w:jc w:val="both"/>
        <w:rPr>
          <w:rFonts w:ascii="Times New Roman" w:hAnsi="Times New Roman"/>
          <w:sz w:val="28"/>
          <w:szCs w:val="28"/>
        </w:rPr>
      </w:pPr>
      <w:r>
        <w:rPr>
          <w:rFonts w:ascii="Times New Roman" w:hAnsi="Times New Roman"/>
          <w:sz w:val="28"/>
          <w:szCs w:val="28"/>
        </w:rPr>
        <w:t>В с</w:t>
      </w:r>
      <w:r w:rsidRPr="00FD672C">
        <w:rPr>
          <w:rFonts w:ascii="Times New Roman" w:hAnsi="Times New Roman"/>
          <w:sz w:val="28"/>
          <w:szCs w:val="28"/>
        </w:rPr>
        <w:t>остав очистных сооружений</w:t>
      </w:r>
      <w:r>
        <w:rPr>
          <w:rFonts w:ascii="Times New Roman" w:hAnsi="Times New Roman"/>
          <w:sz w:val="28"/>
          <w:szCs w:val="28"/>
        </w:rPr>
        <w:t xml:space="preserve"> входят</w:t>
      </w:r>
      <w:r w:rsidRPr="00FD672C">
        <w:rPr>
          <w:rFonts w:ascii="Times New Roman" w:hAnsi="Times New Roman"/>
          <w:sz w:val="28"/>
          <w:szCs w:val="28"/>
        </w:rPr>
        <w:t>:</w:t>
      </w:r>
    </w:p>
    <w:p w:rsidR="00013405" w:rsidRPr="00FD672C" w:rsidRDefault="00013405" w:rsidP="00013405">
      <w:pPr>
        <w:tabs>
          <w:tab w:val="left" w:pos="8640"/>
        </w:tabs>
        <w:ind w:left="1571"/>
        <w:jc w:val="both"/>
        <w:rPr>
          <w:rFonts w:ascii="Times New Roman" w:hAnsi="Times New Roman"/>
          <w:sz w:val="28"/>
          <w:szCs w:val="28"/>
        </w:rPr>
      </w:pPr>
      <w:r w:rsidRPr="00FD672C">
        <w:rPr>
          <w:rFonts w:ascii="Times New Roman" w:hAnsi="Times New Roman"/>
          <w:sz w:val="28"/>
          <w:szCs w:val="28"/>
        </w:rPr>
        <w:t>1. Анаэробный биореактор – 2 шт.;</w:t>
      </w:r>
    </w:p>
    <w:p w:rsidR="00013405" w:rsidRPr="00FD672C" w:rsidRDefault="00013405" w:rsidP="00013405">
      <w:pPr>
        <w:tabs>
          <w:tab w:val="left" w:pos="8640"/>
        </w:tabs>
        <w:ind w:left="1571"/>
        <w:jc w:val="both"/>
        <w:rPr>
          <w:rFonts w:ascii="Times New Roman" w:hAnsi="Times New Roman"/>
          <w:sz w:val="28"/>
          <w:szCs w:val="28"/>
        </w:rPr>
      </w:pPr>
      <w:r w:rsidRPr="00FD672C">
        <w:rPr>
          <w:rFonts w:ascii="Times New Roman" w:hAnsi="Times New Roman"/>
          <w:sz w:val="28"/>
          <w:szCs w:val="28"/>
        </w:rPr>
        <w:t>2.  Иловые площадки – 2 шт.;</w:t>
      </w:r>
    </w:p>
    <w:p w:rsidR="00013405" w:rsidRPr="00FD672C" w:rsidRDefault="00013405" w:rsidP="00013405">
      <w:pPr>
        <w:tabs>
          <w:tab w:val="left" w:pos="8640"/>
        </w:tabs>
        <w:ind w:left="1571"/>
        <w:jc w:val="both"/>
        <w:rPr>
          <w:rFonts w:ascii="Times New Roman" w:hAnsi="Times New Roman"/>
          <w:sz w:val="28"/>
          <w:szCs w:val="28"/>
        </w:rPr>
      </w:pPr>
      <w:r w:rsidRPr="00FD672C">
        <w:rPr>
          <w:rFonts w:ascii="Times New Roman" w:hAnsi="Times New Roman"/>
          <w:sz w:val="28"/>
          <w:szCs w:val="28"/>
        </w:rPr>
        <w:t>3. Биопруды – 2 шт.;</w:t>
      </w:r>
    </w:p>
    <w:p w:rsidR="00013405" w:rsidRPr="00FD672C" w:rsidRDefault="00013405" w:rsidP="00013405">
      <w:pPr>
        <w:tabs>
          <w:tab w:val="left" w:pos="8640"/>
        </w:tabs>
        <w:ind w:left="1571"/>
        <w:jc w:val="both"/>
        <w:rPr>
          <w:rFonts w:ascii="Times New Roman" w:hAnsi="Times New Roman"/>
          <w:sz w:val="28"/>
          <w:szCs w:val="28"/>
        </w:rPr>
      </w:pPr>
      <w:r w:rsidRPr="00FD672C">
        <w:rPr>
          <w:rFonts w:ascii="Times New Roman" w:hAnsi="Times New Roman"/>
          <w:sz w:val="28"/>
          <w:szCs w:val="28"/>
        </w:rPr>
        <w:t xml:space="preserve">4. Сбросной канал. </w:t>
      </w:r>
    </w:p>
    <w:p w:rsidR="00013405" w:rsidRDefault="00013405" w:rsidP="00013405">
      <w:pPr>
        <w:ind w:firstLine="709"/>
        <w:jc w:val="both"/>
        <w:rPr>
          <w:rFonts w:ascii="Times New Roman" w:hAnsi="Times New Roman"/>
          <w:sz w:val="28"/>
          <w:szCs w:val="28"/>
        </w:rPr>
      </w:pPr>
      <w:r>
        <w:rPr>
          <w:rFonts w:ascii="Times New Roman" w:hAnsi="Times New Roman"/>
          <w:sz w:val="28"/>
          <w:szCs w:val="28"/>
        </w:rPr>
        <w:t xml:space="preserve">Далее </w:t>
      </w:r>
      <w:r w:rsidRPr="00F26393">
        <w:rPr>
          <w:rFonts w:ascii="Times New Roman" w:hAnsi="Times New Roman"/>
          <w:sz w:val="28"/>
          <w:szCs w:val="28"/>
        </w:rPr>
        <w:t>стоки, собираемые по технологической цеп</w:t>
      </w:r>
      <w:r>
        <w:rPr>
          <w:rFonts w:ascii="Times New Roman" w:hAnsi="Times New Roman"/>
          <w:sz w:val="28"/>
          <w:szCs w:val="28"/>
        </w:rPr>
        <w:t>и</w:t>
      </w:r>
      <w:r w:rsidRPr="00F26393">
        <w:rPr>
          <w:rFonts w:ascii="Times New Roman" w:hAnsi="Times New Roman"/>
          <w:sz w:val="28"/>
          <w:szCs w:val="28"/>
        </w:rPr>
        <w:t xml:space="preserve">, сбрасываются </w:t>
      </w:r>
      <w:r>
        <w:rPr>
          <w:rFonts w:ascii="Times New Roman" w:hAnsi="Times New Roman"/>
          <w:sz w:val="28"/>
          <w:szCs w:val="28"/>
        </w:rPr>
        <w:t xml:space="preserve">на поля фильтраций, </w:t>
      </w:r>
      <w:r w:rsidRPr="00FD672C">
        <w:rPr>
          <w:rFonts w:ascii="Times New Roman" w:hAnsi="Times New Roman"/>
          <w:sz w:val="28"/>
          <w:szCs w:val="28"/>
        </w:rPr>
        <w:t>которые на настоящий момент уже переполнены.</w:t>
      </w:r>
    </w:p>
    <w:p w:rsidR="00013405" w:rsidRDefault="00013405" w:rsidP="00401AB8">
      <w:pPr>
        <w:tabs>
          <w:tab w:val="left" w:pos="1200"/>
        </w:tabs>
        <w:spacing w:before="240" w:line="360" w:lineRule="auto"/>
        <w:jc w:val="center"/>
        <w:rPr>
          <w:rFonts w:ascii="Times New Roman" w:hAnsi="Times New Roman"/>
          <w:b/>
          <w:i/>
          <w:sz w:val="28"/>
          <w:szCs w:val="28"/>
          <w:lang w:eastAsia="ru-RU"/>
        </w:rPr>
      </w:pPr>
    </w:p>
    <w:p w:rsidR="00E53D9A" w:rsidRPr="00433E74" w:rsidRDefault="00E53D9A" w:rsidP="00401AB8">
      <w:pPr>
        <w:tabs>
          <w:tab w:val="left" w:pos="1200"/>
        </w:tabs>
        <w:spacing w:before="240" w:line="360" w:lineRule="auto"/>
        <w:jc w:val="center"/>
        <w:rPr>
          <w:rFonts w:ascii="Times New Roman" w:hAnsi="Times New Roman"/>
          <w:color w:val="000000"/>
          <w:spacing w:val="2"/>
          <w:sz w:val="28"/>
          <w:szCs w:val="28"/>
          <w:shd w:val="clear" w:color="auto" w:fill="FFFFFF"/>
        </w:rPr>
      </w:pPr>
      <w:r w:rsidRPr="003041B7">
        <w:rPr>
          <w:rFonts w:ascii="Times New Roman" w:hAnsi="Times New Roman"/>
          <w:b/>
          <w:i/>
          <w:sz w:val="28"/>
          <w:szCs w:val="28"/>
          <w:lang w:eastAsia="ru-RU"/>
        </w:rPr>
        <w:t>2.1.3 Технологические зоны водоотведения.  Зоны централизованного и нецентрализованного водоотведения</w:t>
      </w:r>
      <w:r>
        <w:rPr>
          <w:rFonts w:ascii="Times New Roman" w:hAnsi="Times New Roman"/>
          <w:b/>
          <w:i/>
          <w:sz w:val="28"/>
          <w:szCs w:val="28"/>
          <w:lang w:eastAsia="ru-RU"/>
        </w:rPr>
        <w:t>.</w:t>
      </w:r>
    </w:p>
    <w:p w:rsidR="00E53D9A" w:rsidRDefault="00E53D9A" w:rsidP="000304B7">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w:t>
      </w:r>
      <w:r w:rsidR="00601001">
        <w:rPr>
          <w:rFonts w:ascii="Times New Roman" w:hAnsi="Times New Roman"/>
          <w:sz w:val="28"/>
          <w:szCs w:val="28"/>
          <w:lang w:eastAsia="ru-RU"/>
        </w:rPr>
        <w:t xml:space="preserve">Медведовском </w:t>
      </w:r>
      <w:r>
        <w:rPr>
          <w:rFonts w:ascii="Times New Roman" w:hAnsi="Times New Roman"/>
          <w:sz w:val="28"/>
          <w:szCs w:val="28"/>
          <w:lang w:eastAsia="ru-RU"/>
        </w:rPr>
        <w:t xml:space="preserve">сельском поселении имеется </w:t>
      </w:r>
      <w:r w:rsidR="00601001">
        <w:rPr>
          <w:rFonts w:ascii="Times New Roman" w:hAnsi="Times New Roman"/>
          <w:sz w:val="28"/>
          <w:szCs w:val="28"/>
          <w:lang w:eastAsia="ru-RU"/>
        </w:rPr>
        <w:t>три</w:t>
      </w:r>
      <w:r>
        <w:rPr>
          <w:rFonts w:ascii="Times New Roman" w:hAnsi="Times New Roman"/>
          <w:sz w:val="28"/>
          <w:szCs w:val="28"/>
          <w:lang w:eastAsia="ru-RU"/>
        </w:rPr>
        <w:t xml:space="preserve"> технологическ</w:t>
      </w:r>
      <w:r w:rsidR="00601001">
        <w:rPr>
          <w:rFonts w:ascii="Times New Roman" w:hAnsi="Times New Roman"/>
          <w:sz w:val="28"/>
          <w:szCs w:val="28"/>
          <w:lang w:eastAsia="ru-RU"/>
        </w:rPr>
        <w:t>их</w:t>
      </w:r>
      <w:r>
        <w:rPr>
          <w:rFonts w:ascii="Times New Roman" w:hAnsi="Times New Roman"/>
          <w:sz w:val="28"/>
          <w:szCs w:val="28"/>
          <w:lang w:eastAsia="ru-RU"/>
        </w:rPr>
        <w:t xml:space="preserve"> зон</w:t>
      </w:r>
      <w:r w:rsidR="00083BA8">
        <w:rPr>
          <w:rFonts w:ascii="Times New Roman" w:hAnsi="Times New Roman"/>
          <w:sz w:val="28"/>
          <w:szCs w:val="28"/>
          <w:lang w:eastAsia="ru-RU"/>
        </w:rPr>
        <w:t>ы</w:t>
      </w:r>
      <w:r>
        <w:rPr>
          <w:rFonts w:ascii="Times New Roman" w:hAnsi="Times New Roman"/>
          <w:sz w:val="28"/>
          <w:szCs w:val="28"/>
          <w:lang w:eastAsia="ru-RU"/>
        </w:rPr>
        <w:t xml:space="preserve"> с централизованным водоотведением в ст</w:t>
      </w:r>
      <w:r w:rsidR="00601001">
        <w:rPr>
          <w:rFonts w:ascii="Times New Roman" w:hAnsi="Times New Roman"/>
          <w:sz w:val="28"/>
          <w:szCs w:val="28"/>
          <w:lang w:eastAsia="ru-RU"/>
        </w:rPr>
        <w:t>.Медведовской, сети которых</w:t>
      </w:r>
      <w:r>
        <w:rPr>
          <w:rFonts w:ascii="Times New Roman" w:hAnsi="Times New Roman"/>
          <w:sz w:val="28"/>
          <w:szCs w:val="28"/>
          <w:lang w:eastAsia="ru-RU"/>
        </w:rPr>
        <w:t xml:space="preserve"> эксплуатиру</w:t>
      </w:r>
      <w:r w:rsidR="00601001">
        <w:rPr>
          <w:rFonts w:ascii="Times New Roman" w:hAnsi="Times New Roman"/>
          <w:sz w:val="28"/>
          <w:szCs w:val="28"/>
          <w:lang w:eastAsia="ru-RU"/>
        </w:rPr>
        <w:t>ю</w:t>
      </w:r>
      <w:r>
        <w:rPr>
          <w:rFonts w:ascii="Times New Roman" w:hAnsi="Times New Roman"/>
          <w:sz w:val="28"/>
          <w:szCs w:val="28"/>
          <w:lang w:eastAsia="ru-RU"/>
        </w:rPr>
        <w:t xml:space="preserve">т  </w:t>
      </w:r>
      <w:r w:rsidR="00083BA8">
        <w:rPr>
          <w:rFonts w:ascii="Times New Roman" w:hAnsi="Times New Roman"/>
          <w:sz w:val="28"/>
          <w:szCs w:val="28"/>
          <w:lang w:eastAsia="ru-RU"/>
        </w:rPr>
        <w:t>МУП ЖКХ «Универсал плюс</w:t>
      </w:r>
      <w:r w:rsidRPr="008922E7">
        <w:rPr>
          <w:rFonts w:ascii="Times New Roman" w:hAnsi="Times New Roman"/>
          <w:sz w:val="28"/>
          <w:szCs w:val="28"/>
          <w:lang w:eastAsia="ru-RU"/>
        </w:rPr>
        <w:t>»</w:t>
      </w:r>
      <w:r>
        <w:rPr>
          <w:rFonts w:ascii="Times New Roman" w:hAnsi="Times New Roman"/>
          <w:sz w:val="28"/>
          <w:szCs w:val="28"/>
          <w:lang w:eastAsia="ru-RU"/>
        </w:rPr>
        <w:t>.</w:t>
      </w:r>
    </w:p>
    <w:p w:rsidR="00E53D9A" w:rsidRDefault="00E53D9A" w:rsidP="000304B7">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На территории </w:t>
      </w:r>
      <w:r w:rsidRPr="008922E7">
        <w:rPr>
          <w:rFonts w:ascii="Times New Roman" w:hAnsi="Times New Roman"/>
          <w:sz w:val="28"/>
          <w:szCs w:val="28"/>
          <w:lang w:eastAsia="ru-RU"/>
        </w:rPr>
        <w:t xml:space="preserve">хуторов: </w:t>
      </w:r>
      <w:r w:rsidR="00083BA8">
        <w:rPr>
          <w:rFonts w:ascii="Times New Roman" w:hAnsi="Times New Roman"/>
          <w:sz w:val="28"/>
          <w:szCs w:val="28"/>
          <w:lang w:eastAsia="ru-RU"/>
        </w:rPr>
        <w:t xml:space="preserve">Большевик Ленинский </w:t>
      </w:r>
      <w:r>
        <w:rPr>
          <w:rFonts w:ascii="Times New Roman" w:hAnsi="Times New Roman"/>
          <w:sz w:val="28"/>
          <w:szCs w:val="28"/>
          <w:lang w:eastAsia="ru-RU"/>
        </w:rPr>
        <w:t>централизованная канализация отсутствует.</w:t>
      </w:r>
      <w:r w:rsidR="00083BA8">
        <w:rPr>
          <w:rFonts w:ascii="Times New Roman" w:hAnsi="Times New Roman"/>
          <w:sz w:val="28"/>
          <w:szCs w:val="28"/>
          <w:lang w:eastAsia="ru-RU"/>
        </w:rPr>
        <w:t xml:space="preserve"> </w:t>
      </w:r>
      <w:r>
        <w:rPr>
          <w:rFonts w:ascii="Times New Roman" w:hAnsi="Times New Roman"/>
          <w:sz w:val="28"/>
          <w:szCs w:val="28"/>
          <w:lang w:eastAsia="ru-RU"/>
        </w:rPr>
        <w:t>Население данных населенных пунктов пользуются</w:t>
      </w:r>
      <w:r w:rsidR="00083BA8">
        <w:rPr>
          <w:rFonts w:ascii="Times New Roman" w:hAnsi="Times New Roman"/>
          <w:sz w:val="28"/>
          <w:szCs w:val="28"/>
          <w:lang w:eastAsia="ru-RU"/>
        </w:rPr>
        <w:t xml:space="preserve"> септиками и </w:t>
      </w:r>
      <w:r>
        <w:rPr>
          <w:rFonts w:ascii="Times New Roman" w:hAnsi="Times New Roman"/>
          <w:sz w:val="28"/>
          <w:szCs w:val="28"/>
          <w:lang w:eastAsia="ru-RU"/>
        </w:rPr>
        <w:t>выгребными ямами.</w:t>
      </w:r>
    </w:p>
    <w:p w:rsidR="0090000D" w:rsidRPr="005E28B2" w:rsidRDefault="0090000D" w:rsidP="000304B7">
      <w:pPr>
        <w:autoSpaceDE w:val="0"/>
        <w:autoSpaceDN w:val="0"/>
        <w:adjustRightInd w:val="0"/>
        <w:spacing w:after="0" w:line="360" w:lineRule="auto"/>
        <w:ind w:firstLine="708"/>
        <w:jc w:val="both"/>
        <w:rPr>
          <w:rFonts w:ascii="Times New Roman" w:hAnsi="Times New Roman"/>
          <w:sz w:val="28"/>
          <w:szCs w:val="28"/>
          <w:lang w:eastAsia="ru-RU"/>
        </w:rPr>
      </w:pPr>
    </w:p>
    <w:p w:rsidR="00E53D9A" w:rsidRPr="003041B7" w:rsidRDefault="00E53D9A" w:rsidP="0045453F">
      <w:pPr>
        <w:pStyle w:val="a9"/>
        <w:numPr>
          <w:ilvl w:val="2"/>
          <w:numId w:val="12"/>
        </w:numPr>
        <w:autoSpaceDE w:val="0"/>
        <w:autoSpaceDN w:val="0"/>
        <w:adjustRightInd w:val="0"/>
        <w:spacing w:before="240" w:line="360" w:lineRule="auto"/>
        <w:jc w:val="center"/>
        <w:rPr>
          <w:rFonts w:ascii="Times New Roman" w:hAnsi="Times New Roman"/>
          <w:b/>
          <w:i/>
          <w:sz w:val="28"/>
          <w:szCs w:val="28"/>
          <w:lang w:eastAsia="ru-RU"/>
        </w:rPr>
      </w:pPr>
      <w:r w:rsidRPr="003041B7">
        <w:rPr>
          <w:rFonts w:ascii="Times New Roman" w:hAnsi="Times New Roman"/>
          <w:b/>
          <w:i/>
          <w:sz w:val="28"/>
          <w:szCs w:val="28"/>
          <w:lang w:eastAsia="ru-RU"/>
        </w:rPr>
        <w:t>Технические возможности утилизации осадков сточных вод на очистных сооружениях существующей централизованной системы водоотведения</w:t>
      </w:r>
    </w:p>
    <w:p w:rsidR="00E53D9A" w:rsidRDefault="00E53D9A" w:rsidP="000304B7">
      <w:pPr>
        <w:autoSpaceDE w:val="0"/>
        <w:autoSpaceDN w:val="0"/>
        <w:adjustRightInd w:val="0"/>
        <w:spacing w:after="0" w:line="360" w:lineRule="auto"/>
        <w:ind w:firstLine="708"/>
        <w:jc w:val="both"/>
        <w:rPr>
          <w:rFonts w:ascii="Times New Roman" w:hAnsi="Times New Roman"/>
          <w:sz w:val="28"/>
          <w:szCs w:val="28"/>
        </w:rPr>
      </w:pPr>
      <w:r>
        <w:rPr>
          <w:rFonts w:ascii="Times New Roman" w:hAnsi="Times New Roman"/>
          <w:sz w:val="28"/>
          <w:szCs w:val="28"/>
        </w:rPr>
        <w:t xml:space="preserve">Очистные сооружения на территории </w:t>
      </w:r>
      <w:r w:rsidR="00083BA8">
        <w:rPr>
          <w:rFonts w:ascii="Times New Roman" w:hAnsi="Times New Roman"/>
          <w:sz w:val="28"/>
          <w:szCs w:val="28"/>
        </w:rPr>
        <w:t xml:space="preserve">Медведовского </w:t>
      </w:r>
      <w:r>
        <w:rPr>
          <w:rFonts w:ascii="Times New Roman" w:hAnsi="Times New Roman"/>
          <w:sz w:val="28"/>
          <w:szCs w:val="28"/>
        </w:rPr>
        <w:t>сельского поселения отсутствуют. В связи с этим утилизация осадков не производится.</w:t>
      </w:r>
    </w:p>
    <w:p w:rsidR="0090000D" w:rsidRDefault="0090000D" w:rsidP="000304B7">
      <w:pPr>
        <w:autoSpaceDE w:val="0"/>
        <w:autoSpaceDN w:val="0"/>
        <w:adjustRightInd w:val="0"/>
        <w:spacing w:after="0" w:line="360" w:lineRule="auto"/>
        <w:ind w:firstLine="708"/>
        <w:jc w:val="both"/>
        <w:rPr>
          <w:rFonts w:ascii="Times New Roman" w:hAnsi="Times New Roman"/>
          <w:sz w:val="28"/>
          <w:szCs w:val="28"/>
        </w:rPr>
      </w:pPr>
    </w:p>
    <w:p w:rsidR="0090000D" w:rsidRPr="007B486B" w:rsidRDefault="0090000D" w:rsidP="000304B7">
      <w:pPr>
        <w:autoSpaceDE w:val="0"/>
        <w:autoSpaceDN w:val="0"/>
        <w:adjustRightInd w:val="0"/>
        <w:spacing w:after="0" w:line="360" w:lineRule="auto"/>
        <w:ind w:firstLine="708"/>
        <w:jc w:val="both"/>
        <w:rPr>
          <w:rFonts w:ascii="Times New Roman" w:hAnsi="Times New Roman"/>
          <w:sz w:val="28"/>
          <w:szCs w:val="28"/>
        </w:rPr>
      </w:pPr>
    </w:p>
    <w:p w:rsidR="00E53D9A" w:rsidRPr="003041B7" w:rsidRDefault="00E53D9A" w:rsidP="0045453F">
      <w:pPr>
        <w:pStyle w:val="a9"/>
        <w:numPr>
          <w:ilvl w:val="2"/>
          <w:numId w:val="12"/>
        </w:numPr>
        <w:autoSpaceDE w:val="0"/>
        <w:autoSpaceDN w:val="0"/>
        <w:adjustRightInd w:val="0"/>
        <w:spacing w:before="240" w:line="360" w:lineRule="auto"/>
        <w:jc w:val="center"/>
        <w:rPr>
          <w:rFonts w:ascii="Times New Roman" w:hAnsi="Times New Roman"/>
          <w:b/>
          <w:i/>
          <w:sz w:val="28"/>
          <w:szCs w:val="28"/>
          <w:lang w:eastAsia="ru-RU"/>
        </w:rPr>
      </w:pPr>
      <w:r w:rsidRPr="003041B7">
        <w:rPr>
          <w:rFonts w:ascii="Times New Roman" w:hAnsi="Times New Roman"/>
          <w:b/>
          <w:i/>
          <w:sz w:val="28"/>
          <w:szCs w:val="28"/>
          <w:lang w:eastAsia="ru-RU"/>
        </w:rPr>
        <w:t>Состояние и функционирование канализационных коллекторов и сетей, сооружений на них, включая оценку их износа и определение возможности обеспечения отвода и очистки сточных вод на существующих объектах централизованной системы водоотведения.</w:t>
      </w:r>
    </w:p>
    <w:p w:rsidR="00013405" w:rsidRPr="004057E5" w:rsidRDefault="00013405" w:rsidP="00013405">
      <w:pPr>
        <w:pStyle w:val="ae"/>
        <w:spacing w:before="0" w:beforeAutospacing="0" w:after="0" w:afterAutospacing="0" w:line="276" w:lineRule="auto"/>
        <w:ind w:firstLine="709"/>
        <w:jc w:val="both"/>
        <w:rPr>
          <w:sz w:val="28"/>
          <w:szCs w:val="28"/>
        </w:rPr>
      </w:pPr>
      <w:r w:rsidRPr="004057E5">
        <w:rPr>
          <w:sz w:val="28"/>
          <w:szCs w:val="28"/>
        </w:rPr>
        <w:t xml:space="preserve">В настоящее время в станице </w:t>
      </w:r>
      <w:r>
        <w:rPr>
          <w:sz w:val="28"/>
          <w:szCs w:val="28"/>
        </w:rPr>
        <w:t>Медведовской</w:t>
      </w:r>
      <w:r w:rsidRPr="004057E5">
        <w:rPr>
          <w:sz w:val="28"/>
          <w:szCs w:val="28"/>
        </w:rPr>
        <w:t xml:space="preserve"> эксплуатируется </w:t>
      </w:r>
      <w:r>
        <w:rPr>
          <w:sz w:val="28"/>
          <w:szCs w:val="28"/>
        </w:rPr>
        <w:t>12,7</w:t>
      </w:r>
      <w:r w:rsidRPr="004057E5">
        <w:rPr>
          <w:sz w:val="28"/>
          <w:szCs w:val="28"/>
        </w:rPr>
        <w:t xml:space="preserve"> к</w:t>
      </w:r>
      <w:r>
        <w:rPr>
          <w:sz w:val="28"/>
          <w:szCs w:val="28"/>
        </w:rPr>
        <w:t>м подземных коммунальных канали</w:t>
      </w:r>
      <w:r w:rsidRPr="004057E5">
        <w:rPr>
          <w:sz w:val="28"/>
          <w:szCs w:val="28"/>
        </w:rPr>
        <w:t xml:space="preserve">зационных трубопроводов, в том числе: напорных – </w:t>
      </w:r>
      <w:r>
        <w:rPr>
          <w:sz w:val="28"/>
          <w:szCs w:val="28"/>
        </w:rPr>
        <w:t>4,43</w:t>
      </w:r>
      <w:r w:rsidRPr="004057E5">
        <w:rPr>
          <w:sz w:val="28"/>
          <w:szCs w:val="28"/>
        </w:rPr>
        <w:t xml:space="preserve"> км, самотечных – </w:t>
      </w:r>
      <w:r>
        <w:rPr>
          <w:sz w:val="28"/>
          <w:szCs w:val="28"/>
        </w:rPr>
        <w:t>8,27</w:t>
      </w:r>
      <w:r w:rsidRPr="004057E5">
        <w:rPr>
          <w:sz w:val="28"/>
          <w:szCs w:val="28"/>
        </w:rPr>
        <w:t xml:space="preserve"> км. Сети выполнены из разных материалов: </w:t>
      </w:r>
      <w:r>
        <w:rPr>
          <w:sz w:val="28"/>
          <w:szCs w:val="28"/>
        </w:rPr>
        <w:t xml:space="preserve">чугун, </w:t>
      </w:r>
      <w:r w:rsidRPr="004057E5">
        <w:rPr>
          <w:sz w:val="28"/>
          <w:szCs w:val="28"/>
        </w:rPr>
        <w:t xml:space="preserve">асбестоцемент, керамика, </w:t>
      </w:r>
      <w:r>
        <w:rPr>
          <w:sz w:val="28"/>
          <w:szCs w:val="28"/>
        </w:rPr>
        <w:t xml:space="preserve">пвх </w:t>
      </w:r>
      <w:r w:rsidRPr="004057E5">
        <w:rPr>
          <w:sz w:val="28"/>
          <w:szCs w:val="28"/>
        </w:rPr>
        <w:t xml:space="preserve">диаметр труб от </w:t>
      </w:r>
      <w:r>
        <w:rPr>
          <w:sz w:val="28"/>
          <w:szCs w:val="28"/>
        </w:rPr>
        <w:t>1</w:t>
      </w:r>
      <w:r w:rsidRPr="004057E5">
        <w:rPr>
          <w:sz w:val="28"/>
          <w:szCs w:val="28"/>
        </w:rPr>
        <w:t xml:space="preserve">00 до </w:t>
      </w:r>
      <w:r>
        <w:rPr>
          <w:sz w:val="28"/>
          <w:szCs w:val="28"/>
        </w:rPr>
        <w:t>4</w:t>
      </w:r>
      <w:r w:rsidRPr="004057E5">
        <w:rPr>
          <w:sz w:val="28"/>
          <w:szCs w:val="28"/>
        </w:rPr>
        <w:t xml:space="preserve">00 мм. </w:t>
      </w:r>
    </w:p>
    <w:p w:rsidR="00013405" w:rsidRPr="004057E5" w:rsidRDefault="00013405" w:rsidP="00013405">
      <w:pPr>
        <w:pStyle w:val="ae"/>
        <w:spacing w:before="0" w:beforeAutospacing="0" w:after="0" w:afterAutospacing="0" w:line="276" w:lineRule="auto"/>
        <w:ind w:firstLine="709"/>
        <w:jc w:val="both"/>
        <w:rPr>
          <w:sz w:val="28"/>
          <w:szCs w:val="28"/>
        </w:rPr>
      </w:pPr>
      <w:r w:rsidRPr="004057E5">
        <w:rPr>
          <w:sz w:val="28"/>
          <w:szCs w:val="28"/>
        </w:rPr>
        <w:t>Канализационные сети в станице проложены в 19</w:t>
      </w:r>
      <w:r>
        <w:rPr>
          <w:sz w:val="28"/>
          <w:szCs w:val="28"/>
        </w:rPr>
        <w:t>78</w:t>
      </w:r>
      <w:r w:rsidRPr="004057E5">
        <w:rPr>
          <w:sz w:val="28"/>
          <w:szCs w:val="28"/>
        </w:rPr>
        <w:t xml:space="preserve"> года. В связи с этим значительная часть канализационных сетей имеет износ 70%.</w:t>
      </w:r>
    </w:p>
    <w:p w:rsidR="00013405" w:rsidRPr="004057E5" w:rsidRDefault="00013405" w:rsidP="00013405">
      <w:pPr>
        <w:pStyle w:val="ae"/>
        <w:spacing w:before="0" w:beforeAutospacing="0" w:after="0" w:afterAutospacing="0" w:line="276" w:lineRule="auto"/>
        <w:ind w:firstLine="709"/>
        <w:jc w:val="both"/>
        <w:rPr>
          <w:sz w:val="28"/>
          <w:szCs w:val="28"/>
        </w:rPr>
      </w:pPr>
      <w:r w:rsidRPr="004057E5">
        <w:rPr>
          <w:sz w:val="28"/>
          <w:szCs w:val="28"/>
        </w:rPr>
        <w:t xml:space="preserve">Состояние существующих канализационных сетей станицы </w:t>
      </w:r>
      <w:r w:rsidRPr="00EE7915">
        <w:rPr>
          <w:sz w:val="28"/>
          <w:szCs w:val="28"/>
        </w:rPr>
        <w:t>Медведовской</w:t>
      </w:r>
      <w:r w:rsidRPr="004057E5">
        <w:rPr>
          <w:sz w:val="28"/>
          <w:szCs w:val="28"/>
        </w:rPr>
        <w:t xml:space="preserve"> отражено в таблице </w:t>
      </w:r>
      <w:r>
        <w:rPr>
          <w:sz w:val="28"/>
          <w:szCs w:val="28"/>
        </w:rPr>
        <w:t>1</w:t>
      </w:r>
      <w:r w:rsidRPr="004057E5">
        <w:rPr>
          <w:sz w:val="28"/>
          <w:szCs w:val="28"/>
        </w:rPr>
        <w:t>.</w:t>
      </w:r>
      <w:r w:rsidRPr="004057E5">
        <w:rPr>
          <w:sz w:val="28"/>
          <w:szCs w:val="28"/>
        </w:rPr>
        <w:tab/>
      </w:r>
    </w:p>
    <w:p w:rsidR="00013405" w:rsidRDefault="00013405" w:rsidP="00013405">
      <w:pPr>
        <w:pStyle w:val="ae"/>
        <w:spacing w:before="0" w:beforeAutospacing="0" w:after="0" w:afterAutospacing="0" w:line="276" w:lineRule="auto"/>
        <w:ind w:firstLine="709"/>
        <w:jc w:val="right"/>
        <w:rPr>
          <w:b/>
          <w:sz w:val="28"/>
          <w:szCs w:val="28"/>
        </w:rPr>
      </w:pPr>
    </w:p>
    <w:p w:rsidR="00013405" w:rsidRPr="00013405" w:rsidRDefault="00013405" w:rsidP="00013405">
      <w:pPr>
        <w:pStyle w:val="ae"/>
        <w:spacing w:before="0" w:beforeAutospacing="0" w:after="0" w:afterAutospacing="0" w:line="276" w:lineRule="auto"/>
        <w:ind w:firstLine="709"/>
        <w:jc w:val="right"/>
        <w:rPr>
          <w:b/>
          <w:sz w:val="28"/>
          <w:szCs w:val="28"/>
        </w:rPr>
      </w:pPr>
      <w:r w:rsidRPr="00013405">
        <w:rPr>
          <w:b/>
          <w:sz w:val="28"/>
          <w:szCs w:val="28"/>
        </w:rPr>
        <w:t>Таблица 1.</w:t>
      </w:r>
    </w:p>
    <w:tbl>
      <w:tblPr>
        <w:tblW w:w="9639" w:type="dxa"/>
        <w:tblInd w:w="2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675"/>
        <w:gridCol w:w="3578"/>
        <w:gridCol w:w="992"/>
        <w:gridCol w:w="992"/>
        <w:gridCol w:w="992"/>
        <w:gridCol w:w="1134"/>
        <w:gridCol w:w="1276"/>
      </w:tblGrid>
      <w:tr w:rsidR="00013405" w:rsidRPr="00442E78" w:rsidTr="000152BA">
        <w:trPr>
          <w:trHeight w:val="810"/>
          <w:tblHeader/>
        </w:trPr>
        <w:tc>
          <w:tcPr>
            <w:tcW w:w="675" w:type="dxa"/>
            <w:tcBorders>
              <w:top w:val="single" w:sz="6" w:space="0" w:color="000000"/>
              <w:left w:val="single" w:sz="6" w:space="0" w:color="000000"/>
              <w:bottom w:val="single" w:sz="4" w:space="0" w:color="auto"/>
              <w:right w:val="single" w:sz="4" w:space="0" w:color="auto"/>
            </w:tcBorders>
            <w:vAlign w:val="center"/>
          </w:tcPr>
          <w:p w:rsidR="00013405" w:rsidRPr="00442E78" w:rsidRDefault="00013405" w:rsidP="000152BA">
            <w:pPr>
              <w:snapToGrid w:val="0"/>
              <w:jc w:val="center"/>
              <w:rPr>
                <w:rFonts w:ascii="Times New Roman" w:hAnsi="Times New Roman"/>
                <w:lang w:eastAsia="ar-SA"/>
              </w:rPr>
            </w:pPr>
            <w:r w:rsidRPr="00442E78">
              <w:rPr>
                <w:rFonts w:ascii="Times New Roman" w:hAnsi="Times New Roman"/>
                <w:lang w:eastAsia="ar-SA"/>
              </w:rPr>
              <w:t>№</w:t>
            </w:r>
          </w:p>
          <w:p w:rsidR="00013405" w:rsidRPr="00442E78" w:rsidRDefault="00013405" w:rsidP="000152BA">
            <w:pPr>
              <w:snapToGrid w:val="0"/>
              <w:jc w:val="center"/>
              <w:rPr>
                <w:rFonts w:ascii="Times New Roman" w:hAnsi="Times New Roman"/>
              </w:rPr>
            </w:pPr>
            <w:r w:rsidRPr="00442E78">
              <w:rPr>
                <w:rFonts w:ascii="Times New Roman" w:hAnsi="Times New Roman"/>
                <w:lang w:eastAsia="ar-SA"/>
              </w:rPr>
              <w:t>пп</w:t>
            </w:r>
          </w:p>
        </w:tc>
        <w:tc>
          <w:tcPr>
            <w:tcW w:w="3578" w:type="dxa"/>
            <w:tcBorders>
              <w:top w:val="single" w:sz="6" w:space="0" w:color="000000"/>
              <w:left w:val="single" w:sz="4" w:space="0" w:color="auto"/>
              <w:bottom w:val="single" w:sz="4" w:space="0" w:color="auto"/>
              <w:right w:val="single" w:sz="6" w:space="0" w:color="000000"/>
            </w:tcBorders>
            <w:vAlign w:val="center"/>
          </w:tcPr>
          <w:p w:rsidR="00013405" w:rsidRPr="00442E78" w:rsidRDefault="00013405" w:rsidP="000152BA">
            <w:pPr>
              <w:snapToGrid w:val="0"/>
              <w:jc w:val="center"/>
              <w:rPr>
                <w:rFonts w:ascii="Times New Roman" w:hAnsi="Times New Roman"/>
              </w:rPr>
            </w:pPr>
            <w:r w:rsidRPr="00442E78">
              <w:rPr>
                <w:rFonts w:ascii="Times New Roman" w:hAnsi="Times New Roman"/>
                <w:lang w:eastAsia="ar-SA"/>
              </w:rPr>
              <w:t>Наименование</w:t>
            </w:r>
          </w:p>
        </w:tc>
        <w:tc>
          <w:tcPr>
            <w:tcW w:w="992" w:type="dxa"/>
            <w:tcBorders>
              <w:top w:val="single" w:sz="6" w:space="0" w:color="000000"/>
              <w:left w:val="single" w:sz="6" w:space="0" w:color="000000"/>
              <w:bottom w:val="single" w:sz="4" w:space="0" w:color="auto"/>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Мате-риал труб</w:t>
            </w:r>
          </w:p>
        </w:tc>
        <w:tc>
          <w:tcPr>
            <w:tcW w:w="992" w:type="dxa"/>
            <w:tcBorders>
              <w:top w:val="single" w:sz="6" w:space="0" w:color="000000"/>
              <w:left w:val="single" w:sz="6" w:space="0" w:color="000000"/>
              <w:bottom w:val="single" w:sz="4" w:space="0" w:color="auto"/>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Диам.,</w:t>
            </w:r>
          </w:p>
          <w:p w:rsidR="00013405" w:rsidRPr="00442E78" w:rsidRDefault="00013405" w:rsidP="000152BA">
            <w:pPr>
              <w:jc w:val="center"/>
              <w:rPr>
                <w:rFonts w:ascii="Times New Roman" w:hAnsi="Times New Roman"/>
              </w:rPr>
            </w:pPr>
            <w:r w:rsidRPr="00442E78">
              <w:rPr>
                <w:rFonts w:ascii="Times New Roman" w:hAnsi="Times New Roman"/>
              </w:rPr>
              <w:t>мм</w:t>
            </w:r>
          </w:p>
        </w:tc>
        <w:tc>
          <w:tcPr>
            <w:tcW w:w="992" w:type="dxa"/>
            <w:tcBorders>
              <w:top w:val="single" w:sz="6" w:space="0" w:color="000000"/>
              <w:left w:val="single" w:sz="6" w:space="0" w:color="000000"/>
              <w:bottom w:val="single" w:sz="4" w:space="0" w:color="auto"/>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Протя-жен-ность,</w:t>
            </w:r>
          </w:p>
          <w:p w:rsidR="00013405" w:rsidRPr="00442E78" w:rsidRDefault="00013405" w:rsidP="000152BA">
            <w:pPr>
              <w:jc w:val="center"/>
              <w:rPr>
                <w:rFonts w:ascii="Times New Roman" w:hAnsi="Times New Roman"/>
              </w:rPr>
            </w:pPr>
            <w:r w:rsidRPr="00442E78">
              <w:rPr>
                <w:rFonts w:ascii="Times New Roman" w:hAnsi="Times New Roman"/>
              </w:rPr>
              <w:t>м</w:t>
            </w:r>
          </w:p>
        </w:tc>
        <w:tc>
          <w:tcPr>
            <w:tcW w:w="1134" w:type="dxa"/>
            <w:tcBorders>
              <w:top w:val="single" w:sz="6" w:space="0" w:color="000000"/>
              <w:left w:val="single" w:sz="6" w:space="0" w:color="000000"/>
              <w:bottom w:val="single" w:sz="4" w:space="0" w:color="auto"/>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Техн. состоя-ние,</w:t>
            </w:r>
          </w:p>
          <w:p w:rsidR="00013405" w:rsidRPr="00442E78" w:rsidRDefault="00013405" w:rsidP="000152BA">
            <w:pPr>
              <w:jc w:val="center"/>
              <w:rPr>
                <w:rFonts w:ascii="Times New Roman" w:hAnsi="Times New Roman"/>
              </w:rPr>
            </w:pPr>
            <w:r w:rsidRPr="00442E78">
              <w:rPr>
                <w:rFonts w:ascii="Times New Roman" w:hAnsi="Times New Roman"/>
              </w:rPr>
              <w:t>% износа</w:t>
            </w:r>
          </w:p>
        </w:tc>
        <w:tc>
          <w:tcPr>
            <w:tcW w:w="1276" w:type="dxa"/>
            <w:tcBorders>
              <w:top w:val="single" w:sz="6" w:space="0" w:color="000000"/>
              <w:left w:val="single" w:sz="6" w:space="0" w:color="000000"/>
              <w:bottom w:val="single" w:sz="4" w:space="0" w:color="auto"/>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Год</w:t>
            </w:r>
          </w:p>
          <w:p w:rsidR="00013405" w:rsidRPr="00442E78" w:rsidRDefault="00013405" w:rsidP="000152BA">
            <w:pPr>
              <w:jc w:val="center"/>
              <w:rPr>
                <w:rFonts w:ascii="Times New Roman" w:hAnsi="Times New Roman"/>
              </w:rPr>
            </w:pPr>
            <w:r w:rsidRPr="00442E78">
              <w:rPr>
                <w:rFonts w:ascii="Times New Roman" w:hAnsi="Times New Roman"/>
              </w:rPr>
              <w:t>постройки</w:t>
            </w:r>
          </w:p>
        </w:tc>
      </w:tr>
      <w:tr w:rsidR="00013405" w:rsidRPr="00442E78" w:rsidTr="000152BA">
        <w:trPr>
          <w:trHeight w:val="240"/>
          <w:tblHeader/>
        </w:trPr>
        <w:tc>
          <w:tcPr>
            <w:tcW w:w="675" w:type="dxa"/>
            <w:tcBorders>
              <w:top w:val="single" w:sz="4" w:space="0" w:color="auto"/>
              <w:left w:val="single" w:sz="6" w:space="0" w:color="000000"/>
              <w:bottom w:val="single" w:sz="4" w:space="0" w:color="auto"/>
              <w:right w:val="single" w:sz="4" w:space="0" w:color="auto"/>
            </w:tcBorders>
            <w:vAlign w:val="center"/>
          </w:tcPr>
          <w:p w:rsidR="00013405" w:rsidRPr="00442E78" w:rsidRDefault="00013405" w:rsidP="000152BA">
            <w:pPr>
              <w:snapToGrid w:val="0"/>
              <w:jc w:val="center"/>
              <w:rPr>
                <w:rFonts w:ascii="Times New Roman" w:hAnsi="Times New Roman"/>
                <w:lang w:eastAsia="ar-SA"/>
              </w:rPr>
            </w:pPr>
            <w:r w:rsidRPr="00442E78">
              <w:rPr>
                <w:rFonts w:ascii="Times New Roman" w:hAnsi="Times New Roman"/>
                <w:lang w:eastAsia="ar-SA"/>
              </w:rPr>
              <w:t>1</w:t>
            </w:r>
          </w:p>
        </w:tc>
        <w:tc>
          <w:tcPr>
            <w:tcW w:w="3578" w:type="dxa"/>
            <w:tcBorders>
              <w:top w:val="single" w:sz="4" w:space="0" w:color="auto"/>
              <w:left w:val="single" w:sz="4" w:space="0" w:color="auto"/>
              <w:bottom w:val="single" w:sz="4" w:space="0" w:color="auto"/>
              <w:right w:val="single" w:sz="6" w:space="0" w:color="000000"/>
            </w:tcBorders>
            <w:vAlign w:val="center"/>
          </w:tcPr>
          <w:p w:rsidR="00013405" w:rsidRPr="00442E78" w:rsidRDefault="00013405" w:rsidP="000152BA">
            <w:pPr>
              <w:snapToGrid w:val="0"/>
              <w:jc w:val="center"/>
              <w:rPr>
                <w:rFonts w:ascii="Times New Roman" w:hAnsi="Times New Roman"/>
                <w:lang w:eastAsia="ar-SA"/>
              </w:rPr>
            </w:pPr>
            <w:r w:rsidRPr="00442E78">
              <w:rPr>
                <w:rFonts w:ascii="Times New Roman" w:hAnsi="Times New Roman"/>
                <w:lang w:eastAsia="ar-SA"/>
              </w:rPr>
              <w:t>2</w:t>
            </w:r>
          </w:p>
        </w:tc>
        <w:tc>
          <w:tcPr>
            <w:tcW w:w="992" w:type="dxa"/>
            <w:tcBorders>
              <w:top w:val="single" w:sz="4" w:space="0" w:color="auto"/>
              <w:left w:val="single" w:sz="6" w:space="0" w:color="000000"/>
              <w:bottom w:val="single" w:sz="6" w:space="0" w:color="000000"/>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3</w:t>
            </w:r>
          </w:p>
        </w:tc>
        <w:tc>
          <w:tcPr>
            <w:tcW w:w="992" w:type="dxa"/>
            <w:tcBorders>
              <w:top w:val="single" w:sz="4" w:space="0" w:color="auto"/>
              <w:left w:val="single" w:sz="6" w:space="0" w:color="000000"/>
              <w:bottom w:val="single" w:sz="6" w:space="0" w:color="000000"/>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4</w:t>
            </w:r>
          </w:p>
        </w:tc>
        <w:tc>
          <w:tcPr>
            <w:tcW w:w="992" w:type="dxa"/>
            <w:tcBorders>
              <w:top w:val="single" w:sz="4" w:space="0" w:color="auto"/>
              <w:left w:val="single" w:sz="6" w:space="0" w:color="000000"/>
              <w:bottom w:val="single" w:sz="6" w:space="0" w:color="000000"/>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5</w:t>
            </w:r>
          </w:p>
        </w:tc>
        <w:tc>
          <w:tcPr>
            <w:tcW w:w="1134" w:type="dxa"/>
            <w:tcBorders>
              <w:top w:val="single" w:sz="4" w:space="0" w:color="auto"/>
              <w:left w:val="single" w:sz="6" w:space="0" w:color="000000"/>
              <w:bottom w:val="single" w:sz="6" w:space="0" w:color="000000"/>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6</w:t>
            </w:r>
          </w:p>
        </w:tc>
        <w:tc>
          <w:tcPr>
            <w:tcW w:w="1276" w:type="dxa"/>
            <w:tcBorders>
              <w:top w:val="single" w:sz="4" w:space="0" w:color="auto"/>
              <w:left w:val="single" w:sz="6" w:space="0" w:color="000000"/>
              <w:bottom w:val="single" w:sz="6" w:space="0" w:color="000000"/>
              <w:right w:val="single" w:sz="6" w:space="0" w:color="000000"/>
            </w:tcBorders>
            <w:vAlign w:val="center"/>
          </w:tcPr>
          <w:p w:rsidR="00013405" w:rsidRPr="00442E78" w:rsidRDefault="00013405" w:rsidP="000152BA">
            <w:pPr>
              <w:jc w:val="center"/>
              <w:rPr>
                <w:rFonts w:ascii="Times New Roman" w:hAnsi="Times New Roman"/>
              </w:rPr>
            </w:pPr>
            <w:r w:rsidRPr="00442E78">
              <w:rPr>
                <w:rFonts w:ascii="Times New Roman" w:hAnsi="Times New Roman"/>
              </w:rPr>
              <w:t>7</w:t>
            </w:r>
          </w:p>
        </w:tc>
      </w:tr>
      <w:tr w:rsidR="00013405" w:rsidRPr="00442E78" w:rsidTr="000152BA">
        <w:trPr>
          <w:trHeight w:val="200"/>
        </w:trPr>
        <w:tc>
          <w:tcPr>
            <w:tcW w:w="9639" w:type="dxa"/>
            <w:gridSpan w:val="7"/>
            <w:tcBorders>
              <w:top w:val="single" w:sz="6" w:space="0" w:color="000000"/>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b/>
                <w:sz w:val="24"/>
                <w:szCs w:val="24"/>
                <w:lang w:eastAsia="ru-RU"/>
              </w:rPr>
            </w:pPr>
            <w:r w:rsidRPr="00442E78">
              <w:rPr>
                <w:rFonts w:ascii="Times New Roman" w:hAnsi="Times New Roman"/>
                <w:b/>
                <w:sz w:val="24"/>
                <w:szCs w:val="24"/>
                <w:lang w:eastAsia="ru-RU"/>
              </w:rPr>
              <w:t>Канализация самотечная</w:t>
            </w:r>
          </w:p>
        </w:tc>
      </w:tr>
      <w:tr w:rsidR="00013405" w:rsidRPr="00442E78" w:rsidTr="000152BA">
        <w:trPr>
          <w:trHeight w:val="340"/>
        </w:trPr>
        <w:tc>
          <w:tcPr>
            <w:tcW w:w="675" w:type="dxa"/>
            <w:tcBorders>
              <w:top w:val="single" w:sz="4" w:space="0" w:color="auto"/>
              <w:left w:val="single" w:sz="6" w:space="0" w:color="000000"/>
              <w:bottom w:val="single" w:sz="6" w:space="0" w:color="000000"/>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w:t>
            </w:r>
          </w:p>
        </w:tc>
        <w:tc>
          <w:tcPr>
            <w:tcW w:w="3578" w:type="dxa"/>
            <w:tcBorders>
              <w:top w:val="single" w:sz="4" w:space="0" w:color="auto"/>
              <w:left w:val="single" w:sz="4" w:space="0" w:color="auto"/>
              <w:bottom w:val="single" w:sz="6" w:space="0" w:color="000000"/>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ул. Красная от ул. Восточной в сторону р. Кирпили</w:t>
            </w:r>
          </w:p>
        </w:tc>
        <w:tc>
          <w:tcPr>
            <w:tcW w:w="992" w:type="dxa"/>
            <w:tcBorders>
              <w:top w:val="single" w:sz="4" w:space="0" w:color="auto"/>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4" w:space="0" w:color="auto"/>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300</w:t>
            </w:r>
          </w:p>
        </w:tc>
        <w:tc>
          <w:tcPr>
            <w:tcW w:w="992" w:type="dxa"/>
            <w:tcBorders>
              <w:top w:val="single" w:sz="4" w:space="0" w:color="auto"/>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1645</w:t>
            </w:r>
          </w:p>
        </w:tc>
        <w:tc>
          <w:tcPr>
            <w:tcW w:w="1134" w:type="dxa"/>
            <w:tcBorders>
              <w:top w:val="single" w:sz="4" w:space="0" w:color="auto"/>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60</w:t>
            </w:r>
          </w:p>
        </w:tc>
        <w:tc>
          <w:tcPr>
            <w:tcW w:w="1276" w:type="dxa"/>
            <w:tcBorders>
              <w:top w:val="single" w:sz="4" w:space="0" w:color="auto"/>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1982</w:t>
            </w:r>
          </w:p>
        </w:tc>
      </w:tr>
      <w:tr w:rsidR="00013405" w:rsidRPr="00442E78" w:rsidTr="000152BA">
        <w:trPr>
          <w:trHeight w:val="255"/>
        </w:trPr>
        <w:tc>
          <w:tcPr>
            <w:tcW w:w="675" w:type="dxa"/>
            <w:tcBorders>
              <w:top w:val="single" w:sz="6" w:space="0" w:color="000000"/>
              <w:left w:val="single" w:sz="6" w:space="0" w:color="000000"/>
              <w:bottom w:val="single" w:sz="6" w:space="0" w:color="000000"/>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2</w:t>
            </w:r>
          </w:p>
        </w:tc>
        <w:tc>
          <w:tcPr>
            <w:tcW w:w="3578" w:type="dxa"/>
            <w:tcBorders>
              <w:top w:val="single" w:sz="6" w:space="0" w:color="000000"/>
              <w:left w:val="single" w:sz="4" w:space="0" w:color="auto"/>
              <w:bottom w:val="single" w:sz="6" w:space="0" w:color="000000"/>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ул. Коммунальная от                       ул. Пушкина до ул. Красной</w:t>
            </w:r>
          </w:p>
        </w:tc>
        <w:tc>
          <w:tcPr>
            <w:tcW w:w="992"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150</w:t>
            </w:r>
          </w:p>
        </w:tc>
        <w:tc>
          <w:tcPr>
            <w:tcW w:w="992"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280</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60</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1982</w:t>
            </w:r>
          </w:p>
        </w:tc>
      </w:tr>
      <w:tr w:rsidR="00013405" w:rsidRPr="00442E78" w:rsidTr="000152BA">
        <w:trPr>
          <w:trHeight w:val="255"/>
        </w:trPr>
        <w:tc>
          <w:tcPr>
            <w:tcW w:w="675" w:type="dxa"/>
            <w:tcBorders>
              <w:top w:val="single" w:sz="6" w:space="0" w:color="000000"/>
              <w:left w:val="single" w:sz="6" w:space="0" w:color="000000"/>
              <w:bottom w:val="single" w:sz="6" w:space="0" w:color="000000"/>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3</w:t>
            </w:r>
          </w:p>
        </w:tc>
        <w:tc>
          <w:tcPr>
            <w:tcW w:w="3578" w:type="dxa"/>
            <w:tcBorders>
              <w:top w:val="single" w:sz="6" w:space="0" w:color="000000"/>
              <w:left w:val="single" w:sz="4" w:space="0" w:color="auto"/>
              <w:bottom w:val="single" w:sz="6" w:space="0" w:color="000000"/>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ул. Московская от дет.сада №32 до ул. Красной</w:t>
            </w:r>
          </w:p>
        </w:tc>
        <w:tc>
          <w:tcPr>
            <w:tcW w:w="992"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150</w:t>
            </w:r>
          </w:p>
        </w:tc>
        <w:tc>
          <w:tcPr>
            <w:tcW w:w="992"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675</w:t>
            </w:r>
          </w:p>
        </w:tc>
        <w:tc>
          <w:tcPr>
            <w:tcW w:w="1134"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60</w:t>
            </w:r>
          </w:p>
        </w:tc>
        <w:tc>
          <w:tcPr>
            <w:tcW w:w="1276" w:type="dxa"/>
            <w:tcBorders>
              <w:top w:val="single" w:sz="6" w:space="0" w:color="000000"/>
              <w:left w:val="single" w:sz="6" w:space="0" w:color="000000"/>
              <w:bottom w:val="single" w:sz="6" w:space="0" w:color="000000"/>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1982</w:t>
            </w:r>
          </w:p>
        </w:tc>
      </w:tr>
      <w:tr w:rsidR="00013405" w:rsidRPr="00442E78" w:rsidTr="000152BA">
        <w:trPr>
          <w:trHeight w:val="180"/>
        </w:trPr>
        <w:tc>
          <w:tcPr>
            <w:tcW w:w="675" w:type="dxa"/>
            <w:tcBorders>
              <w:top w:val="single" w:sz="6" w:space="0" w:color="000000"/>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4</w:t>
            </w:r>
          </w:p>
        </w:tc>
        <w:tc>
          <w:tcPr>
            <w:tcW w:w="3578" w:type="dxa"/>
            <w:tcBorders>
              <w:top w:val="single" w:sz="6" w:space="0" w:color="000000"/>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от ул. Красной до КНС</w:t>
            </w:r>
          </w:p>
        </w:tc>
        <w:tc>
          <w:tcPr>
            <w:tcW w:w="992" w:type="dxa"/>
            <w:tcBorders>
              <w:top w:val="single" w:sz="6" w:space="0" w:color="000000"/>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6" w:space="0" w:color="000000"/>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300</w:t>
            </w:r>
          </w:p>
        </w:tc>
        <w:tc>
          <w:tcPr>
            <w:tcW w:w="992" w:type="dxa"/>
            <w:tcBorders>
              <w:top w:val="single" w:sz="6" w:space="0" w:color="000000"/>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190</w:t>
            </w:r>
          </w:p>
        </w:tc>
        <w:tc>
          <w:tcPr>
            <w:tcW w:w="1134" w:type="dxa"/>
            <w:tcBorders>
              <w:top w:val="single" w:sz="6" w:space="0" w:color="000000"/>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60</w:t>
            </w:r>
          </w:p>
        </w:tc>
        <w:tc>
          <w:tcPr>
            <w:tcW w:w="1276" w:type="dxa"/>
            <w:tcBorders>
              <w:top w:val="single" w:sz="6" w:space="0" w:color="000000"/>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1982</w:t>
            </w:r>
          </w:p>
        </w:tc>
      </w:tr>
      <w:tr w:rsidR="00013405" w:rsidRPr="00442E78" w:rsidTr="000152BA">
        <w:trPr>
          <w:trHeight w:val="1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5</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от ул. Красной до КНС</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асбест</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300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410</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75</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0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6</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по ул. Красной</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керам</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250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415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64"/>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7</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от ул. Красной по                           пер. Ленинскому до                  ул. Ерёменко</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150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275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52"/>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8</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ул. Кропоткина от                                      ул. Профессиональной до           КНС-2</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асбест</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835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75</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8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9</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к КНС-2</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70</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52"/>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10</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 xml:space="preserve">по ул. Ленина до  ул. Мира </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керам</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150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485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8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11</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по ул. Мира до КНС</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керам</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150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435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40"/>
        </w:trPr>
        <w:tc>
          <w:tcPr>
            <w:tcW w:w="9639" w:type="dxa"/>
            <w:gridSpan w:val="7"/>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b/>
                <w:sz w:val="24"/>
                <w:szCs w:val="24"/>
                <w:lang w:eastAsia="ru-RU"/>
              </w:rPr>
            </w:pPr>
            <w:r w:rsidRPr="00442E78">
              <w:rPr>
                <w:rFonts w:ascii="Times New Roman" w:hAnsi="Times New Roman"/>
                <w:b/>
                <w:sz w:val="24"/>
                <w:szCs w:val="24"/>
                <w:lang w:eastAsia="ru-RU"/>
              </w:rPr>
              <w:t>Канализация напорная</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12</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из КНС по ул. Красной, далее по пер. Ленинскому до                  ул. Ерёменко</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150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955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1981</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13</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 xml:space="preserve">от пер. Ленинского </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150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210</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1981</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14</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от ул. Ерёменко до                           ул. Кропоткина</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260</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1981</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15</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из КНС по ул. Кропоткина до                 ул. Профессиональной                   (2 трубы)</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945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60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1981</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16</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из КНС-2 по ул. Кропоткина             (2 трубы)</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чугун</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85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17</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b/>
                <w:sz w:val="24"/>
                <w:szCs w:val="24"/>
                <w:lang w:eastAsia="ar-SA"/>
              </w:rPr>
            </w:pPr>
            <w:r w:rsidRPr="00442E78">
              <w:rPr>
                <w:rFonts w:ascii="Times New Roman" w:hAnsi="Times New Roman"/>
                <w:sz w:val="24"/>
                <w:szCs w:val="24"/>
                <w:lang w:eastAsia="ar-SA"/>
              </w:rPr>
              <w:t>от ул. Кропоткина по ул. Мира до ул. Элеваторной</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асбест</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420</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75</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18</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из КНС-3 по ул. Мира</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пвх</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165</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70</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19</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по ул. Мира до ул. Элеваторной</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асбест</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150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220</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75</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20</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52BA">
            <w:pPr>
              <w:snapToGrid w:val="0"/>
              <w:rPr>
                <w:rFonts w:ascii="Times New Roman" w:hAnsi="Times New Roman"/>
                <w:sz w:val="24"/>
                <w:szCs w:val="24"/>
                <w:lang w:eastAsia="ar-SA"/>
              </w:rPr>
            </w:pPr>
            <w:r w:rsidRPr="00442E78">
              <w:rPr>
                <w:rFonts w:ascii="Times New Roman" w:hAnsi="Times New Roman"/>
                <w:sz w:val="24"/>
                <w:szCs w:val="24"/>
                <w:lang w:eastAsia="ar-SA"/>
              </w:rPr>
              <w:t>по ул. Элеваторной от                   ул. Мельничной до КНС ОАО «Медведовский мясокомбинат»</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асбест</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190</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75</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r w:rsidR="00013405" w:rsidRPr="00442E78" w:rsidTr="000152BA">
        <w:trPr>
          <w:trHeight w:val="240"/>
        </w:trPr>
        <w:tc>
          <w:tcPr>
            <w:tcW w:w="675" w:type="dxa"/>
            <w:tcBorders>
              <w:top w:val="single" w:sz="4" w:space="0" w:color="auto"/>
              <w:left w:val="single" w:sz="6" w:space="0" w:color="000000"/>
              <w:bottom w:val="single" w:sz="4" w:space="0" w:color="auto"/>
              <w:right w:val="single" w:sz="4" w:space="0" w:color="auto"/>
            </w:tcBorders>
            <w:noWrap/>
            <w:vAlign w:val="center"/>
          </w:tcPr>
          <w:p w:rsidR="00013405" w:rsidRPr="00442E78" w:rsidRDefault="00013405" w:rsidP="000152BA">
            <w:pPr>
              <w:snapToGrid w:val="0"/>
              <w:jc w:val="center"/>
              <w:rPr>
                <w:rFonts w:ascii="Times New Roman" w:hAnsi="Times New Roman"/>
                <w:sz w:val="24"/>
                <w:szCs w:val="24"/>
                <w:lang w:eastAsia="ar-SA"/>
              </w:rPr>
            </w:pPr>
            <w:r w:rsidRPr="00442E78">
              <w:rPr>
                <w:rFonts w:ascii="Times New Roman" w:hAnsi="Times New Roman"/>
                <w:sz w:val="24"/>
                <w:szCs w:val="24"/>
                <w:lang w:eastAsia="ar-SA"/>
              </w:rPr>
              <w:t>21</w:t>
            </w:r>
          </w:p>
        </w:tc>
        <w:tc>
          <w:tcPr>
            <w:tcW w:w="3578" w:type="dxa"/>
            <w:tcBorders>
              <w:top w:val="single" w:sz="4" w:space="0" w:color="auto"/>
              <w:left w:val="single" w:sz="4" w:space="0" w:color="auto"/>
              <w:bottom w:val="single" w:sz="4" w:space="0" w:color="auto"/>
              <w:right w:val="single" w:sz="6" w:space="0" w:color="000000"/>
            </w:tcBorders>
            <w:vAlign w:val="bottom"/>
          </w:tcPr>
          <w:p w:rsidR="00013405" w:rsidRPr="00442E78" w:rsidRDefault="00013405" w:rsidP="00013405">
            <w:pPr>
              <w:snapToGrid w:val="0"/>
              <w:rPr>
                <w:rFonts w:ascii="Times New Roman" w:hAnsi="Times New Roman"/>
                <w:sz w:val="24"/>
                <w:szCs w:val="24"/>
                <w:lang w:eastAsia="ar-SA"/>
              </w:rPr>
            </w:pPr>
            <w:r w:rsidRPr="00442E78">
              <w:rPr>
                <w:rFonts w:ascii="Times New Roman" w:hAnsi="Times New Roman"/>
                <w:sz w:val="24"/>
                <w:szCs w:val="24"/>
                <w:lang w:eastAsia="ar-SA"/>
              </w:rPr>
              <w:t>от КНС ОАО «Медведовский мясокомбинат» на поля фильтраци</w:t>
            </w:r>
            <w:r>
              <w:rPr>
                <w:rFonts w:ascii="Times New Roman" w:hAnsi="Times New Roman"/>
                <w:sz w:val="24"/>
                <w:szCs w:val="24"/>
                <w:lang w:eastAsia="ar-SA"/>
              </w:rPr>
              <w:t>й</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асбест</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400</w:t>
            </w:r>
          </w:p>
        </w:tc>
        <w:tc>
          <w:tcPr>
            <w:tcW w:w="992"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980</w:t>
            </w:r>
          </w:p>
        </w:tc>
        <w:tc>
          <w:tcPr>
            <w:tcW w:w="1134"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75</w:t>
            </w:r>
          </w:p>
        </w:tc>
        <w:tc>
          <w:tcPr>
            <w:tcW w:w="1276" w:type="dxa"/>
            <w:tcBorders>
              <w:top w:val="single" w:sz="4" w:space="0" w:color="auto"/>
              <w:left w:val="single" w:sz="6" w:space="0" w:color="000000"/>
              <w:bottom w:val="single" w:sz="4" w:space="0" w:color="auto"/>
              <w:right w:val="single" w:sz="6" w:space="0" w:color="000000"/>
            </w:tcBorders>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1978</w:t>
            </w:r>
          </w:p>
        </w:tc>
      </w:tr>
    </w:tbl>
    <w:p w:rsidR="00013405" w:rsidRPr="004057E5" w:rsidRDefault="00013405" w:rsidP="00013405">
      <w:pPr>
        <w:jc w:val="center"/>
        <w:rPr>
          <w:rFonts w:ascii="Times New Roman" w:hAnsi="Times New Roman"/>
          <w:sz w:val="28"/>
          <w:szCs w:val="28"/>
        </w:rPr>
      </w:pPr>
    </w:p>
    <w:p w:rsidR="00013405" w:rsidRPr="004057E5" w:rsidRDefault="00013405" w:rsidP="00013405">
      <w:pPr>
        <w:pStyle w:val="ae"/>
        <w:spacing w:before="0" w:beforeAutospacing="0" w:after="0" w:afterAutospacing="0" w:line="276" w:lineRule="auto"/>
        <w:ind w:firstLine="709"/>
        <w:jc w:val="both"/>
        <w:rPr>
          <w:sz w:val="28"/>
          <w:szCs w:val="28"/>
        </w:rPr>
      </w:pPr>
      <w:r w:rsidRPr="004057E5">
        <w:rPr>
          <w:sz w:val="28"/>
          <w:szCs w:val="28"/>
        </w:rPr>
        <w:t>В связи с высоким процентом износа происходят разрушения канализационных труб в виде трещин, переломов, что приводит к утечкам сточной воды.</w:t>
      </w:r>
    </w:p>
    <w:p w:rsidR="00013405" w:rsidRPr="004057E5" w:rsidRDefault="00013405" w:rsidP="00013405">
      <w:pPr>
        <w:pStyle w:val="ae"/>
        <w:spacing w:before="0" w:beforeAutospacing="0" w:after="0" w:afterAutospacing="0" w:line="276" w:lineRule="auto"/>
        <w:ind w:firstLine="709"/>
        <w:jc w:val="both"/>
        <w:rPr>
          <w:sz w:val="28"/>
          <w:szCs w:val="28"/>
        </w:rPr>
      </w:pPr>
      <w:r w:rsidRPr="004057E5">
        <w:rPr>
          <w:sz w:val="28"/>
          <w:szCs w:val="28"/>
        </w:rPr>
        <w:t>Разрушение канализационных труб происходит по следующим причинам:</w:t>
      </w:r>
    </w:p>
    <w:p w:rsidR="00013405" w:rsidRPr="004057E5" w:rsidRDefault="00013405" w:rsidP="00013405">
      <w:pPr>
        <w:pStyle w:val="ae"/>
        <w:spacing w:before="0" w:beforeAutospacing="0" w:after="0" w:afterAutospacing="0" w:line="276" w:lineRule="auto"/>
        <w:ind w:firstLine="709"/>
        <w:jc w:val="both"/>
        <w:rPr>
          <w:sz w:val="28"/>
          <w:szCs w:val="28"/>
        </w:rPr>
      </w:pPr>
      <w:r w:rsidRPr="004057E5">
        <w:rPr>
          <w:sz w:val="28"/>
          <w:szCs w:val="28"/>
        </w:rPr>
        <w:t>- коррозия асбестоцемента в сводной части трубопроводов и коллекторов. Причиной разрушения являются аэробные тионовые бактерии, которые взаимодействуют с выделяющимся из сточных вод сероводородом. Образующаяся при этом серная кислота способна вызвать коррозию, скорость которой достигает 10-20 мм в год;</w:t>
      </w:r>
    </w:p>
    <w:p w:rsidR="00013405" w:rsidRDefault="00013405" w:rsidP="00013405">
      <w:pPr>
        <w:pStyle w:val="ae"/>
        <w:spacing w:before="0" w:beforeAutospacing="0" w:after="0" w:afterAutospacing="0" w:line="276" w:lineRule="auto"/>
        <w:ind w:firstLine="709"/>
        <w:jc w:val="both"/>
        <w:rPr>
          <w:sz w:val="28"/>
          <w:szCs w:val="28"/>
        </w:rPr>
      </w:pPr>
      <w:r w:rsidRPr="004057E5">
        <w:rPr>
          <w:sz w:val="28"/>
          <w:szCs w:val="28"/>
        </w:rPr>
        <w:t xml:space="preserve">- образование газообразных продуктов (метан, аммиак, сероводород и др.). </w:t>
      </w:r>
    </w:p>
    <w:p w:rsidR="00013405" w:rsidRPr="00442E78" w:rsidRDefault="00013405" w:rsidP="00013405">
      <w:pPr>
        <w:tabs>
          <w:tab w:val="left" w:pos="8640"/>
        </w:tabs>
        <w:ind w:firstLine="709"/>
        <w:jc w:val="both"/>
        <w:rPr>
          <w:rFonts w:ascii="Times New Roman" w:hAnsi="Times New Roman"/>
          <w:sz w:val="24"/>
          <w:szCs w:val="20"/>
          <w:lang w:eastAsia="ru-RU"/>
        </w:rPr>
      </w:pPr>
      <w:r w:rsidRPr="00442E78">
        <w:rPr>
          <w:rFonts w:ascii="Times New Roman" w:hAnsi="Times New Roman"/>
          <w:sz w:val="28"/>
          <w:szCs w:val="28"/>
          <w:lang w:eastAsia="ru-RU"/>
        </w:rPr>
        <w:t>Кан</w:t>
      </w:r>
      <w:r>
        <w:rPr>
          <w:rFonts w:ascii="Times New Roman" w:hAnsi="Times New Roman"/>
          <w:sz w:val="28"/>
          <w:szCs w:val="28"/>
          <w:lang w:eastAsia="ru-RU"/>
        </w:rPr>
        <w:t xml:space="preserve">ализационные насосные станции </w:t>
      </w:r>
      <w:r w:rsidRPr="00442E78">
        <w:rPr>
          <w:rFonts w:ascii="Times New Roman" w:hAnsi="Times New Roman"/>
          <w:sz w:val="28"/>
          <w:szCs w:val="28"/>
          <w:lang w:eastAsia="ru-RU"/>
        </w:rPr>
        <w:t>в станице Медведов</w:t>
      </w:r>
      <w:r>
        <w:rPr>
          <w:rFonts w:ascii="Times New Roman" w:hAnsi="Times New Roman"/>
          <w:sz w:val="28"/>
          <w:szCs w:val="28"/>
          <w:lang w:eastAsia="ru-RU"/>
        </w:rPr>
        <w:t xml:space="preserve">ской по надежности действия, </w:t>
      </w:r>
      <w:r w:rsidRPr="00442E78">
        <w:rPr>
          <w:rFonts w:ascii="Times New Roman" w:hAnsi="Times New Roman"/>
          <w:sz w:val="28"/>
          <w:szCs w:val="28"/>
          <w:lang w:eastAsia="ru-RU"/>
        </w:rPr>
        <w:t xml:space="preserve">согласноСНиП </w:t>
      </w:r>
      <w:r>
        <w:rPr>
          <w:rFonts w:ascii="Times New Roman" w:hAnsi="Times New Roman"/>
          <w:noProof/>
          <w:sz w:val="28"/>
          <w:szCs w:val="28"/>
          <w:lang w:eastAsia="ru-RU"/>
        </w:rPr>
        <w:t xml:space="preserve"> 2.04.03-85, </w:t>
      </w:r>
      <w:r w:rsidRPr="00442E78">
        <w:rPr>
          <w:rFonts w:ascii="Times New Roman" w:hAnsi="Times New Roman"/>
          <w:sz w:val="28"/>
          <w:szCs w:val="28"/>
          <w:lang w:eastAsia="ru-RU"/>
        </w:rPr>
        <w:t xml:space="preserve">относятся ко второй категории. </w:t>
      </w:r>
    </w:p>
    <w:p w:rsidR="00013405" w:rsidRPr="00442E78" w:rsidRDefault="00013405" w:rsidP="00013405">
      <w:pPr>
        <w:ind w:firstLine="709"/>
        <w:jc w:val="both"/>
        <w:rPr>
          <w:rFonts w:ascii="Times New Roman" w:hAnsi="Times New Roman"/>
          <w:sz w:val="28"/>
          <w:szCs w:val="28"/>
          <w:lang w:eastAsia="ru-RU"/>
        </w:rPr>
      </w:pPr>
      <w:r>
        <w:rPr>
          <w:rFonts w:ascii="Times New Roman" w:hAnsi="Times New Roman"/>
          <w:sz w:val="28"/>
          <w:szCs w:val="28"/>
          <w:lang w:eastAsia="ru-RU"/>
        </w:rPr>
        <w:t xml:space="preserve">Насосные </w:t>
      </w:r>
      <w:r w:rsidRPr="00442E78">
        <w:rPr>
          <w:rFonts w:ascii="Times New Roman" w:hAnsi="Times New Roman"/>
          <w:sz w:val="28"/>
          <w:szCs w:val="28"/>
          <w:lang w:eastAsia="ru-RU"/>
        </w:rPr>
        <w:t xml:space="preserve">станции располагается в отдельно стоящих павильонах, </w:t>
      </w:r>
      <w:r w:rsidRPr="00442E78">
        <w:rPr>
          <w:rFonts w:ascii="Times New Roman" w:hAnsi="Times New Roman"/>
          <w:sz w:val="28"/>
          <w:szCs w:val="20"/>
          <w:lang w:eastAsia="ru-RU"/>
        </w:rPr>
        <w:t>предусмотрено управление без постоянного обслуживающего персонала.</w:t>
      </w:r>
    </w:p>
    <w:p w:rsidR="00013405" w:rsidRPr="00442E78" w:rsidRDefault="00013405" w:rsidP="00013405">
      <w:pPr>
        <w:ind w:firstLine="709"/>
        <w:jc w:val="both"/>
        <w:rPr>
          <w:rFonts w:ascii="Times New Roman" w:hAnsi="Times New Roman"/>
          <w:sz w:val="28"/>
          <w:szCs w:val="28"/>
          <w:lang w:eastAsia="ru-RU"/>
        </w:rPr>
      </w:pPr>
      <w:r w:rsidRPr="00442E78">
        <w:rPr>
          <w:rFonts w:ascii="Times New Roman" w:hAnsi="Times New Roman"/>
          <w:sz w:val="28"/>
          <w:szCs w:val="28"/>
          <w:lang w:eastAsia="ru-RU"/>
        </w:rPr>
        <w:t xml:space="preserve">Характеристика оборудования канализационных насосных станций дана в таблице </w:t>
      </w:r>
      <w:r>
        <w:rPr>
          <w:rFonts w:ascii="Times New Roman" w:hAnsi="Times New Roman"/>
          <w:sz w:val="28"/>
          <w:szCs w:val="28"/>
          <w:lang w:eastAsia="ru-RU"/>
        </w:rPr>
        <w:t>2</w:t>
      </w:r>
      <w:r w:rsidRPr="00442E78">
        <w:rPr>
          <w:rFonts w:ascii="Times New Roman" w:hAnsi="Times New Roman"/>
          <w:sz w:val="28"/>
          <w:szCs w:val="28"/>
          <w:lang w:eastAsia="ru-RU"/>
        </w:rPr>
        <w:t>.</w:t>
      </w:r>
    </w:p>
    <w:p w:rsidR="00013405" w:rsidRDefault="00013405" w:rsidP="00013405">
      <w:pPr>
        <w:tabs>
          <w:tab w:val="left" w:pos="8640"/>
        </w:tabs>
        <w:spacing w:before="240"/>
        <w:ind w:firstLine="851"/>
        <w:jc w:val="right"/>
        <w:rPr>
          <w:rFonts w:ascii="Times New Roman" w:hAnsi="Times New Roman"/>
          <w:b/>
          <w:sz w:val="28"/>
          <w:szCs w:val="28"/>
          <w:lang w:eastAsia="ru-RU"/>
        </w:rPr>
      </w:pPr>
    </w:p>
    <w:p w:rsidR="00013405" w:rsidRPr="00013405" w:rsidRDefault="00013405" w:rsidP="00013405">
      <w:pPr>
        <w:tabs>
          <w:tab w:val="left" w:pos="8640"/>
        </w:tabs>
        <w:spacing w:before="240"/>
        <w:ind w:firstLine="851"/>
        <w:jc w:val="right"/>
        <w:rPr>
          <w:rFonts w:ascii="Times New Roman" w:hAnsi="Times New Roman"/>
          <w:b/>
          <w:sz w:val="28"/>
          <w:szCs w:val="28"/>
          <w:lang w:eastAsia="ru-RU"/>
        </w:rPr>
      </w:pPr>
      <w:r w:rsidRPr="00013405">
        <w:rPr>
          <w:rFonts w:ascii="Times New Roman" w:hAnsi="Times New Roman"/>
          <w:b/>
          <w:sz w:val="28"/>
          <w:szCs w:val="28"/>
          <w:lang w:eastAsia="ru-RU"/>
        </w:rPr>
        <w:t>Таблица 2.</w:t>
      </w:r>
    </w:p>
    <w:tbl>
      <w:tblPr>
        <w:tblW w:w="10349" w:type="dxa"/>
        <w:tblInd w:w="-318" w:type="dxa"/>
        <w:tblLayout w:type="fixed"/>
        <w:tblLook w:val="04A0"/>
      </w:tblPr>
      <w:tblGrid>
        <w:gridCol w:w="426"/>
        <w:gridCol w:w="1418"/>
        <w:gridCol w:w="1417"/>
        <w:gridCol w:w="1560"/>
        <w:gridCol w:w="1134"/>
        <w:gridCol w:w="850"/>
        <w:gridCol w:w="709"/>
        <w:gridCol w:w="850"/>
        <w:gridCol w:w="1134"/>
        <w:gridCol w:w="851"/>
      </w:tblGrid>
      <w:tr w:rsidR="00013405" w:rsidRPr="00442E78" w:rsidTr="000152BA">
        <w:trPr>
          <w:trHeight w:val="450"/>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№п/п</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Наимено</w:t>
            </w:r>
            <w:r>
              <w:rPr>
                <w:rFonts w:ascii="Times New Roman" w:hAnsi="Times New Roman"/>
                <w:sz w:val="24"/>
                <w:szCs w:val="24"/>
                <w:lang w:eastAsia="ru-RU"/>
              </w:rPr>
              <w:t>-</w:t>
            </w:r>
            <w:r w:rsidRPr="00442E78">
              <w:rPr>
                <w:rFonts w:ascii="Times New Roman" w:hAnsi="Times New Roman"/>
                <w:sz w:val="24"/>
                <w:szCs w:val="24"/>
                <w:lang w:eastAsia="ru-RU"/>
              </w:rPr>
              <w:t>вание</w:t>
            </w:r>
          </w:p>
        </w:tc>
        <w:tc>
          <w:tcPr>
            <w:tcW w:w="141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Марка насоса</w:t>
            </w:r>
          </w:p>
        </w:tc>
        <w:tc>
          <w:tcPr>
            <w:tcW w:w="15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Место расположе</w:t>
            </w:r>
            <w:r>
              <w:rPr>
                <w:rFonts w:ascii="Times New Roman" w:hAnsi="Times New Roman"/>
                <w:sz w:val="24"/>
                <w:szCs w:val="24"/>
                <w:lang w:eastAsia="ru-RU"/>
              </w:rPr>
              <w:t>-</w:t>
            </w:r>
            <w:r w:rsidRPr="00442E78">
              <w:rPr>
                <w:rFonts w:ascii="Times New Roman" w:hAnsi="Times New Roman"/>
                <w:sz w:val="24"/>
                <w:szCs w:val="24"/>
                <w:lang w:eastAsia="ru-RU"/>
              </w:rPr>
              <w:t>ния</w:t>
            </w:r>
          </w:p>
        </w:tc>
        <w:tc>
          <w:tcPr>
            <w:tcW w:w="113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Год ввода в эксплу</w:t>
            </w:r>
            <w:r>
              <w:rPr>
                <w:rFonts w:ascii="Times New Roman" w:hAnsi="Times New Roman"/>
                <w:sz w:val="24"/>
                <w:szCs w:val="24"/>
                <w:lang w:eastAsia="ru-RU"/>
              </w:rPr>
              <w:t>-</w:t>
            </w:r>
            <w:r w:rsidRPr="00442E78">
              <w:rPr>
                <w:rFonts w:ascii="Times New Roman" w:hAnsi="Times New Roman"/>
                <w:sz w:val="24"/>
                <w:szCs w:val="24"/>
                <w:lang w:eastAsia="ru-RU"/>
              </w:rPr>
              <w:t>атацию</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Пода</w:t>
            </w:r>
            <w:r>
              <w:rPr>
                <w:rFonts w:ascii="Times New Roman" w:hAnsi="Times New Roman"/>
                <w:sz w:val="24"/>
                <w:szCs w:val="24"/>
                <w:lang w:eastAsia="ru-RU"/>
              </w:rPr>
              <w:t>-</w:t>
            </w:r>
            <w:r w:rsidRPr="00442E78">
              <w:rPr>
                <w:rFonts w:ascii="Times New Roman" w:hAnsi="Times New Roman"/>
                <w:sz w:val="24"/>
                <w:szCs w:val="24"/>
                <w:lang w:eastAsia="ru-RU"/>
              </w:rPr>
              <w:t>ча, м3/ч</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На-пор, м</w:t>
            </w:r>
          </w:p>
        </w:tc>
        <w:tc>
          <w:tcPr>
            <w:tcW w:w="85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КПД,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Наличие приборов учета эл/эн.</w:t>
            </w:r>
          </w:p>
        </w:tc>
        <w:tc>
          <w:tcPr>
            <w:tcW w:w="851" w:type="dxa"/>
            <w:vMerge w:val="restart"/>
            <w:tcBorders>
              <w:top w:val="single" w:sz="8" w:space="0" w:color="auto"/>
              <w:left w:val="nil"/>
              <w:bottom w:val="single" w:sz="8" w:space="0" w:color="000000"/>
              <w:right w:val="single" w:sz="8"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Pr>
                <w:rFonts w:ascii="Times New Roman" w:hAnsi="Times New Roman"/>
                <w:sz w:val="24"/>
                <w:szCs w:val="24"/>
                <w:lang w:eastAsia="ru-RU"/>
              </w:rPr>
              <w:t>% изно-</w:t>
            </w:r>
            <w:r w:rsidRPr="00442E78">
              <w:rPr>
                <w:rFonts w:ascii="Times New Roman" w:hAnsi="Times New Roman"/>
                <w:sz w:val="24"/>
                <w:szCs w:val="24"/>
                <w:lang w:eastAsia="ru-RU"/>
              </w:rPr>
              <w:t>са</w:t>
            </w:r>
          </w:p>
        </w:tc>
      </w:tr>
      <w:tr w:rsidR="00013405" w:rsidRPr="00442E78" w:rsidTr="000152BA">
        <w:trPr>
          <w:trHeight w:val="465"/>
        </w:trPr>
        <w:tc>
          <w:tcPr>
            <w:tcW w:w="426" w:type="dxa"/>
            <w:vMerge/>
            <w:tcBorders>
              <w:top w:val="single" w:sz="8" w:space="0" w:color="auto"/>
              <w:left w:val="single" w:sz="8" w:space="0" w:color="auto"/>
              <w:bottom w:val="single" w:sz="8" w:space="0" w:color="000000"/>
              <w:right w:val="single" w:sz="4" w:space="0" w:color="auto"/>
            </w:tcBorders>
            <w:vAlign w:val="center"/>
            <w:hideMark/>
          </w:tcPr>
          <w:p w:rsidR="00013405" w:rsidRPr="00442E78" w:rsidRDefault="00013405" w:rsidP="000152BA">
            <w:pPr>
              <w:rPr>
                <w:rFonts w:ascii="Times New Roman" w:hAnsi="Times New Roman"/>
                <w:sz w:val="24"/>
                <w:szCs w:val="24"/>
                <w:lang w:eastAsia="ru-RU"/>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013405" w:rsidRPr="00442E78" w:rsidRDefault="00013405" w:rsidP="000152BA">
            <w:pPr>
              <w:rPr>
                <w:rFonts w:ascii="Times New Roman" w:hAnsi="Times New Roman"/>
                <w:sz w:val="24"/>
                <w:szCs w:val="24"/>
                <w:lang w:eastAsia="ru-RU"/>
              </w:rPr>
            </w:pPr>
          </w:p>
        </w:tc>
        <w:tc>
          <w:tcPr>
            <w:tcW w:w="1417" w:type="dxa"/>
            <w:vMerge/>
            <w:tcBorders>
              <w:top w:val="single" w:sz="8" w:space="0" w:color="auto"/>
              <w:left w:val="single" w:sz="4" w:space="0" w:color="auto"/>
              <w:bottom w:val="single" w:sz="8" w:space="0" w:color="000000"/>
              <w:right w:val="single" w:sz="4" w:space="0" w:color="auto"/>
            </w:tcBorders>
            <w:vAlign w:val="center"/>
            <w:hideMark/>
          </w:tcPr>
          <w:p w:rsidR="00013405" w:rsidRPr="00442E78" w:rsidRDefault="00013405" w:rsidP="000152BA">
            <w:pPr>
              <w:rPr>
                <w:rFonts w:ascii="Times New Roman" w:hAnsi="Times New Roman"/>
                <w:sz w:val="24"/>
                <w:szCs w:val="24"/>
                <w:lang w:eastAsia="ru-RU"/>
              </w:rPr>
            </w:pPr>
          </w:p>
        </w:tc>
        <w:tc>
          <w:tcPr>
            <w:tcW w:w="1560" w:type="dxa"/>
            <w:vMerge/>
            <w:tcBorders>
              <w:top w:val="single" w:sz="8" w:space="0" w:color="auto"/>
              <w:left w:val="single" w:sz="4" w:space="0" w:color="auto"/>
              <w:bottom w:val="single" w:sz="8" w:space="0" w:color="000000"/>
              <w:right w:val="single" w:sz="4" w:space="0" w:color="auto"/>
            </w:tcBorders>
            <w:vAlign w:val="center"/>
            <w:hideMark/>
          </w:tcPr>
          <w:p w:rsidR="00013405" w:rsidRPr="00442E78" w:rsidRDefault="00013405" w:rsidP="000152BA">
            <w:pPr>
              <w:rPr>
                <w:rFonts w:ascii="Times New Roman" w:hAnsi="Times New Roman"/>
                <w:sz w:val="24"/>
                <w:szCs w:val="24"/>
                <w:lang w:eastAsia="ru-RU"/>
              </w:rPr>
            </w:pPr>
          </w:p>
        </w:tc>
        <w:tc>
          <w:tcPr>
            <w:tcW w:w="1134" w:type="dxa"/>
            <w:vMerge/>
            <w:tcBorders>
              <w:top w:val="single" w:sz="8" w:space="0" w:color="auto"/>
              <w:left w:val="single" w:sz="4" w:space="0" w:color="auto"/>
              <w:bottom w:val="single" w:sz="8" w:space="0" w:color="000000"/>
              <w:right w:val="single" w:sz="4" w:space="0" w:color="auto"/>
            </w:tcBorders>
            <w:vAlign w:val="center"/>
            <w:hideMark/>
          </w:tcPr>
          <w:p w:rsidR="00013405" w:rsidRPr="00442E78" w:rsidRDefault="00013405" w:rsidP="000152BA">
            <w:pPr>
              <w:rPr>
                <w:rFonts w:ascii="Times New Roman" w:hAnsi="Times New Roman"/>
                <w:sz w:val="24"/>
                <w:szCs w:val="24"/>
                <w:lang w:eastAsia="ru-RU"/>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013405" w:rsidRPr="00442E78" w:rsidRDefault="00013405" w:rsidP="000152BA">
            <w:pPr>
              <w:rPr>
                <w:rFonts w:ascii="Times New Roman" w:hAnsi="Times New Roman"/>
                <w:sz w:val="24"/>
                <w:szCs w:val="24"/>
                <w:lang w:eastAsia="ru-RU"/>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013405" w:rsidRPr="00442E78" w:rsidRDefault="00013405" w:rsidP="000152BA">
            <w:pPr>
              <w:rPr>
                <w:rFonts w:ascii="Times New Roman" w:hAnsi="Times New Roman"/>
                <w:sz w:val="24"/>
                <w:szCs w:val="24"/>
                <w:lang w:eastAsia="ru-RU"/>
              </w:rPr>
            </w:pPr>
          </w:p>
        </w:tc>
        <w:tc>
          <w:tcPr>
            <w:tcW w:w="850" w:type="dxa"/>
            <w:vMerge/>
            <w:tcBorders>
              <w:top w:val="single" w:sz="8" w:space="0" w:color="auto"/>
              <w:left w:val="single" w:sz="4" w:space="0" w:color="auto"/>
              <w:bottom w:val="single" w:sz="8" w:space="0" w:color="000000"/>
              <w:right w:val="single" w:sz="4" w:space="0" w:color="auto"/>
            </w:tcBorders>
            <w:vAlign w:val="center"/>
            <w:hideMark/>
          </w:tcPr>
          <w:p w:rsidR="00013405" w:rsidRPr="00442E78" w:rsidRDefault="00013405" w:rsidP="000152BA">
            <w:pPr>
              <w:rPr>
                <w:rFonts w:ascii="Times New Roman" w:hAnsi="Times New Roman"/>
                <w:sz w:val="24"/>
                <w:szCs w:val="24"/>
                <w:lang w:eastAsia="ru-RU"/>
              </w:rPr>
            </w:pPr>
          </w:p>
        </w:tc>
        <w:tc>
          <w:tcPr>
            <w:tcW w:w="1134" w:type="dxa"/>
            <w:tcBorders>
              <w:top w:val="nil"/>
              <w:left w:val="nil"/>
              <w:bottom w:val="single" w:sz="8" w:space="0" w:color="auto"/>
              <w:right w:val="single" w:sz="4" w:space="0" w:color="auto"/>
            </w:tcBorders>
            <w:shd w:val="clear" w:color="auto" w:fill="auto"/>
            <w:vAlign w:val="center"/>
            <w:hideMark/>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тип, марка электросчетчиков</w:t>
            </w:r>
          </w:p>
        </w:tc>
        <w:tc>
          <w:tcPr>
            <w:tcW w:w="851" w:type="dxa"/>
            <w:vMerge/>
            <w:tcBorders>
              <w:top w:val="single" w:sz="8" w:space="0" w:color="auto"/>
              <w:left w:val="nil"/>
              <w:bottom w:val="single" w:sz="8" w:space="0" w:color="000000"/>
              <w:right w:val="single" w:sz="8" w:space="0" w:color="auto"/>
            </w:tcBorders>
            <w:vAlign w:val="center"/>
            <w:hideMark/>
          </w:tcPr>
          <w:p w:rsidR="00013405" w:rsidRPr="00442E78" w:rsidRDefault="00013405" w:rsidP="000152BA">
            <w:pPr>
              <w:rPr>
                <w:rFonts w:ascii="Times New Roman" w:hAnsi="Times New Roman"/>
                <w:sz w:val="24"/>
                <w:szCs w:val="24"/>
                <w:lang w:eastAsia="ru-RU"/>
              </w:rPr>
            </w:pPr>
          </w:p>
        </w:tc>
      </w:tr>
      <w:tr w:rsidR="00013405" w:rsidRPr="00442E78" w:rsidTr="000152BA">
        <w:trPr>
          <w:trHeight w:val="270"/>
        </w:trPr>
        <w:tc>
          <w:tcPr>
            <w:tcW w:w="10349" w:type="dxa"/>
            <w:gridSpan w:val="10"/>
            <w:tcBorders>
              <w:top w:val="single" w:sz="8" w:space="0" w:color="auto"/>
              <w:left w:val="single" w:sz="8" w:space="0" w:color="auto"/>
              <w:bottom w:val="single" w:sz="4" w:space="0" w:color="auto"/>
              <w:right w:val="single" w:sz="8" w:space="0" w:color="auto"/>
            </w:tcBorders>
            <w:shd w:val="clear" w:color="auto" w:fill="auto"/>
            <w:vAlign w:val="center"/>
            <w:hideMark/>
          </w:tcPr>
          <w:p w:rsidR="00013405" w:rsidRPr="00442E78" w:rsidRDefault="00013405" w:rsidP="000152BA">
            <w:pPr>
              <w:jc w:val="center"/>
              <w:rPr>
                <w:rFonts w:ascii="Times New Roman" w:hAnsi="Times New Roman"/>
                <w:b/>
                <w:bCs/>
                <w:color w:val="000000"/>
                <w:sz w:val="24"/>
                <w:szCs w:val="24"/>
                <w:lang w:eastAsia="ru-RU"/>
              </w:rPr>
            </w:pPr>
            <w:r w:rsidRPr="00442E78">
              <w:rPr>
                <w:rFonts w:ascii="Times New Roman" w:hAnsi="Times New Roman"/>
                <w:b/>
                <w:bCs/>
                <w:color w:val="000000"/>
                <w:sz w:val="24"/>
                <w:szCs w:val="24"/>
                <w:lang w:eastAsia="ru-RU"/>
              </w:rPr>
              <w:t>Станица Медведовская</w:t>
            </w:r>
          </w:p>
        </w:tc>
      </w:tr>
      <w:tr w:rsidR="00013405" w:rsidRPr="00442E78" w:rsidTr="000152BA">
        <w:trPr>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w:t>
            </w:r>
          </w:p>
        </w:tc>
        <w:tc>
          <w:tcPr>
            <w:tcW w:w="1418"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КНС-2</w:t>
            </w:r>
          </w:p>
        </w:tc>
        <w:tc>
          <w:tcPr>
            <w:tcW w:w="1417"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СН-100-65-200</w:t>
            </w:r>
          </w:p>
        </w:tc>
        <w:tc>
          <w:tcPr>
            <w:tcW w:w="1560"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ул. Кропоткина, 63</w:t>
            </w:r>
          </w:p>
        </w:tc>
        <w:tc>
          <w:tcPr>
            <w:tcW w:w="1134"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1981</w:t>
            </w:r>
          </w:p>
        </w:tc>
        <w:tc>
          <w:tcPr>
            <w:tcW w:w="850"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50</w:t>
            </w:r>
          </w:p>
        </w:tc>
        <w:tc>
          <w:tcPr>
            <w:tcW w:w="709"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85</w:t>
            </w:r>
          </w:p>
        </w:tc>
        <w:tc>
          <w:tcPr>
            <w:tcW w:w="1134"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100</w:t>
            </w:r>
          </w:p>
        </w:tc>
      </w:tr>
      <w:tr w:rsidR="00013405" w:rsidRPr="00442E78" w:rsidTr="000152BA">
        <w:trPr>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КНС-3</w:t>
            </w:r>
          </w:p>
        </w:tc>
        <w:tc>
          <w:tcPr>
            <w:tcW w:w="1417"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СН-100-65-201</w:t>
            </w:r>
          </w:p>
        </w:tc>
        <w:tc>
          <w:tcPr>
            <w:tcW w:w="1560"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ул. Мира, 144</w:t>
            </w:r>
          </w:p>
        </w:tc>
        <w:tc>
          <w:tcPr>
            <w:tcW w:w="1134"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1981</w:t>
            </w:r>
          </w:p>
        </w:tc>
        <w:tc>
          <w:tcPr>
            <w:tcW w:w="850"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50</w:t>
            </w:r>
          </w:p>
        </w:tc>
        <w:tc>
          <w:tcPr>
            <w:tcW w:w="709"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85</w:t>
            </w:r>
          </w:p>
        </w:tc>
        <w:tc>
          <w:tcPr>
            <w:tcW w:w="1134"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013405" w:rsidRPr="00442E78" w:rsidRDefault="00013405" w:rsidP="000152BA">
            <w:pPr>
              <w:jc w:val="center"/>
              <w:rPr>
                <w:rFonts w:ascii="Times New Roman" w:hAnsi="Times New Roman"/>
                <w:sz w:val="24"/>
                <w:szCs w:val="24"/>
                <w:lang w:eastAsia="ru-RU"/>
              </w:rPr>
            </w:pPr>
            <w:r w:rsidRPr="00442E78">
              <w:rPr>
                <w:rFonts w:ascii="Times New Roman" w:hAnsi="Times New Roman"/>
                <w:sz w:val="24"/>
                <w:szCs w:val="24"/>
                <w:lang w:eastAsia="ru-RU"/>
              </w:rPr>
              <w:t>100</w:t>
            </w:r>
          </w:p>
        </w:tc>
      </w:tr>
      <w:tr w:rsidR="00013405" w:rsidRPr="00442E78" w:rsidTr="000152BA">
        <w:trPr>
          <w:trHeight w:val="51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tcPr>
          <w:p w:rsidR="00013405" w:rsidRPr="00442E78" w:rsidRDefault="00013405" w:rsidP="000152BA">
            <w:pPr>
              <w:jc w:val="center"/>
              <w:rPr>
                <w:rFonts w:ascii="Times New Roman" w:hAnsi="Times New Roman"/>
                <w:sz w:val="24"/>
                <w:szCs w:val="24"/>
                <w:lang w:eastAsia="ru-RU"/>
              </w:rPr>
            </w:pPr>
            <w:r>
              <w:rPr>
                <w:rFonts w:ascii="Times New Roman" w:hAnsi="Times New Roman"/>
                <w:sz w:val="24"/>
                <w:szCs w:val="24"/>
                <w:lang w:eastAsia="ru-RU"/>
              </w:rPr>
              <w:t>3</w:t>
            </w:r>
          </w:p>
        </w:tc>
        <w:tc>
          <w:tcPr>
            <w:tcW w:w="1418"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КНС</w:t>
            </w:r>
          </w:p>
        </w:tc>
        <w:tc>
          <w:tcPr>
            <w:tcW w:w="1417"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СМ-65-100-200/4А</w:t>
            </w:r>
          </w:p>
        </w:tc>
        <w:tc>
          <w:tcPr>
            <w:tcW w:w="1560"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Ул.Селькоровская, 2Б</w:t>
            </w:r>
          </w:p>
        </w:tc>
        <w:tc>
          <w:tcPr>
            <w:tcW w:w="1134"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1975</w:t>
            </w:r>
          </w:p>
        </w:tc>
        <w:tc>
          <w:tcPr>
            <w:tcW w:w="850"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50</w:t>
            </w:r>
          </w:p>
        </w:tc>
        <w:tc>
          <w:tcPr>
            <w:tcW w:w="709"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10</w:t>
            </w:r>
          </w:p>
        </w:tc>
        <w:tc>
          <w:tcPr>
            <w:tcW w:w="850"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85</w:t>
            </w:r>
          </w:p>
        </w:tc>
        <w:tc>
          <w:tcPr>
            <w:tcW w:w="1134"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нет</w:t>
            </w:r>
          </w:p>
        </w:tc>
        <w:tc>
          <w:tcPr>
            <w:tcW w:w="851" w:type="dxa"/>
            <w:tcBorders>
              <w:top w:val="single" w:sz="4" w:space="0" w:color="auto"/>
              <w:left w:val="nil"/>
              <w:bottom w:val="single" w:sz="4" w:space="0" w:color="auto"/>
              <w:right w:val="single" w:sz="4" w:space="0" w:color="auto"/>
            </w:tcBorders>
            <w:shd w:val="clear" w:color="auto" w:fill="auto"/>
            <w:vAlign w:val="center"/>
          </w:tcPr>
          <w:p w:rsidR="00013405" w:rsidRPr="00FD672C" w:rsidRDefault="00013405" w:rsidP="000152BA">
            <w:pPr>
              <w:jc w:val="center"/>
              <w:rPr>
                <w:rFonts w:ascii="Times New Roman" w:hAnsi="Times New Roman"/>
                <w:sz w:val="24"/>
                <w:szCs w:val="24"/>
                <w:lang w:eastAsia="ru-RU"/>
              </w:rPr>
            </w:pPr>
            <w:r w:rsidRPr="00FD672C">
              <w:rPr>
                <w:rFonts w:ascii="Times New Roman" w:hAnsi="Times New Roman"/>
                <w:sz w:val="24"/>
                <w:szCs w:val="24"/>
                <w:lang w:eastAsia="ru-RU"/>
              </w:rPr>
              <w:t>100</w:t>
            </w:r>
          </w:p>
        </w:tc>
      </w:tr>
    </w:tbl>
    <w:p w:rsidR="00013405" w:rsidRDefault="00013405" w:rsidP="008922E7">
      <w:pPr>
        <w:spacing w:after="0" w:line="240" w:lineRule="auto"/>
        <w:ind w:firstLine="709"/>
        <w:jc w:val="both"/>
        <w:rPr>
          <w:rFonts w:ascii="Times New Roman" w:hAnsi="Times New Roman"/>
          <w:sz w:val="28"/>
          <w:szCs w:val="28"/>
        </w:rPr>
      </w:pPr>
    </w:p>
    <w:p w:rsidR="00013405" w:rsidRDefault="00013405" w:rsidP="008922E7">
      <w:pPr>
        <w:spacing w:after="0" w:line="240" w:lineRule="auto"/>
        <w:ind w:firstLine="709"/>
        <w:jc w:val="both"/>
        <w:rPr>
          <w:rFonts w:ascii="Times New Roman" w:hAnsi="Times New Roman"/>
          <w:sz w:val="28"/>
          <w:szCs w:val="28"/>
        </w:rPr>
      </w:pPr>
    </w:p>
    <w:p w:rsidR="00013405" w:rsidRDefault="00013405" w:rsidP="008922E7">
      <w:pPr>
        <w:spacing w:after="0" w:line="240" w:lineRule="auto"/>
        <w:ind w:firstLine="709"/>
        <w:jc w:val="both"/>
        <w:rPr>
          <w:rFonts w:ascii="Times New Roman" w:hAnsi="Times New Roman"/>
          <w:sz w:val="28"/>
          <w:szCs w:val="28"/>
        </w:rPr>
      </w:pPr>
    </w:p>
    <w:p w:rsidR="00013405" w:rsidRDefault="00013405" w:rsidP="008922E7">
      <w:pPr>
        <w:spacing w:after="0" w:line="240" w:lineRule="auto"/>
        <w:ind w:firstLine="709"/>
        <w:jc w:val="both"/>
        <w:rPr>
          <w:rFonts w:ascii="Times New Roman" w:hAnsi="Times New Roman"/>
          <w:sz w:val="28"/>
          <w:szCs w:val="28"/>
        </w:rPr>
      </w:pPr>
    </w:p>
    <w:p w:rsidR="00013405" w:rsidRDefault="00013405" w:rsidP="008922E7">
      <w:pPr>
        <w:spacing w:after="0" w:line="240" w:lineRule="auto"/>
        <w:ind w:firstLine="709"/>
        <w:jc w:val="both"/>
        <w:rPr>
          <w:rFonts w:ascii="Times New Roman" w:hAnsi="Times New Roman"/>
          <w:sz w:val="28"/>
          <w:szCs w:val="28"/>
        </w:rPr>
      </w:pPr>
    </w:p>
    <w:p w:rsidR="00013405" w:rsidRDefault="00013405" w:rsidP="008922E7">
      <w:pPr>
        <w:spacing w:after="0" w:line="240" w:lineRule="auto"/>
        <w:ind w:firstLine="709"/>
        <w:jc w:val="both"/>
        <w:rPr>
          <w:rFonts w:ascii="Times New Roman" w:hAnsi="Times New Roman"/>
          <w:sz w:val="28"/>
          <w:szCs w:val="28"/>
        </w:rPr>
      </w:pPr>
    </w:p>
    <w:p w:rsidR="00013405" w:rsidRDefault="00013405" w:rsidP="008922E7">
      <w:pPr>
        <w:spacing w:after="0" w:line="240" w:lineRule="auto"/>
        <w:ind w:firstLine="709"/>
        <w:jc w:val="both"/>
        <w:rPr>
          <w:rFonts w:ascii="Times New Roman" w:hAnsi="Times New Roman"/>
          <w:sz w:val="28"/>
          <w:szCs w:val="28"/>
        </w:rPr>
      </w:pPr>
    </w:p>
    <w:p w:rsidR="00013405" w:rsidRDefault="00013405" w:rsidP="008922E7">
      <w:pPr>
        <w:spacing w:after="0" w:line="240" w:lineRule="auto"/>
        <w:ind w:firstLine="709"/>
        <w:jc w:val="both"/>
        <w:rPr>
          <w:rFonts w:ascii="Times New Roman" w:hAnsi="Times New Roman"/>
          <w:sz w:val="28"/>
          <w:szCs w:val="28"/>
        </w:rPr>
      </w:pPr>
    </w:p>
    <w:p w:rsidR="00E53D9A" w:rsidRPr="003041B7" w:rsidRDefault="00E53D9A" w:rsidP="0045453F">
      <w:pPr>
        <w:pStyle w:val="a9"/>
        <w:numPr>
          <w:ilvl w:val="2"/>
          <w:numId w:val="12"/>
        </w:numPr>
        <w:autoSpaceDE w:val="0"/>
        <w:autoSpaceDN w:val="0"/>
        <w:adjustRightInd w:val="0"/>
        <w:spacing w:before="240" w:line="360" w:lineRule="auto"/>
        <w:contextualSpacing w:val="0"/>
        <w:jc w:val="center"/>
        <w:rPr>
          <w:rFonts w:ascii="Times New Roman" w:hAnsi="Times New Roman"/>
          <w:b/>
          <w:i/>
          <w:sz w:val="28"/>
          <w:szCs w:val="28"/>
          <w:lang w:eastAsia="ru-RU"/>
        </w:rPr>
      </w:pPr>
      <w:r w:rsidRPr="003041B7">
        <w:rPr>
          <w:rFonts w:ascii="Times New Roman" w:hAnsi="Times New Roman"/>
          <w:b/>
          <w:i/>
          <w:sz w:val="28"/>
          <w:szCs w:val="28"/>
          <w:lang w:eastAsia="ru-RU"/>
        </w:rPr>
        <w:t>Безопасность и надежность централизованной системы водоотведения</w:t>
      </w:r>
    </w:p>
    <w:p w:rsidR="00E53D9A" w:rsidRPr="00FE33A5" w:rsidRDefault="00E53D9A" w:rsidP="00FE33A5">
      <w:pPr>
        <w:autoSpaceDE w:val="0"/>
        <w:autoSpaceDN w:val="0"/>
        <w:adjustRightInd w:val="0"/>
        <w:spacing w:after="0" w:line="360" w:lineRule="auto"/>
        <w:ind w:firstLine="600"/>
        <w:jc w:val="both"/>
        <w:rPr>
          <w:rFonts w:ascii="Times New Roman" w:hAnsi="Times New Roman"/>
          <w:sz w:val="28"/>
          <w:szCs w:val="28"/>
        </w:rPr>
      </w:pPr>
      <w:r w:rsidRPr="00FE33A5">
        <w:rPr>
          <w:rFonts w:ascii="Times New Roman" w:hAnsi="Times New Roman"/>
          <w:sz w:val="28"/>
          <w:szCs w:val="28"/>
        </w:rPr>
        <w:t xml:space="preserve">Централизованная система водоотведения представляет собой сложную систему инженерных сооружений, надежная и эффективная работа которых является одной из важнейших составляющих благополучия </w:t>
      </w:r>
      <w:r>
        <w:rPr>
          <w:rFonts w:ascii="Times New Roman" w:hAnsi="Times New Roman"/>
          <w:sz w:val="28"/>
          <w:szCs w:val="28"/>
        </w:rPr>
        <w:t xml:space="preserve"> </w:t>
      </w:r>
      <w:r w:rsidR="0090000D">
        <w:rPr>
          <w:rFonts w:ascii="Times New Roman" w:hAnsi="Times New Roman"/>
          <w:sz w:val="28"/>
          <w:szCs w:val="28"/>
        </w:rPr>
        <w:t xml:space="preserve">Медведовского </w:t>
      </w:r>
      <w:r w:rsidRPr="00FE33A5">
        <w:rPr>
          <w:rFonts w:ascii="Times New Roman" w:hAnsi="Times New Roman"/>
          <w:sz w:val="28"/>
          <w:szCs w:val="28"/>
        </w:rPr>
        <w:t xml:space="preserve">сельского поселения. По системе, состоящей из трубопроводов, каналов, коллекторов отводятся на очистные сооружения. </w:t>
      </w:r>
    </w:p>
    <w:p w:rsidR="00E53D9A" w:rsidRPr="00FE33A5" w:rsidRDefault="00E53D9A" w:rsidP="00FE33A5">
      <w:pPr>
        <w:autoSpaceDE w:val="0"/>
        <w:autoSpaceDN w:val="0"/>
        <w:adjustRightInd w:val="0"/>
        <w:spacing w:after="0" w:line="360" w:lineRule="auto"/>
        <w:ind w:firstLine="600"/>
        <w:jc w:val="both"/>
        <w:rPr>
          <w:rFonts w:ascii="Times New Roman" w:hAnsi="Times New Roman"/>
          <w:sz w:val="28"/>
          <w:szCs w:val="28"/>
        </w:rPr>
      </w:pPr>
      <w:r w:rsidRPr="00FE33A5">
        <w:rPr>
          <w:rFonts w:ascii="Times New Roman" w:hAnsi="Times New Roman"/>
          <w:sz w:val="28"/>
          <w:szCs w:val="28"/>
        </w:rPr>
        <w:t>Практика показывает, что трубопроводные сети являются</w:t>
      </w:r>
      <w:r w:rsidR="0090000D">
        <w:rPr>
          <w:rFonts w:ascii="Times New Roman" w:hAnsi="Times New Roman"/>
          <w:sz w:val="28"/>
          <w:szCs w:val="28"/>
        </w:rPr>
        <w:t>,</w:t>
      </w:r>
      <w:r w:rsidRPr="00FE33A5">
        <w:rPr>
          <w:rFonts w:ascii="Times New Roman" w:hAnsi="Times New Roman"/>
          <w:sz w:val="28"/>
          <w:szCs w:val="28"/>
        </w:rPr>
        <w:t xml:space="preserve"> не только  наиболее функционально значимым элементом системы канализации, но и наиболее уязвимым с точки зрения надежности. </w:t>
      </w:r>
    </w:p>
    <w:p w:rsidR="00E53D9A" w:rsidRPr="00FE33A5" w:rsidRDefault="00E53D9A" w:rsidP="00FE33A5">
      <w:pPr>
        <w:autoSpaceDE w:val="0"/>
        <w:autoSpaceDN w:val="0"/>
        <w:adjustRightInd w:val="0"/>
        <w:spacing w:after="0" w:line="360" w:lineRule="auto"/>
        <w:ind w:firstLine="600"/>
        <w:jc w:val="both"/>
        <w:rPr>
          <w:rFonts w:ascii="Times New Roman" w:hAnsi="Times New Roman"/>
          <w:sz w:val="28"/>
          <w:szCs w:val="28"/>
        </w:rPr>
      </w:pPr>
      <w:r w:rsidRPr="00FE33A5">
        <w:rPr>
          <w:rFonts w:ascii="Times New Roman" w:hAnsi="Times New Roman"/>
          <w:sz w:val="28"/>
          <w:szCs w:val="28"/>
        </w:rPr>
        <w:t xml:space="preserve">Наиболее экономичным решением при реконструкции и модернизации канализационных сетей является применение бестраншейных методов ремонта и восстановления трубопроводов. Для вновь прокладываемых участков канализационных трубопроводов наиболее надежным и долговечным материалом является полиэтилен. Этот материал выдерживает ударные нагрузки при резком изменении давления в трубопроводе, является стойким к электрохимической коррозии. Важным звеном в системе водоотведения </w:t>
      </w:r>
      <w:r w:rsidR="00570C24">
        <w:rPr>
          <w:rFonts w:ascii="Times New Roman" w:hAnsi="Times New Roman"/>
          <w:sz w:val="28"/>
          <w:szCs w:val="28"/>
        </w:rPr>
        <w:t xml:space="preserve">Медведовского </w:t>
      </w:r>
      <w:r w:rsidRPr="00FE33A5">
        <w:rPr>
          <w:rFonts w:ascii="Times New Roman" w:hAnsi="Times New Roman"/>
          <w:sz w:val="28"/>
          <w:szCs w:val="28"/>
        </w:rPr>
        <w:t>сельского поселения  явля</w:t>
      </w:r>
      <w:r w:rsidR="00570C24">
        <w:rPr>
          <w:rFonts w:ascii="Times New Roman" w:hAnsi="Times New Roman"/>
          <w:sz w:val="28"/>
          <w:szCs w:val="28"/>
        </w:rPr>
        <w:t>ют</w:t>
      </w:r>
      <w:r w:rsidRPr="00FE33A5">
        <w:rPr>
          <w:rFonts w:ascii="Times New Roman" w:hAnsi="Times New Roman"/>
          <w:sz w:val="28"/>
          <w:szCs w:val="28"/>
        </w:rPr>
        <w:t>ся канализационн</w:t>
      </w:r>
      <w:r w:rsidR="00570C24">
        <w:rPr>
          <w:rFonts w:ascii="Times New Roman" w:hAnsi="Times New Roman"/>
          <w:sz w:val="28"/>
          <w:szCs w:val="28"/>
        </w:rPr>
        <w:t>ые</w:t>
      </w:r>
      <w:r w:rsidRPr="00FE33A5">
        <w:rPr>
          <w:rFonts w:ascii="Times New Roman" w:hAnsi="Times New Roman"/>
          <w:sz w:val="28"/>
          <w:szCs w:val="28"/>
        </w:rPr>
        <w:t xml:space="preserve"> насосн</w:t>
      </w:r>
      <w:r w:rsidR="00570C24">
        <w:rPr>
          <w:rFonts w:ascii="Times New Roman" w:hAnsi="Times New Roman"/>
          <w:sz w:val="28"/>
          <w:szCs w:val="28"/>
        </w:rPr>
        <w:t>ые</w:t>
      </w:r>
      <w:r w:rsidRPr="00FE33A5">
        <w:rPr>
          <w:rFonts w:ascii="Times New Roman" w:hAnsi="Times New Roman"/>
          <w:sz w:val="28"/>
          <w:szCs w:val="28"/>
        </w:rPr>
        <w:t xml:space="preserve"> станци</w:t>
      </w:r>
      <w:r w:rsidR="00570C24">
        <w:rPr>
          <w:rFonts w:ascii="Times New Roman" w:hAnsi="Times New Roman"/>
          <w:sz w:val="28"/>
          <w:szCs w:val="28"/>
        </w:rPr>
        <w:t>и</w:t>
      </w:r>
      <w:r w:rsidRPr="00FE33A5">
        <w:rPr>
          <w:rFonts w:ascii="Times New Roman" w:hAnsi="Times New Roman"/>
          <w:sz w:val="28"/>
          <w:szCs w:val="28"/>
        </w:rPr>
        <w:t>. Вопросы повышения надежности насосных станций в первую очередь связаны с надежностью энергоснабжения. Это может быть обеспечено путем внедрения системы автоматизации насосной станции.</w:t>
      </w:r>
    </w:p>
    <w:p w:rsidR="00E53D9A" w:rsidRPr="00FE33A5" w:rsidRDefault="00E53D9A" w:rsidP="00FE33A5">
      <w:pPr>
        <w:autoSpaceDE w:val="0"/>
        <w:autoSpaceDN w:val="0"/>
        <w:adjustRightInd w:val="0"/>
        <w:spacing w:after="0" w:line="360" w:lineRule="auto"/>
        <w:ind w:firstLine="600"/>
        <w:jc w:val="both"/>
        <w:rPr>
          <w:rFonts w:ascii="Times New Roman" w:hAnsi="Times New Roman"/>
          <w:sz w:val="28"/>
          <w:szCs w:val="28"/>
        </w:rPr>
      </w:pPr>
      <w:r w:rsidRPr="00FE33A5">
        <w:rPr>
          <w:rFonts w:ascii="Times New Roman" w:hAnsi="Times New Roman"/>
          <w:sz w:val="28"/>
          <w:szCs w:val="28"/>
        </w:rPr>
        <w:t xml:space="preserve">Система автоматизации канализационных станций включает: </w:t>
      </w:r>
    </w:p>
    <w:p w:rsidR="00E53D9A" w:rsidRPr="00FE33A5" w:rsidRDefault="00E53D9A" w:rsidP="00FE33A5">
      <w:pPr>
        <w:autoSpaceDE w:val="0"/>
        <w:autoSpaceDN w:val="0"/>
        <w:adjustRightInd w:val="0"/>
        <w:spacing w:after="0" w:line="360" w:lineRule="auto"/>
        <w:jc w:val="both"/>
        <w:rPr>
          <w:rFonts w:ascii="Times New Roman" w:hAnsi="Times New Roman"/>
          <w:sz w:val="28"/>
          <w:szCs w:val="28"/>
        </w:rPr>
      </w:pPr>
      <w:r w:rsidRPr="00FE33A5">
        <w:rPr>
          <w:rFonts w:ascii="Times New Roman" w:hAnsi="Times New Roman"/>
          <w:sz w:val="28"/>
          <w:szCs w:val="28"/>
        </w:rPr>
        <w:t xml:space="preserve">- установку резервных источников питания (дизель-генераторов); </w:t>
      </w:r>
    </w:p>
    <w:p w:rsidR="00E53D9A" w:rsidRPr="00FE33A5" w:rsidRDefault="00E53D9A" w:rsidP="00FE33A5">
      <w:pPr>
        <w:autoSpaceDE w:val="0"/>
        <w:autoSpaceDN w:val="0"/>
        <w:adjustRightInd w:val="0"/>
        <w:spacing w:after="0" w:line="360" w:lineRule="auto"/>
        <w:jc w:val="both"/>
        <w:rPr>
          <w:rFonts w:ascii="Times New Roman" w:hAnsi="Times New Roman"/>
          <w:sz w:val="28"/>
          <w:szCs w:val="28"/>
        </w:rPr>
      </w:pPr>
      <w:r w:rsidRPr="00FE33A5">
        <w:rPr>
          <w:rFonts w:ascii="Times New Roman" w:hAnsi="Times New Roman"/>
          <w:sz w:val="28"/>
          <w:szCs w:val="28"/>
        </w:rPr>
        <w:t xml:space="preserve">- установку устройств быстродействующего автоматического ввода резерва (система обеспечивает непрерывное снабжение потребителей электроэнергией посредством автоматического переключения на резервный фидер); </w:t>
      </w:r>
    </w:p>
    <w:p w:rsidR="00E53D9A" w:rsidRPr="00FE33A5" w:rsidRDefault="00E53D9A" w:rsidP="00FE33A5">
      <w:pPr>
        <w:autoSpaceDE w:val="0"/>
        <w:autoSpaceDN w:val="0"/>
        <w:adjustRightInd w:val="0"/>
        <w:spacing w:after="0" w:line="360" w:lineRule="auto"/>
        <w:jc w:val="both"/>
        <w:rPr>
          <w:rFonts w:ascii="Times New Roman" w:hAnsi="Times New Roman"/>
          <w:sz w:val="28"/>
          <w:szCs w:val="28"/>
        </w:rPr>
      </w:pPr>
      <w:r w:rsidRPr="00FE33A5">
        <w:rPr>
          <w:rFonts w:ascii="Times New Roman" w:hAnsi="Times New Roman"/>
          <w:sz w:val="28"/>
          <w:szCs w:val="28"/>
        </w:rPr>
        <w:t xml:space="preserve">- установку современной запорно-регулирующей арматуры, позволяющей предотвратить гидроудары. </w:t>
      </w:r>
    </w:p>
    <w:p w:rsidR="00E53D9A" w:rsidRPr="00FE33A5" w:rsidRDefault="00E53D9A" w:rsidP="00FE33A5">
      <w:pPr>
        <w:autoSpaceDE w:val="0"/>
        <w:autoSpaceDN w:val="0"/>
        <w:adjustRightInd w:val="0"/>
        <w:spacing w:after="0" w:line="360" w:lineRule="auto"/>
        <w:ind w:firstLine="708"/>
        <w:jc w:val="both"/>
        <w:rPr>
          <w:rFonts w:ascii="Times New Roman" w:hAnsi="Times New Roman"/>
          <w:sz w:val="28"/>
          <w:szCs w:val="28"/>
          <w:lang w:eastAsia="ru-RU"/>
        </w:rPr>
      </w:pPr>
      <w:r w:rsidRPr="00FE33A5">
        <w:rPr>
          <w:rFonts w:ascii="Times New Roman" w:hAnsi="Times New Roman"/>
          <w:sz w:val="28"/>
          <w:szCs w:val="28"/>
        </w:rPr>
        <w:t>Реализуя комплекс мероприятий, направленных на повышение надежности системы водоотведения будет обеспечена устойчивая работа системы канализации поселения.</w:t>
      </w:r>
    </w:p>
    <w:p w:rsidR="00E53D9A" w:rsidRPr="003041B7" w:rsidRDefault="00E53D9A" w:rsidP="0045453F">
      <w:pPr>
        <w:pStyle w:val="a9"/>
        <w:numPr>
          <w:ilvl w:val="2"/>
          <w:numId w:val="12"/>
        </w:numPr>
        <w:autoSpaceDE w:val="0"/>
        <w:autoSpaceDN w:val="0"/>
        <w:adjustRightInd w:val="0"/>
        <w:spacing w:before="240" w:line="360" w:lineRule="auto"/>
        <w:contextualSpacing w:val="0"/>
        <w:jc w:val="center"/>
        <w:rPr>
          <w:rFonts w:ascii="Times New Roman" w:hAnsi="Times New Roman"/>
          <w:b/>
          <w:i/>
          <w:sz w:val="28"/>
          <w:szCs w:val="28"/>
          <w:lang w:eastAsia="ru-RU"/>
        </w:rPr>
      </w:pPr>
      <w:r w:rsidRPr="003041B7">
        <w:rPr>
          <w:rFonts w:ascii="Times New Roman" w:hAnsi="Times New Roman"/>
          <w:b/>
          <w:i/>
          <w:sz w:val="28"/>
          <w:szCs w:val="28"/>
          <w:lang w:eastAsia="ru-RU"/>
        </w:rPr>
        <w:t>Воздействие</w:t>
      </w:r>
      <w:r w:rsidRPr="003041B7">
        <w:rPr>
          <w:rFonts w:ascii="Times New Roman" w:hAnsi="Times New Roman"/>
          <w:b/>
          <w:i/>
          <w:color w:val="FF0000"/>
          <w:sz w:val="28"/>
          <w:szCs w:val="28"/>
          <w:lang w:eastAsia="ru-RU"/>
        </w:rPr>
        <w:t xml:space="preserve"> </w:t>
      </w:r>
      <w:r w:rsidRPr="003041B7">
        <w:rPr>
          <w:rFonts w:ascii="Times New Roman" w:hAnsi="Times New Roman"/>
          <w:b/>
          <w:i/>
          <w:sz w:val="28"/>
          <w:szCs w:val="28"/>
          <w:lang w:eastAsia="ru-RU"/>
        </w:rPr>
        <w:t>сброса сточных вод через централизованную систему водоотведения на окружающую среду</w:t>
      </w:r>
    </w:p>
    <w:p w:rsidR="004A1AA9" w:rsidRDefault="004A1AA9" w:rsidP="004A1AA9">
      <w:pPr>
        <w:jc w:val="both"/>
        <w:rPr>
          <w:rFonts w:ascii="Times New Roman" w:hAnsi="Times New Roman"/>
          <w:sz w:val="28"/>
          <w:szCs w:val="28"/>
        </w:rPr>
      </w:pPr>
      <w:r>
        <w:rPr>
          <w:rFonts w:ascii="Times New Roman" w:hAnsi="Times New Roman"/>
          <w:sz w:val="28"/>
          <w:szCs w:val="28"/>
        </w:rPr>
        <w:t xml:space="preserve">          Отсутствие централизованной системы водоотведения на многих территориях МО Медведовское СП</w:t>
      </w:r>
      <w:r w:rsidR="00232C16">
        <w:rPr>
          <w:rFonts w:ascii="Times New Roman" w:hAnsi="Times New Roman"/>
          <w:sz w:val="28"/>
          <w:szCs w:val="28"/>
        </w:rPr>
        <w:t xml:space="preserve"> </w:t>
      </w:r>
      <w:r>
        <w:rPr>
          <w:rFonts w:ascii="Times New Roman" w:hAnsi="Times New Roman"/>
          <w:sz w:val="28"/>
          <w:szCs w:val="28"/>
        </w:rPr>
        <w:t xml:space="preserve">влечет за собой ухудшение санитарного состояния окружающей среды. Использование населением выгребных ям приводит к загрязнению почв, грунтовых и поверхностных вод. Большинство стоков попадает в водные объекты без очистки и обеззараживания. </w:t>
      </w:r>
    </w:p>
    <w:p w:rsidR="004A1AA9" w:rsidRPr="0033086C" w:rsidRDefault="004A1AA9" w:rsidP="004A1AA9">
      <w:pPr>
        <w:jc w:val="both"/>
        <w:rPr>
          <w:rFonts w:ascii="Times New Roman" w:hAnsi="Times New Roman"/>
          <w:sz w:val="28"/>
          <w:szCs w:val="28"/>
        </w:rPr>
      </w:pPr>
      <w:r>
        <w:rPr>
          <w:rFonts w:ascii="Times New Roman" w:hAnsi="Times New Roman"/>
          <w:sz w:val="28"/>
          <w:szCs w:val="28"/>
        </w:rPr>
        <w:t xml:space="preserve">          </w:t>
      </w:r>
      <w:r w:rsidRPr="0033086C">
        <w:rPr>
          <w:rFonts w:ascii="Times New Roman" w:hAnsi="Times New Roman"/>
          <w:sz w:val="28"/>
          <w:szCs w:val="28"/>
        </w:rPr>
        <w:t xml:space="preserve">Значительная часть </w:t>
      </w:r>
      <w:r>
        <w:rPr>
          <w:rFonts w:ascii="Times New Roman" w:hAnsi="Times New Roman"/>
          <w:sz w:val="28"/>
          <w:szCs w:val="28"/>
        </w:rPr>
        <w:t xml:space="preserve">существующих </w:t>
      </w:r>
      <w:r w:rsidRPr="0033086C">
        <w:rPr>
          <w:rFonts w:ascii="Times New Roman" w:hAnsi="Times New Roman"/>
          <w:sz w:val="28"/>
          <w:szCs w:val="28"/>
        </w:rPr>
        <w:t>канализационн</w:t>
      </w:r>
      <w:r>
        <w:rPr>
          <w:rFonts w:ascii="Times New Roman" w:hAnsi="Times New Roman"/>
          <w:sz w:val="28"/>
          <w:szCs w:val="28"/>
        </w:rPr>
        <w:t>ых</w:t>
      </w:r>
      <w:r w:rsidRPr="0033086C">
        <w:rPr>
          <w:rFonts w:ascii="Times New Roman" w:hAnsi="Times New Roman"/>
          <w:sz w:val="28"/>
          <w:szCs w:val="28"/>
        </w:rPr>
        <w:t xml:space="preserve"> сет</w:t>
      </w:r>
      <w:r>
        <w:rPr>
          <w:rFonts w:ascii="Times New Roman" w:hAnsi="Times New Roman"/>
          <w:sz w:val="28"/>
          <w:szCs w:val="28"/>
        </w:rPr>
        <w:t>ей</w:t>
      </w:r>
      <w:r w:rsidRPr="0033086C">
        <w:rPr>
          <w:rFonts w:ascii="Times New Roman" w:hAnsi="Times New Roman"/>
          <w:sz w:val="28"/>
          <w:szCs w:val="28"/>
        </w:rPr>
        <w:t xml:space="preserve"> находится в неудовлетворительном состоянии</w:t>
      </w:r>
      <w:r>
        <w:rPr>
          <w:rFonts w:ascii="Times New Roman" w:hAnsi="Times New Roman"/>
          <w:sz w:val="28"/>
          <w:szCs w:val="28"/>
        </w:rPr>
        <w:t>, что может привести к авариям, утечкам и возникновению чрезвычайных ситуаций, связанных с подтоплением жилых и общественных зданий и загрязнением прилегающих территорий</w:t>
      </w:r>
      <w:r w:rsidRPr="0033086C">
        <w:rPr>
          <w:rFonts w:ascii="Times New Roman" w:hAnsi="Times New Roman"/>
          <w:sz w:val="28"/>
          <w:szCs w:val="28"/>
        </w:rPr>
        <w:t>.</w:t>
      </w:r>
    </w:p>
    <w:p w:rsidR="00E53D9A" w:rsidRPr="003041B7" w:rsidRDefault="00E53D9A" w:rsidP="0045453F">
      <w:pPr>
        <w:pStyle w:val="a9"/>
        <w:numPr>
          <w:ilvl w:val="2"/>
          <w:numId w:val="12"/>
        </w:numPr>
        <w:autoSpaceDE w:val="0"/>
        <w:autoSpaceDN w:val="0"/>
        <w:adjustRightInd w:val="0"/>
        <w:spacing w:before="240" w:line="360" w:lineRule="auto"/>
        <w:contextualSpacing w:val="0"/>
        <w:jc w:val="center"/>
        <w:rPr>
          <w:rFonts w:ascii="Times New Roman" w:hAnsi="Times New Roman"/>
          <w:b/>
          <w:i/>
          <w:sz w:val="28"/>
          <w:szCs w:val="28"/>
          <w:lang w:eastAsia="ru-RU"/>
        </w:rPr>
      </w:pPr>
      <w:r w:rsidRPr="003041B7">
        <w:rPr>
          <w:rFonts w:ascii="Times New Roman" w:hAnsi="Times New Roman"/>
          <w:b/>
          <w:bCs/>
          <w:i/>
          <w:sz w:val="28"/>
          <w:szCs w:val="28"/>
          <w:lang w:eastAsia="ru-RU"/>
        </w:rPr>
        <w:t>Территории муниципального образования, не охваченные централизованной системой водоотведения</w:t>
      </w:r>
    </w:p>
    <w:p w:rsidR="00E53D9A" w:rsidRDefault="00E53D9A" w:rsidP="000304B7">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На территории </w:t>
      </w:r>
      <w:r w:rsidRPr="008922E7">
        <w:rPr>
          <w:rFonts w:ascii="Times New Roman" w:hAnsi="Times New Roman"/>
          <w:sz w:val="28"/>
          <w:szCs w:val="28"/>
          <w:lang w:eastAsia="ru-RU"/>
        </w:rPr>
        <w:t xml:space="preserve">хуторов: </w:t>
      </w:r>
      <w:r w:rsidR="00AB51D4">
        <w:rPr>
          <w:rFonts w:ascii="Times New Roman" w:hAnsi="Times New Roman"/>
          <w:sz w:val="28"/>
          <w:szCs w:val="28"/>
          <w:lang w:eastAsia="ru-RU"/>
        </w:rPr>
        <w:t>Большевик и Ленинский</w:t>
      </w:r>
      <w:r>
        <w:rPr>
          <w:rFonts w:ascii="Times New Roman" w:hAnsi="Times New Roman"/>
          <w:sz w:val="28"/>
          <w:szCs w:val="28"/>
          <w:lang w:eastAsia="ru-RU"/>
        </w:rPr>
        <w:t xml:space="preserve"> централизованная система  канализации отсутствует.</w:t>
      </w:r>
    </w:p>
    <w:p w:rsidR="00E53D9A" w:rsidRPr="003041B7" w:rsidRDefault="00E53D9A" w:rsidP="0045453F">
      <w:pPr>
        <w:pStyle w:val="a9"/>
        <w:numPr>
          <w:ilvl w:val="2"/>
          <w:numId w:val="12"/>
        </w:numPr>
        <w:autoSpaceDE w:val="0"/>
        <w:autoSpaceDN w:val="0"/>
        <w:adjustRightInd w:val="0"/>
        <w:spacing w:before="240" w:line="360" w:lineRule="auto"/>
        <w:contextualSpacing w:val="0"/>
        <w:jc w:val="center"/>
        <w:rPr>
          <w:rFonts w:ascii="Times New Roman" w:hAnsi="Times New Roman"/>
          <w:b/>
          <w:i/>
          <w:sz w:val="28"/>
          <w:szCs w:val="28"/>
          <w:lang w:eastAsia="ru-RU"/>
        </w:rPr>
      </w:pPr>
      <w:r w:rsidRPr="003041B7">
        <w:rPr>
          <w:rFonts w:ascii="Times New Roman" w:hAnsi="Times New Roman"/>
          <w:b/>
          <w:bCs/>
          <w:i/>
          <w:sz w:val="28"/>
          <w:szCs w:val="28"/>
          <w:lang w:eastAsia="ru-RU"/>
        </w:rPr>
        <w:t>Существующие технические и технологические  проблемы системы водоотведения поселения</w:t>
      </w:r>
    </w:p>
    <w:p w:rsidR="00232C16" w:rsidRPr="00600DF7" w:rsidRDefault="00232C16" w:rsidP="00232C16">
      <w:pPr>
        <w:ind w:firstLine="709"/>
        <w:jc w:val="both"/>
        <w:rPr>
          <w:rFonts w:ascii="Times New Roman" w:hAnsi="Times New Roman"/>
          <w:sz w:val="28"/>
          <w:szCs w:val="28"/>
        </w:rPr>
      </w:pPr>
      <w:r w:rsidRPr="00600DF7">
        <w:rPr>
          <w:rFonts w:ascii="Times New Roman" w:hAnsi="Times New Roman"/>
          <w:sz w:val="28"/>
          <w:szCs w:val="28"/>
        </w:rPr>
        <w:t xml:space="preserve">В связи с большим износом сетей и оборудования объектов водоотведения </w:t>
      </w:r>
      <w:r>
        <w:rPr>
          <w:rFonts w:ascii="Times New Roman" w:hAnsi="Times New Roman"/>
          <w:sz w:val="28"/>
          <w:szCs w:val="28"/>
        </w:rPr>
        <w:t>МО Медведовское СП</w:t>
      </w:r>
      <w:r w:rsidRPr="00600DF7">
        <w:rPr>
          <w:rFonts w:ascii="Times New Roman" w:hAnsi="Times New Roman"/>
          <w:sz w:val="28"/>
          <w:szCs w:val="28"/>
        </w:rPr>
        <w:t xml:space="preserve"> необходима их реконструкция и модернизация.</w:t>
      </w:r>
    </w:p>
    <w:p w:rsidR="00232C16" w:rsidRPr="00600DF7" w:rsidRDefault="00232C16" w:rsidP="00232C16">
      <w:pPr>
        <w:ind w:firstLine="709"/>
        <w:jc w:val="both"/>
        <w:rPr>
          <w:rFonts w:ascii="Times New Roman" w:hAnsi="Times New Roman"/>
          <w:sz w:val="28"/>
          <w:szCs w:val="28"/>
        </w:rPr>
      </w:pPr>
      <w:r w:rsidRPr="00600DF7">
        <w:rPr>
          <w:rFonts w:ascii="Times New Roman" w:hAnsi="Times New Roman"/>
          <w:sz w:val="28"/>
          <w:szCs w:val="28"/>
        </w:rPr>
        <w:t>К существующим техническим и технологическим проблемам в системах водоотведения и очистки сточных вод относятся:</w:t>
      </w:r>
    </w:p>
    <w:p w:rsidR="00232C16" w:rsidRPr="00600DF7" w:rsidRDefault="00232C16" w:rsidP="00232C16">
      <w:pPr>
        <w:numPr>
          <w:ilvl w:val="0"/>
          <w:numId w:val="32"/>
        </w:numPr>
        <w:spacing w:after="0"/>
        <w:ind w:left="426"/>
        <w:jc w:val="both"/>
        <w:rPr>
          <w:rFonts w:ascii="Times New Roman" w:hAnsi="Times New Roman"/>
          <w:sz w:val="28"/>
          <w:szCs w:val="28"/>
        </w:rPr>
      </w:pPr>
      <w:r w:rsidRPr="00600DF7">
        <w:rPr>
          <w:rFonts w:ascii="Times New Roman" w:hAnsi="Times New Roman"/>
          <w:sz w:val="28"/>
          <w:szCs w:val="28"/>
        </w:rPr>
        <w:t>проблема организации водоотведения и очистки сточных вод в связи с исчерпанием эксплуатационного ресурса;</w:t>
      </w:r>
    </w:p>
    <w:p w:rsidR="00232C16" w:rsidRPr="00600DF7" w:rsidRDefault="00232C16" w:rsidP="00232C16">
      <w:pPr>
        <w:numPr>
          <w:ilvl w:val="0"/>
          <w:numId w:val="32"/>
        </w:numPr>
        <w:spacing w:after="0"/>
        <w:ind w:left="426"/>
        <w:jc w:val="both"/>
        <w:rPr>
          <w:rFonts w:ascii="Times New Roman" w:hAnsi="Times New Roman"/>
          <w:sz w:val="28"/>
          <w:szCs w:val="28"/>
        </w:rPr>
      </w:pPr>
      <w:r w:rsidRPr="00600DF7">
        <w:rPr>
          <w:rFonts w:ascii="Times New Roman" w:hAnsi="Times New Roman"/>
          <w:sz w:val="28"/>
          <w:szCs w:val="28"/>
        </w:rPr>
        <w:t>проблемы с реконструкцией очистных сооружений, систем водоотведения и сооружений на них;</w:t>
      </w:r>
    </w:p>
    <w:p w:rsidR="00232C16" w:rsidRDefault="00232C16" w:rsidP="00232C16">
      <w:pPr>
        <w:numPr>
          <w:ilvl w:val="0"/>
          <w:numId w:val="32"/>
        </w:numPr>
        <w:spacing w:after="0"/>
        <w:ind w:left="426"/>
        <w:jc w:val="both"/>
        <w:rPr>
          <w:rFonts w:ascii="Times New Roman" w:hAnsi="Times New Roman"/>
          <w:sz w:val="28"/>
          <w:szCs w:val="28"/>
        </w:rPr>
      </w:pPr>
      <w:r w:rsidRPr="00600DF7">
        <w:rPr>
          <w:rFonts w:ascii="Times New Roman" w:hAnsi="Times New Roman"/>
          <w:sz w:val="28"/>
          <w:szCs w:val="28"/>
        </w:rPr>
        <w:t>существующие проблемы воздействия на окружающую среду.</w:t>
      </w:r>
    </w:p>
    <w:p w:rsidR="00232C16" w:rsidRDefault="00232C16" w:rsidP="00232C16">
      <w:pPr>
        <w:pStyle w:val="Default0"/>
        <w:spacing w:line="276" w:lineRule="auto"/>
        <w:ind w:firstLine="709"/>
        <w:jc w:val="both"/>
        <w:rPr>
          <w:sz w:val="28"/>
          <w:szCs w:val="28"/>
        </w:rPr>
      </w:pPr>
      <w:r w:rsidRPr="00C01790">
        <w:rPr>
          <w:sz w:val="28"/>
          <w:szCs w:val="28"/>
        </w:rPr>
        <w:t xml:space="preserve">По результатам </w:t>
      </w:r>
      <w:r>
        <w:rPr>
          <w:sz w:val="28"/>
          <w:szCs w:val="28"/>
        </w:rPr>
        <w:t xml:space="preserve">выполненного </w:t>
      </w:r>
      <w:r w:rsidRPr="00C01790">
        <w:rPr>
          <w:sz w:val="28"/>
          <w:szCs w:val="28"/>
        </w:rPr>
        <w:t xml:space="preserve">анализа </w:t>
      </w:r>
      <w:r>
        <w:rPr>
          <w:sz w:val="28"/>
          <w:szCs w:val="28"/>
        </w:rPr>
        <w:t xml:space="preserve">текущего </w:t>
      </w:r>
      <w:r w:rsidRPr="00C01790">
        <w:rPr>
          <w:sz w:val="28"/>
          <w:szCs w:val="28"/>
        </w:rPr>
        <w:t>существующ</w:t>
      </w:r>
      <w:r>
        <w:rPr>
          <w:sz w:val="28"/>
          <w:szCs w:val="28"/>
        </w:rPr>
        <w:t xml:space="preserve">его состояния КНС </w:t>
      </w:r>
      <w:r w:rsidRPr="00C01790">
        <w:rPr>
          <w:sz w:val="28"/>
          <w:szCs w:val="28"/>
        </w:rPr>
        <w:t>выявлены следующие проблемы:</w:t>
      </w:r>
    </w:p>
    <w:p w:rsidR="00232C16" w:rsidRDefault="00232C16" w:rsidP="00232C16">
      <w:pPr>
        <w:pStyle w:val="Default0"/>
        <w:numPr>
          <w:ilvl w:val="0"/>
          <w:numId w:val="32"/>
        </w:numPr>
        <w:spacing w:line="276" w:lineRule="auto"/>
        <w:ind w:left="426"/>
        <w:jc w:val="both"/>
        <w:rPr>
          <w:sz w:val="28"/>
          <w:szCs w:val="28"/>
        </w:rPr>
      </w:pPr>
      <w:r>
        <w:rPr>
          <w:sz w:val="28"/>
          <w:szCs w:val="28"/>
        </w:rPr>
        <w:t>Действующее оборудование КНС имеет износ 90%;</w:t>
      </w:r>
    </w:p>
    <w:p w:rsidR="00232C16" w:rsidRPr="006D7EBA" w:rsidRDefault="00232C16" w:rsidP="00232C16">
      <w:pPr>
        <w:pStyle w:val="Default0"/>
        <w:numPr>
          <w:ilvl w:val="0"/>
          <w:numId w:val="32"/>
        </w:numPr>
        <w:spacing w:line="276" w:lineRule="auto"/>
        <w:ind w:left="426"/>
        <w:jc w:val="both"/>
        <w:rPr>
          <w:sz w:val="28"/>
          <w:szCs w:val="28"/>
        </w:rPr>
      </w:pPr>
      <w:r w:rsidRPr="006D7EBA">
        <w:rPr>
          <w:sz w:val="28"/>
          <w:szCs w:val="28"/>
        </w:rPr>
        <w:t>Существующие конструктивные схемы КНС (всасывающие и напорные трубопроводы, электронасосные агрегаты) не соответствуют фактическим объемам перекачки сточных вод</w:t>
      </w:r>
      <w:r>
        <w:rPr>
          <w:sz w:val="28"/>
          <w:szCs w:val="28"/>
        </w:rPr>
        <w:t>;</w:t>
      </w:r>
    </w:p>
    <w:p w:rsidR="00232C16" w:rsidRPr="006D7EBA" w:rsidRDefault="00232C16" w:rsidP="00232C16">
      <w:pPr>
        <w:pStyle w:val="Default0"/>
        <w:numPr>
          <w:ilvl w:val="0"/>
          <w:numId w:val="32"/>
        </w:numPr>
        <w:spacing w:line="276" w:lineRule="auto"/>
        <w:ind w:left="426"/>
        <w:jc w:val="both"/>
        <w:rPr>
          <w:sz w:val="28"/>
          <w:szCs w:val="28"/>
        </w:rPr>
      </w:pPr>
      <w:r w:rsidRPr="006D7EBA">
        <w:rPr>
          <w:sz w:val="28"/>
          <w:szCs w:val="28"/>
        </w:rPr>
        <w:t>Отсутствует оборудование частотного регулирования насосных агрегатов</w:t>
      </w:r>
      <w:r>
        <w:rPr>
          <w:sz w:val="28"/>
          <w:szCs w:val="28"/>
        </w:rPr>
        <w:t>;</w:t>
      </w:r>
    </w:p>
    <w:p w:rsidR="00232C16" w:rsidRPr="006D7EBA" w:rsidRDefault="00232C16" w:rsidP="00232C16">
      <w:pPr>
        <w:pStyle w:val="Default0"/>
        <w:numPr>
          <w:ilvl w:val="0"/>
          <w:numId w:val="32"/>
        </w:numPr>
        <w:spacing w:line="276" w:lineRule="auto"/>
        <w:ind w:left="426"/>
        <w:jc w:val="both"/>
        <w:rPr>
          <w:sz w:val="28"/>
          <w:szCs w:val="28"/>
        </w:rPr>
      </w:pPr>
      <w:r w:rsidRPr="006D7EBA">
        <w:rPr>
          <w:sz w:val="28"/>
          <w:szCs w:val="28"/>
        </w:rPr>
        <w:t>Как следствие выше изложенного име</w:t>
      </w:r>
      <w:r>
        <w:rPr>
          <w:sz w:val="28"/>
          <w:szCs w:val="28"/>
        </w:rPr>
        <w:t>е</w:t>
      </w:r>
      <w:r w:rsidRPr="006D7EBA">
        <w:rPr>
          <w:sz w:val="28"/>
          <w:szCs w:val="28"/>
        </w:rPr>
        <w:t>т место высокий износ насосного оборудования из-за кавитации и поступления песка и мелких камней</w:t>
      </w:r>
      <w:r>
        <w:rPr>
          <w:sz w:val="28"/>
          <w:szCs w:val="28"/>
        </w:rPr>
        <w:t>;</w:t>
      </w:r>
    </w:p>
    <w:p w:rsidR="00232C16" w:rsidRDefault="00232C16" w:rsidP="00232C16">
      <w:pPr>
        <w:pStyle w:val="Default0"/>
        <w:numPr>
          <w:ilvl w:val="0"/>
          <w:numId w:val="32"/>
        </w:numPr>
        <w:spacing w:line="276" w:lineRule="auto"/>
        <w:ind w:left="426"/>
        <w:jc w:val="both"/>
        <w:rPr>
          <w:sz w:val="28"/>
          <w:szCs w:val="28"/>
        </w:rPr>
      </w:pPr>
      <w:r w:rsidRPr="00341C71">
        <w:rPr>
          <w:sz w:val="28"/>
          <w:szCs w:val="28"/>
        </w:rPr>
        <w:t>На существующих КНС отсутствуют сов</w:t>
      </w:r>
      <w:r>
        <w:rPr>
          <w:sz w:val="28"/>
          <w:szCs w:val="28"/>
        </w:rPr>
        <w:t xml:space="preserve">ременные системы </w:t>
      </w:r>
      <w:r w:rsidRPr="00341C71">
        <w:rPr>
          <w:sz w:val="28"/>
          <w:szCs w:val="28"/>
        </w:rPr>
        <w:t>КИП и АСУ ТП</w:t>
      </w:r>
      <w:r>
        <w:rPr>
          <w:sz w:val="28"/>
          <w:szCs w:val="28"/>
        </w:rPr>
        <w:t>.</w:t>
      </w:r>
    </w:p>
    <w:p w:rsidR="00E53D9A" w:rsidRPr="00F8695E" w:rsidRDefault="00E53D9A" w:rsidP="00F8695E">
      <w:pPr>
        <w:autoSpaceDE w:val="0"/>
        <w:autoSpaceDN w:val="0"/>
        <w:adjustRightInd w:val="0"/>
        <w:spacing w:after="0" w:line="360" w:lineRule="auto"/>
        <w:jc w:val="both"/>
        <w:rPr>
          <w:rFonts w:ascii="Times New Roman" w:hAnsi="Times New Roman"/>
          <w:color w:val="000000"/>
          <w:spacing w:val="2"/>
          <w:sz w:val="28"/>
          <w:szCs w:val="28"/>
          <w:shd w:val="clear" w:color="auto" w:fill="FFFFFF"/>
        </w:rPr>
      </w:pPr>
    </w:p>
    <w:p w:rsidR="00E53D9A" w:rsidRPr="00F8695E" w:rsidRDefault="00E53D9A" w:rsidP="0045453F">
      <w:pPr>
        <w:pStyle w:val="a9"/>
        <w:numPr>
          <w:ilvl w:val="1"/>
          <w:numId w:val="12"/>
        </w:numPr>
        <w:autoSpaceDE w:val="0"/>
        <w:autoSpaceDN w:val="0"/>
        <w:adjustRightInd w:val="0"/>
        <w:spacing w:before="240" w:line="360" w:lineRule="auto"/>
        <w:contextualSpacing w:val="0"/>
        <w:jc w:val="center"/>
        <w:rPr>
          <w:rFonts w:ascii="Times New Roman" w:hAnsi="Times New Roman"/>
          <w:i/>
          <w:sz w:val="28"/>
          <w:szCs w:val="28"/>
          <w:lang w:eastAsia="ru-RU"/>
        </w:rPr>
      </w:pPr>
      <w:r w:rsidRPr="00F8695E">
        <w:rPr>
          <w:rFonts w:ascii="Times New Roman" w:hAnsi="Times New Roman"/>
          <w:b/>
          <w:bCs/>
          <w:i/>
          <w:sz w:val="28"/>
          <w:szCs w:val="28"/>
          <w:lang w:eastAsia="ru-RU"/>
        </w:rPr>
        <w:t>БАЛАНСЫ СТОЧНЫХ ВОД В СИСТЕМЕ ВОДООТВЕДЕНИЯ</w:t>
      </w:r>
    </w:p>
    <w:p w:rsidR="00E53D9A" w:rsidRPr="004D6891" w:rsidRDefault="00E53D9A" w:rsidP="000304B7">
      <w:pPr>
        <w:pStyle w:val="a9"/>
        <w:autoSpaceDE w:val="0"/>
        <w:autoSpaceDN w:val="0"/>
        <w:adjustRightInd w:val="0"/>
        <w:spacing w:before="240" w:line="360" w:lineRule="auto"/>
        <w:ind w:left="894"/>
        <w:contextualSpacing w:val="0"/>
        <w:jc w:val="center"/>
        <w:rPr>
          <w:rFonts w:ascii="Times New Roman" w:hAnsi="Times New Roman"/>
          <w:b/>
          <w:bCs/>
          <w:sz w:val="28"/>
          <w:szCs w:val="28"/>
          <w:lang w:eastAsia="ru-RU"/>
        </w:rPr>
      </w:pPr>
      <w:r w:rsidRPr="004D6891">
        <w:rPr>
          <w:rFonts w:ascii="Times New Roman" w:hAnsi="Times New Roman"/>
          <w:b/>
          <w:bCs/>
          <w:sz w:val="28"/>
          <w:szCs w:val="28"/>
          <w:lang w:eastAsia="ru-RU"/>
        </w:rPr>
        <w:t xml:space="preserve">2.2.1 </w:t>
      </w:r>
      <w:r w:rsidRPr="003041B7">
        <w:rPr>
          <w:rFonts w:ascii="Times New Roman" w:hAnsi="Times New Roman"/>
          <w:b/>
          <w:bCs/>
          <w:i/>
          <w:sz w:val="28"/>
          <w:szCs w:val="28"/>
          <w:lang w:eastAsia="ru-RU"/>
        </w:rPr>
        <w:t>Баланс поступления сточных вод в централизованную систему водоотведения и отведение стоков по технологическим зонам водоотведения</w:t>
      </w:r>
    </w:p>
    <w:p w:rsidR="00E53D9A" w:rsidRPr="004D6891" w:rsidRDefault="00E53D9A" w:rsidP="000304B7">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На территории </w:t>
      </w:r>
      <w:r w:rsidRPr="004D6891">
        <w:rPr>
          <w:rFonts w:ascii="Times New Roman" w:hAnsi="Times New Roman"/>
          <w:sz w:val="28"/>
          <w:szCs w:val="28"/>
          <w:lang w:eastAsia="ru-RU"/>
        </w:rPr>
        <w:t xml:space="preserve"> </w:t>
      </w:r>
      <w:r w:rsidR="00AB51D4">
        <w:rPr>
          <w:rFonts w:ascii="Times New Roman" w:hAnsi="Times New Roman"/>
          <w:sz w:val="28"/>
          <w:szCs w:val="28"/>
          <w:lang w:eastAsia="ru-RU"/>
        </w:rPr>
        <w:t>Медведовского</w:t>
      </w:r>
      <w:r>
        <w:rPr>
          <w:rFonts w:ascii="Times New Roman" w:hAnsi="Times New Roman"/>
          <w:sz w:val="28"/>
          <w:szCs w:val="28"/>
          <w:lang w:eastAsia="ru-RU"/>
        </w:rPr>
        <w:t xml:space="preserve"> сельского  поселения балансы поступления сточных вод отсутствуют.</w:t>
      </w:r>
    </w:p>
    <w:p w:rsidR="00E53D9A" w:rsidRPr="004E67F8" w:rsidRDefault="00E53D9A" w:rsidP="0045453F">
      <w:pPr>
        <w:pStyle w:val="a9"/>
        <w:numPr>
          <w:ilvl w:val="2"/>
          <w:numId w:val="13"/>
        </w:numPr>
        <w:autoSpaceDE w:val="0"/>
        <w:autoSpaceDN w:val="0"/>
        <w:adjustRightInd w:val="0"/>
        <w:spacing w:before="240" w:line="360" w:lineRule="auto"/>
        <w:jc w:val="center"/>
        <w:rPr>
          <w:rFonts w:ascii="Times New Roman" w:hAnsi="Times New Roman"/>
          <w:b/>
          <w:bCs/>
          <w:i/>
          <w:sz w:val="28"/>
          <w:szCs w:val="28"/>
          <w:lang w:eastAsia="ru-RU"/>
        </w:rPr>
      </w:pPr>
      <w:r w:rsidRPr="004E67F8">
        <w:rPr>
          <w:rFonts w:ascii="Times New Roman" w:hAnsi="Times New Roman"/>
          <w:b/>
          <w:bCs/>
          <w:i/>
          <w:sz w:val="28"/>
          <w:szCs w:val="28"/>
          <w:lang w:eastAsia="ru-RU"/>
        </w:rPr>
        <w:t>Фактический приток неорганизованного стока по технологическим зонам водоотведения</w:t>
      </w:r>
    </w:p>
    <w:p w:rsidR="00E53D9A" w:rsidRDefault="00E53D9A" w:rsidP="000304B7">
      <w:pPr>
        <w:autoSpaceDE w:val="0"/>
        <w:autoSpaceDN w:val="0"/>
        <w:adjustRightInd w:val="0"/>
        <w:spacing w:after="0" w:line="360" w:lineRule="auto"/>
        <w:ind w:firstLine="708"/>
        <w:jc w:val="both"/>
        <w:rPr>
          <w:rFonts w:ascii="Times New Roman" w:hAnsi="Times New Roman"/>
          <w:bCs/>
          <w:sz w:val="28"/>
          <w:szCs w:val="28"/>
          <w:lang w:eastAsia="ru-RU"/>
        </w:rPr>
      </w:pPr>
      <w:r>
        <w:rPr>
          <w:rFonts w:ascii="Times New Roman" w:hAnsi="Times New Roman"/>
          <w:bCs/>
          <w:sz w:val="28"/>
          <w:szCs w:val="28"/>
          <w:lang w:eastAsia="ru-RU"/>
        </w:rPr>
        <w:t>Фактический приток неорганизованного стока по технологическим зонам не установлен.</w:t>
      </w:r>
    </w:p>
    <w:p w:rsidR="00E53D9A" w:rsidRPr="004E67F8" w:rsidRDefault="00E53D9A" w:rsidP="0045453F">
      <w:pPr>
        <w:pStyle w:val="a9"/>
        <w:numPr>
          <w:ilvl w:val="2"/>
          <w:numId w:val="13"/>
        </w:numPr>
        <w:autoSpaceDE w:val="0"/>
        <w:autoSpaceDN w:val="0"/>
        <w:adjustRightInd w:val="0"/>
        <w:spacing w:before="240" w:line="360" w:lineRule="auto"/>
        <w:contextualSpacing w:val="0"/>
        <w:jc w:val="center"/>
        <w:rPr>
          <w:rFonts w:ascii="Times New Roman" w:hAnsi="Times New Roman"/>
          <w:b/>
          <w:bCs/>
          <w:i/>
          <w:sz w:val="28"/>
          <w:szCs w:val="28"/>
          <w:lang w:eastAsia="ru-RU"/>
        </w:rPr>
      </w:pPr>
      <w:r w:rsidRPr="004E67F8">
        <w:rPr>
          <w:rFonts w:ascii="Times New Roman" w:hAnsi="Times New Roman"/>
          <w:b/>
          <w:bCs/>
          <w:i/>
          <w:sz w:val="28"/>
          <w:szCs w:val="28"/>
          <w:lang w:eastAsia="ru-RU"/>
        </w:rPr>
        <w:t>Оснащенность зданий, строений и сооружений приборами учета принимаемых сточных вод и их применение при осуществлении коммерческих расчетов</w:t>
      </w:r>
    </w:p>
    <w:p w:rsidR="00E53D9A" w:rsidRDefault="00E53D9A" w:rsidP="00F8695E">
      <w:pPr>
        <w:autoSpaceDE w:val="0"/>
        <w:autoSpaceDN w:val="0"/>
        <w:adjustRightInd w:val="0"/>
        <w:spacing w:after="0" w:line="360" w:lineRule="auto"/>
        <w:ind w:firstLine="708"/>
        <w:jc w:val="both"/>
        <w:rPr>
          <w:rFonts w:ascii="Times New Roman" w:hAnsi="Times New Roman"/>
          <w:sz w:val="28"/>
          <w:szCs w:val="28"/>
        </w:rPr>
      </w:pPr>
      <w:r w:rsidRPr="00F8695E">
        <w:rPr>
          <w:rFonts w:ascii="Times New Roman" w:hAnsi="Times New Roman"/>
          <w:sz w:val="28"/>
          <w:szCs w:val="28"/>
        </w:rPr>
        <w:t xml:space="preserve">В настоящее время коммерческий учет принимаемых сточных вод от потребителей в </w:t>
      </w:r>
      <w:r w:rsidR="00AB51D4">
        <w:rPr>
          <w:rFonts w:ascii="Times New Roman" w:hAnsi="Times New Roman"/>
          <w:sz w:val="28"/>
          <w:szCs w:val="28"/>
          <w:lang w:eastAsia="ru-RU"/>
        </w:rPr>
        <w:t>Медведовском</w:t>
      </w:r>
      <w:r w:rsidRPr="00F8695E">
        <w:rPr>
          <w:rFonts w:ascii="Times New Roman" w:hAnsi="Times New Roman"/>
          <w:sz w:val="28"/>
          <w:szCs w:val="28"/>
        </w:rPr>
        <w:t xml:space="preserve"> сельском  поселении осуществляется в соответствии с действующим законодательством, количество принятых сточных вод принимается равным количеству потребленной воды. Доля объемов сточных вод, рассчитанная данным способом, составляет 100%. Приборы учета фактического объема сточных вод не установлены. Развитие коммерческого учета сточных вод должно осуществляться в соответствии с федеральным законом «О водоснабжении и водоотведении» № 416 от 07.12.2011г. В настоящее время на российском рынке представлен широкий спектр выбора различных приборов учета сточных вод как российского, так и импортного производства. Современные приборы учета – это высокотехнологичные изделия, выполненные с использованием электронных компонентов. Такие приборы способны обеспечить высокую надежность и точность производимых измерений. Для напорных трубопроводов применяются ультразвуковые или электромагнитные расходомеры, которые необходимо подбирать, учитывая расчетный расход сточных вод. Рекомендуется использовать и ультразвуковые приборы учета расхода жидкости, снабженные датчиками доплеровского типа.  Намного сложнее наладить учет количества стоков в трубопроводах, в которых вода движется самотеком. В этом случае, необходимо измерить количество жидкости, находящейся в открытом канале или в незаполненной трубе. Стоки движутся под воздействием силы тяжести, причем скорость движения небольшая. Измерение реального уровня жидкости в трубопроводе осуществляется при помощи наружного эхолокационного датчика или при помощи погружного устройства, фиксирующего перепады давления. Учет и сопоставление этих двух измерений позволяет с высокой степенью точности вычислять объемы сточных вод. Стоимость импортных приборов порядка 15000 долл., российские аналоги в 15 раз дешевле. Как правило, прибор учета сточных вод устанавливается на существующих сетях в специально оборудованных измерительных колодцах.</w:t>
      </w:r>
    </w:p>
    <w:p w:rsidR="008A0847" w:rsidRPr="00F8695E" w:rsidRDefault="008A0847" w:rsidP="00F8695E">
      <w:pPr>
        <w:autoSpaceDE w:val="0"/>
        <w:autoSpaceDN w:val="0"/>
        <w:adjustRightInd w:val="0"/>
        <w:spacing w:after="0" w:line="360" w:lineRule="auto"/>
        <w:ind w:firstLine="708"/>
        <w:jc w:val="both"/>
        <w:rPr>
          <w:rFonts w:ascii="Times New Roman" w:hAnsi="Times New Roman"/>
          <w:bCs/>
          <w:sz w:val="28"/>
          <w:szCs w:val="28"/>
          <w:lang w:eastAsia="ru-RU"/>
        </w:rPr>
      </w:pPr>
    </w:p>
    <w:p w:rsidR="00E53D9A" w:rsidRPr="004E67F8" w:rsidRDefault="00E53D9A" w:rsidP="0045453F">
      <w:pPr>
        <w:pStyle w:val="a9"/>
        <w:numPr>
          <w:ilvl w:val="2"/>
          <w:numId w:val="13"/>
        </w:numPr>
        <w:autoSpaceDE w:val="0"/>
        <w:autoSpaceDN w:val="0"/>
        <w:adjustRightInd w:val="0"/>
        <w:spacing w:after="0" w:line="360" w:lineRule="auto"/>
        <w:contextualSpacing w:val="0"/>
        <w:jc w:val="center"/>
        <w:rPr>
          <w:rFonts w:ascii="Times New Roman" w:hAnsi="Times New Roman"/>
          <w:b/>
          <w:bCs/>
          <w:i/>
          <w:sz w:val="28"/>
          <w:szCs w:val="28"/>
          <w:lang w:eastAsia="ru-RU"/>
        </w:rPr>
      </w:pPr>
      <w:r w:rsidRPr="004E67F8">
        <w:rPr>
          <w:rFonts w:ascii="Times New Roman" w:hAnsi="Times New Roman"/>
          <w:b/>
          <w:bCs/>
          <w:i/>
          <w:sz w:val="28"/>
          <w:szCs w:val="28"/>
          <w:lang w:eastAsia="ru-RU"/>
        </w:rPr>
        <w:t>Ретроспективный анализ  за последние 1</w:t>
      </w:r>
      <w:r>
        <w:rPr>
          <w:rFonts w:ascii="Times New Roman" w:hAnsi="Times New Roman"/>
          <w:b/>
          <w:bCs/>
          <w:i/>
          <w:sz w:val="28"/>
          <w:szCs w:val="28"/>
          <w:lang w:eastAsia="ru-RU"/>
        </w:rPr>
        <w:t>0</w:t>
      </w:r>
      <w:r w:rsidRPr="004E67F8">
        <w:rPr>
          <w:rFonts w:ascii="Times New Roman" w:hAnsi="Times New Roman"/>
          <w:b/>
          <w:bCs/>
          <w:i/>
          <w:sz w:val="28"/>
          <w:szCs w:val="28"/>
          <w:lang w:eastAsia="ru-RU"/>
        </w:rPr>
        <w:t xml:space="preserve"> лет балансов поступления сточных вод в централизованную систему водоотведения по технологическим зонам</w:t>
      </w:r>
    </w:p>
    <w:p w:rsidR="00E53D9A" w:rsidRDefault="00E53D9A" w:rsidP="000304B7">
      <w:pPr>
        <w:autoSpaceDE w:val="0"/>
        <w:autoSpaceDN w:val="0"/>
        <w:adjustRightInd w:val="0"/>
        <w:spacing w:after="0" w:line="36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 </w:t>
      </w:r>
      <w:r w:rsidR="008A0847">
        <w:rPr>
          <w:rFonts w:ascii="Times New Roman" w:hAnsi="Times New Roman"/>
          <w:sz w:val="28"/>
          <w:szCs w:val="28"/>
          <w:lang w:eastAsia="ru-RU"/>
        </w:rPr>
        <w:t>Медведовском</w:t>
      </w:r>
      <w:r>
        <w:rPr>
          <w:rFonts w:ascii="Times New Roman" w:hAnsi="Times New Roman"/>
          <w:sz w:val="28"/>
          <w:szCs w:val="28"/>
          <w:lang w:eastAsia="ru-RU"/>
        </w:rPr>
        <w:t xml:space="preserve"> сельском поселении учет сточных вод не ведется.</w:t>
      </w:r>
    </w:p>
    <w:p w:rsidR="00E53D9A" w:rsidRDefault="00E53D9A" w:rsidP="008922E7">
      <w:pPr>
        <w:numPr>
          <w:ilvl w:val="0"/>
          <w:numId w:val="7"/>
        </w:numPr>
        <w:jc w:val="right"/>
        <w:rPr>
          <w:rFonts w:ascii="Times New Roman" w:hAnsi="Times New Roman"/>
          <w:sz w:val="24"/>
          <w:szCs w:val="24"/>
          <w:lang w:eastAsia="ru-RU"/>
        </w:rPr>
        <w:sectPr w:rsidR="00E53D9A" w:rsidSect="008922E7">
          <w:footerReference w:type="default" r:id="rId14"/>
          <w:pgSz w:w="16840" w:h="11907" w:orient="landscape" w:code="9"/>
          <w:pgMar w:top="708" w:right="993" w:bottom="1418" w:left="851" w:header="284" w:footer="680" w:gutter="0"/>
          <w:cols w:space="720"/>
          <w:docGrid w:linePitch="299"/>
        </w:sectPr>
      </w:pPr>
    </w:p>
    <w:p w:rsidR="00E53D9A" w:rsidRPr="004E67F8" w:rsidRDefault="00290F88" w:rsidP="000304B7">
      <w:pPr>
        <w:pStyle w:val="a9"/>
        <w:numPr>
          <w:ilvl w:val="2"/>
          <w:numId w:val="7"/>
        </w:numPr>
        <w:autoSpaceDE w:val="0"/>
        <w:autoSpaceDN w:val="0"/>
        <w:adjustRightInd w:val="0"/>
        <w:spacing w:before="240" w:line="360" w:lineRule="auto"/>
        <w:contextualSpacing w:val="0"/>
        <w:jc w:val="center"/>
        <w:rPr>
          <w:rFonts w:ascii="Times New Roman" w:hAnsi="Times New Roman"/>
          <w:b/>
          <w:bCs/>
          <w:i/>
          <w:sz w:val="28"/>
          <w:szCs w:val="28"/>
          <w:lang w:eastAsia="ru-RU"/>
        </w:rPr>
      </w:pPr>
      <w:r>
        <w:rPr>
          <w:rFonts w:ascii="Times New Roman" w:hAnsi="Times New Roman"/>
          <w:b/>
          <w:bCs/>
          <w:i/>
          <w:sz w:val="28"/>
          <w:szCs w:val="28"/>
          <w:lang w:eastAsia="ru-RU"/>
        </w:rPr>
        <w:t xml:space="preserve"> </w:t>
      </w:r>
      <w:r w:rsidR="00E53D9A" w:rsidRPr="004E67F8">
        <w:rPr>
          <w:rFonts w:ascii="Times New Roman" w:hAnsi="Times New Roman"/>
          <w:b/>
          <w:bCs/>
          <w:i/>
          <w:sz w:val="28"/>
          <w:szCs w:val="28"/>
          <w:lang w:eastAsia="ru-RU"/>
        </w:rPr>
        <w:t>Структура централизованной системы водоотведения</w:t>
      </w:r>
    </w:p>
    <w:p w:rsidR="00C91092" w:rsidRPr="00C12787" w:rsidRDefault="00C91092" w:rsidP="00C91092">
      <w:pPr>
        <w:ind w:right="-1" w:firstLine="709"/>
        <w:jc w:val="both"/>
        <w:rPr>
          <w:rFonts w:ascii="Times New Roman" w:hAnsi="Times New Roman"/>
          <w:sz w:val="28"/>
          <w:szCs w:val="28"/>
        </w:rPr>
      </w:pPr>
      <w:r w:rsidRPr="00C12787">
        <w:rPr>
          <w:rFonts w:ascii="Times New Roman" w:hAnsi="Times New Roman"/>
          <w:sz w:val="28"/>
          <w:szCs w:val="28"/>
        </w:rPr>
        <w:t xml:space="preserve">В состав муниципального образования </w:t>
      </w:r>
      <w:r>
        <w:rPr>
          <w:rFonts w:ascii="Times New Roman" w:hAnsi="Times New Roman"/>
          <w:sz w:val="28"/>
          <w:szCs w:val="28"/>
        </w:rPr>
        <w:t>Медведовское сельское поселение Тимашевского района</w:t>
      </w:r>
      <w:r w:rsidRPr="00C12787">
        <w:rPr>
          <w:rFonts w:ascii="Times New Roman" w:hAnsi="Times New Roman"/>
          <w:sz w:val="28"/>
          <w:szCs w:val="28"/>
        </w:rPr>
        <w:t xml:space="preserve"> Краснодарского края входят: </w:t>
      </w:r>
    </w:p>
    <w:p w:rsidR="00C91092" w:rsidRDefault="00C91092" w:rsidP="00C91092">
      <w:pPr>
        <w:numPr>
          <w:ilvl w:val="0"/>
          <w:numId w:val="43"/>
        </w:numPr>
        <w:spacing w:after="0"/>
        <w:ind w:left="426" w:right="-1"/>
        <w:jc w:val="both"/>
        <w:rPr>
          <w:rFonts w:ascii="Times New Roman" w:hAnsi="Times New Roman"/>
          <w:sz w:val="28"/>
          <w:szCs w:val="28"/>
        </w:rPr>
      </w:pPr>
      <w:r>
        <w:rPr>
          <w:rFonts w:ascii="Times New Roman" w:hAnsi="Times New Roman"/>
          <w:sz w:val="28"/>
          <w:szCs w:val="28"/>
        </w:rPr>
        <w:t>станица Медведовская;</w:t>
      </w:r>
    </w:p>
    <w:p w:rsidR="00C91092" w:rsidRDefault="00C91092" w:rsidP="00C91092">
      <w:pPr>
        <w:numPr>
          <w:ilvl w:val="0"/>
          <w:numId w:val="43"/>
        </w:numPr>
        <w:spacing w:after="0"/>
        <w:ind w:left="426" w:right="-1"/>
        <w:jc w:val="both"/>
        <w:rPr>
          <w:rFonts w:ascii="Times New Roman" w:hAnsi="Times New Roman"/>
          <w:sz w:val="28"/>
          <w:szCs w:val="28"/>
        </w:rPr>
      </w:pPr>
      <w:r>
        <w:rPr>
          <w:rFonts w:ascii="Times New Roman" w:hAnsi="Times New Roman"/>
          <w:sz w:val="28"/>
          <w:szCs w:val="28"/>
        </w:rPr>
        <w:t>хутор Большевик;</w:t>
      </w:r>
    </w:p>
    <w:p w:rsidR="00C91092" w:rsidRDefault="00C91092" w:rsidP="00C91092">
      <w:pPr>
        <w:numPr>
          <w:ilvl w:val="0"/>
          <w:numId w:val="43"/>
        </w:numPr>
        <w:spacing w:after="0"/>
        <w:ind w:left="426" w:right="-1"/>
        <w:jc w:val="both"/>
        <w:rPr>
          <w:rFonts w:ascii="Times New Roman" w:hAnsi="Times New Roman"/>
          <w:sz w:val="28"/>
          <w:szCs w:val="28"/>
        </w:rPr>
      </w:pPr>
      <w:r>
        <w:rPr>
          <w:rFonts w:ascii="Times New Roman" w:hAnsi="Times New Roman"/>
          <w:sz w:val="28"/>
          <w:szCs w:val="28"/>
        </w:rPr>
        <w:t>хутор Ленинский.</w:t>
      </w:r>
    </w:p>
    <w:p w:rsidR="00C91092" w:rsidRPr="00E41EFA" w:rsidRDefault="00C91092" w:rsidP="00C91092">
      <w:pPr>
        <w:ind w:right="-1" w:firstLine="709"/>
        <w:jc w:val="both"/>
        <w:rPr>
          <w:rFonts w:ascii="Times New Roman" w:hAnsi="Times New Roman"/>
          <w:sz w:val="28"/>
          <w:szCs w:val="28"/>
        </w:rPr>
      </w:pPr>
      <w:r w:rsidRPr="00E41EFA">
        <w:rPr>
          <w:rFonts w:ascii="Times New Roman" w:hAnsi="Times New Roman"/>
          <w:sz w:val="28"/>
          <w:szCs w:val="28"/>
        </w:rPr>
        <w:t xml:space="preserve">На территории </w:t>
      </w:r>
      <w:r>
        <w:rPr>
          <w:rFonts w:ascii="Times New Roman" w:hAnsi="Times New Roman"/>
          <w:sz w:val="28"/>
          <w:szCs w:val="28"/>
        </w:rPr>
        <w:t xml:space="preserve">станицы Медведовской </w:t>
      </w:r>
      <w:r w:rsidRPr="00E41EFA">
        <w:rPr>
          <w:rFonts w:ascii="Times New Roman" w:hAnsi="Times New Roman"/>
          <w:sz w:val="28"/>
          <w:szCs w:val="28"/>
        </w:rPr>
        <w:t xml:space="preserve">централизованной сетью хозяйственно-бытовой канализацией охвачен центр </w:t>
      </w:r>
      <w:r>
        <w:rPr>
          <w:rFonts w:ascii="Times New Roman" w:hAnsi="Times New Roman"/>
          <w:sz w:val="28"/>
          <w:szCs w:val="28"/>
        </w:rPr>
        <w:t>станицы</w:t>
      </w:r>
      <w:r w:rsidRPr="00E41EFA">
        <w:rPr>
          <w:rFonts w:ascii="Times New Roman" w:hAnsi="Times New Roman"/>
          <w:sz w:val="28"/>
          <w:szCs w:val="28"/>
        </w:rPr>
        <w:t xml:space="preserve">. </w:t>
      </w:r>
      <w:r>
        <w:rPr>
          <w:rFonts w:ascii="Times New Roman" w:hAnsi="Times New Roman"/>
          <w:sz w:val="28"/>
          <w:szCs w:val="28"/>
        </w:rPr>
        <w:t>Степень</w:t>
      </w:r>
      <w:r w:rsidRPr="00E41EFA">
        <w:rPr>
          <w:rFonts w:ascii="Times New Roman" w:hAnsi="Times New Roman"/>
          <w:sz w:val="28"/>
          <w:szCs w:val="28"/>
        </w:rPr>
        <w:t xml:space="preserve"> обеспеченности жилищного фонда канализацией </w:t>
      </w:r>
      <w:r>
        <w:rPr>
          <w:rFonts w:ascii="Times New Roman" w:hAnsi="Times New Roman"/>
          <w:sz w:val="28"/>
          <w:szCs w:val="28"/>
        </w:rPr>
        <w:t>– 10</w:t>
      </w:r>
      <w:r w:rsidRPr="00E41EFA">
        <w:rPr>
          <w:rFonts w:ascii="Times New Roman" w:hAnsi="Times New Roman"/>
          <w:sz w:val="28"/>
          <w:szCs w:val="28"/>
        </w:rPr>
        <w:t xml:space="preserve">%. В остальных частях </w:t>
      </w:r>
      <w:r>
        <w:rPr>
          <w:rFonts w:ascii="Times New Roman" w:hAnsi="Times New Roman"/>
          <w:sz w:val="28"/>
          <w:szCs w:val="28"/>
        </w:rPr>
        <w:t>населенного пункта</w:t>
      </w:r>
      <w:r w:rsidRPr="00E41EFA">
        <w:rPr>
          <w:rFonts w:ascii="Times New Roman" w:hAnsi="Times New Roman"/>
          <w:sz w:val="28"/>
          <w:szCs w:val="28"/>
        </w:rPr>
        <w:t xml:space="preserve"> хозяйственно-бытовая канализация представлена в виде септиков.</w:t>
      </w:r>
    </w:p>
    <w:p w:rsidR="00C91092" w:rsidRPr="00E41EFA" w:rsidRDefault="00C91092" w:rsidP="00C91092">
      <w:pPr>
        <w:ind w:firstLine="709"/>
        <w:jc w:val="both"/>
        <w:rPr>
          <w:rFonts w:ascii="Times New Roman" w:hAnsi="Times New Roman"/>
          <w:sz w:val="28"/>
          <w:szCs w:val="28"/>
        </w:rPr>
      </w:pPr>
      <w:r>
        <w:rPr>
          <w:rFonts w:ascii="Times New Roman" w:hAnsi="Times New Roman"/>
          <w:sz w:val="28"/>
          <w:szCs w:val="28"/>
        </w:rPr>
        <w:t>На территории хутора Большевик и хутора Ленинский</w:t>
      </w:r>
      <w:r w:rsidRPr="00E41EFA">
        <w:rPr>
          <w:rFonts w:ascii="Times New Roman" w:hAnsi="Times New Roman"/>
          <w:sz w:val="28"/>
          <w:szCs w:val="28"/>
        </w:rPr>
        <w:t xml:space="preserve"> централизо</w:t>
      </w:r>
      <w:r>
        <w:rPr>
          <w:rFonts w:ascii="Times New Roman" w:hAnsi="Times New Roman"/>
          <w:sz w:val="28"/>
          <w:szCs w:val="28"/>
        </w:rPr>
        <w:t>ванная канализация о</w:t>
      </w:r>
      <w:r w:rsidRPr="00E41EFA">
        <w:rPr>
          <w:rFonts w:ascii="Times New Roman" w:hAnsi="Times New Roman"/>
          <w:sz w:val="28"/>
          <w:szCs w:val="28"/>
        </w:rPr>
        <w:t>тсутствует</w:t>
      </w:r>
      <w:r>
        <w:rPr>
          <w:rFonts w:ascii="Times New Roman" w:hAnsi="Times New Roman"/>
          <w:sz w:val="28"/>
          <w:szCs w:val="28"/>
        </w:rPr>
        <w:t xml:space="preserve">, </w:t>
      </w:r>
      <w:r w:rsidRPr="00E41EFA">
        <w:rPr>
          <w:rFonts w:ascii="Times New Roman" w:hAnsi="Times New Roman"/>
          <w:sz w:val="28"/>
          <w:szCs w:val="28"/>
        </w:rPr>
        <w:t>сброс сточных вод осуществляется в выгребные ямы.</w:t>
      </w:r>
    </w:p>
    <w:p w:rsidR="00C91092" w:rsidRPr="00952083" w:rsidRDefault="00C91092" w:rsidP="00C91092">
      <w:pPr>
        <w:ind w:firstLine="709"/>
        <w:jc w:val="both"/>
        <w:rPr>
          <w:rFonts w:ascii="Times New Roman" w:hAnsi="Times New Roman"/>
          <w:sz w:val="28"/>
          <w:szCs w:val="28"/>
        </w:rPr>
      </w:pPr>
      <w:r w:rsidRPr="00952083">
        <w:rPr>
          <w:rFonts w:ascii="Times New Roman" w:hAnsi="Times New Roman"/>
          <w:sz w:val="28"/>
          <w:szCs w:val="28"/>
        </w:rPr>
        <w:t>Дождевые воды с территории сельского поселения отводятся отдельными открытыми канавами и лотками самотеком в пониженные участки местности, дождевая канализация отсутствует.</w:t>
      </w:r>
    </w:p>
    <w:p w:rsidR="00C91092" w:rsidRPr="00E41EFA" w:rsidRDefault="00C91092" w:rsidP="00C91092">
      <w:pPr>
        <w:ind w:firstLine="709"/>
        <w:jc w:val="both"/>
        <w:rPr>
          <w:rFonts w:ascii="Times New Roman" w:hAnsi="Times New Roman"/>
          <w:sz w:val="28"/>
          <w:szCs w:val="28"/>
        </w:rPr>
      </w:pPr>
      <w:r w:rsidRPr="00E41EFA">
        <w:rPr>
          <w:rFonts w:ascii="Times New Roman" w:hAnsi="Times New Roman"/>
          <w:sz w:val="28"/>
          <w:szCs w:val="28"/>
        </w:rPr>
        <w:t xml:space="preserve">Канализация </w:t>
      </w:r>
      <w:r>
        <w:rPr>
          <w:rFonts w:ascii="Times New Roman" w:hAnsi="Times New Roman"/>
          <w:sz w:val="28"/>
          <w:szCs w:val="28"/>
        </w:rPr>
        <w:t xml:space="preserve">станицы Медведовской </w:t>
      </w:r>
      <w:r w:rsidRPr="00E41EFA">
        <w:rPr>
          <w:rFonts w:ascii="Times New Roman" w:hAnsi="Times New Roman"/>
          <w:sz w:val="28"/>
          <w:szCs w:val="28"/>
        </w:rPr>
        <w:t>состоит и</w:t>
      </w:r>
      <w:r>
        <w:rPr>
          <w:rFonts w:ascii="Times New Roman" w:hAnsi="Times New Roman"/>
          <w:sz w:val="28"/>
          <w:szCs w:val="28"/>
        </w:rPr>
        <w:t xml:space="preserve">з самотечных и напорных сетей, </w:t>
      </w:r>
      <w:r w:rsidRPr="00E41EFA">
        <w:rPr>
          <w:rFonts w:ascii="Times New Roman" w:hAnsi="Times New Roman"/>
          <w:sz w:val="28"/>
          <w:szCs w:val="28"/>
        </w:rPr>
        <w:t>к</w:t>
      </w:r>
      <w:r>
        <w:rPr>
          <w:rFonts w:ascii="Times New Roman" w:hAnsi="Times New Roman"/>
          <w:sz w:val="28"/>
          <w:szCs w:val="28"/>
        </w:rPr>
        <w:t>анализационных насосных станций, очистных сооружений, полей фильтраций.</w:t>
      </w:r>
    </w:p>
    <w:p w:rsidR="00C91092" w:rsidRPr="00E41EFA" w:rsidRDefault="00C91092" w:rsidP="00C91092">
      <w:pPr>
        <w:ind w:firstLine="709"/>
        <w:jc w:val="both"/>
        <w:rPr>
          <w:rFonts w:ascii="Times New Roman" w:hAnsi="Times New Roman"/>
          <w:sz w:val="28"/>
          <w:szCs w:val="28"/>
        </w:rPr>
      </w:pPr>
      <w:r w:rsidRPr="00E41EFA">
        <w:rPr>
          <w:rFonts w:ascii="Times New Roman" w:hAnsi="Times New Roman"/>
          <w:sz w:val="28"/>
          <w:szCs w:val="28"/>
        </w:rPr>
        <w:t>Протяженность системы канализации: напорная –</w:t>
      </w:r>
      <w:r>
        <w:rPr>
          <w:rFonts w:ascii="Times New Roman" w:hAnsi="Times New Roman"/>
          <w:sz w:val="28"/>
          <w:szCs w:val="28"/>
        </w:rPr>
        <w:t xml:space="preserve"> 4,43</w:t>
      </w:r>
      <w:r w:rsidRPr="00E41EFA">
        <w:rPr>
          <w:rFonts w:ascii="Times New Roman" w:hAnsi="Times New Roman"/>
          <w:sz w:val="28"/>
          <w:szCs w:val="28"/>
        </w:rPr>
        <w:t>км, самотечная –</w:t>
      </w:r>
      <w:r>
        <w:rPr>
          <w:rFonts w:ascii="Times New Roman" w:hAnsi="Times New Roman"/>
          <w:sz w:val="28"/>
          <w:szCs w:val="28"/>
        </w:rPr>
        <w:t>5,615</w:t>
      </w:r>
      <w:r w:rsidRPr="00E41EFA">
        <w:rPr>
          <w:rFonts w:ascii="Times New Roman" w:hAnsi="Times New Roman"/>
          <w:sz w:val="28"/>
          <w:szCs w:val="28"/>
        </w:rPr>
        <w:t>км.</w:t>
      </w:r>
    </w:p>
    <w:p w:rsidR="00C91092" w:rsidRPr="005478C9" w:rsidRDefault="00C91092" w:rsidP="00C91092">
      <w:pPr>
        <w:ind w:firstLine="709"/>
        <w:jc w:val="both"/>
        <w:rPr>
          <w:rFonts w:ascii="Times New Roman" w:hAnsi="Times New Roman"/>
          <w:sz w:val="28"/>
          <w:szCs w:val="28"/>
        </w:rPr>
      </w:pPr>
      <w:r w:rsidRPr="005478C9">
        <w:rPr>
          <w:rFonts w:ascii="Times New Roman" w:hAnsi="Times New Roman"/>
          <w:sz w:val="28"/>
          <w:szCs w:val="28"/>
        </w:rPr>
        <w:t>От КНС стоки по напорному коллектору подаются на очистные сооружения</w:t>
      </w:r>
      <w:r>
        <w:rPr>
          <w:rFonts w:ascii="Times New Roman" w:hAnsi="Times New Roman"/>
          <w:sz w:val="28"/>
          <w:szCs w:val="28"/>
        </w:rPr>
        <w:t xml:space="preserve"> и поля фильтрации</w:t>
      </w:r>
      <w:r w:rsidRPr="005478C9">
        <w:rPr>
          <w:rFonts w:ascii="Times New Roman" w:hAnsi="Times New Roman"/>
          <w:sz w:val="28"/>
          <w:szCs w:val="28"/>
        </w:rPr>
        <w:t xml:space="preserve">. </w:t>
      </w:r>
    </w:p>
    <w:p w:rsidR="00C91092" w:rsidRPr="005478C9" w:rsidRDefault="00C91092" w:rsidP="00C91092">
      <w:pPr>
        <w:ind w:firstLine="709"/>
        <w:jc w:val="both"/>
        <w:rPr>
          <w:rFonts w:ascii="Times New Roman" w:hAnsi="Times New Roman"/>
          <w:sz w:val="28"/>
          <w:szCs w:val="28"/>
        </w:rPr>
      </w:pPr>
      <w:r w:rsidRPr="005478C9">
        <w:rPr>
          <w:rFonts w:ascii="Times New Roman" w:hAnsi="Times New Roman"/>
          <w:sz w:val="28"/>
          <w:szCs w:val="28"/>
        </w:rPr>
        <w:t xml:space="preserve">Очистные сооружения с биологической очисткой сточных вод </w:t>
      </w:r>
      <w:r>
        <w:rPr>
          <w:rFonts w:ascii="Times New Roman" w:hAnsi="Times New Roman"/>
          <w:sz w:val="28"/>
          <w:szCs w:val="28"/>
        </w:rPr>
        <w:t xml:space="preserve">и поля фильтрации </w:t>
      </w:r>
      <w:r w:rsidRPr="005478C9">
        <w:rPr>
          <w:rFonts w:ascii="Times New Roman" w:hAnsi="Times New Roman"/>
          <w:sz w:val="28"/>
          <w:szCs w:val="28"/>
        </w:rPr>
        <w:t xml:space="preserve">размещаются в </w:t>
      </w:r>
      <w:r>
        <w:rPr>
          <w:rFonts w:ascii="Times New Roman" w:hAnsi="Times New Roman"/>
          <w:sz w:val="28"/>
          <w:szCs w:val="28"/>
        </w:rPr>
        <w:t>юго-западной</w:t>
      </w:r>
      <w:r w:rsidRPr="005478C9">
        <w:rPr>
          <w:rFonts w:ascii="Times New Roman" w:hAnsi="Times New Roman"/>
          <w:sz w:val="28"/>
          <w:szCs w:val="28"/>
        </w:rPr>
        <w:t xml:space="preserve"> части станицы. </w:t>
      </w:r>
    </w:p>
    <w:p w:rsidR="00C91092" w:rsidRPr="00C1007C" w:rsidRDefault="00C91092" w:rsidP="00C91092">
      <w:pPr>
        <w:ind w:firstLine="709"/>
        <w:jc w:val="both"/>
        <w:rPr>
          <w:rFonts w:ascii="Times New Roman" w:hAnsi="Times New Roman"/>
          <w:sz w:val="28"/>
          <w:szCs w:val="28"/>
        </w:rPr>
      </w:pPr>
      <w:r w:rsidRPr="00C1007C">
        <w:rPr>
          <w:rFonts w:ascii="Times New Roman" w:hAnsi="Times New Roman"/>
          <w:sz w:val="28"/>
          <w:szCs w:val="28"/>
        </w:rPr>
        <w:t xml:space="preserve">Территория индивидуальной жилой застройки станицы Медведовской  централизованной сетью водоотведения не обеспечена. </w:t>
      </w:r>
    </w:p>
    <w:p w:rsidR="00E53D9A" w:rsidRPr="004E67F8" w:rsidRDefault="00813D41" w:rsidP="000304B7">
      <w:pPr>
        <w:pStyle w:val="a9"/>
        <w:numPr>
          <w:ilvl w:val="2"/>
          <w:numId w:val="7"/>
        </w:numPr>
        <w:autoSpaceDE w:val="0"/>
        <w:autoSpaceDN w:val="0"/>
        <w:adjustRightInd w:val="0"/>
        <w:spacing w:before="240" w:line="360" w:lineRule="auto"/>
        <w:contextualSpacing w:val="0"/>
        <w:jc w:val="center"/>
        <w:rPr>
          <w:rFonts w:ascii="Times New Roman" w:hAnsi="Times New Roman"/>
          <w:b/>
          <w:bCs/>
          <w:i/>
          <w:sz w:val="28"/>
          <w:szCs w:val="28"/>
          <w:lang w:eastAsia="ru-RU"/>
        </w:rPr>
      </w:pPr>
      <w:r>
        <w:rPr>
          <w:rFonts w:ascii="Times New Roman" w:hAnsi="Times New Roman"/>
          <w:b/>
          <w:bCs/>
          <w:i/>
          <w:sz w:val="28"/>
          <w:szCs w:val="28"/>
          <w:lang w:eastAsia="ru-RU"/>
        </w:rPr>
        <w:t xml:space="preserve"> </w:t>
      </w:r>
      <w:r w:rsidR="00E53D9A" w:rsidRPr="004E67F8">
        <w:rPr>
          <w:rFonts w:ascii="Times New Roman" w:hAnsi="Times New Roman"/>
          <w:b/>
          <w:bCs/>
          <w:i/>
          <w:sz w:val="28"/>
          <w:szCs w:val="28"/>
          <w:lang w:eastAsia="ru-RU"/>
        </w:rPr>
        <w:t>Расчет требуемой мощности очистных сооружений исходя из данных о расчетном расходе сточных вод, дефицита (резерва) мощностей по технологическим зонам  сооружений водоотведения с разбивкой по годам</w:t>
      </w:r>
    </w:p>
    <w:p w:rsidR="00E53D9A" w:rsidRDefault="00E53D9A" w:rsidP="008922E7">
      <w:pPr>
        <w:ind w:firstLine="709"/>
        <w:rPr>
          <w:rFonts w:ascii="Times New Roman" w:hAnsi="Times New Roman"/>
          <w:sz w:val="28"/>
          <w:szCs w:val="28"/>
        </w:rPr>
      </w:pPr>
      <w:r>
        <w:rPr>
          <w:rFonts w:ascii="Times New Roman" w:hAnsi="Times New Roman"/>
          <w:sz w:val="28"/>
          <w:szCs w:val="28"/>
        </w:rPr>
        <w:t>В соответствии с расчетом перспективного баланса водоотведения расчетные расходы составили:</w:t>
      </w:r>
    </w:p>
    <w:p w:rsidR="00E53D9A" w:rsidRPr="006A6F8F" w:rsidRDefault="00E9162B" w:rsidP="008922E7">
      <w:pPr>
        <w:rPr>
          <w:rFonts w:ascii="Times New Roman" w:hAnsi="Times New Roman"/>
          <w:b/>
          <w:i/>
          <w:sz w:val="28"/>
          <w:szCs w:val="28"/>
        </w:rPr>
      </w:pPr>
      <w:r>
        <w:rPr>
          <w:rFonts w:ascii="Times New Roman" w:hAnsi="Times New Roman"/>
          <w:b/>
          <w:i/>
          <w:sz w:val="28"/>
          <w:szCs w:val="28"/>
        </w:rPr>
        <w:t>ст.</w:t>
      </w:r>
      <w:r w:rsidR="000152BA">
        <w:rPr>
          <w:rFonts w:ascii="Times New Roman" w:hAnsi="Times New Roman"/>
          <w:b/>
          <w:i/>
          <w:sz w:val="28"/>
          <w:szCs w:val="28"/>
        </w:rPr>
        <w:t>Медведовская</w:t>
      </w:r>
    </w:p>
    <w:p w:rsidR="000152BA" w:rsidRDefault="000152BA" w:rsidP="000152BA">
      <w:pPr>
        <w:ind w:firstLine="709"/>
        <w:rPr>
          <w:rFonts w:ascii="Times New Roman" w:hAnsi="Times New Roman"/>
          <w:sz w:val="28"/>
          <w:szCs w:val="28"/>
        </w:rPr>
      </w:pPr>
      <w:r>
        <w:rPr>
          <w:rFonts w:ascii="Times New Roman" w:hAnsi="Times New Roman"/>
          <w:sz w:val="28"/>
          <w:szCs w:val="28"/>
        </w:rPr>
        <w:t>Q</w:t>
      </w:r>
      <w:r w:rsidRPr="000007C3">
        <w:rPr>
          <w:rFonts w:ascii="Times New Roman" w:hAnsi="Times New Roman"/>
          <w:sz w:val="28"/>
          <w:szCs w:val="28"/>
        </w:rPr>
        <w:t>=</w:t>
      </w:r>
      <w:r w:rsidRPr="000D6F17">
        <w:rPr>
          <w:rFonts w:ascii="Times New Roman" w:hAnsi="Times New Roman"/>
          <w:sz w:val="28"/>
          <w:szCs w:val="28"/>
        </w:rPr>
        <w:t>4873,69</w:t>
      </w:r>
      <w:r w:rsidRPr="00A40E3D">
        <w:rPr>
          <w:rFonts w:ascii="Times New Roman" w:hAnsi="Times New Roman"/>
          <w:sz w:val="28"/>
          <w:szCs w:val="28"/>
        </w:rPr>
        <w:t>м</w:t>
      </w:r>
      <w:r w:rsidRPr="00A40E3D">
        <w:rPr>
          <w:rFonts w:ascii="Times New Roman" w:hAnsi="Times New Roman"/>
          <w:sz w:val="28"/>
          <w:szCs w:val="28"/>
          <w:vertAlign w:val="superscript"/>
        </w:rPr>
        <w:t>3</w:t>
      </w:r>
      <w:r>
        <w:rPr>
          <w:rFonts w:ascii="Times New Roman" w:hAnsi="Times New Roman"/>
          <w:sz w:val="28"/>
          <w:szCs w:val="28"/>
        </w:rPr>
        <w:t>/сут – на существующее положение;</w:t>
      </w:r>
    </w:p>
    <w:p w:rsidR="000152BA" w:rsidRDefault="000152BA" w:rsidP="000152BA">
      <w:pPr>
        <w:ind w:firstLine="709"/>
        <w:rPr>
          <w:rFonts w:ascii="Times New Roman" w:hAnsi="Times New Roman"/>
          <w:sz w:val="28"/>
          <w:szCs w:val="28"/>
        </w:rPr>
      </w:pPr>
      <w:r>
        <w:rPr>
          <w:rFonts w:ascii="Times New Roman" w:hAnsi="Times New Roman"/>
          <w:sz w:val="28"/>
          <w:szCs w:val="28"/>
        </w:rPr>
        <w:t>Q</w:t>
      </w:r>
      <w:r w:rsidRPr="000007C3">
        <w:rPr>
          <w:rFonts w:ascii="Times New Roman" w:hAnsi="Times New Roman"/>
          <w:sz w:val="28"/>
          <w:szCs w:val="28"/>
        </w:rPr>
        <w:t>=</w:t>
      </w:r>
      <w:r w:rsidRPr="005A28C5">
        <w:rPr>
          <w:rFonts w:ascii="Times New Roman" w:hAnsi="Times New Roman"/>
          <w:sz w:val="28"/>
          <w:szCs w:val="28"/>
        </w:rPr>
        <w:t>6308,91</w:t>
      </w:r>
      <w:r w:rsidRPr="00A40E3D">
        <w:rPr>
          <w:rFonts w:ascii="Times New Roman" w:hAnsi="Times New Roman"/>
          <w:sz w:val="28"/>
          <w:szCs w:val="28"/>
        </w:rPr>
        <w:t>м</w:t>
      </w:r>
      <w:r w:rsidRPr="00A40E3D">
        <w:rPr>
          <w:rFonts w:ascii="Times New Roman" w:hAnsi="Times New Roman"/>
          <w:sz w:val="28"/>
          <w:szCs w:val="28"/>
          <w:vertAlign w:val="superscript"/>
        </w:rPr>
        <w:t>3</w:t>
      </w:r>
      <w:r>
        <w:rPr>
          <w:rFonts w:ascii="Times New Roman" w:hAnsi="Times New Roman"/>
          <w:sz w:val="28"/>
          <w:szCs w:val="28"/>
        </w:rPr>
        <w:t>/сут – на 1 очередь строительства;</w:t>
      </w:r>
    </w:p>
    <w:p w:rsidR="000152BA" w:rsidRDefault="000152BA" w:rsidP="000152BA">
      <w:pPr>
        <w:ind w:firstLine="709"/>
        <w:rPr>
          <w:rFonts w:ascii="Times New Roman" w:hAnsi="Times New Roman"/>
          <w:sz w:val="28"/>
          <w:szCs w:val="28"/>
        </w:rPr>
      </w:pPr>
      <w:r>
        <w:rPr>
          <w:rFonts w:ascii="Times New Roman" w:hAnsi="Times New Roman"/>
          <w:sz w:val="28"/>
          <w:szCs w:val="28"/>
        </w:rPr>
        <w:t>Q</w:t>
      </w:r>
      <w:r w:rsidRPr="000007C3">
        <w:rPr>
          <w:rFonts w:ascii="Times New Roman" w:hAnsi="Times New Roman"/>
          <w:sz w:val="28"/>
          <w:szCs w:val="28"/>
        </w:rPr>
        <w:t>=</w:t>
      </w:r>
      <w:r w:rsidRPr="005A28C5">
        <w:rPr>
          <w:rFonts w:ascii="Times New Roman" w:hAnsi="Times New Roman"/>
          <w:sz w:val="28"/>
          <w:szCs w:val="28"/>
        </w:rPr>
        <w:t>8240,88</w:t>
      </w:r>
      <w:r w:rsidRPr="00A40E3D">
        <w:rPr>
          <w:rFonts w:ascii="Times New Roman" w:hAnsi="Times New Roman"/>
          <w:sz w:val="28"/>
          <w:szCs w:val="28"/>
        </w:rPr>
        <w:t>м</w:t>
      </w:r>
      <w:r w:rsidRPr="00A40E3D">
        <w:rPr>
          <w:rFonts w:ascii="Times New Roman" w:hAnsi="Times New Roman"/>
          <w:sz w:val="28"/>
          <w:szCs w:val="28"/>
          <w:vertAlign w:val="superscript"/>
        </w:rPr>
        <w:t>3</w:t>
      </w:r>
      <w:r>
        <w:rPr>
          <w:rFonts w:ascii="Times New Roman" w:hAnsi="Times New Roman"/>
          <w:sz w:val="28"/>
          <w:szCs w:val="28"/>
        </w:rPr>
        <w:t>/сут – на расчетный срок.</w:t>
      </w:r>
    </w:p>
    <w:p w:rsidR="00E53D9A" w:rsidRPr="005A28C5" w:rsidRDefault="00E9162B" w:rsidP="008922E7">
      <w:pPr>
        <w:rPr>
          <w:rFonts w:ascii="Times New Roman" w:hAnsi="Times New Roman"/>
          <w:b/>
          <w:i/>
          <w:sz w:val="28"/>
          <w:szCs w:val="28"/>
        </w:rPr>
      </w:pPr>
      <w:r>
        <w:rPr>
          <w:rFonts w:ascii="Times New Roman" w:hAnsi="Times New Roman"/>
          <w:b/>
          <w:i/>
          <w:sz w:val="28"/>
          <w:szCs w:val="28"/>
        </w:rPr>
        <w:t>х.</w:t>
      </w:r>
      <w:r w:rsidR="000152BA">
        <w:rPr>
          <w:rFonts w:ascii="Times New Roman" w:hAnsi="Times New Roman"/>
          <w:b/>
          <w:i/>
          <w:sz w:val="28"/>
          <w:szCs w:val="28"/>
        </w:rPr>
        <w:t>Большевик</w:t>
      </w:r>
    </w:p>
    <w:p w:rsidR="000152BA" w:rsidRDefault="000152BA" w:rsidP="000152BA">
      <w:pPr>
        <w:ind w:firstLine="709"/>
        <w:rPr>
          <w:rFonts w:ascii="Times New Roman" w:hAnsi="Times New Roman"/>
          <w:sz w:val="28"/>
          <w:szCs w:val="28"/>
        </w:rPr>
      </w:pPr>
      <w:r>
        <w:rPr>
          <w:rFonts w:ascii="Times New Roman" w:hAnsi="Times New Roman"/>
          <w:sz w:val="28"/>
          <w:szCs w:val="28"/>
        </w:rPr>
        <w:t>Q</w:t>
      </w:r>
      <w:r w:rsidRPr="000007C3">
        <w:rPr>
          <w:rFonts w:ascii="Times New Roman" w:hAnsi="Times New Roman"/>
          <w:sz w:val="28"/>
          <w:szCs w:val="28"/>
        </w:rPr>
        <w:t>=</w:t>
      </w:r>
      <w:r w:rsidRPr="005A28C5">
        <w:rPr>
          <w:rFonts w:ascii="Times New Roman" w:hAnsi="Times New Roman"/>
          <w:sz w:val="28"/>
          <w:szCs w:val="28"/>
        </w:rPr>
        <w:t>88,77</w:t>
      </w:r>
      <w:r w:rsidRPr="00A40E3D">
        <w:rPr>
          <w:rFonts w:ascii="Times New Roman" w:hAnsi="Times New Roman"/>
          <w:sz w:val="28"/>
          <w:szCs w:val="28"/>
        </w:rPr>
        <w:t>м</w:t>
      </w:r>
      <w:r w:rsidRPr="00A40E3D">
        <w:rPr>
          <w:rFonts w:ascii="Times New Roman" w:hAnsi="Times New Roman"/>
          <w:sz w:val="28"/>
          <w:szCs w:val="28"/>
          <w:vertAlign w:val="superscript"/>
        </w:rPr>
        <w:t>3</w:t>
      </w:r>
      <w:r>
        <w:rPr>
          <w:rFonts w:ascii="Times New Roman" w:hAnsi="Times New Roman"/>
          <w:sz w:val="28"/>
          <w:szCs w:val="28"/>
        </w:rPr>
        <w:t>/сут – на существующее положение;</w:t>
      </w:r>
    </w:p>
    <w:p w:rsidR="000152BA" w:rsidRDefault="000152BA" w:rsidP="000152BA">
      <w:pPr>
        <w:ind w:firstLine="709"/>
        <w:rPr>
          <w:rFonts w:ascii="Times New Roman" w:hAnsi="Times New Roman"/>
          <w:sz w:val="28"/>
          <w:szCs w:val="28"/>
        </w:rPr>
      </w:pPr>
      <w:r>
        <w:rPr>
          <w:rFonts w:ascii="Times New Roman" w:hAnsi="Times New Roman"/>
          <w:sz w:val="28"/>
          <w:szCs w:val="28"/>
        </w:rPr>
        <w:t>Q</w:t>
      </w:r>
      <w:r w:rsidRPr="000007C3">
        <w:rPr>
          <w:rFonts w:ascii="Times New Roman" w:hAnsi="Times New Roman"/>
          <w:sz w:val="28"/>
          <w:szCs w:val="28"/>
        </w:rPr>
        <w:t>=</w:t>
      </w:r>
      <w:r w:rsidRPr="005A28C5">
        <w:rPr>
          <w:rFonts w:ascii="Times New Roman" w:hAnsi="Times New Roman"/>
          <w:sz w:val="28"/>
          <w:szCs w:val="28"/>
        </w:rPr>
        <w:t>102,62</w:t>
      </w:r>
      <w:r w:rsidRPr="00A40E3D">
        <w:rPr>
          <w:rFonts w:ascii="Times New Roman" w:hAnsi="Times New Roman"/>
          <w:sz w:val="28"/>
          <w:szCs w:val="28"/>
        </w:rPr>
        <w:t>м</w:t>
      </w:r>
      <w:r w:rsidRPr="00A40E3D">
        <w:rPr>
          <w:rFonts w:ascii="Times New Roman" w:hAnsi="Times New Roman"/>
          <w:sz w:val="28"/>
          <w:szCs w:val="28"/>
          <w:vertAlign w:val="superscript"/>
        </w:rPr>
        <w:t>3</w:t>
      </w:r>
      <w:r>
        <w:rPr>
          <w:rFonts w:ascii="Times New Roman" w:hAnsi="Times New Roman"/>
          <w:sz w:val="28"/>
          <w:szCs w:val="28"/>
        </w:rPr>
        <w:t>/сут – на 1 очередь строительства;</w:t>
      </w:r>
    </w:p>
    <w:p w:rsidR="000152BA" w:rsidRDefault="000152BA" w:rsidP="000152BA">
      <w:pPr>
        <w:ind w:firstLine="709"/>
        <w:rPr>
          <w:rFonts w:ascii="Times New Roman" w:hAnsi="Times New Roman"/>
          <w:sz w:val="28"/>
          <w:szCs w:val="28"/>
        </w:rPr>
      </w:pPr>
      <w:r>
        <w:rPr>
          <w:rFonts w:ascii="Times New Roman" w:hAnsi="Times New Roman"/>
          <w:sz w:val="28"/>
          <w:szCs w:val="28"/>
        </w:rPr>
        <w:t>Q</w:t>
      </w:r>
      <w:r w:rsidRPr="000007C3">
        <w:rPr>
          <w:rFonts w:ascii="Times New Roman" w:hAnsi="Times New Roman"/>
          <w:sz w:val="28"/>
          <w:szCs w:val="28"/>
        </w:rPr>
        <w:t>=</w:t>
      </w:r>
      <w:r w:rsidRPr="005A28C5">
        <w:rPr>
          <w:rFonts w:ascii="Times New Roman" w:hAnsi="Times New Roman"/>
          <w:sz w:val="28"/>
          <w:szCs w:val="28"/>
        </w:rPr>
        <w:t>125,87</w:t>
      </w:r>
      <w:r w:rsidRPr="00A40E3D">
        <w:rPr>
          <w:rFonts w:ascii="Times New Roman" w:hAnsi="Times New Roman"/>
          <w:sz w:val="28"/>
          <w:szCs w:val="28"/>
        </w:rPr>
        <w:t>м</w:t>
      </w:r>
      <w:r w:rsidRPr="00A40E3D">
        <w:rPr>
          <w:rFonts w:ascii="Times New Roman" w:hAnsi="Times New Roman"/>
          <w:sz w:val="28"/>
          <w:szCs w:val="28"/>
          <w:vertAlign w:val="superscript"/>
        </w:rPr>
        <w:t>3</w:t>
      </w:r>
      <w:r>
        <w:rPr>
          <w:rFonts w:ascii="Times New Roman" w:hAnsi="Times New Roman"/>
          <w:sz w:val="28"/>
          <w:szCs w:val="28"/>
        </w:rPr>
        <w:t>/сут – на расчетный срок.</w:t>
      </w:r>
    </w:p>
    <w:p w:rsidR="000152BA" w:rsidRDefault="000152BA" w:rsidP="000152BA">
      <w:pPr>
        <w:ind w:firstLine="709"/>
        <w:jc w:val="both"/>
        <w:rPr>
          <w:rFonts w:ascii="Times New Roman" w:hAnsi="Times New Roman"/>
          <w:sz w:val="28"/>
          <w:szCs w:val="28"/>
        </w:rPr>
      </w:pPr>
      <w:r w:rsidRPr="00CB45E3">
        <w:rPr>
          <w:rFonts w:ascii="Times New Roman" w:hAnsi="Times New Roman"/>
          <w:sz w:val="28"/>
          <w:szCs w:val="28"/>
        </w:rPr>
        <w:t xml:space="preserve">Проектом предполагается строительство </w:t>
      </w:r>
      <w:r>
        <w:rPr>
          <w:rFonts w:ascii="Times New Roman" w:hAnsi="Times New Roman"/>
          <w:sz w:val="28"/>
          <w:szCs w:val="28"/>
        </w:rPr>
        <w:t>канализационных</w:t>
      </w:r>
      <w:r w:rsidRPr="00CB45E3">
        <w:rPr>
          <w:rFonts w:ascii="Times New Roman" w:hAnsi="Times New Roman"/>
          <w:sz w:val="28"/>
          <w:szCs w:val="28"/>
        </w:rPr>
        <w:t xml:space="preserve"> очистных сооружений производительностью </w:t>
      </w:r>
      <w:r>
        <w:rPr>
          <w:rFonts w:ascii="Times New Roman" w:hAnsi="Times New Roman"/>
          <w:sz w:val="28"/>
          <w:szCs w:val="28"/>
        </w:rPr>
        <w:t>121</w:t>
      </w:r>
      <w:r w:rsidRPr="00CB45E3">
        <w:rPr>
          <w:rFonts w:ascii="Times New Roman" w:hAnsi="Times New Roman"/>
          <w:sz w:val="28"/>
          <w:szCs w:val="28"/>
        </w:rPr>
        <w:t xml:space="preserve"> м</w:t>
      </w:r>
      <w:r w:rsidRPr="00CB45E3">
        <w:rPr>
          <w:rFonts w:ascii="Times New Roman" w:hAnsi="Times New Roman"/>
          <w:sz w:val="28"/>
          <w:szCs w:val="28"/>
          <w:vertAlign w:val="superscript"/>
        </w:rPr>
        <w:t>3</w:t>
      </w:r>
      <w:r w:rsidRPr="00CB45E3">
        <w:rPr>
          <w:rFonts w:ascii="Times New Roman" w:hAnsi="Times New Roman"/>
          <w:sz w:val="28"/>
          <w:szCs w:val="28"/>
        </w:rPr>
        <w:t xml:space="preserve">/сутки на северо-западной окраине </w:t>
      </w:r>
      <w:r>
        <w:rPr>
          <w:rFonts w:ascii="Times New Roman" w:hAnsi="Times New Roman"/>
          <w:sz w:val="28"/>
          <w:szCs w:val="28"/>
        </w:rPr>
        <w:t>хутора Большевик</w:t>
      </w:r>
      <w:r w:rsidRPr="00CB45E3">
        <w:rPr>
          <w:rFonts w:ascii="Times New Roman" w:hAnsi="Times New Roman"/>
          <w:sz w:val="28"/>
          <w:szCs w:val="28"/>
        </w:rPr>
        <w:t xml:space="preserve">. Выпуск очищенных сточных вод </w:t>
      </w:r>
      <w:r>
        <w:rPr>
          <w:rFonts w:ascii="Times New Roman" w:hAnsi="Times New Roman"/>
          <w:sz w:val="28"/>
          <w:szCs w:val="28"/>
        </w:rPr>
        <w:t xml:space="preserve">предусмотрен </w:t>
      </w:r>
      <w:r w:rsidRPr="00CB45E3">
        <w:rPr>
          <w:rFonts w:ascii="Times New Roman" w:hAnsi="Times New Roman"/>
          <w:sz w:val="28"/>
          <w:szCs w:val="28"/>
        </w:rPr>
        <w:t>в р.</w:t>
      </w:r>
      <w:r>
        <w:rPr>
          <w:rFonts w:ascii="Times New Roman" w:hAnsi="Times New Roman"/>
          <w:sz w:val="28"/>
          <w:szCs w:val="28"/>
        </w:rPr>
        <w:t>Кирпили</w:t>
      </w:r>
      <w:r w:rsidRPr="00CB45E3">
        <w:rPr>
          <w:rFonts w:ascii="Times New Roman" w:hAnsi="Times New Roman"/>
          <w:sz w:val="28"/>
          <w:szCs w:val="28"/>
        </w:rPr>
        <w:t>.</w:t>
      </w:r>
    </w:p>
    <w:p w:rsidR="00E53D9A" w:rsidRDefault="00E9162B" w:rsidP="008922E7">
      <w:pPr>
        <w:rPr>
          <w:rFonts w:ascii="Times New Roman" w:hAnsi="Times New Roman"/>
          <w:b/>
          <w:i/>
          <w:sz w:val="28"/>
          <w:szCs w:val="28"/>
        </w:rPr>
      </w:pPr>
      <w:r>
        <w:rPr>
          <w:rFonts w:ascii="Times New Roman" w:hAnsi="Times New Roman"/>
          <w:b/>
          <w:i/>
          <w:sz w:val="28"/>
          <w:szCs w:val="28"/>
        </w:rPr>
        <w:t>х.</w:t>
      </w:r>
      <w:r w:rsidR="000152BA">
        <w:rPr>
          <w:rFonts w:ascii="Times New Roman" w:hAnsi="Times New Roman"/>
          <w:b/>
          <w:i/>
          <w:sz w:val="28"/>
          <w:szCs w:val="28"/>
        </w:rPr>
        <w:t>Ленинский</w:t>
      </w:r>
    </w:p>
    <w:p w:rsidR="000152BA" w:rsidRPr="005A28C5" w:rsidRDefault="000152BA" w:rsidP="000152BA">
      <w:pPr>
        <w:rPr>
          <w:rFonts w:ascii="Times New Roman" w:hAnsi="Times New Roman"/>
          <w:sz w:val="28"/>
          <w:szCs w:val="28"/>
        </w:rPr>
      </w:pPr>
      <w:r w:rsidRPr="005A28C5">
        <w:rPr>
          <w:rFonts w:ascii="Times New Roman" w:hAnsi="Times New Roman"/>
          <w:sz w:val="28"/>
          <w:szCs w:val="28"/>
        </w:rPr>
        <w:t>Q= 173,94 м</w:t>
      </w:r>
      <w:r w:rsidRPr="005A28C5">
        <w:rPr>
          <w:rFonts w:ascii="Times New Roman" w:hAnsi="Times New Roman"/>
          <w:sz w:val="28"/>
          <w:szCs w:val="28"/>
          <w:vertAlign w:val="superscript"/>
        </w:rPr>
        <w:t>3</w:t>
      </w:r>
      <w:r w:rsidRPr="005A28C5">
        <w:rPr>
          <w:rFonts w:ascii="Times New Roman" w:hAnsi="Times New Roman"/>
          <w:sz w:val="28"/>
          <w:szCs w:val="28"/>
        </w:rPr>
        <w:t>/сут – на существующее положение;</w:t>
      </w:r>
    </w:p>
    <w:p w:rsidR="000152BA" w:rsidRPr="005A28C5" w:rsidRDefault="000152BA" w:rsidP="000152BA">
      <w:pPr>
        <w:rPr>
          <w:rFonts w:ascii="Times New Roman" w:hAnsi="Times New Roman"/>
          <w:sz w:val="28"/>
          <w:szCs w:val="28"/>
        </w:rPr>
      </w:pPr>
      <w:r w:rsidRPr="005A28C5">
        <w:rPr>
          <w:rFonts w:ascii="Times New Roman" w:hAnsi="Times New Roman"/>
          <w:sz w:val="28"/>
          <w:szCs w:val="28"/>
        </w:rPr>
        <w:t>Q= 208,09 м</w:t>
      </w:r>
      <w:r w:rsidRPr="005A28C5">
        <w:rPr>
          <w:rFonts w:ascii="Times New Roman" w:hAnsi="Times New Roman"/>
          <w:sz w:val="28"/>
          <w:szCs w:val="28"/>
          <w:vertAlign w:val="superscript"/>
        </w:rPr>
        <w:t>3</w:t>
      </w:r>
      <w:r w:rsidRPr="005A28C5">
        <w:rPr>
          <w:rFonts w:ascii="Times New Roman" w:hAnsi="Times New Roman"/>
          <w:sz w:val="28"/>
          <w:szCs w:val="28"/>
        </w:rPr>
        <w:t>/сут – на 1 очередь строительства;</w:t>
      </w:r>
    </w:p>
    <w:p w:rsidR="000152BA" w:rsidRPr="005A28C5" w:rsidRDefault="000152BA" w:rsidP="000152BA">
      <w:pPr>
        <w:rPr>
          <w:rFonts w:ascii="Times New Roman" w:hAnsi="Times New Roman"/>
          <w:sz w:val="28"/>
          <w:szCs w:val="28"/>
        </w:rPr>
      </w:pPr>
      <w:r w:rsidRPr="005A28C5">
        <w:rPr>
          <w:rFonts w:ascii="Times New Roman" w:hAnsi="Times New Roman"/>
          <w:sz w:val="28"/>
          <w:szCs w:val="28"/>
        </w:rPr>
        <w:t>Q= 250,50 м</w:t>
      </w:r>
      <w:r w:rsidRPr="005A28C5">
        <w:rPr>
          <w:rFonts w:ascii="Times New Roman" w:hAnsi="Times New Roman"/>
          <w:sz w:val="28"/>
          <w:szCs w:val="28"/>
          <w:vertAlign w:val="superscript"/>
        </w:rPr>
        <w:t>3</w:t>
      </w:r>
      <w:r w:rsidRPr="005A28C5">
        <w:rPr>
          <w:rFonts w:ascii="Times New Roman" w:hAnsi="Times New Roman"/>
          <w:sz w:val="28"/>
          <w:szCs w:val="28"/>
        </w:rPr>
        <w:t>/сут – на расчетный срок.</w:t>
      </w:r>
    </w:p>
    <w:p w:rsidR="000152BA" w:rsidRDefault="000152BA" w:rsidP="000152BA">
      <w:pPr>
        <w:jc w:val="both"/>
        <w:rPr>
          <w:rFonts w:ascii="Times New Roman" w:hAnsi="Times New Roman"/>
          <w:sz w:val="28"/>
          <w:szCs w:val="28"/>
        </w:rPr>
      </w:pPr>
      <w:r>
        <w:rPr>
          <w:rFonts w:ascii="Times New Roman" w:hAnsi="Times New Roman"/>
          <w:sz w:val="28"/>
          <w:szCs w:val="28"/>
        </w:rPr>
        <w:t xml:space="preserve">       </w:t>
      </w:r>
      <w:r w:rsidR="003A0129">
        <w:rPr>
          <w:rFonts w:ascii="Times New Roman" w:hAnsi="Times New Roman"/>
          <w:sz w:val="28"/>
          <w:szCs w:val="28"/>
        </w:rPr>
        <w:t xml:space="preserve"> </w:t>
      </w:r>
      <w:r w:rsidRPr="00CB45E3">
        <w:rPr>
          <w:rFonts w:ascii="Times New Roman" w:hAnsi="Times New Roman"/>
          <w:sz w:val="28"/>
          <w:szCs w:val="28"/>
        </w:rPr>
        <w:t xml:space="preserve">Проектом предполагается строительство </w:t>
      </w:r>
      <w:r>
        <w:rPr>
          <w:rFonts w:ascii="Times New Roman" w:hAnsi="Times New Roman"/>
          <w:sz w:val="28"/>
          <w:szCs w:val="28"/>
        </w:rPr>
        <w:t>канализационных</w:t>
      </w:r>
      <w:r w:rsidRPr="00CB45E3">
        <w:rPr>
          <w:rFonts w:ascii="Times New Roman" w:hAnsi="Times New Roman"/>
          <w:sz w:val="28"/>
          <w:szCs w:val="28"/>
        </w:rPr>
        <w:t xml:space="preserve"> очистных сооружений производительностью </w:t>
      </w:r>
      <w:r w:rsidRPr="00097768">
        <w:rPr>
          <w:rFonts w:ascii="Times New Roman" w:hAnsi="Times New Roman"/>
          <w:sz w:val="28"/>
          <w:szCs w:val="28"/>
        </w:rPr>
        <w:t>8445</w:t>
      </w:r>
      <w:r w:rsidRPr="00CB45E3">
        <w:rPr>
          <w:rFonts w:ascii="Times New Roman" w:hAnsi="Times New Roman"/>
          <w:sz w:val="28"/>
          <w:szCs w:val="28"/>
        </w:rPr>
        <w:t xml:space="preserve"> м</w:t>
      </w:r>
      <w:r w:rsidRPr="00CB45E3">
        <w:rPr>
          <w:rFonts w:ascii="Times New Roman" w:hAnsi="Times New Roman"/>
          <w:sz w:val="28"/>
          <w:szCs w:val="28"/>
          <w:vertAlign w:val="superscript"/>
        </w:rPr>
        <w:t>3</w:t>
      </w:r>
      <w:r w:rsidRPr="00CB45E3">
        <w:rPr>
          <w:rFonts w:ascii="Times New Roman" w:hAnsi="Times New Roman"/>
          <w:sz w:val="28"/>
          <w:szCs w:val="28"/>
        </w:rPr>
        <w:t xml:space="preserve">/сутки на северо-западной окраине </w:t>
      </w:r>
      <w:r>
        <w:rPr>
          <w:rFonts w:ascii="Times New Roman" w:hAnsi="Times New Roman"/>
          <w:sz w:val="28"/>
          <w:szCs w:val="28"/>
        </w:rPr>
        <w:t>станицы Медведовская</w:t>
      </w:r>
      <w:r w:rsidRPr="00CB45E3">
        <w:rPr>
          <w:rFonts w:ascii="Times New Roman" w:hAnsi="Times New Roman"/>
          <w:sz w:val="28"/>
          <w:szCs w:val="28"/>
        </w:rPr>
        <w:t xml:space="preserve">. Выпуск очищенных сточных вод </w:t>
      </w:r>
      <w:r>
        <w:rPr>
          <w:rFonts w:ascii="Times New Roman" w:hAnsi="Times New Roman"/>
          <w:sz w:val="28"/>
          <w:szCs w:val="28"/>
        </w:rPr>
        <w:t xml:space="preserve">предусмотрен </w:t>
      </w:r>
      <w:r w:rsidRPr="00CB45E3">
        <w:rPr>
          <w:rFonts w:ascii="Times New Roman" w:hAnsi="Times New Roman"/>
          <w:sz w:val="28"/>
          <w:szCs w:val="28"/>
        </w:rPr>
        <w:t>в р.</w:t>
      </w:r>
      <w:r>
        <w:rPr>
          <w:rFonts w:ascii="Times New Roman" w:hAnsi="Times New Roman"/>
          <w:sz w:val="28"/>
          <w:szCs w:val="28"/>
        </w:rPr>
        <w:t>Кирпили</w:t>
      </w:r>
      <w:r w:rsidRPr="00CB45E3">
        <w:rPr>
          <w:rFonts w:ascii="Times New Roman" w:hAnsi="Times New Roman"/>
          <w:sz w:val="28"/>
          <w:szCs w:val="28"/>
        </w:rPr>
        <w:t>.</w:t>
      </w:r>
    </w:p>
    <w:p w:rsidR="00E53D9A" w:rsidRPr="004E67F8" w:rsidRDefault="00E9162B" w:rsidP="000304B7">
      <w:pPr>
        <w:pStyle w:val="a9"/>
        <w:numPr>
          <w:ilvl w:val="2"/>
          <w:numId w:val="7"/>
        </w:numPr>
        <w:autoSpaceDE w:val="0"/>
        <w:autoSpaceDN w:val="0"/>
        <w:adjustRightInd w:val="0"/>
        <w:spacing w:before="240" w:line="360" w:lineRule="auto"/>
        <w:contextualSpacing w:val="0"/>
        <w:jc w:val="center"/>
        <w:rPr>
          <w:rFonts w:ascii="Times New Roman" w:hAnsi="Times New Roman"/>
          <w:b/>
          <w:bCs/>
          <w:i/>
          <w:sz w:val="28"/>
          <w:szCs w:val="28"/>
          <w:lang w:eastAsia="ru-RU"/>
        </w:rPr>
      </w:pPr>
      <w:r>
        <w:rPr>
          <w:rFonts w:ascii="Times New Roman" w:hAnsi="Times New Roman"/>
          <w:b/>
          <w:bCs/>
          <w:i/>
          <w:sz w:val="28"/>
          <w:szCs w:val="28"/>
          <w:lang w:eastAsia="ru-RU"/>
        </w:rPr>
        <w:t xml:space="preserve"> </w:t>
      </w:r>
      <w:r w:rsidR="00E53D9A" w:rsidRPr="004E67F8">
        <w:rPr>
          <w:rFonts w:ascii="Times New Roman" w:hAnsi="Times New Roman"/>
          <w:b/>
          <w:bCs/>
          <w:i/>
          <w:sz w:val="28"/>
          <w:szCs w:val="28"/>
          <w:lang w:eastAsia="ru-RU"/>
        </w:rPr>
        <w:t>Анализ гидравлических режимов  и режимов работы элементов централизованной системы водоотведения</w:t>
      </w:r>
    </w:p>
    <w:p w:rsidR="00E53D9A" w:rsidRPr="00FA4D19" w:rsidRDefault="00E53D9A" w:rsidP="00FA4D19">
      <w:pPr>
        <w:autoSpaceDE w:val="0"/>
        <w:autoSpaceDN w:val="0"/>
        <w:adjustRightInd w:val="0"/>
        <w:spacing w:after="0" w:line="360" w:lineRule="auto"/>
        <w:ind w:firstLine="708"/>
        <w:jc w:val="both"/>
        <w:rPr>
          <w:rFonts w:ascii="Times New Roman" w:hAnsi="Times New Roman"/>
          <w:sz w:val="28"/>
          <w:szCs w:val="28"/>
        </w:rPr>
      </w:pPr>
      <w:r w:rsidRPr="00FA4D19">
        <w:rPr>
          <w:rFonts w:ascii="Times New Roman" w:hAnsi="Times New Roman"/>
          <w:sz w:val="28"/>
          <w:szCs w:val="28"/>
        </w:rPr>
        <w:t>Отвод и транспортировка стоков от абонентов производится через систему самотечных трубопроводов и систему канализационн</w:t>
      </w:r>
      <w:r>
        <w:rPr>
          <w:rFonts w:ascii="Times New Roman" w:hAnsi="Times New Roman"/>
          <w:sz w:val="28"/>
          <w:szCs w:val="28"/>
        </w:rPr>
        <w:t>ой</w:t>
      </w:r>
      <w:r w:rsidRPr="00FA4D19">
        <w:rPr>
          <w:rFonts w:ascii="Times New Roman" w:hAnsi="Times New Roman"/>
          <w:sz w:val="28"/>
          <w:szCs w:val="28"/>
        </w:rPr>
        <w:t xml:space="preserve"> насосн</w:t>
      </w:r>
      <w:r>
        <w:rPr>
          <w:rFonts w:ascii="Times New Roman" w:hAnsi="Times New Roman"/>
          <w:sz w:val="28"/>
          <w:szCs w:val="28"/>
        </w:rPr>
        <w:t>ой</w:t>
      </w:r>
      <w:r w:rsidRPr="00FA4D19">
        <w:rPr>
          <w:rFonts w:ascii="Times New Roman" w:hAnsi="Times New Roman"/>
          <w:sz w:val="28"/>
          <w:szCs w:val="28"/>
        </w:rPr>
        <w:t xml:space="preserve"> станци</w:t>
      </w:r>
      <w:r>
        <w:rPr>
          <w:rFonts w:ascii="Times New Roman" w:hAnsi="Times New Roman"/>
          <w:sz w:val="28"/>
          <w:szCs w:val="28"/>
        </w:rPr>
        <w:t>и</w:t>
      </w:r>
      <w:r w:rsidRPr="00FA4D19">
        <w:rPr>
          <w:rFonts w:ascii="Times New Roman" w:hAnsi="Times New Roman"/>
          <w:sz w:val="28"/>
          <w:szCs w:val="28"/>
        </w:rPr>
        <w:t xml:space="preserve">. Из насосной станции стоки транспортируются по напорным трубопроводам </w:t>
      </w:r>
      <w:r>
        <w:rPr>
          <w:rFonts w:ascii="Times New Roman" w:hAnsi="Times New Roman"/>
          <w:sz w:val="28"/>
          <w:szCs w:val="28"/>
        </w:rPr>
        <w:t>в отстойники.</w:t>
      </w:r>
    </w:p>
    <w:p w:rsidR="00E53D9A" w:rsidRPr="00FA4D19" w:rsidRDefault="00E53D9A" w:rsidP="00FA4D19">
      <w:pPr>
        <w:autoSpaceDE w:val="0"/>
        <w:autoSpaceDN w:val="0"/>
        <w:adjustRightInd w:val="0"/>
        <w:spacing w:after="0" w:line="360" w:lineRule="auto"/>
        <w:ind w:firstLine="708"/>
        <w:jc w:val="both"/>
        <w:rPr>
          <w:rFonts w:ascii="Times New Roman" w:hAnsi="Times New Roman"/>
          <w:sz w:val="28"/>
          <w:szCs w:val="28"/>
          <w:lang w:eastAsia="ru-RU"/>
        </w:rPr>
      </w:pPr>
      <w:r w:rsidRPr="00FA4D19">
        <w:rPr>
          <w:rFonts w:ascii="Times New Roman" w:hAnsi="Times New Roman"/>
          <w:sz w:val="28"/>
          <w:szCs w:val="28"/>
        </w:rPr>
        <w:t>Канализационная насосная станция предназначены для обеспечения подачи сточных вод (т.е. перекачки и подъема) в систему канализации. КНС откачивают хозяйственно-бытовые, сточные воды. Канализационная станция размещена в конце главного самотечного коллектора, т.е. в наиболее пониженной зоне канализируемой территории, куда целесообразно отдавать сточную воду самотеком. Место расположения насосной станции выбраны с учетом возможности устройства аварийного выпуска.</w:t>
      </w:r>
    </w:p>
    <w:p w:rsidR="00E53D9A" w:rsidRPr="00FA4D19" w:rsidRDefault="00E53D9A" w:rsidP="00FA4D19">
      <w:pPr>
        <w:autoSpaceDE w:val="0"/>
        <w:autoSpaceDN w:val="0"/>
        <w:adjustRightInd w:val="0"/>
        <w:spacing w:after="0" w:line="360" w:lineRule="auto"/>
        <w:ind w:firstLine="708"/>
        <w:jc w:val="both"/>
        <w:rPr>
          <w:rFonts w:ascii="Times New Roman" w:hAnsi="Times New Roman"/>
          <w:sz w:val="28"/>
          <w:szCs w:val="28"/>
          <w:lang w:eastAsia="ru-RU"/>
        </w:rPr>
      </w:pPr>
      <w:r w:rsidRPr="00FA4D19">
        <w:rPr>
          <w:rFonts w:ascii="Times New Roman" w:hAnsi="Times New Roman"/>
          <w:sz w:val="28"/>
          <w:szCs w:val="28"/>
          <w:lang w:eastAsia="ru-RU"/>
        </w:rPr>
        <w:t>В целях поддержания надежного технического уровня оборудования, установок, сооружений и инженерных сетей в процессе эксплуатации необходимо регулярно выполнять графики планово предупредительных ремонтов по выполнению комплекса  работ, направленных на обеспечение исправного состояния оборудования, надежной и экономичной эксплуатации.</w:t>
      </w:r>
    </w:p>
    <w:p w:rsidR="00E53D9A" w:rsidRPr="00FA4D19" w:rsidRDefault="00E53D9A" w:rsidP="00FA4D19">
      <w:pPr>
        <w:autoSpaceDE w:val="0"/>
        <w:autoSpaceDN w:val="0"/>
        <w:adjustRightInd w:val="0"/>
        <w:spacing w:after="0" w:line="360" w:lineRule="auto"/>
        <w:ind w:firstLine="708"/>
        <w:jc w:val="both"/>
        <w:rPr>
          <w:rFonts w:ascii="Times New Roman" w:hAnsi="Times New Roman"/>
          <w:sz w:val="28"/>
          <w:szCs w:val="28"/>
          <w:lang w:eastAsia="ru-RU"/>
        </w:rPr>
      </w:pPr>
      <w:r w:rsidRPr="00FA4D19">
        <w:rPr>
          <w:rFonts w:ascii="Times New Roman" w:hAnsi="Times New Roman"/>
          <w:sz w:val="28"/>
          <w:szCs w:val="28"/>
          <w:lang w:eastAsia="ru-RU"/>
        </w:rPr>
        <w:t xml:space="preserve">Для выявления дефектов на сетях водоотведения необходимо проводить гидравлические испытания канализационных сетей для выявления утечек, прорывов и для своевременного проведения ремонтных работ. </w:t>
      </w:r>
    </w:p>
    <w:p w:rsidR="00B12AFD" w:rsidRDefault="00B12AFD" w:rsidP="000304B7">
      <w:pPr>
        <w:autoSpaceDE w:val="0"/>
        <w:autoSpaceDN w:val="0"/>
        <w:adjustRightInd w:val="0"/>
        <w:spacing w:before="240" w:line="360" w:lineRule="auto"/>
        <w:ind w:firstLine="708"/>
        <w:jc w:val="both"/>
        <w:rPr>
          <w:rFonts w:ascii="Times New Roman" w:hAnsi="Times New Roman"/>
          <w:b/>
          <w:i/>
          <w:color w:val="000000"/>
          <w:spacing w:val="2"/>
          <w:sz w:val="28"/>
          <w:szCs w:val="28"/>
          <w:shd w:val="clear" w:color="auto" w:fill="FFFFFF"/>
        </w:rPr>
      </w:pPr>
    </w:p>
    <w:p w:rsidR="00E53D9A" w:rsidRPr="004E67F8" w:rsidRDefault="00E53D9A" w:rsidP="000304B7">
      <w:pPr>
        <w:autoSpaceDE w:val="0"/>
        <w:autoSpaceDN w:val="0"/>
        <w:adjustRightInd w:val="0"/>
        <w:spacing w:before="240" w:line="360" w:lineRule="auto"/>
        <w:ind w:firstLine="708"/>
        <w:jc w:val="both"/>
        <w:rPr>
          <w:rFonts w:ascii="Times New Roman" w:hAnsi="Times New Roman"/>
          <w:sz w:val="28"/>
          <w:szCs w:val="28"/>
          <w:lang w:eastAsia="ru-RU"/>
        </w:rPr>
      </w:pPr>
      <w:r w:rsidRPr="004E67F8">
        <w:rPr>
          <w:rFonts w:ascii="Times New Roman" w:hAnsi="Times New Roman"/>
          <w:b/>
          <w:i/>
          <w:color w:val="000000"/>
          <w:spacing w:val="2"/>
          <w:sz w:val="28"/>
          <w:szCs w:val="28"/>
          <w:shd w:val="clear" w:color="auto" w:fill="FFFFFF"/>
        </w:rPr>
        <w:t>  2.3.5</w:t>
      </w:r>
      <w:r w:rsidRPr="004E67F8">
        <w:rPr>
          <w:rFonts w:ascii="Arial" w:hAnsi="Arial" w:cs="Arial"/>
          <w:i/>
          <w:color w:val="000000"/>
          <w:spacing w:val="2"/>
          <w:sz w:val="21"/>
          <w:szCs w:val="21"/>
          <w:shd w:val="clear" w:color="auto" w:fill="FFFFFF"/>
        </w:rPr>
        <w:t>   </w:t>
      </w:r>
      <w:r w:rsidRPr="004E67F8">
        <w:rPr>
          <w:rFonts w:ascii="Times New Roman" w:hAnsi="Times New Roman"/>
          <w:b/>
          <w:bCs/>
          <w:i/>
          <w:color w:val="000000"/>
          <w:sz w:val="28"/>
          <w:szCs w:val="28"/>
          <w:lang w:eastAsia="ru-RU"/>
        </w:rPr>
        <w:t xml:space="preserve">Анализ резервов </w:t>
      </w:r>
      <w:r w:rsidRPr="004E67F8">
        <w:rPr>
          <w:rFonts w:ascii="Times New Roman" w:hAnsi="Times New Roman"/>
          <w:b/>
          <w:bCs/>
          <w:i/>
          <w:sz w:val="28"/>
          <w:szCs w:val="28"/>
          <w:lang w:eastAsia="ru-RU"/>
        </w:rPr>
        <w:t>производственных мощностей очистных сооружений системы водоотведения и возможности расширения зоны их действия</w:t>
      </w:r>
    </w:p>
    <w:p w:rsidR="00E53D9A" w:rsidRDefault="00E53D9A" w:rsidP="000304B7">
      <w:pPr>
        <w:pStyle w:val="a9"/>
        <w:autoSpaceDE w:val="0"/>
        <w:autoSpaceDN w:val="0"/>
        <w:adjustRightInd w:val="0"/>
        <w:spacing w:after="0" w:line="360" w:lineRule="auto"/>
        <w:ind w:left="894"/>
        <w:contextualSpacing w:val="0"/>
        <w:jc w:val="center"/>
        <w:rPr>
          <w:rFonts w:ascii="Times New Roman" w:hAnsi="Times New Roman"/>
          <w:b/>
          <w:bCs/>
          <w:sz w:val="28"/>
          <w:szCs w:val="28"/>
          <w:lang w:eastAsia="ru-RU"/>
        </w:rPr>
        <w:sectPr w:rsidR="00E53D9A" w:rsidSect="000304B7">
          <w:pgSz w:w="12240" w:h="15840"/>
          <w:pgMar w:top="397" w:right="476" w:bottom="397" w:left="1418" w:header="720" w:footer="0" w:gutter="0"/>
          <w:cols w:space="720"/>
          <w:docGrid w:linePitch="299"/>
        </w:sectPr>
      </w:pPr>
      <w:r w:rsidRPr="001E75A5">
        <w:rPr>
          <w:rFonts w:ascii="Times New Roman" w:hAnsi="Times New Roman"/>
          <w:bCs/>
          <w:sz w:val="28"/>
          <w:szCs w:val="28"/>
          <w:lang w:eastAsia="ru-RU"/>
        </w:rPr>
        <w:t xml:space="preserve">Очистные сооружения </w:t>
      </w:r>
      <w:r>
        <w:rPr>
          <w:rFonts w:ascii="Times New Roman" w:hAnsi="Times New Roman"/>
          <w:bCs/>
          <w:sz w:val="28"/>
          <w:szCs w:val="28"/>
          <w:lang w:eastAsia="ru-RU"/>
        </w:rPr>
        <w:t xml:space="preserve">в </w:t>
      </w:r>
      <w:r w:rsidR="00B12AFD">
        <w:rPr>
          <w:rFonts w:ascii="Times New Roman" w:hAnsi="Times New Roman"/>
          <w:sz w:val="28"/>
          <w:szCs w:val="28"/>
          <w:lang w:eastAsia="ru-RU"/>
        </w:rPr>
        <w:t xml:space="preserve">Медведовском </w:t>
      </w:r>
      <w:r>
        <w:rPr>
          <w:rFonts w:ascii="Times New Roman" w:hAnsi="Times New Roman"/>
          <w:sz w:val="28"/>
          <w:szCs w:val="28"/>
          <w:lang w:eastAsia="ru-RU"/>
        </w:rPr>
        <w:t xml:space="preserve">сельском  поселении </w:t>
      </w:r>
      <w:r w:rsidRPr="001E75A5">
        <w:rPr>
          <w:rFonts w:ascii="Times New Roman" w:hAnsi="Times New Roman"/>
          <w:bCs/>
          <w:sz w:val="28"/>
          <w:szCs w:val="28"/>
          <w:lang w:eastAsia="ru-RU"/>
        </w:rPr>
        <w:t>отсутствуют</w:t>
      </w:r>
      <w:r>
        <w:rPr>
          <w:rFonts w:ascii="Times New Roman" w:hAnsi="Times New Roman"/>
          <w:bCs/>
          <w:sz w:val="28"/>
          <w:szCs w:val="28"/>
          <w:lang w:eastAsia="ru-RU"/>
        </w:rPr>
        <w:t>.</w:t>
      </w:r>
    </w:p>
    <w:p w:rsidR="00E53D9A" w:rsidRPr="004D6891" w:rsidRDefault="00E53D9A" w:rsidP="000304B7">
      <w:pPr>
        <w:pStyle w:val="a9"/>
        <w:autoSpaceDE w:val="0"/>
        <w:autoSpaceDN w:val="0"/>
        <w:adjustRightInd w:val="0"/>
        <w:spacing w:after="0" w:line="360" w:lineRule="auto"/>
        <w:ind w:left="894"/>
        <w:contextualSpacing w:val="0"/>
        <w:jc w:val="center"/>
        <w:rPr>
          <w:rFonts w:ascii="Times New Roman" w:hAnsi="Times New Roman"/>
          <w:b/>
          <w:bCs/>
          <w:sz w:val="28"/>
          <w:szCs w:val="28"/>
          <w:lang w:eastAsia="ru-RU"/>
        </w:rPr>
      </w:pPr>
      <w:r w:rsidRPr="004D6891">
        <w:rPr>
          <w:rFonts w:ascii="Times New Roman" w:hAnsi="Times New Roman"/>
          <w:b/>
          <w:bCs/>
          <w:sz w:val="28"/>
          <w:szCs w:val="28"/>
          <w:lang w:eastAsia="ru-RU"/>
        </w:rPr>
        <w:t xml:space="preserve">2.4 </w:t>
      </w:r>
      <w:r w:rsidRPr="004E67F8">
        <w:rPr>
          <w:rFonts w:ascii="Times New Roman" w:hAnsi="Times New Roman"/>
          <w:b/>
          <w:bCs/>
          <w:i/>
          <w:sz w:val="28"/>
          <w:szCs w:val="28"/>
          <w:lang w:eastAsia="ru-RU"/>
        </w:rPr>
        <w:t>ПРЕДЛОЖЕНИЯ ПО СТРОИТЕЛЬСТВУ, РЕКОНСТРУКЦИИ И МОДЕРНИЗАЦИИ ОБЪЕКТОВ ЦЕНТРАЛИЗОВАННОЙ СИСТЕМЫ ВОДООТВЕДЕНИЯ</w:t>
      </w:r>
    </w:p>
    <w:p w:rsidR="00E53D9A" w:rsidRPr="004E67F8" w:rsidRDefault="00E53D9A" w:rsidP="000304B7">
      <w:pPr>
        <w:pStyle w:val="a9"/>
        <w:autoSpaceDE w:val="0"/>
        <w:autoSpaceDN w:val="0"/>
        <w:adjustRightInd w:val="0"/>
        <w:spacing w:before="240" w:line="360" w:lineRule="auto"/>
        <w:ind w:left="894"/>
        <w:contextualSpacing w:val="0"/>
        <w:jc w:val="center"/>
        <w:rPr>
          <w:rFonts w:ascii="Times New Roman" w:hAnsi="Times New Roman"/>
          <w:b/>
          <w:bCs/>
          <w:i/>
          <w:sz w:val="28"/>
          <w:szCs w:val="28"/>
          <w:lang w:eastAsia="ru-RU"/>
        </w:rPr>
      </w:pPr>
      <w:r w:rsidRPr="004E67F8">
        <w:rPr>
          <w:rFonts w:ascii="Times New Roman" w:hAnsi="Times New Roman"/>
          <w:b/>
          <w:bCs/>
          <w:i/>
          <w:sz w:val="28"/>
          <w:szCs w:val="28"/>
          <w:lang w:eastAsia="ru-RU"/>
        </w:rPr>
        <w:t>2.4.1 Основные направления, принципы, задачи и целевые показатели развития централизованной системы водоотведения</w:t>
      </w:r>
    </w:p>
    <w:p w:rsidR="00E53D9A" w:rsidRPr="003026E9" w:rsidRDefault="00E53D9A" w:rsidP="000304B7">
      <w:pPr>
        <w:shd w:val="clear" w:color="auto" w:fill="FFFFFF"/>
        <w:spacing w:after="0" w:line="360" w:lineRule="auto"/>
        <w:jc w:val="both"/>
        <w:textAlignment w:val="baseline"/>
        <w:rPr>
          <w:rFonts w:ascii="Times New Roman" w:hAnsi="Times New Roman"/>
          <w:color w:val="000000"/>
          <w:spacing w:val="2"/>
          <w:sz w:val="28"/>
          <w:szCs w:val="28"/>
          <w:lang w:eastAsia="ru-RU"/>
        </w:rPr>
      </w:pPr>
      <w:r w:rsidRPr="00736AB1">
        <w:rPr>
          <w:rFonts w:ascii="Times New Roman" w:hAnsi="Times New Roman"/>
          <w:b/>
          <w:bCs/>
          <w:i/>
          <w:color w:val="000000"/>
          <w:spacing w:val="2"/>
          <w:sz w:val="28"/>
          <w:szCs w:val="28"/>
          <w:lang w:eastAsia="ru-RU"/>
        </w:rPr>
        <w:t>Основные задачи развития системы водоотведения</w:t>
      </w:r>
    </w:p>
    <w:p w:rsidR="00A16590" w:rsidRDefault="00A16590" w:rsidP="00A16590">
      <w:pPr>
        <w:ind w:firstLine="709"/>
        <w:jc w:val="both"/>
        <w:rPr>
          <w:rFonts w:ascii="Times New Roman" w:hAnsi="Times New Roman"/>
          <w:sz w:val="28"/>
          <w:szCs w:val="28"/>
        </w:rPr>
      </w:pPr>
      <w:r w:rsidRPr="0052108C">
        <w:rPr>
          <w:rFonts w:ascii="Times New Roman" w:hAnsi="Times New Roman"/>
          <w:sz w:val="28"/>
          <w:szCs w:val="28"/>
        </w:rPr>
        <w:t>Цель:</w:t>
      </w:r>
      <w:r w:rsidRPr="0052108C">
        <w:rPr>
          <w:rFonts w:ascii="Times New Roman" w:hAnsi="Times New Roman"/>
          <w:sz w:val="28"/>
          <w:szCs w:val="28"/>
        </w:rPr>
        <w:tab/>
      </w:r>
    </w:p>
    <w:p w:rsidR="00A16590" w:rsidRPr="0052108C" w:rsidRDefault="00A16590" w:rsidP="00A16590">
      <w:pPr>
        <w:ind w:firstLine="709"/>
        <w:jc w:val="both"/>
        <w:rPr>
          <w:rFonts w:ascii="Times New Roman" w:hAnsi="Times New Roman"/>
          <w:sz w:val="28"/>
          <w:szCs w:val="28"/>
        </w:rPr>
      </w:pPr>
      <w:r w:rsidRPr="0052108C">
        <w:rPr>
          <w:rFonts w:ascii="Times New Roman" w:hAnsi="Times New Roman"/>
          <w:sz w:val="28"/>
          <w:szCs w:val="28"/>
        </w:rPr>
        <w:t>Обеспечение</w:t>
      </w:r>
      <w:r>
        <w:rPr>
          <w:rFonts w:ascii="Times New Roman" w:hAnsi="Times New Roman"/>
          <w:sz w:val="28"/>
          <w:szCs w:val="28"/>
        </w:rPr>
        <w:t xml:space="preserve"> </w:t>
      </w:r>
      <w:r w:rsidRPr="0052108C">
        <w:rPr>
          <w:rFonts w:ascii="Times New Roman" w:hAnsi="Times New Roman"/>
          <w:sz w:val="28"/>
          <w:szCs w:val="28"/>
        </w:rPr>
        <w:t>очистки</w:t>
      </w:r>
      <w:r>
        <w:rPr>
          <w:rFonts w:ascii="Times New Roman" w:hAnsi="Times New Roman"/>
          <w:sz w:val="28"/>
          <w:szCs w:val="28"/>
        </w:rPr>
        <w:t xml:space="preserve"> </w:t>
      </w:r>
      <w:r w:rsidRPr="0052108C">
        <w:rPr>
          <w:rFonts w:ascii="Times New Roman" w:hAnsi="Times New Roman"/>
          <w:sz w:val="28"/>
          <w:szCs w:val="28"/>
        </w:rPr>
        <w:t>сточных</w:t>
      </w:r>
      <w:r>
        <w:rPr>
          <w:rFonts w:ascii="Times New Roman" w:hAnsi="Times New Roman"/>
          <w:sz w:val="28"/>
          <w:szCs w:val="28"/>
        </w:rPr>
        <w:t xml:space="preserve"> вод </w:t>
      </w:r>
      <w:r w:rsidRPr="0052108C">
        <w:rPr>
          <w:rFonts w:ascii="Times New Roman" w:hAnsi="Times New Roman"/>
          <w:sz w:val="28"/>
          <w:szCs w:val="28"/>
        </w:rPr>
        <w:t>до</w:t>
      </w:r>
      <w:r>
        <w:rPr>
          <w:rFonts w:ascii="Times New Roman" w:hAnsi="Times New Roman"/>
          <w:sz w:val="28"/>
          <w:szCs w:val="28"/>
        </w:rPr>
        <w:t xml:space="preserve"> </w:t>
      </w:r>
      <w:r w:rsidRPr="0052108C">
        <w:rPr>
          <w:rFonts w:ascii="Times New Roman" w:hAnsi="Times New Roman"/>
          <w:sz w:val="28"/>
          <w:szCs w:val="28"/>
        </w:rPr>
        <w:t>нормативных</w:t>
      </w:r>
      <w:r>
        <w:rPr>
          <w:rFonts w:ascii="Times New Roman" w:hAnsi="Times New Roman"/>
          <w:sz w:val="28"/>
          <w:szCs w:val="28"/>
        </w:rPr>
        <w:t xml:space="preserve"> </w:t>
      </w:r>
      <w:r w:rsidRPr="0052108C">
        <w:rPr>
          <w:rFonts w:ascii="Times New Roman" w:hAnsi="Times New Roman"/>
          <w:sz w:val="28"/>
          <w:szCs w:val="28"/>
        </w:rPr>
        <w:t>значений</w:t>
      </w:r>
      <w:r>
        <w:rPr>
          <w:rFonts w:ascii="Times New Roman" w:hAnsi="Times New Roman"/>
          <w:sz w:val="28"/>
          <w:szCs w:val="28"/>
        </w:rPr>
        <w:t xml:space="preserve"> </w:t>
      </w:r>
      <w:r w:rsidRPr="0052108C">
        <w:rPr>
          <w:rFonts w:ascii="Times New Roman" w:hAnsi="Times New Roman"/>
          <w:sz w:val="28"/>
          <w:szCs w:val="28"/>
        </w:rPr>
        <w:t>при</w:t>
      </w:r>
      <w:r>
        <w:rPr>
          <w:rFonts w:ascii="Times New Roman" w:hAnsi="Times New Roman"/>
          <w:sz w:val="28"/>
          <w:szCs w:val="28"/>
        </w:rPr>
        <w:t xml:space="preserve"> </w:t>
      </w:r>
      <w:r w:rsidRPr="0052108C">
        <w:rPr>
          <w:rFonts w:ascii="Times New Roman" w:hAnsi="Times New Roman"/>
          <w:sz w:val="28"/>
          <w:szCs w:val="28"/>
        </w:rPr>
        <w:t>строительстве</w:t>
      </w:r>
      <w:r>
        <w:rPr>
          <w:rFonts w:ascii="Times New Roman" w:hAnsi="Times New Roman"/>
          <w:sz w:val="28"/>
          <w:szCs w:val="28"/>
        </w:rPr>
        <w:t xml:space="preserve"> </w:t>
      </w:r>
      <w:r w:rsidRPr="0052108C">
        <w:rPr>
          <w:rFonts w:ascii="Times New Roman" w:hAnsi="Times New Roman"/>
          <w:sz w:val="28"/>
          <w:szCs w:val="28"/>
        </w:rPr>
        <w:t>централизованных</w:t>
      </w:r>
      <w:r>
        <w:rPr>
          <w:rFonts w:ascii="Times New Roman" w:hAnsi="Times New Roman"/>
          <w:sz w:val="28"/>
          <w:szCs w:val="28"/>
        </w:rPr>
        <w:t xml:space="preserve"> с</w:t>
      </w:r>
      <w:r w:rsidRPr="0052108C">
        <w:rPr>
          <w:rFonts w:ascii="Times New Roman" w:hAnsi="Times New Roman"/>
          <w:sz w:val="28"/>
          <w:szCs w:val="28"/>
        </w:rPr>
        <w:t>истем</w:t>
      </w:r>
      <w:r>
        <w:rPr>
          <w:rFonts w:ascii="Times New Roman" w:hAnsi="Times New Roman"/>
          <w:sz w:val="28"/>
          <w:szCs w:val="28"/>
        </w:rPr>
        <w:t xml:space="preserve"> </w:t>
      </w:r>
      <w:r w:rsidRPr="0052108C">
        <w:rPr>
          <w:rFonts w:ascii="Times New Roman" w:hAnsi="Times New Roman"/>
          <w:sz w:val="28"/>
          <w:szCs w:val="28"/>
        </w:rPr>
        <w:t>водоотведения</w:t>
      </w:r>
      <w:r>
        <w:rPr>
          <w:rFonts w:ascii="Times New Roman" w:hAnsi="Times New Roman"/>
          <w:sz w:val="28"/>
          <w:szCs w:val="28"/>
        </w:rPr>
        <w:t xml:space="preserve"> </w:t>
      </w:r>
      <w:r w:rsidRPr="0052108C">
        <w:rPr>
          <w:rFonts w:ascii="Times New Roman" w:hAnsi="Times New Roman"/>
          <w:sz w:val="28"/>
          <w:szCs w:val="28"/>
        </w:rPr>
        <w:t>населенных</w:t>
      </w:r>
      <w:r>
        <w:rPr>
          <w:rFonts w:ascii="Times New Roman" w:hAnsi="Times New Roman"/>
          <w:sz w:val="28"/>
          <w:szCs w:val="28"/>
        </w:rPr>
        <w:t xml:space="preserve"> </w:t>
      </w:r>
      <w:r w:rsidRPr="0052108C">
        <w:rPr>
          <w:rFonts w:ascii="Times New Roman" w:hAnsi="Times New Roman"/>
          <w:sz w:val="28"/>
          <w:szCs w:val="28"/>
        </w:rPr>
        <w:t>пунктов.</w:t>
      </w:r>
    </w:p>
    <w:p w:rsidR="00A16590" w:rsidRDefault="00A16590" w:rsidP="00A16590">
      <w:pPr>
        <w:ind w:firstLine="709"/>
        <w:jc w:val="both"/>
        <w:rPr>
          <w:rFonts w:ascii="Times New Roman" w:hAnsi="Times New Roman"/>
          <w:sz w:val="28"/>
          <w:szCs w:val="28"/>
        </w:rPr>
      </w:pPr>
      <w:r w:rsidRPr="0052108C">
        <w:rPr>
          <w:rFonts w:ascii="Times New Roman" w:hAnsi="Times New Roman"/>
          <w:sz w:val="28"/>
          <w:szCs w:val="28"/>
        </w:rPr>
        <w:t>Задачи:</w:t>
      </w:r>
    </w:p>
    <w:p w:rsidR="006C7401" w:rsidRPr="00F44448" w:rsidRDefault="00A16590" w:rsidP="00A16590">
      <w:pPr>
        <w:ind w:firstLine="709"/>
        <w:jc w:val="both"/>
        <w:rPr>
          <w:rFonts w:ascii="Times New Roman" w:hAnsi="Times New Roman"/>
          <w:sz w:val="28"/>
          <w:szCs w:val="28"/>
        </w:rPr>
      </w:pPr>
      <w:r w:rsidRPr="00F44448">
        <w:rPr>
          <w:rFonts w:ascii="Times New Roman" w:hAnsi="Times New Roman"/>
          <w:sz w:val="28"/>
          <w:szCs w:val="28"/>
        </w:rPr>
        <w:t xml:space="preserve">Строительство новых ОСК на территории сельского </w:t>
      </w:r>
      <w:r>
        <w:rPr>
          <w:rFonts w:ascii="Times New Roman" w:hAnsi="Times New Roman"/>
          <w:sz w:val="28"/>
          <w:szCs w:val="28"/>
        </w:rPr>
        <w:t>поселения</w:t>
      </w:r>
      <w:r w:rsidRPr="00F44448">
        <w:rPr>
          <w:rFonts w:ascii="Times New Roman" w:hAnsi="Times New Roman"/>
          <w:sz w:val="28"/>
          <w:szCs w:val="28"/>
        </w:rPr>
        <w:t xml:space="preserve"> по причинам </w:t>
      </w:r>
      <w:r>
        <w:rPr>
          <w:rFonts w:ascii="Times New Roman" w:hAnsi="Times New Roman"/>
          <w:sz w:val="28"/>
          <w:szCs w:val="28"/>
        </w:rPr>
        <w:t>невозможности увеличения существующих ведомственных очистных сооружений ОАО «Медведовский мясокомбинат»</w:t>
      </w:r>
      <w:r w:rsidRPr="00F44448">
        <w:rPr>
          <w:rFonts w:ascii="Times New Roman" w:hAnsi="Times New Roman"/>
          <w:sz w:val="28"/>
          <w:szCs w:val="28"/>
        </w:rPr>
        <w:t>.</w:t>
      </w:r>
    </w:p>
    <w:p w:rsidR="00E53D9A" w:rsidRPr="004E67F8" w:rsidRDefault="00E53D9A" w:rsidP="000304B7">
      <w:pPr>
        <w:autoSpaceDE w:val="0"/>
        <w:autoSpaceDN w:val="0"/>
        <w:adjustRightInd w:val="0"/>
        <w:spacing w:before="240" w:line="360" w:lineRule="auto"/>
        <w:jc w:val="center"/>
        <w:rPr>
          <w:rFonts w:ascii="Times New Roman" w:hAnsi="Times New Roman"/>
          <w:b/>
          <w:bCs/>
          <w:i/>
          <w:color w:val="000000"/>
          <w:sz w:val="28"/>
          <w:szCs w:val="28"/>
          <w:lang w:eastAsia="ru-RU"/>
        </w:rPr>
      </w:pPr>
      <w:r w:rsidRPr="00D15D48">
        <w:rPr>
          <w:rFonts w:ascii="Times New Roman" w:hAnsi="Times New Roman"/>
          <w:b/>
          <w:bCs/>
          <w:i/>
          <w:color w:val="000000"/>
          <w:sz w:val="28"/>
          <w:szCs w:val="28"/>
          <w:lang w:eastAsia="ru-RU"/>
        </w:rPr>
        <w:t xml:space="preserve">2.4.2 Перечень основных  мероприятий по реализации схем водоотведения </w:t>
      </w:r>
    </w:p>
    <w:p w:rsidR="00E53D9A" w:rsidRDefault="00E53D9A" w:rsidP="008922E7">
      <w:pPr>
        <w:autoSpaceDE w:val="0"/>
        <w:autoSpaceDN w:val="0"/>
        <w:adjustRightInd w:val="0"/>
        <w:spacing w:after="0" w:line="360" w:lineRule="auto"/>
        <w:jc w:val="both"/>
        <w:rPr>
          <w:rFonts w:ascii="Times New Roman" w:hAnsi="Times New Roman"/>
          <w:sz w:val="28"/>
          <w:szCs w:val="28"/>
          <w:lang w:eastAsia="ru-RU"/>
        </w:rPr>
      </w:pPr>
      <w:r w:rsidRPr="001C3C6F">
        <w:rPr>
          <w:rFonts w:ascii="Times New Roman" w:hAnsi="Times New Roman"/>
          <w:sz w:val="28"/>
          <w:szCs w:val="28"/>
          <w:lang w:eastAsia="ru-RU"/>
        </w:rPr>
        <w:t>Объемы</w:t>
      </w:r>
      <w:r>
        <w:rPr>
          <w:rFonts w:ascii="Times New Roman" w:hAnsi="Times New Roman"/>
          <w:sz w:val="28"/>
          <w:szCs w:val="28"/>
          <w:lang w:eastAsia="ru-RU"/>
        </w:rPr>
        <w:t xml:space="preserve"> </w:t>
      </w:r>
      <w:r w:rsidRPr="001C3C6F">
        <w:rPr>
          <w:rFonts w:ascii="Times New Roman" w:hAnsi="Times New Roman"/>
          <w:sz w:val="28"/>
          <w:szCs w:val="28"/>
          <w:lang w:eastAsia="ru-RU"/>
        </w:rPr>
        <w:t>работ</w:t>
      </w:r>
      <w:r>
        <w:rPr>
          <w:rFonts w:ascii="Times New Roman" w:hAnsi="Times New Roman"/>
          <w:sz w:val="28"/>
          <w:szCs w:val="28"/>
          <w:lang w:eastAsia="ru-RU"/>
        </w:rPr>
        <w:t xml:space="preserve"> </w:t>
      </w:r>
      <w:r w:rsidRPr="001C3C6F">
        <w:rPr>
          <w:rFonts w:ascii="Times New Roman" w:hAnsi="Times New Roman"/>
          <w:sz w:val="28"/>
          <w:szCs w:val="28"/>
          <w:lang w:eastAsia="ru-RU"/>
        </w:rPr>
        <w:t>по</w:t>
      </w:r>
      <w:r>
        <w:rPr>
          <w:rFonts w:ascii="Times New Roman" w:hAnsi="Times New Roman"/>
          <w:sz w:val="28"/>
          <w:szCs w:val="28"/>
          <w:lang w:eastAsia="ru-RU"/>
        </w:rPr>
        <w:t xml:space="preserve"> </w:t>
      </w:r>
      <w:r w:rsidRPr="001C3C6F">
        <w:rPr>
          <w:rFonts w:ascii="Times New Roman" w:hAnsi="Times New Roman"/>
          <w:sz w:val="28"/>
          <w:szCs w:val="28"/>
          <w:lang w:eastAsia="ru-RU"/>
        </w:rPr>
        <w:t>строительству</w:t>
      </w:r>
      <w:r>
        <w:rPr>
          <w:rFonts w:ascii="Times New Roman" w:hAnsi="Times New Roman"/>
          <w:sz w:val="28"/>
          <w:szCs w:val="28"/>
          <w:lang w:eastAsia="ru-RU"/>
        </w:rPr>
        <w:t xml:space="preserve"> очистных сооружений канализации в </w:t>
      </w:r>
      <w:r w:rsidR="006C7401">
        <w:rPr>
          <w:rFonts w:ascii="Times New Roman" w:hAnsi="Times New Roman"/>
          <w:sz w:val="28"/>
          <w:szCs w:val="28"/>
          <w:lang w:eastAsia="ru-RU"/>
        </w:rPr>
        <w:t xml:space="preserve">Медведовском </w:t>
      </w:r>
      <w:r>
        <w:rPr>
          <w:rFonts w:ascii="Times New Roman" w:hAnsi="Times New Roman"/>
          <w:sz w:val="28"/>
          <w:szCs w:val="28"/>
          <w:lang w:eastAsia="ru-RU"/>
        </w:rPr>
        <w:t>СП</w:t>
      </w:r>
    </w:p>
    <w:p w:rsidR="00BD12BD" w:rsidRPr="00013405" w:rsidRDefault="00BD12BD" w:rsidP="00BD12BD">
      <w:pPr>
        <w:pStyle w:val="ae"/>
        <w:spacing w:before="0" w:beforeAutospacing="0" w:after="0" w:afterAutospacing="0" w:line="276" w:lineRule="auto"/>
        <w:ind w:firstLine="709"/>
        <w:jc w:val="right"/>
        <w:rPr>
          <w:b/>
          <w:sz w:val="28"/>
          <w:szCs w:val="28"/>
        </w:rPr>
      </w:pPr>
      <w:r w:rsidRPr="00013405">
        <w:rPr>
          <w:b/>
          <w:sz w:val="28"/>
          <w:szCs w:val="28"/>
        </w:rPr>
        <w:t xml:space="preserve">Таблица </w:t>
      </w:r>
      <w:r>
        <w:rPr>
          <w:b/>
          <w:sz w:val="28"/>
          <w:szCs w:val="28"/>
        </w:rPr>
        <w:t>3</w:t>
      </w:r>
      <w:r w:rsidRPr="00013405">
        <w:rPr>
          <w:b/>
          <w:sz w:val="28"/>
          <w:szCs w:val="28"/>
        </w:rPr>
        <w:t>.</w:t>
      </w:r>
    </w:p>
    <w:p w:rsidR="00BD12BD" w:rsidRDefault="00BD12BD" w:rsidP="008922E7">
      <w:pPr>
        <w:autoSpaceDE w:val="0"/>
        <w:autoSpaceDN w:val="0"/>
        <w:adjustRightInd w:val="0"/>
        <w:spacing w:after="0" w:line="360" w:lineRule="auto"/>
        <w:jc w:val="both"/>
        <w:rPr>
          <w:rFonts w:ascii="Times New Roman" w:hAnsi="Times New Roman"/>
          <w:sz w:val="28"/>
          <w:szCs w:val="28"/>
          <w:lang w:eastAsia="ru-RU"/>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8"/>
        <w:gridCol w:w="7"/>
        <w:gridCol w:w="3361"/>
        <w:gridCol w:w="1978"/>
        <w:gridCol w:w="2368"/>
        <w:gridCol w:w="49"/>
        <w:gridCol w:w="3069"/>
        <w:gridCol w:w="7"/>
        <w:gridCol w:w="2199"/>
        <w:gridCol w:w="1467"/>
        <w:gridCol w:w="14"/>
      </w:tblGrid>
      <w:tr w:rsidR="004B3C60" w:rsidRPr="00CF2A18" w:rsidTr="004B3C60">
        <w:trPr>
          <w:gridAfter w:val="1"/>
          <w:wAfter w:w="14" w:type="dxa"/>
          <w:cantSplit/>
          <w:tblHead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ind w:left="-142" w:right="-101"/>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№п/п</w:t>
            </w:r>
          </w:p>
        </w:tc>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Населенный</w:t>
            </w:r>
            <w:r>
              <w:rPr>
                <w:rFonts w:ascii="Times New Roman" w:hAnsi="Times New Roman"/>
                <w:sz w:val="24"/>
                <w:szCs w:val="24"/>
                <w:lang w:eastAsia="ar-SA"/>
              </w:rPr>
              <w:t xml:space="preserve"> </w:t>
            </w:r>
            <w:r w:rsidRPr="00CF2A18">
              <w:rPr>
                <w:rFonts w:ascii="Times New Roman" w:hAnsi="Times New Roman"/>
                <w:sz w:val="24"/>
                <w:szCs w:val="24"/>
                <w:lang w:eastAsia="ar-SA"/>
              </w:rPr>
              <w:t>пункт</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Сооружения</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Производи-тельность,м</w:t>
            </w:r>
            <w:r w:rsidRPr="004B3C60">
              <w:rPr>
                <w:rFonts w:ascii="Times New Roman" w:hAnsi="Times New Roman"/>
                <w:sz w:val="24"/>
                <w:szCs w:val="24"/>
                <w:lang w:eastAsia="ar-SA"/>
              </w:rPr>
              <w:t>3</w:t>
            </w:r>
            <w:r w:rsidRPr="00CF2A18">
              <w:rPr>
                <w:rFonts w:ascii="Times New Roman" w:hAnsi="Times New Roman"/>
                <w:sz w:val="24"/>
                <w:szCs w:val="24"/>
                <w:lang w:eastAsia="ar-SA"/>
              </w:rPr>
              <w:t>/сут</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Применяемая</w:t>
            </w:r>
            <w:r>
              <w:rPr>
                <w:rFonts w:ascii="Times New Roman" w:hAnsi="Times New Roman"/>
                <w:sz w:val="24"/>
                <w:szCs w:val="24"/>
                <w:lang w:eastAsia="ar-SA"/>
              </w:rPr>
              <w:t xml:space="preserve"> </w:t>
            </w:r>
            <w:r w:rsidRPr="00CF2A18">
              <w:rPr>
                <w:rFonts w:ascii="Times New Roman" w:hAnsi="Times New Roman"/>
                <w:sz w:val="24"/>
                <w:szCs w:val="24"/>
                <w:lang w:eastAsia="ar-SA"/>
              </w:rPr>
              <w:t>технология</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Стоимость,</w:t>
            </w:r>
            <w:r>
              <w:rPr>
                <w:rFonts w:ascii="Times New Roman" w:hAnsi="Times New Roman"/>
                <w:sz w:val="24"/>
                <w:szCs w:val="24"/>
                <w:lang w:eastAsia="ar-SA"/>
              </w:rPr>
              <w:t xml:space="preserve"> </w:t>
            </w:r>
            <w:r w:rsidRPr="00CF2A18">
              <w:rPr>
                <w:rFonts w:ascii="Times New Roman" w:hAnsi="Times New Roman"/>
                <w:sz w:val="24"/>
                <w:szCs w:val="24"/>
                <w:lang w:eastAsia="ar-SA"/>
              </w:rPr>
              <w:t>тыс.руб.</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Год</w:t>
            </w:r>
            <w:r>
              <w:rPr>
                <w:rFonts w:ascii="Times New Roman" w:hAnsi="Times New Roman"/>
                <w:sz w:val="24"/>
                <w:szCs w:val="24"/>
                <w:lang w:eastAsia="ar-SA"/>
              </w:rPr>
              <w:t xml:space="preserve"> </w:t>
            </w:r>
            <w:r w:rsidRPr="00CF2A18">
              <w:rPr>
                <w:rFonts w:ascii="Times New Roman" w:hAnsi="Times New Roman"/>
                <w:sz w:val="24"/>
                <w:szCs w:val="24"/>
                <w:lang w:eastAsia="ar-SA"/>
              </w:rPr>
              <w:t>ввода</w:t>
            </w:r>
          </w:p>
        </w:tc>
      </w:tr>
      <w:tr w:rsidR="004B3C60" w:rsidRPr="00CF2A18" w:rsidTr="004B3C60">
        <w:trPr>
          <w:gridAfter w:val="1"/>
          <w:wAfter w:w="14" w:type="dxa"/>
          <w:cantSplit/>
          <w:tblHead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ind w:left="-142" w:right="-101"/>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1</w:t>
            </w:r>
          </w:p>
        </w:tc>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ст. Медведовская</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ОСК</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8445</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Полная</w:t>
            </w:r>
            <w:r>
              <w:rPr>
                <w:rFonts w:ascii="Times New Roman" w:hAnsi="Times New Roman"/>
                <w:sz w:val="24"/>
                <w:szCs w:val="24"/>
                <w:lang w:eastAsia="ar-SA"/>
              </w:rPr>
              <w:t xml:space="preserve"> </w:t>
            </w:r>
            <w:r w:rsidRPr="00CF2A18">
              <w:rPr>
                <w:rFonts w:ascii="Times New Roman" w:hAnsi="Times New Roman"/>
                <w:sz w:val="24"/>
                <w:szCs w:val="24"/>
                <w:lang w:eastAsia="ar-SA"/>
              </w:rPr>
              <w:t>биологическая</w:t>
            </w:r>
            <w:r>
              <w:rPr>
                <w:rFonts w:ascii="Times New Roman" w:hAnsi="Times New Roman"/>
                <w:sz w:val="24"/>
                <w:szCs w:val="24"/>
                <w:lang w:eastAsia="ar-SA"/>
              </w:rPr>
              <w:t xml:space="preserve"> </w:t>
            </w:r>
            <w:r w:rsidRPr="00CF2A18">
              <w:rPr>
                <w:rFonts w:ascii="Times New Roman" w:hAnsi="Times New Roman"/>
                <w:sz w:val="24"/>
                <w:szCs w:val="24"/>
                <w:lang w:eastAsia="ar-SA"/>
              </w:rPr>
              <w:t>очистка</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ind w:left="-108" w:right="-158"/>
              <w:jc w:val="center"/>
              <w:textAlignment w:val="baseline"/>
              <w:rPr>
                <w:rFonts w:ascii="Times New Roman" w:hAnsi="Times New Roman"/>
                <w:sz w:val="24"/>
                <w:szCs w:val="24"/>
                <w:lang w:eastAsia="ar-SA"/>
              </w:rPr>
            </w:pPr>
            <w:r>
              <w:rPr>
                <w:rFonts w:ascii="Times New Roman" w:hAnsi="Times New Roman"/>
                <w:sz w:val="24"/>
                <w:szCs w:val="24"/>
                <w:lang w:eastAsia="ar-SA"/>
              </w:rPr>
              <w:t>260165,81</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p>
        </w:tc>
      </w:tr>
      <w:tr w:rsidR="004B3C60" w:rsidRPr="00CF2A18" w:rsidTr="004B3C60">
        <w:trPr>
          <w:gridAfter w:val="1"/>
          <w:wAfter w:w="14" w:type="dxa"/>
          <w:cantSplit/>
          <w:tblHead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ind w:left="-142" w:right="-101"/>
              <w:jc w:val="center"/>
              <w:textAlignment w:val="baseline"/>
              <w:rPr>
                <w:rFonts w:ascii="Times New Roman" w:hAnsi="Times New Roman"/>
                <w:sz w:val="24"/>
                <w:szCs w:val="24"/>
                <w:lang w:eastAsia="ar-SA"/>
              </w:rPr>
            </w:pPr>
            <w:r>
              <w:rPr>
                <w:rFonts w:ascii="Times New Roman" w:hAnsi="Times New Roman"/>
                <w:sz w:val="24"/>
                <w:szCs w:val="24"/>
                <w:lang w:eastAsia="ar-SA"/>
              </w:rPr>
              <w:t>2</w:t>
            </w:r>
          </w:p>
        </w:tc>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х. Большевик</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ОСК</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121</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полная биологическая очистка</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4B3C60" w:rsidRDefault="004B3C60" w:rsidP="004B3C60">
            <w:pPr>
              <w:overflowPunct w:val="0"/>
              <w:autoSpaceDE w:val="0"/>
              <w:autoSpaceDN w:val="0"/>
              <w:adjustRightInd w:val="0"/>
              <w:ind w:left="-108" w:right="-158"/>
              <w:jc w:val="center"/>
              <w:textAlignment w:val="baseline"/>
              <w:rPr>
                <w:rFonts w:ascii="Times New Roman" w:hAnsi="Times New Roman"/>
                <w:sz w:val="24"/>
                <w:szCs w:val="24"/>
                <w:lang w:eastAsia="ar-SA"/>
              </w:rPr>
            </w:pPr>
            <w:r w:rsidRPr="00500B37">
              <w:rPr>
                <w:rFonts w:ascii="Times New Roman" w:hAnsi="Times New Roman"/>
                <w:sz w:val="24"/>
                <w:szCs w:val="24"/>
                <w:lang w:eastAsia="ar-SA"/>
              </w:rPr>
              <w:t>8809,18</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p>
        </w:tc>
      </w:tr>
      <w:tr w:rsidR="004B3C60" w:rsidRPr="00CF2A18" w:rsidTr="004B3C60">
        <w:trPr>
          <w:gridAfter w:val="1"/>
          <w:wAfter w:w="14" w:type="dxa"/>
          <w:cantSplit/>
          <w:tblHead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АСО</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5</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sidRPr="009A0CDD">
              <w:rPr>
                <w:rFonts w:ascii="Times New Roman" w:hAnsi="Times New Roman"/>
                <w:sz w:val="24"/>
                <w:szCs w:val="24"/>
                <w:lang w:eastAsia="ar-SA"/>
              </w:rPr>
              <w:t>полная биологическая очистка</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500B37" w:rsidRDefault="004B3C60" w:rsidP="004B3C60">
            <w:pPr>
              <w:overflowPunct w:val="0"/>
              <w:autoSpaceDE w:val="0"/>
              <w:autoSpaceDN w:val="0"/>
              <w:adjustRightInd w:val="0"/>
              <w:ind w:left="-108" w:right="-158"/>
              <w:jc w:val="center"/>
              <w:textAlignment w:val="baseline"/>
              <w:rPr>
                <w:rFonts w:ascii="Times New Roman" w:hAnsi="Times New Roman"/>
                <w:sz w:val="24"/>
                <w:szCs w:val="24"/>
                <w:lang w:eastAsia="ar-SA"/>
              </w:rPr>
            </w:pPr>
            <w:r w:rsidRPr="00500B37">
              <w:rPr>
                <w:rFonts w:ascii="Times New Roman" w:hAnsi="Times New Roman"/>
                <w:sz w:val="24"/>
                <w:szCs w:val="24"/>
                <w:lang w:eastAsia="ar-SA"/>
              </w:rPr>
              <w:t>369,99</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p>
        </w:tc>
      </w:tr>
      <w:tr w:rsidR="004B3C60" w:rsidRPr="00CF2A18" w:rsidTr="004B3C60">
        <w:trPr>
          <w:gridAfter w:val="1"/>
          <w:wAfter w:w="14" w:type="dxa"/>
          <w:cantSplit/>
          <w:tblHead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ind w:left="-142" w:right="-101"/>
              <w:jc w:val="center"/>
              <w:textAlignment w:val="baseline"/>
              <w:rPr>
                <w:rFonts w:ascii="Times New Roman" w:hAnsi="Times New Roman"/>
                <w:sz w:val="24"/>
                <w:szCs w:val="24"/>
                <w:lang w:eastAsia="ar-SA"/>
              </w:rPr>
            </w:pPr>
            <w:r>
              <w:rPr>
                <w:rFonts w:ascii="Times New Roman" w:hAnsi="Times New Roman"/>
                <w:sz w:val="24"/>
                <w:szCs w:val="24"/>
                <w:lang w:eastAsia="ar-SA"/>
              </w:rPr>
              <w:t>3</w:t>
            </w:r>
          </w:p>
        </w:tc>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х. Ленинский</w:t>
            </w: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АСО-1</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20</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sidRPr="009A0CDD">
              <w:rPr>
                <w:rFonts w:ascii="Times New Roman" w:hAnsi="Times New Roman"/>
                <w:sz w:val="24"/>
                <w:szCs w:val="24"/>
                <w:lang w:eastAsia="ar-SA"/>
              </w:rPr>
              <w:t>полная биологическая очистка</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500B37" w:rsidRDefault="004B3C60" w:rsidP="004B3C60">
            <w:pPr>
              <w:overflowPunct w:val="0"/>
              <w:autoSpaceDE w:val="0"/>
              <w:autoSpaceDN w:val="0"/>
              <w:adjustRightInd w:val="0"/>
              <w:ind w:left="-108" w:right="-158"/>
              <w:jc w:val="center"/>
              <w:textAlignment w:val="baseline"/>
              <w:rPr>
                <w:rFonts w:ascii="Times New Roman" w:hAnsi="Times New Roman"/>
                <w:sz w:val="24"/>
                <w:szCs w:val="24"/>
                <w:lang w:eastAsia="ar-SA"/>
              </w:rPr>
            </w:pPr>
            <w:r w:rsidRPr="00500B37">
              <w:rPr>
                <w:rFonts w:ascii="Times New Roman" w:hAnsi="Times New Roman"/>
                <w:sz w:val="24"/>
                <w:szCs w:val="24"/>
                <w:lang w:eastAsia="ar-SA"/>
              </w:rPr>
              <w:t>1476,86</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p>
        </w:tc>
      </w:tr>
      <w:tr w:rsidR="004B3C60" w:rsidRPr="00CF2A18" w:rsidTr="004B3C60">
        <w:trPr>
          <w:gridAfter w:val="1"/>
          <w:wAfter w:w="14" w:type="dxa"/>
          <w:cantSplit/>
          <w:tblHead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АСО-2</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30,5</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sidRPr="009A0CDD">
              <w:rPr>
                <w:rFonts w:ascii="Times New Roman" w:hAnsi="Times New Roman"/>
                <w:sz w:val="24"/>
                <w:szCs w:val="24"/>
                <w:lang w:eastAsia="ar-SA"/>
              </w:rPr>
              <w:t>полная биологическая очистка</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500B37" w:rsidRDefault="004B3C60" w:rsidP="004B3C60">
            <w:pPr>
              <w:overflowPunct w:val="0"/>
              <w:autoSpaceDE w:val="0"/>
              <w:autoSpaceDN w:val="0"/>
              <w:adjustRightInd w:val="0"/>
              <w:ind w:left="-108" w:right="-158"/>
              <w:jc w:val="center"/>
              <w:textAlignment w:val="baseline"/>
              <w:rPr>
                <w:rFonts w:ascii="Times New Roman" w:hAnsi="Times New Roman"/>
                <w:sz w:val="24"/>
                <w:szCs w:val="24"/>
                <w:lang w:eastAsia="ar-SA"/>
              </w:rPr>
            </w:pPr>
            <w:r w:rsidRPr="00500B37">
              <w:rPr>
                <w:rFonts w:ascii="Times New Roman" w:hAnsi="Times New Roman"/>
                <w:sz w:val="24"/>
                <w:szCs w:val="24"/>
                <w:lang w:eastAsia="ar-SA"/>
              </w:rPr>
              <w:t>2248,92</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p>
        </w:tc>
      </w:tr>
      <w:tr w:rsidR="004B3C60" w:rsidRPr="00CF2A18" w:rsidTr="004B3C60">
        <w:trPr>
          <w:gridAfter w:val="1"/>
          <w:wAfter w:w="14" w:type="dxa"/>
          <w:cantSplit/>
          <w:tblHeader/>
        </w:trPr>
        <w:tc>
          <w:tcPr>
            <w:tcW w:w="75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4B3C60">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3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p>
        </w:tc>
        <w:tc>
          <w:tcPr>
            <w:tcW w:w="1978"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АСО-3</w:t>
            </w:r>
          </w:p>
        </w:tc>
        <w:tc>
          <w:tcPr>
            <w:tcW w:w="2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Default="004B3C60"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5</w:t>
            </w:r>
          </w:p>
        </w:tc>
        <w:tc>
          <w:tcPr>
            <w:tcW w:w="30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B3C60" w:rsidRPr="004B3C60" w:rsidRDefault="004B3C60" w:rsidP="004B3C60">
            <w:pPr>
              <w:overflowPunct w:val="0"/>
              <w:autoSpaceDE w:val="0"/>
              <w:autoSpaceDN w:val="0"/>
              <w:adjustRightInd w:val="0"/>
              <w:jc w:val="center"/>
              <w:textAlignment w:val="baseline"/>
              <w:rPr>
                <w:rFonts w:ascii="Times New Roman" w:hAnsi="Times New Roman"/>
                <w:sz w:val="24"/>
                <w:szCs w:val="24"/>
                <w:lang w:eastAsia="ar-SA"/>
              </w:rPr>
            </w:pPr>
            <w:r w:rsidRPr="009A0CDD">
              <w:rPr>
                <w:rFonts w:ascii="Times New Roman" w:hAnsi="Times New Roman"/>
                <w:sz w:val="24"/>
                <w:szCs w:val="24"/>
                <w:lang w:eastAsia="ar-SA"/>
              </w:rPr>
              <w:t>полная биологическая очистка</w:t>
            </w:r>
          </w:p>
        </w:tc>
        <w:tc>
          <w:tcPr>
            <w:tcW w:w="2199"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4B3C60" w:rsidRDefault="004B3C60" w:rsidP="004B3C60">
            <w:pPr>
              <w:overflowPunct w:val="0"/>
              <w:autoSpaceDE w:val="0"/>
              <w:autoSpaceDN w:val="0"/>
              <w:adjustRightInd w:val="0"/>
              <w:ind w:left="-108" w:right="-158"/>
              <w:jc w:val="center"/>
              <w:textAlignment w:val="baseline"/>
              <w:rPr>
                <w:rFonts w:ascii="Times New Roman" w:hAnsi="Times New Roman"/>
                <w:sz w:val="24"/>
                <w:szCs w:val="24"/>
                <w:lang w:eastAsia="ar-SA"/>
              </w:rPr>
            </w:pPr>
            <w:r w:rsidRPr="00500B37">
              <w:rPr>
                <w:rFonts w:ascii="Times New Roman" w:hAnsi="Times New Roman"/>
                <w:sz w:val="24"/>
                <w:szCs w:val="24"/>
                <w:lang w:eastAsia="ar-SA"/>
              </w:rPr>
              <w:t>369,99</w:t>
            </w:r>
          </w:p>
        </w:tc>
        <w:tc>
          <w:tcPr>
            <w:tcW w:w="1467" w:type="dxa"/>
            <w:tcBorders>
              <w:top w:val="single" w:sz="4" w:space="0" w:color="auto"/>
              <w:left w:val="single" w:sz="4" w:space="0" w:color="auto"/>
              <w:bottom w:val="single" w:sz="4" w:space="0" w:color="auto"/>
              <w:right w:val="single" w:sz="4" w:space="0" w:color="auto"/>
            </w:tcBorders>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p>
        </w:tc>
      </w:tr>
      <w:tr w:rsidR="004B3C60" w:rsidRPr="00CF2A18" w:rsidTr="004B3C60">
        <w:tblPrEx>
          <w:tblLook w:val="04A0"/>
        </w:tblPrEx>
        <w:trPr>
          <w:cantSplit/>
        </w:trPr>
        <w:tc>
          <w:tcPr>
            <w:tcW w:w="765" w:type="dxa"/>
            <w:gridSpan w:val="2"/>
            <w:shd w:val="clear" w:color="auto" w:fill="auto"/>
          </w:tcPr>
          <w:p w:rsidR="004B3C60" w:rsidRPr="00CF2A18" w:rsidRDefault="004B3C60" w:rsidP="004B3C60">
            <w:pPr>
              <w:overflowPunct w:val="0"/>
              <w:autoSpaceDE w:val="0"/>
              <w:autoSpaceDN w:val="0"/>
              <w:adjustRightInd w:val="0"/>
              <w:ind w:right="-108"/>
              <w:jc w:val="center"/>
              <w:textAlignment w:val="baseline"/>
              <w:rPr>
                <w:rFonts w:ascii="Times New Roman" w:hAnsi="Times New Roman"/>
                <w:sz w:val="24"/>
                <w:szCs w:val="24"/>
                <w:lang w:eastAsia="ar-SA"/>
              </w:rPr>
            </w:pPr>
          </w:p>
        </w:tc>
        <w:tc>
          <w:tcPr>
            <w:tcW w:w="7707" w:type="dxa"/>
            <w:gridSpan w:val="3"/>
            <w:shd w:val="clear" w:color="auto" w:fill="auto"/>
          </w:tcPr>
          <w:p w:rsidR="004B3C60" w:rsidRPr="00CF2A18" w:rsidRDefault="004B3C60" w:rsidP="00B01733">
            <w:pPr>
              <w:overflowPunct w:val="0"/>
              <w:autoSpaceDE w:val="0"/>
              <w:autoSpaceDN w:val="0"/>
              <w:adjustRightInd w:val="0"/>
              <w:ind w:right="-108"/>
              <w:jc w:val="center"/>
              <w:textAlignment w:val="baseline"/>
              <w:rPr>
                <w:rFonts w:ascii="Times New Roman" w:hAnsi="Times New Roman"/>
                <w:sz w:val="24"/>
                <w:szCs w:val="24"/>
                <w:lang w:eastAsia="ar-SA"/>
              </w:rPr>
            </w:pPr>
            <w:r w:rsidRPr="00CF2A18">
              <w:rPr>
                <w:rFonts w:ascii="Times New Roman" w:hAnsi="Times New Roman"/>
                <w:sz w:val="24"/>
                <w:szCs w:val="24"/>
                <w:lang w:eastAsia="ar-SA"/>
              </w:rPr>
              <w:t>ИТОГО:</w:t>
            </w:r>
          </w:p>
        </w:tc>
        <w:tc>
          <w:tcPr>
            <w:tcW w:w="3118" w:type="dxa"/>
            <w:gridSpan w:val="2"/>
            <w:shd w:val="clear" w:color="auto" w:fill="auto"/>
            <w:vAlign w:val="center"/>
          </w:tcPr>
          <w:p w:rsidR="004B3C60" w:rsidRPr="003A6962" w:rsidRDefault="004B3C60" w:rsidP="00B01733">
            <w:pPr>
              <w:overflowPunct w:val="0"/>
              <w:autoSpaceDE w:val="0"/>
              <w:autoSpaceDN w:val="0"/>
              <w:adjustRightInd w:val="0"/>
              <w:jc w:val="center"/>
              <w:textAlignment w:val="baseline"/>
              <w:rPr>
                <w:rFonts w:ascii="Times New Roman" w:hAnsi="Times New Roman"/>
                <w:b/>
                <w:sz w:val="24"/>
                <w:szCs w:val="24"/>
                <w:lang w:eastAsia="ar-SA"/>
              </w:rPr>
            </w:pPr>
            <w:r>
              <w:rPr>
                <w:rFonts w:ascii="Times New Roman" w:hAnsi="Times New Roman"/>
                <w:b/>
                <w:sz w:val="24"/>
                <w:szCs w:val="24"/>
                <w:lang w:eastAsia="ar-SA"/>
              </w:rPr>
              <w:t>273440,75</w:t>
            </w:r>
          </w:p>
        </w:tc>
        <w:tc>
          <w:tcPr>
            <w:tcW w:w="3687" w:type="dxa"/>
            <w:gridSpan w:val="4"/>
            <w:shd w:val="clear" w:color="auto" w:fill="auto"/>
            <w:vAlign w:val="center"/>
          </w:tcPr>
          <w:p w:rsidR="004B3C60" w:rsidRPr="00CF2A18" w:rsidRDefault="004B3C60" w:rsidP="00B01733">
            <w:pPr>
              <w:overflowPunct w:val="0"/>
              <w:autoSpaceDE w:val="0"/>
              <w:autoSpaceDN w:val="0"/>
              <w:adjustRightInd w:val="0"/>
              <w:jc w:val="center"/>
              <w:textAlignment w:val="baseline"/>
              <w:rPr>
                <w:rFonts w:ascii="Times New Roman" w:hAnsi="Times New Roman"/>
                <w:sz w:val="24"/>
                <w:szCs w:val="24"/>
                <w:lang w:eastAsia="ar-SA"/>
              </w:rPr>
            </w:pPr>
          </w:p>
        </w:tc>
      </w:tr>
    </w:tbl>
    <w:p w:rsidR="00E53D9A" w:rsidRDefault="00E53D9A" w:rsidP="008922E7">
      <w:pPr>
        <w:autoSpaceDE w:val="0"/>
        <w:autoSpaceDN w:val="0"/>
        <w:adjustRightInd w:val="0"/>
        <w:spacing w:after="0" w:line="360" w:lineRule="auto"/>
        <w:jc w:val="both"/>
        <w:rPr>
          <w:rFonts w:ascii="Times New Roman" w:hAnsi="Times New Roman"/>
          <w:b/>
          <w:bCs/>
          <w:sz w:val="28"/>
          <w:szCs w:val="28"/>
          <w:highlight w:val="green"/>
          <w:lang w:eastAsia="ru-RU"/>
        </w:rPr>
      </w:pPr>
    </w:p>
    <w:p w:rsidR="00E53D9A" w:rsidRPr="004E67F8" w:rsidRDefault="00E53D9A" w:rsidP="000304B7">
      <w:pPr>
        <w:pStyle w:val="a9"/>
        <w:autoSpaceDE w:val="0"/>
        <w:autoSpaceDN w:val="0"/>
        <w:adjustRightInd w:val="0"/>
        <w:spacing w:before="240" w:line="360" w:lineRule="auto"/>
        <w:ind w:left="894"/>
        <w:contextualSpacing w:val="0"/>
        <w:jc w:val="center"/>
        <w:rPr>
          <w:rFonts w:ascii="Times New Roman" w:hAnsi="Times New Roman"/>
          <w:b/>
          <w:bCs/>
          <w:i/>
          <w:sz w:val="28"/>
          <w:szCs w:val="28"/>
          <w:lang w:eastAsia="ru-RU"/>
        </w:rPr>
      </w:pPr>
      <w:r w:rsidRPr="004E67F8">
        <w:rPr>
          <w:rFonts w:ascii="Times New Roman" w:hAnsi="Times New Roman"/>
          <w:b/>
          <w:bCs/>
          <w:i/>
          <w:sz w:val="28"/>
          <w:szCs w:val="28"/>
          <w:lang w:eastAsia="ru-RU"/>
        </w:rPr>
        <w:t>2.4.3 Технические обоснования  основных  мероприятий по реализации схем водоотведения</w:t>
      </w:r>
    </w:p>
    <w:p w:rsidR="00E53D9A" w:rsidRDefault="00E53D9A" w:rsidP="00F246A0">
      <w:pPr>
        <w:autoSpaceDE w:val="0"/>
        <w:autoSpaceDN w:val="0"/>
        <w:adjustRightInd w:val="0"/>
        <w:spacing w:after="0" w:line="360" w:lineRule="auto"/>
        <w:ind w:firstLine="708"/>
        <w:jc w:val="both"/>
        <w:rPr>
          <w:rFonts w:ascii="Times New Roman" w:hAnsi="Times New Roman"/>
          <w:sz w:val="28"/>
          <w:szCs w:val="28"/>
        </w:rPr>
      </w:pPr>
      <w:r w:rsidRPr="00F246A0">
        <w:rPr>
          <w:rFonts w:ascii="Times New Roman" w:hAnsi="Times New Roman"/>
          <w:sz w:val="28"/>
          <w:szCs w:val="28"/>
        </w:rPr>
        <w:t>В настоящее время в</w:t>
      </w:r>
      <w:r w:rsidR="00DB7EF7">
        <w:rPr>
          <w:rFonts w:ascii="Times New Roman" w:hAnsi="Times New Roman"/>
          <w:sz w:val="28"/>
          <w:szCs w:val="28"/>
        </w:rPr>
        <w:t xml:space="preserve"> </w:t>
      </w:r>
      <w:r>
        <w:rPr>
          <w:rFonts w:ascii="Times New Roman" w:hAnsi="Times New Roman"/>
          <w:sz w:val="28"/>
          <w:szCs w:val="28"/>
        </w:rPr>
        <w:t>большей части</w:t>
      </w:r>
      <w:r w:rsidRPr="00F246A0">
        <w:rPr>
          <w:rFonts w:ascii="Times New Roman" w:hAnsi="Times New Roman"/>
          <w:sz w:val="28"/>
          <w:szCs w:val="28"/>
        </w:rPr>
        <w:t xml:space="preserve"> </w:t>
      </w:r>
      <w:r w:rsidR="00DB7EF7">
        <w:rPr>
          <w:rFonts w:ascii="Times New Roman" w:hAnsi="Times New Roman"/>
          <w:sz w:val="28"/>
          <w:szCs w:val="28"/>
        </w:rPr>
        <w:t xml:space="preserve">Медведовского </w:t>
      </w:r>
      <w:r>
        <w:rPr>
          <w:rFonts w:ascii="Times New Roman" w:hAnsi="Times New Roman"/>
          <w:sz w:val="28"/>
          <w:szCs w:val="28"/>
        </w:rPr>
        <w:t>сельского поселения</w:t>
      </w:r>
      <w:r w:rsidRPr="00F246A0">
        <w:rPr>
          <w:rFonts w:ascii="Times New Roman" w:hAnsi="Times New Roman"/>
          <w:sz w:val="28"/>
          <w:szCs w:val="28"/>
        </w:rPr>
        <w:t xml:space="preserve"> стоки жилых домов и общественных зданий поступают в выгреб</w:t>
      </w:r>
      <w:r>
        <w:rPr>
          <w:rFonts w:ascii="Times New Roman" w:hAnsi="Times New Roman"/>
          <w:sz w:val="28"/>
          <w:szCs w:val="28"/>
        </w:rPr>
        <w:t>ные ямы</w:t>
      </w:r>
      <w:r w:rsidR="00DB7EF7">
        <w:rPr>
          <w:rFonts w:ascii="Times New Roman" w:hAnsi="Times New Roman"/>
          <w:sz w:val="28"/>
          <w:szCs w:val="28"/>
        </w:rPr>
        <w:t xml:space="preserve"> и септики</w:t>
      </w:r>
      <w:r w:rsidRPr="00F246A0">
        <w:rPr>
          <w:rFonts w:ascii="Times New Roman" w:hAnsi="Times New Roman"/>
          <w:sz w:val="28"/>
          <w:szCs w:val="28"/>
        </w:rPr>
        <w:t xml:space="preserve">, откуда ассенизаторскими машинами вывозятся на </w:t>
      </w:r>
      <w:r>
        <w:rPr>
          <w:rFonts w:ascii="Times New Roman" w:hAnsi="Times New Roman"/>
          <w:sz w:val="28"/>
          <w:szCs w:val="28"/>
        </w:rPr>
        <w:t>специально отведенные места</w:t>
      </w:r>
      <w:r w:rsidRPr="00F246A0">
        <w:rPr>
          <w:rFonts w:ascii="Times New Roman" w:hAnsi="Times New Roman"/>
          <w:sz w:val="28"/>
          <w:szCs w:val="28"/>
        </w:rPr>
        <w:t xml:space="preserve">. </w:t>
      </w:r>
    </w:p>
    <w:p w:rsidR="00E53D9A" w:rsidRPr="00F246A0" w:rsidRDefault="00E53D9A" w:rsidP="00F246A0">
      <w:pPr>
        <w:autoSpaceDE w:val="0"/>
        <w:autoSpaceDN w:val="0"/>
        <w:adjustRightInd w:val="0"/>
        <w:spacing w:after="0" w:line="360" w:lineRule="auto"/>
        <w:ind w:firstLine="708"/>
        <w:jc w:val="both"/>
        <w:rPr>
          <w:rFonts w:ascii="Times New Roman" w:hAnsi="Times New Roman"/>
          <w:spacing w:val="2"/>
          <w:sz w:val="28"/>
          <w:szCs w:val="28"/>
          <w:shd w:val="clear" w:color="auto" w:fill="FFFFFF"/>
        </w:rPr>
      </w:pPr>
      <w:r w:rsidRPr="00F246A0">
        <w:rPr>
          <w:rFonts w:ascii="Times New Roman" w:hAnsi="Times New Roman"/>
          <w:sz w:val="28"/>
          <w:szCs w:val="28"/>
        </w:rPr>
        <w:t>Организация централизованного водоотведения на территории</w:t>
      </w:r>
      <w:r>
        <w:rPr>
          <w:rFonts w:ascii="Times New Roman" w:hAnsi="Times New Roman"/>
          <w:sz w:val="28"/>
          <w:szCs w:val="28"/>
        </w:rPr>
        <w:t xml:space="preserve"> </w:t>
      </w:r>
      <w:r w:rsidR="00DB7EF7">
        <w:rPr>
          <w:rFonts w:ascii="Times New Roman" w:hAnsi="Times New Roman"/>
          <w:sz w:val="28"/>
          <w:szCs w:val="28"/>
        </w:rPr>
        <w:t xml:space="preserve">Медведовского </w:t>
      </w:r>
      <w:r>
        <w:rPr>
          <w:rFonts w:ascii="Times New Roman" w:hAnsi="Times New Roman"/>
          <w:sz w:val="28"/>
          <w:szCs w:val="28"/>
        </w:rPr>
        <w:t xml:space="preserve">сельского поселения </w:t>
      </w:r>
      <w:r w:rsidRPr="00F246A0">
        <w:rPr>
          <w:rFonts w:ascii="Times New Roman" w:hAnsi="Times New Roman"/>
          <w:sz w:val="28"/>
          <w:szCs w:val="28"/>
        </w:rPr>
        <w:t>существенно повысит качество жизни населения. Для подключения к сетям централизованной кана</w:t>
      </w:r>
      <w:r>
        <w:rPr>
          <w:rFonts w:ascii="Times New Roman" w:hAnsi="Times New Roman"/>
          <w:sz w:val="28"/>
          <w:szCs w:val="28"/>
        </w:rPr>
        <w:t>лизации существующих зданий жи</w:t>
      </w:r>
      <w:r w:rsidRPr="00F246A0">
        <w:rPr>
          <w:rFonts w:ascii="Times New Roman" w:hAnsi="Times New Roman"/>
          <w:sz w:val="28"/>
          <w:szCs w:val="28"/>
        </w:rPr>
        <w:t>лищного фонда, а также зданий и сооружений перспектив</w:t>
      </w:r>
      <w:r>
        <w:rPr>
          <w:rFonts w:ascii="Times New Roman" w:hAnsi="Times New Roman"/>
          <w:sz w:val="28"/>
          <w:szCs w:val="28"/>
        </w:rPr>
        <w:t>ной застройки необходимо произ</w:t>
      </w:r>
      <w:r w:rsidRPr="00F246A0">
        <w:rPr>
          <w:rFonts w:ascii="Times New Roman" w:hAnsi="Times New Roman"/>
          <w:sz w:val="28"/>
          <w:szCs w:val="28"/>
        </w:rPr>
        <w:t>вести строительство новых участков сетей водоотведения</w:t>
      </w:r>
      <w:r>
        <w:rPr>
          <w:rFonts w:ascii="Times New Roman" w:hAnsi="Times New Roman"/>
          <w:sz w:val="28"/>
          <w:szCs w:val="28"/>
        </w:rPr>
        <w:t xml:space="preserve">. </w:t>
      </w:r>
      <w:r w:rsidRPr="00F246A0">
        <w:rPr>
          <w:rFonts w:ascii="Times New Roman" w:hAnsi="Times New Roman"/>
          <w:sz w:val="28"/>
          <w:szCs w:val="28"/>
        </w:rPr>
        <w:t xml:space="preserve"> </w:t>
      </w:r>
    </w:p>
    <w:p w:rsidR="00DB7EF7" w:rsidRDefault="00DB7EF7" w:rsidP="000304B7">
      <w:pPr>
        <w:pStyle w:val="a9"/>
        <w:autoSpaceDE w:val="0"/>
        <w:autoSpaceDN w:val="0"/>
        <w:adjustRightInd w:val="0"/>
        <w:spacing w:before="240" w:line="360" w:lineRule="auto"/>
        <w:ind w:left="894"/>
        <w:contextualSpacing w:val="0"/>
        <w:jc w:val="center"/>
        <w:rPr>
          <w:rFonts w:ascii="Times New Roman" w:hAnsi="Times New Roman"/>
          <w:b/>
          <w:bCs/>
          <w:i/>
          <w:sz w:val="28"/>
          <w:szCs w:val="28"/>
          <w:lang w:eastAsia="ru-RU"/>
        </w:rPr>
      </w:pPr>
    </w:p>
    <w:p w:rsidR="00DB7EF7" w:rsidRDefault="00DB7EF7" w:rsidP="000304B7">
      <w:pPr>
        <w:pStyle w:val="a9"/>
        <w:autoSpaceDE w:val="0"/>
        <w:autoSpaceDN w:val="0"/>
        <w:adjustRightInd w:val="0"/>
        <w:spacing w:before="240" w:line="360" w:lineRule="auto"/>
        <w:ind w:left="894"/>
        <w:contextualSpacing w:val="0"/>
        <w:jc w:val="center"/>
        <w:rPr>
          <w:rFonts w:ascii="Times New Roman" w:hAnsi="Times New Roman"/>
          <w:b/>
          <w:bCs/>
          <w:i/>
          <w:sz w:val="28"/>
          <w:szCs w:val="28"/>
          <w:lang w:eastAsia="ru-RU"/>
        </w:rPr>
      </w:pPr>
    </w:p>
    <w:p w:rsidR="00E53D9A" w:rsidRPr="002339C7" w:rsidRDefault="00E53D9A" w:rsidP="000304B7">
      <w:pPr>
        <w:pStyle w:val="a9"/>
        <w:autoSpaceDE w:val="0"/>
        <w:autoSpaceDN w:val="0"/>
        <w:adjustRightInd w:val="0"/>
        <w:spacing w:before="240" w:line="360" w:lineRule="auto"/>
        <w:ind w:left="894"/>
        <w:contextualSpacing w:val="0"/>
        <w:jc w:val="center"/>
        <w:rPr>
          <w:rFonts w:ascii="Times New Roman" w:hAnsi="Times New Roman"/>
          <w:b/>
          <w:bCs/>
          <w:i/>
          <w:sz w:val="28"/>
          <w:szCs w:val="28"/>
          <w:lang w:eastAsia="ru-RU"/>
        </w:rPr>
      </w:pPr>
      <w:r w:rsidRPr="002339C7">
        <w:rPr>
          <w:rFonts w:ascii="Times New Roman" w:hAnsi="Times New Roman"/>
          <w:b/>
          <w:bCs/>
          <w:i/>
          <w:sz w:val="28"/>
          <w:szCs w:val="28"/>
          <w:lang w:eastAsia="ru-RU"/>
        </w:rPr>
        <w:t>2.4.4 Сведения о вновь строящихся, реконструируемых и предлагаемых к выводу из эксплуатации объектах  централизованной системы водоотведения</w:t>
      </w:r>
    </w:p>
    <w:p w:rsidR="003C04D5" w:rsidRDefault="00E53D9A" w:rsidP="003C04D5">
      <w:pPr>
        <w:shd w:val="clear" w:color="auto" w:fill="FFFFFF"/>
        <w:spacing w:after="0" w:line="360" w:lineRule="auto"/>
        <w:textAlignment w:val="baseline"/>
        <w:rPr>
          <w:rFonts w:ascii="Times New Roman" w:hAnsi="Times New Roman"/>
          <w:b/>
          <w:bCs/>
          <w:i/>
          <w:color w:val="000000"/>
          <w:spacing w:val="2"/>
          <w:sz w:val="28"/>
          <w:szCs w:val="28"/>
          <w:lang w:eastAsia="ru-RU"/>
        </w:rPr>
      </w:pPr>
      <w:r w:rsidRPr="002339C7">
        <w:rPr>
          <w:rFonts w:ascii="Times New Roman" w:hAnsi="Times New Roman"/>
          <w:b/>
          <w:bCs/>
          <w:i/>
          <w:color w:val="000000"/>
          <w:spacing w:val="2"/>
          <w:sz w:val="28"/>
          <w:szCs w:val="28"/>
          <w:lang w:eastAsia="ru-RU"/>
        </w:rPr>
        <w:t>Сведения об объектах,  планируемых к новому строительству:</w:t>
      </w:r>
    </w:p>
    <w:p w:rsidR="003C04D5" w:rsidRDefault="003C04D5" w:rsidP="003C04D5">
      <w:pPr>
        <w:shd w:val="clear" w:color="auto" w:fill="FFFFFF"/>
        <w:spacing w:after="0" w:line="360" w:lineRule="auto"/>
        <w:textAlignment w:val="baseline"/>
        <w:rPr>
          <w:rFonts w:ascii="Times New Roman" w:hAnsi="Times New Roman"/>
          <w:sz w:val="28"/>
          <w:szCs w:val="28"/>
          <w:lang w:eastAsia="ru-RU"/>
        </w:rPr>
      </w:pPr>
      <w:r w:rsidRPr="00D846FF">
        <w:rPr>
          <w:rFonts w:ascii="Times New Roman" w:hAnsi="Times New Roman"/>
          <w:sz w:val="28"/>
          <w:szCs w:val="28"/>
          <w:lang w:eastAsia="ru-RU"/>
        </w:rPr>
        <w:t>Объемы</w:t>
      </w:r>
      <w:r>
        <w:rPr>
          <w:rFonts w:ascii="Times New Roman" w:hAnsi="Times New Roman"/>
          <w:sz w:val="28"/>
          <w:szCs w:val="28"/>
          <w:lang w:eastAsia="ru-RU"/>
        </w:rPr>
        <w:t xml:space="preserve"> </w:t>
      </w:r>
      <w:r w:rsidRPr="00D846FF">
        <w:rPr>
          <w:rFonts w:ascii="Times New Roman" w:hAnsi="Times New Roman"/>
          <w:sz w:val="28"/>
          <w:szCs w:val="28"/>
          <w:lang w:eastAsia="ru-RU"/>
        </w:rPr>
        <w:t>работ</w:t>
      </w:r>
      <w:r>
        <w:rPr>
          <w:rFonts w:ascii="Times New Roman" w:hAnsi="Times New Roman"/>
          <w:sz w:val="28"/>
          <w:szCs w:val="28"/>
          <w:lang w:eastAsia="ru-RU"/>
        </w:rPr>
        <w:t xml:space="preserve"> </w:t>
      </w:r>
      <w:r w:rsidRPr="00D846FF">
        <w:rPr>
          <w:rFonts w:ascii="Times New Roman" w:hAnsi="Times New Roman"/>
          <w:sz w:val="28"/>
          <w:szCs w:val="28"/>
          <w:lang w:eastAsia="ru-RU"/>
        </w:rPr>
        <w:t>по</w:t>
      </w:r>
      <w:r>
        <w:rPr>
          <w:rFonts w:ascii="Times New Roman" w:hAnsi="Times New Roman"/>
          <w:sz w:val="28"/>
          <w:szCs w:val="28"/>
          <w:lang w:eastAsia="ru-RU"/>
        </w:rPr>
        <w:t xml:space="preserve"> </w:t>
      </w:r>
      <w:r w:rsidRPr="00D846FF">
        <w:rPr>
          <w:rFonts w:ascii="Times New Roman" w:hAnsi="Times New Roman"/>
          <w:sz w:val="28"/>
          <w:szCs w:val="28"/>
          <w:lang w:eastAsia="ru-RU"/>
        </w:rPr>
        <w:t>строительству</w:t>
      </w:r>
      <w:r>
        <w:rPr>
          <w:rFonts w:ascii="Times New Roman" w:hAnsi="Times New Roman"/>
          <w:sz w:val="28"/>
          <w:szCs w:val="28"/>
          <w:lang w:eastAsia="ru-RU"/>
        </w:rPr>
        <w:t xml:space="preserve"> КНС </w:t>
      </w:r>
      <w:r w:rsidRPr="00D846FF">
        <w:rPr>
          <w:rFonts w:ascii="Times New Roman" w:hAnsi="Times New Roman"/>
          <w:sz w:val="28"/>
          <w:szCs w:val="28"/>
          <w:lang w:eastAsia="ru-RU"/>
        </w:rPr>
        <w:t>в</w:t>
      </w:r>
      <w:r>
        <w:rPr>
          <w:rFonts w:ascii="Times New Roman" w:hAnsi="Times New Roman"/>
          <w:sz w:val="28"/>
          <w:szCs w:val="28"/>
          <w:lang w:eastAsia="ru-RU"/>
        </w:rPr>
        <w:t xml:space="preserve"> МО Медведовское СП</w:t>
      </w:r>
    </w:p>
    <w:p w:rsidR="00BD12BD" w:rsidRPr="00013405" w:rsidRDefault="00BD12BD" w:rsidP="00BD12BD">
      <w:pPr>
        <w:pStyle w:val="ae"/>
        <w:spacing w:before="0" w:beforeAutospacing="0" w:after="0" w:afterAutospacing="0" w:line="276" w:lineRule="auto"/>
        <w:ind w:firstLine="709"/>
        <w:jc w:val="right"/>
        <w:rPr>
          <w:b/>
          <w:sz w:val="28"/>
          <w:szCs w:val="28"/>
        </w:rPr>
      </w:pPr>
      <w:r w:rsidRPr="00013405">
        <w:rPr>
          <w:b/>
          <w:sz w:val="28"/>
          <w:szCs w:val="28"/>
        </w:rPr>
        <w:t xml:space="preserve">Таблица </w:t>
      </w:r>
      <w:r>
        <w:rPr>
          <w:b/>
          <w:sz w:val="28"/>
          <w:szCs w:val="28"/>
        </w:rPr>
        <w:t>4</w:t>
      </w:r>
      <w:r w:rsidRPr="00013405">
        <w:rPr>
          <w:b/>
          <w:sz w:val="28"/>
          <w:szCs w:val="28"/>
        </w:rPr>
        <w:t>.</w:t>
      </w:r>
    </w:p>
    <w:p w:rsidR="00BD12BD" w:rsidRPr="003C04D5" w:rsidRDefault="00BD12BD" w:rsidP="003C04D5">
      <w:pPr>
        <w:shd w:val="clear" w:color="auto" w:fill="FFFFFF"/>
        <w:spacing w:after="0" w:line="360" w:lineRule="auto"/>
        <w:textAlignment w:val="baseline"/>
        <w:rPr>
          <w:rFonts w:ascii="Times New Roman" w:hAnsi="Times New Roman"/>
          <w:b/>
          <w:bCs/>
          <w:i/>
          <w:color w:val="000000"/>
          <w:spacing w:val="2"/>
          <w:sz w:val="28"/>
          <w:szCs w:val="28"/>
          <w:lang w:eastAsia="ru-RU"/>
        </w:rPr>
      </w:pPr>
    </w:p>
    <w:tbl>
      <w:tblP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8"/>
        <w:gridCol w:w="2314"/>
        <w:gridCol w:w="1280"/>
        <w:gridCol w:w="1555"/>
        <w:gridCol w:w="2126"/>
        <w:gridCol w:w="1276"/>
        <w:gridCol w:w="804"/>
      </w:tblGrid>
      <w:tr w:rsidR="00DB7EF7" w:rsidRPr="009B31C1" w:rsidTr="00B01733">
        <w:trPr>
          <w:tblHeader/>
        </w:trPr>
        <w:tc>
          <w:tcPr>
            <w:tcW w:w="488" w:type="dxa"/>
            <w:shd w:val="clear" w:color="auto" w:fill="auto"/>
            <w:vAlign w:val="center"/>
          </w:tcPr>
          <w:p w:rsidR="00DB7EF7" w:rsidRPr="002A7C6A" w:rsidRDefault="00DB7EF7" w:rsidP="00B01733">
            <w:pPr>
              <w:overflowPunct w:val="0"/>
              <w:autoSpaceDE w:val="0"/>
              <w:autoSpaceDN w:val="0"/>
              <w:adjustRightInd w:val="0"/>
              <w:ind w:left="-142" w:right="-101"/>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w:t>
            </w:r>
            <w:r w:rsidR="00E4361C">
              <w:rPr>
                <w:rFonts w:ascii="Times New Roman" w:hAnsi="Times New Roman"/>
                <w:sz w:val="24"/>
                <w:szCs w:val="24"/>
                <w:lang w:eastAsia="ar-SA"/>
              </w:rPr>
              <w:t xml:space="preserve"> </w:t>
            </w:r>
            <w:r w:rsidRPr="002A7C6A">
              <w:rPr>
                <w:rFonts w:ascii="Times New Roman" w:hAnsi="Times New Roman"/>
                <w:sz w:val="24"/>
                <w:szCs w:val="24"/>
                <w:lang w:eastAsia="ar-SA"/>
              </w:rPr>
              <w:t>п/п</w:t>
            </w:r>
          </w:p>
        </w:tc>
        <w:tc>
          <w:tcPr>
            <w:tcW w:w="231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Населенный</w:t>
            </w:r>
            <w:r>
              <w:rPr>
                <w:rFonts w:ascii="Times New Roman" w:hAnsi="Times New Roman"/>
                <w:sz w:val="24"/>
                <w:szCs w:val="24"/>
                <w:lang w:eastAsia="ar-SA"/>
              </w:rPr>
              <w:t xml:space="preserve"> </w:t>
            </w:r>
            <w:r w:rsidRPr="002A7C6A">
              <w:rPr>
                <w:rFonts w:ascii="Times New Roman" w:hAnsi="Times New Roman"/>
                <w:sz w:val="24"/>
                <w:szCs w:val="24"/>
                <w:lang w:eastAsia="ar-SA"/>
              </w:rPr>
              <w:t>пункт</w:t>
            </w: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Сооружения</w:t>
            </w:r>
          </w:p>
        </w:tc>
        <w:tc>
          <w:tcPr>
            <w:tcW w:w="1555"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Производи-тельность,м</w:t>
            </w:r>
            <w:r w:rsidRPr="002A7C6A">
              <w:rPr>
                <w:rFonts w:ascii="Times New Roman" w:hAnsi="Times New Roman"/>
                <w:sz w:val="24"/>
                <w:szCs w:val="24"/>
                <w:vertAlign w:val="superscript"/>
                <w:lang w:eastAsia="ar-SA"/>
              </w:rPr>
              <w:t>3</w:t>
            </w:r>
            <w:r>
              <w:rPr>
                <w:rFonts w:ascii="Times New Roman" w:hAnsi="Times New Roman"/>
                <w:sz w:val="24"/>
                <w:szCs w:val="24"/>
                <w:lang w:eastAsia="ar-SA"/>
              </w:rPr>
              <w:t>/сут</w:t>
            </w:r>
          </w:p>
        </w:tc>
        <w:tc>
          <w:tcPr>
            <w:tcW w:w="2126"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Комплект</w:t>
            </w:r>
            <w:r w:rsidRPr="002A7C6A">
              <w:rPr>
                <w:rFonts w:ascii="Times New Roman" w:hAnsi="Times New Roman"/>
                <w:sz w:val="24"/>
                <w:szCs w:val="24"/>
                <w:lang w:eastAsia="ar-SA"/>
              </w:rPr>
              <w:t>ность</w:t>
            </w:r>
            <w:r>
              <w:rPr>
                <w:rFonts w:ascii="Times New Roman" w:hAnsi="Times New Roman"/>
                <w:sz w:val="24"/>
                <w:szCs w:val="24"/>
                <w:lang w:eastAsia="ar-SA"/>
              </w:rPr>
              <w:t xml:space="preserve"> </w:t>
            </w:r>
            <w:r w:rsidRPr="002A7C6A">
              <w:rPr>
                <w:rFonts w:ascii="Times New Roman" w:hAnsi="Times New Roman"/>
                <w:sz w:val="24"/>
                <w:szCs w:val="24"/>
                <w:lang w:eastAsia="ar-SA"/>
              </w:rPr>
              <w:t>поставки</w:t>
            </w:r>
          </w:p>
        </w:tc>
        <w:tc>
          <w:tcPr>
            <w:tcW w:w="1276" w:type="dxa"/>
            <w:shd w:val="clear" w:color="auto" w:fill="auto"/>
            <w:vAlign w:val="center"/>
          </w:tcPr>
          <w:p w:rsidR="00DB7EF7" w:rsidRPr="002A7C6A" w:rsidRDefault="00DB7EF7"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Стоимость,</w:t>
            </w:r>
            <w:r>
              <w:rPr>
                <w:rFonts w:ascii="Times New Roman" w:hAnsi="Times New Roman"/>
                <w:sz w:val="24"/>
                <w:szCs w:val="24"/>
                <w:lang w:eastAsia="ar-SA"/>
              </w:rPr>
              <w:t xml:space="preserve"> </w:t>
            </w:r>
            <w:r w:rsidRPr="002A7C6A">
              <w:rPr>
                <w:rFonts w:ascii="Times New Roman" w:hAnsi="Times New Roman"/>
                <w:sz w:val="24"/>
                <w:szCs w:val="24"/>
                <w:lang w:eastAsia="ar-SA"/>
              </w:rPr>
              <w:t>тыс.руб.</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Год</w:t>
            </w:r>
            <w:r>
              <w:rPr>
                <w:rFonts w:ascii="Times New Roman" w:hAnsi="Times New Roman"/>
                <w:sz w:val="24"/>
                <w:szCs w:val="24"/>
                <w:lang w:eastAsia="ar-SA"/>
              </w:rPr>
              <w:t xml:space="preserve"> </w:t>
            </w:r>
            <w:r w:rsidRPr="002A7C6A">
              <w:rPr>
                <w:rFonts w:ascii="Times New Roman" w:hAnsi="Times New Roman"/>
                <w:sz w:val="24"/>
                <w:szCs w:val="24"/>
                <w:lang w:eastAsia="ar-SA"/>
              </w:rPr>
              <w:t>ввода</w:t>
            </w:r>
          </w:p>
        </w:tc>
      </w:tr>
      <w:tr w:rsidR="00DB7EF7" w:rsidRPr="00E756BA" w:rsidTr="00B01733">
        <w:tc>
          <w:tcPr>
            <w:tcW w:w="488" w:type="dxa"/>
            <w:vMerge w:val="restart"/>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1</w:t>
            </w:r>
          </w:p>
        </w:tc>
        <w:tc>
          <w:tcPr>
            <w:tcW w:w="2314" w:type="dxa"/>
            <w:vMerge w:val="restart"/>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ст. Медведовская</w:t>
            </w: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КНС-</w:t>
            </w:r>
            <w:r>
              <w:rPr>
                <w:rFonts w:ascii="Times New Roman" w:hAnsi="Times New Roman"/>
                <w:sz w:val="24"/>
                <w:szCs w:val="24"/>
                <w:lang w:eastAsia="ar-SA"/>
              </w:rPr>
              <w:t>2</w:t>
            </w:r>
          </w:p>
        </w:tc>
        <w:tc>
          <w:tcPr>
            <w:tcW w:w="1555"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8395</w:t>
            </w:r>
          </w:p>
        </w:tc>
        <w:tc>
          <w:tcPr>
            <w:tcW w:w="2126" w:type="dxa"/>
            <w:shd w:val="clear" w:color="auto" w:fill="auto"/>
          </w:tcPr>
          <w:p w:rsidR="00DB7EF7" w:rsidRDefault="00DB7EF7">
            <w:r w:rsidRPr="000E0FFB">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D54714"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22066,13</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E756B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КНС-</w:t>
            </w:r>
            <w:r>
              <w:rPr>
                <w:rFonts w:ascii="Times New Roman" w:hAnsi="Times New Roman"/>
                <w:sz w:val="24"/>
                <w:szCs w:val="24"/>
                <w:lang w:eastAsia="ar-SA"/>
              </w:rPr>
              <w:t>4</w:t>
            </w:r>
          </w:p>
        </w:tc>
        <w:tc>
          <w:tcPr>
            <w:tcW w:w="1555"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8095</w:t>
            </w:r>
          </w:p>
        </w:tc>
        <w:tc>
          <w:tcPr>
            <w:tcW w:w="2126" w:type="dxa"/>
            <w:shd w:val="clear" w:color="auto" w:fill="auto"/>
          </w:tcPr>
          <w:p w:rsidR="00DB7EF7" w:rsidRDefault="00DB7EF7">
            <w:r w:rsidRPr="000E0FFB">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D54714"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21351,30</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КНС-</w:t>
            </w:r>
            <w:r>
              <w:rPr>
                <w:rFonts w:ascii="Times New Roman" w:hAnsi="Times New Roman"/>
                <w:sz w:val="24"/>
                <w:szCs w:val="24"/>
                <w:lang w:eastAsia="ar-SA"/>
              </w:rPr>
              <w:t>5</w:t>
            </w:r>
          </w:p>
        </w:tc>
        <w:tc>
          <w:tcPr>
            <w:tcW w:w="1555"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4900</w:t>
            </w:r>
          </w:p>
        </w:tc>
        <w:tc>
          <w:tcPr>
            <w:tcW w:w="2126" w:type="dxa"/>
            <w:shd w:val="clear" w:color="auto" w:fill="auto"/>
          </w:tcPr>
          <w:p w:rsidR="00DB7EF7" w:rsidRDefault="00DB7EF7">
            <w:r w:rsidRPr="000E0FFB">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D54714"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15825,55</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AD25D0"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КНС-</w:t>
            </w:r>
            <w:r>
              <w:rPr>
                <w:rFonts w:ascii="Times New Roman" w:hAnsi="Times New Roman"/>
                <w:sz w:val="24"/>
                <w:szCs w:val="24"/>
                <w:lang w:eastAsia="ar-SA"/>
              </w:rPr>
              <w:t>6</w:t>
            </w:r>
          </w:p>
        </w:tc>
        <w:tc>
          <w:tcPr>
            <w:tcW w:w="1555"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4500</w:t>
            </w:r>
          </w:p>
        </w:tc>
        <w:tc>
          <w:tcPr>
            <w:tcW w:w="2126" w:type="dxa"/>
            <w:shd w:val="clear" w:color="auto" w:fill="auto"/>
          </w:tcPr>
          <w:p w:rsidR="00DB7EF7" w:rsidRDefault="00DB7EF7">
            <w:r w:rsidRPr="000E0FFB">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D54714"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14894,75</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КНС-</w:t>
            </w:r>
            <w:r>
              <w:rPr>
                <w:rFonts w:ascii="Times New Roman" w:hAnsi="Times New Roman"/>
                <w:sz w:val="24"/>
                <w:szCs w:val="24"/>
                <w:lang w:eastAsia="ar-SA"/>
              </w:rPr>
              <w:t>7</w:t>
            </w:r>
          </w:p>
        </w:tc>
        <w:tc>
          <w:tcPr>
            <w:tcW w:w="1555"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850</w:t>
            </w:r>
          </w:p>
        </w:tc>
        <w:tc>
          <w:tcPr>
            <w:tcW w:w="2126" w:type="dxa"/>
            <w:shd w:val="clear" w:color="auto" w:fill="auto"/>
          </w:tcPr>
          <w:p w:rsidR="00DB7EF7" w:rsidRDefault="00DB7EF7">
            <w:r w:rsidRPr="000E0FFB">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D54714"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5052,85</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КНС-8</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50</w:t>
            </w:r>
          </w:p>
        </w:tc>
        <w:tc>
          <w:tcPr>
            <w:tcW w:w="2126" w:type="dxa"/>
            <w:shd w:val="clear" w:color="auto" w:fill="auto"/>
          </w:tcPr>
          <w:p w:rsidR="00DB7EF7" w:rsidRDefault="00DB7EF7">
            <w:r w:rsidRPr="000E0FFB">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334,67</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КНС-9</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1565</w:t>
            </w:r>
          </w:p>
        </w:tc>
        <w:tc>
          <w:tcPr>
            <w:tcW w:w="2126" w:type="dxa"/>
            <w:shd w:val="clear" w:color="auto" w:fill="auto"/>
          </w:tcPr>
          <w:p w:rsidR="00DB7EF7" w:rsidRDefault="00DB7EF7">
            <w:r w:rsidRPr="000E0FFB">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8387,87</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КНС-10</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1195</w:t>
            </w:r>
          </w:p>
        </w:tc>
        <w:tc>
          <w:tcPr>
            <w:tcW w:w="2126" w:type="dxa"/>
            <w:shd w:val="clear" w:color="auto" w:fill="auto"/>
          </w:tcPr>
          <w:p w:rsidR="00DB7EF7" w:rsidRDefault="00DB7EF7">
            <w:r w:rsidRPr="000E0FFB">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6717,76</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КНС-11</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595</w:t>
            </w:r>
          </w:p>
        </w:tc>
        <w:tc>
          <w:tcPr>
            <w:tcW w:w="2126" w:type="dxa"/>
            <w:shd w:val="clear" w:color="auto" w:fill="auto"/>
            <w:vAlign w:val="center"/>
          </w:tcPr>
          <w:p w:rsidR="00DB7EF7" w:rsidRPr="002A7C6A" w:rsidRDefault="00DB7EF7" w:rsidP="00B01733">
            <w:pPr>
              <w:overflowPunct w:val="0"/>
              <w:autoSpaceDE w:val="0"/>
              <w:autoSpaceDN w:val="0"/>
              <w:adjustRightInd w:val="0"/>
              <w:ind w:right="-108"/>
              <w:jc w:val="center"/>
              <w:textAlignment w:val="baseline"/>
              <w:rPr>
                <w:rFonts w:ascii="Times New Roman" w:hAnsi="Times New Roman"/>
                <w:sz w:val="24"/>
                <w:szCs w:val="24"/>
                <w:lang w:eastAsia="ar-SA"/>
              </w:rPr>
            </w:pPr>
            <w:r>
              <w:rPr>
                <w:rFonts w:ascii="Times New Roman" w:hAnsi="Times New Roman"/>
                <w:sz w:val="24"/>
                <w:szCs w:val="24"/>
                <w:lang w:eastAsia="ar-SA"/>
              </w:rPr>
              <w:t>п</w:t>
            </w:r>
            <w:r w:rsidRPr="002A7C6A">
              <w:rPr>
                <w:rFonts w:ascii="Times New Roman" w:hAnsi="Times New Roman"/>
                <w:sz w:val="24"/>
                <w:szCs w:val="24"/>
                <w:lang w:eastAsia="ar-SA"/>
              </w:rPr>
              <w:t>олной</w:t>
            </w:r>
            <w:r>
              <w:rPr>
                <w:rFonts w:ascii="Times New Roman" w:hAnsi="Times New Roman"/>
                <w:sz w:val="24"/>
                <w:szCs w:val="24"/>
                <w:lang w:eastAsia="ar-SA"/>
              </w:rPr>
              <w:t xml:space="preserve"> </w:t>
            </w:r>
            <w:r w:rsidRPr="002A7C6A">
              <w:rPr>
                <w:rFonts w:ascii="Times New Roman" w:hAnsi="Times New Roman"/>
                <w:sz w:val="24"/>
                <w:szCs w:val="24"/>
                <w:lang w:eastAsia="ar-SA"/>
              </w:rPr>
              <w:t>заводской</w:t>
            </w:r>
            <w:r>
              <w:rPr>
                <w:rFonts w:ascii="Times New Roman" w:hAnsi="Times New Roman"/>
                <w:sz w:val="24"/>
                <w:szCs w:val="24"/>
                <w:lang w:eastAsia="ar-SA"/>
              </w:rPr>
              <w:t xml:space="preserve"> </w:t>
            </w:r>
            <w:r w:rsidRPr="002A7C6A">
              <w:rPr>
                <w:rFonts w:ascii="Times New Roman" w:hAnsi="Times New Roman"/>
                <w:sz w:val="24"/>
                <w:szCs w:val="24"/>
                <w:lang w:eastAsia="ar-SA"/>
              </w:rPr>
              <w:t>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3679,03</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КНС-12</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650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3985,64</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КНС-13</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1050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6045,16</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КНС-14</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240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1563,74</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КНС-15</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700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4259,46</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КНС-16</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600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3707,14</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КНС-17</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300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1937,82</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2A7C6A" w:rsidTr="00B01733">
        <w:tc>
          <w:tcPr>
            <w:tcW w:w="488" w:type="dxa"/>
            <w:vMerge/>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Pr="00460736" w:rsidRDefault="00DB7EF7" w:rsidP="00B01733">
            <w:pPr>
              <w:overflowPunct w:val="0"/>
              <w:autoSpaceDE w:val="0"/>
              <w:autoSpaceDN w:val="0"/>
              <w:adjustRightInd w:val="0"/>
              <w:jc w:val="center"/>
              <w:textAlignment w:val="baseline"/>
              <w:rPr>
                <w:rFonts w:ascii="Times New Roman" w:hAnsi="Times New Roman"/>
                <w:sz w:val="24"/>
                <w:szCs w:val="24"/>
              </w:rPr>
            </w:pP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КНС-18</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400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601505"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2546,32</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E756BA" w:rsidTr="00B01733">
        <w:tc>
          <w:tcPr>
            <w:tcW w:w="488" w:type="dxa"/>
            <w:vMerge w:val="restart"/>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w:t>
            </w:r>
          </w:p>
        </w:tc>
        <w:tc>
          <w:tcPr>
            <w:tcW w:w="2314" w:type="dxa"/>
            <w:vMerge w:val="restart"/>
            <w:shd w:val="clear" w:color="auto" w:fill="auto"/>
            <w:vAlign w:val="center"/>
          </w:tcPr>
          <w:p w:rsidR="00DB7EF7" w:rsidRPr="00AD25D0"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х. Большевик</w:t>
            </w:r>
          </w:p>
        </w:tc>
        <w:tc>
          <w:tcPr>
            <w:tcW w:w="1280"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100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664,66</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E756BA" w:rsidTr="00B01733">
        <w:tc>
          <w:tcPr>
            <w:tcW w:w="488" w:type="dxa"/>
            <w:vMerge/>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280"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КНС-2</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30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726BAF"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201,37</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726BAF" w:rsidTr="00B01733">
        <w:tc>
          <w:tcPr>
            <w:tcW w:w="488" w:type="dxa"/>
            <w:vMerge w:val="restart"/>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3</w:t>
            </w:r>
          </w:p>
        </w:tc>
        <w:tc>
          <w:tcPr>
            <w:tcW w:w="2314" w:type="dxa"/>
            <w:vMerge w:val="restart"/>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х. Ленинский</w:t>
            </w:r>
          </w:p>
        </w:tc>
        <w:tc>
          <w:tcPr>
            <w:tcW w:w="1280"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КНС-1</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195</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726BAF"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1278,75</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726BAF" w:rsidTr="00B01733">
        <w:tc>
          <w:tcPr>
            <w:tcW w:w="488" w:type="dxa"/>
            <w:vMerge/>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280"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КНС-2</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140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726BAF"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925,29</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726BAF" w:rsidTr="00B01733">
        <w:tc>
          <w:tcPr>
            <w:tcW w:w="488" w:type="dxa"/>
            <w:vMerge/>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2314" w:type="dxa"/>
            <w:vMerge/>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280"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КНС-3</w:t>
            </w:r>
          </w:p>
        </w:tc>
        <w:tc>
          <w:tcPr>
            <w:tcW w:w="1555" w:type="dxa"/>
            <w:shd w:val="clear" w:color="auto" w:fill="auto"/>
            <w:vAlign w:val="center"/>
          </w:tcPr>
          <w:p w:rsidR="00DB7EF7" w:rsidRDefault="00DB7EF7"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50</w:t>
            </w:r>
          </w:p>
        </w:tc>
        <w:tc>
          <w:tcPr>
            <w:tcW w:w="2126" w:type="dxa"/>
            <w:shd w:val="clear" w:color="auto" w:fill="auto"/>
          </w:tcPr>
          <w:p w:rsidR="00DB7EF7" w:rsidRDefault="00DB7EF7">
            <w:r w:rsidRPr="00A26B23">
              <w:rPr>
                <w:rFonts w:ascii="Times New Roman" w:hAnsi="Times New Roman"/>
                <w:sz w:val="24"/>
                <w:szCs w:val="24"/>
                <w:lang w:eastAsia="ar-SA"/>
              </w:rPr>
              <w:t>полной заводской готовности</w:t>
            </w:r>
          </w:p>
        </w:tc>
        <w:tc>
          <w:tcPr>
            <w:tcW w:w="1276" w:type="dxa"/>
            <w:shd w:val="clear" w:color="auto" w:fill="auto"/>
            <w:vAlign w:val="center"/>
          </w:tcPr>
          <w:p w:rsidR="00DB7EF7" w:rsidRPr="00726BAF" w:rsidRDefault="00DB7EF7" w:rsidP="00B01733">
            <w:pPr>
              <w:overflowPunct w:val="0"/>
              <w:autoSpaceDE w:val="0"/>
              <w:autoSpaceDN w:val="0"/>
              <w:adjustRightInd w:val="0"/>
              <w:jc w:val="center"/>
              <w:textAlignment w:val="baseline"/>
              <w:rPr>
                <w:rFonts w:ascii="Times New Roman" w:hAnsi="Times New Roman"/>
                <w:sz w:val="24"/>
                <w:szCs w:val="24"/>
                <w:highlight w:val="yellow"/>
                <w:lang w:eastAsia="ar-SA"/>
              </w:rPr>
            </w:pPr>
            <w:r w:rsidRPr="00326271">
              <w:rPr>
                <w:rFonts w:ascii="Times New Roman" w:hAnsi="Times New Roman"/>
                <w:sz w:val="24"/>
                <w:szCs w:val="24"/>
                <w:lang w:eastAsia="ar-SA"/>
              </w:rPr>
              <w:t>334,67</w:t>
            </w:r>
          </w:p>
        </w:tc>
        <w:tc>
          <w:tcPr>
            <w:tcW w:w="804" w:type="dxa"/>
            <w:shd w:val="clear" w:color="auto" w:fill="auto"/>
            <w:vAlign w:val="center"/>
          </w:tcPr>
          <w:p w:rsidR="00DB7EF7" w:rsidRPr="002A7C6A" w:rsidRDefault="00DB7EF7" w:rsidP="00B01733">
            <w:pPr>
              <w:overflowPunct w:val="0"/>
              <w:autoSpaceDE w:val="0"/>
              <w:autoSpaceDN w:val="0"/>
              <w:adjustRightInd w:val="0"/>
              <w:jc w:val="center"/>
              <w:textAlignment w:val="baseline"/>
              <w:rPr>
                <w:rFonts w:ascii="Times New Roman" w:hAnsi="Times New Roman"/>
                <w:sz w:val="24"/>
                <w:szCs w:val="24"/>
                <w:lang w:eastAsia="ar-SA"/>
              </w:rPr>
            </w:pPr>
          </w:p>
        </w:tc>
      </w:tr>
      <w:tr w:rsidR="00DB7EF7" w:rsidRPr="00726BAF" w:rsidTr="00B01733">
        <w:tc>
          <w:tcPr>
            <w:tcW w:w="488" w:type="dxa"/>
            <w:tcBorders>
              <w:top w:val="single" w:sz="4" w:space="0" w:color="auto"/>
              <w:left w:val="single" w:sz="4" w:space="0" w:color="auto"/>
              <w:bottom w:val="single" w:sz="4" w:space="0" w:color="auto"/>
              <w:right w:val="single" w:sz="4" w:space="0" w:color="auto"/>
            </w:tcBorders>
            <w:shd w:val="clear" w:color="auto" w:fill="auto"/>
            <w:vAlign w:val="center"/>
          </w:tcPr>
          <w:p w:rsidR="00DB7EF7" w:rsidRPr="006576DF" w:rsidRDefault="00DB7EF7" w:rsidP="00B01733">
            <w:pPr>
              <w:overflowPunct w:val="0"/>
              <w:autoSpaceDE w:val="0"/>
              <w:autoSpaceDN w:val="0"/>
              <w:adjustRightInd w:val="0"/>
              <w:jc w:val="center"/>
              <w:textAlignment w:val="baseline"/>
              <w:rPr>
                <w:rFonts w:ascii="Times New Roman" w:hAnsi="Times New Roman"/>
                <w:b/>
                <w:sz w:val="24"/>
                <w:szCs w:val="24"/>
                <w:lang w:eastAsia="ar-SA"/>
              </w:rPr>
            </w:pPr>
          </w:p>
        </w:tc>
        <w:tc>
          <w:tcPr>
            <w:tcW w:w="2314" w:type="dxa"/>
            <w:tcBorders>
              <w:top w:val="single" w:sz="4" w:space="0" w:color="auto"/>
              <w:left w:val="single" w:sz="4" w:space="0" w:color="auto"/>
              <w:bottom w:val="single" w:sz="4" w:space="0" w:color="auto"/>
              <w:right w:val="single" w:sz="4" w:space="0" w:color="auto"/>
            </w:tcBorders>
            <w:shd w:val="clear" w:color="auto" w:fill="auto"/>
            <w:vAlign w:val="center"/>
          </w:tcPr>
          <w:p w:rsidR="00DB7EF7" w:rsidRPr="006576DF" w:rsidRDefault="00DB7EF7" w:rsidP="00B01733">
            <w:pPr>
              <w:overflowPunct w:val="0"/>
              <w:autoSpaceDE w:val="0"/>
              <w:autoSpaceDN w:val="0"/>
              <w:adjustRightInd w:val="0"/>
              <w:jc w:val="center"/>
              <w:textAlignment w:val="baseline"/>
              <w:rPr>
                <w:rFonts w:ascii="Times New Roman" w:hAnsi="Times New Roman"/>
                <w:b/>
                <w:sz w:val="24"/>
                <w:szCs w:val="24"/>
                <w:lang w:eastAsia="ar-SA"/>
              </w:rPr>
            </w:pP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B7EF7" w:rsidRPr="006576DF" w:rsidRDefault="00DB7EF7" w:rsidP="00B01733">
            <w:pPr>
              <w:overflowPunct w:val="0"/>
              <w:autoSpaceDE w:val="0"/>
              <w:autoSpaceDN w:val="0"/>
              <w:adjustRightInd w:val="0"/>
              <w:jc w:val="center"/>
              <w:textAlignment w:val="baseline"/>
              <w:rPr>
                <w:rFonts w:ascii="Times New Roman" w:hAnsi="Times New Roman"/>
                <w:b/>
                <w:sz w:val="24"/>
                <w:szCs w:val="24"/>
                <w:lang w:eastAsia="ar-SA"/>
              </w:rPr>
            </w:pPr>
          </w:p>
        </w:tc>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DB7EF7" w:rsidRPr="006576DF" w:rsidRDefault="00DB7EF7" w:rsidP="00B01733">
            <w:pPr>
              <w:overflowPunct w:val="0"/>
              <w:autoSpaceDE w:val="0"/>
              <w:autoSpaceDN w:val="0"/>
              <w:adjustRightInd w:val="0"/>
              <w:jc w:val="center"/>
              <w:textAlignment w:val="baseline"/>
              <w:rPr>
                <w:rFonts w:ascii="Times New Roman" w:hAnsi="Times New Roman"/>
                <w:b/>
                <w:sz w:val="24"/>
                <w:szCs w:val="24"/>
                <w:lang w:eastAsia="ar-SA"/>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DB7EF7" w:rsidRPr="006576DF" w:rsidRDefault="00DB7EF7" w:rsidP="00B01733">
            <w:pPr>
              <w:overflowPunct w:val="0"/>
              <w:autoSpaceDE w:val="0"/>
              <w:autoSpaceDN w:val="0"/>
              <w:adjustRightInd w:val="0"/>
              <w:ind w:right="-108"/>
              <w:jc w:val="center"/>
              <w:textAlignment w:val="baseline"/>
              <w:rPr>
                <w:rFonts w:ascii="Times New Roman" w:hAnsi="Times New Roman"/>
                <w:b/>
                <w:sz w:val="24"/>
                <w:szCs w:val="24"/>
                <w:lang w:eastAsia="ar-SA"/>
              </w:rPr>
            </w:pPr>
            <w:r w:rsidRPr="006576DF">
              <w:rPr>
                <w:rFonts w:ascii="Times New Roman" w:hAnsi="Times New Roman"/>
                <w:b/>
                <w:sz w:val="24"/>
                <w:szCs w:val="24"/>
                <w:lang w:eastAsia="ar-SA"/>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B7EF7" w:rsidRPr="00D93642" w:rsidRDefault="00DB7EF7" w:rsidP="00B01733">
            <w:pPr>
              <w:overflowPunct w:val="0"/>
              <w:autoSpaceDE w:val="0"/>
              <w:autoSpaceDN w:val="0"/>
              <w:adjustRightInd w:val="0"/>
              <w:jc w:val="center"/>
              <w:textAlignment w:val="baseline"/>
              <w:rPr>
                <w:rFonts w:ascii="Times New Roman" w:hAnsi="Times New Roman"/>
                <w:b/>
                <w:sz w:val="24"/>
                <w:szCs w:val="24"/>
                <w:lang w:eastAsia="ar-SA"/>
              </w:rPr>
            </w:pPr>
            <w:r w:rsidRPr="00326271">
              <w:rPr>
                <w:rFonts w:ascii="Times New Roman" w:hAnsi="Times New Roman"/>
                <w:b/>
                <w:sz w:val="24"/>
                <w:szCs w:val="24"/>
                <w:lang w:eastAsia="ar-SA"/>
              </w:rPr>
              <w:t>125759,93</w:t>
            </w:r>
          </w:p>
        </w:tc>
        <w:tc>
          <w:tcPr>
            <w:tcW w:w="804" w:type="dxa"/>
            <w:tcBorders>
              <w:top w:val="single" w:sz="4" w:space="0" w:color="auto"/>
              <w:left w:val="single" w:sz="4" w:space="0" w:color="auto"/>
              <w:bottom w:val="single" w:sz="4" w:space="0" w:color="auto"/>
              <w:right w:val="single" w:sz="4" w:space="0" w:color="auto"/>
            </w:tcBorders>
            <w:shd w:val="clear" w:color="auto" w:fill="auto"/>
            <w:vAlign w:val="center"/>
          </w:tcPr>
          <w:p w:rsidR="00DB7EF7" w:rsidRPr="006576DF" w:rsidRDefault="00DB7EF7" w:rsidP="00B01733">
            <w:pPr>
              <w:overflowPunct w:val="0"/>
              <w:autoSpaceDE w:val="0"/>
              <w:autoSpaceDN w:val="0"/>
              <w:adjustRightInd w:val="0"/>
              <w:jc w:val="center"/>
              <w:textAlignment w:val="baseline"/>
              <w:rPr>
                <w:rFonts w:ascii="Times New Roman" w:hAnsi="Times New Roman"/>
                <w:b/>
                <w:sz w:val="24"/>
                <w:szCs w:val="24"/>
                <w:lang w:eastAsia="ar-SA"/>
              </w:rPr>
            </w:pPr>
          </w:p>
        </w:tc>
      </w:tr>
    </w:tbl>
    <w:p w:rsidR="00DB7EF7" w:rsidRPr="002339C7" w:rsidRDefault="00DB7EF7" w:rsidP="000304B7">
      <w:pPr>
        <w:shd w:val="clear" w:color="auto" w:fill="FFFFFF"/>
        <w:spacing w:after="0" w:line="360" w:lineRule="auto"/>
        <w:textAlignment w:val="baseline"/>
        <w:rPr>
          <w:rFonts w:ascii="Times New Roman" w:hAnsi="Times New Roman"/>
          <w:i/>
          <w:color w:val="000000"/>
          <w:spacing w:val="2"/>
          <w:sz w:val="28"/>
          <w:szCs w:val="28"/>
          <w:lang w:eastAsia="ru-RU"/>
        </w:rPr>
      </w:pPr>
    </w:p>
    <w:p w:rsidR="00E53D9A" w:rsidRDefault="00E53D9A" w:rsidP="0045453F">
      <w:pPr>
        <w:shd w:val="clear" w:color="auto" w:fill="FFFFFF"/>
        <w:spacing w:after="0" w:line="360" w:lineRule="auto"/>
        <w:jc w:val="center"/>
        <w:textAlignment w:val="baseline"/>
        <w:rPr>
          <w:rFonts w:ascii="Times New Roman" w:hAnsi="Times New Roman"/>
          <w:sz w:val="28"/>
          <w:szCs w:val="28"/>
          <w:lang w:eastAsia="ru-RU"/>
        </w:rPr>
      </w:pPr>
      <w:r w:rsidRPr="00D846FF">
        <w:rPr>
          <w:rFonts w:ascii="Times New Roman" w:hAnsi="Times New Roman"/>
          <w:sz w:val="28"/>
          <w:szCs w:val="28"/>
          <w:lang w:eastAsia="ru-RU"/>
        </w:rPr>
        <w:t>Объемы</w:t>
      </w:r>
      <w:r>
        <w:rPr>
          <w:rFonts w:ascii="Times New Roman" w:hAnsi="Times New Roman"/>
          <w:sz w:val="28"/>
          <w:szCs w:val="28"/>
          <w:lang w:eastAsia="ru-RU"/>
        </w:rPr>
        <w:t xml:space="preserve"> </w:t>
      </w:r>
      <w:r w:rsidRPr="00D846FF">
        <w:rPr>
          <w:rFonts w:ascii="Times New Roman" w:hAnsi="Times New Roman"/>
          <w:sz w:val="28"/>
          <w:szCs w:val="28"/>
          <w:lang w:eastAsia="ru-RU"/>
        </w:rPr>
        <w:t>работ</w:t>
      </w:r>
      <w:r>
        <w:rPr>
          <w:rFonts w:ascii="Times New Roman" w:hAnsi="Times New Roman"/>
          <w:sz w:val="28"/>
          <w:szCs w:val="28"/>
          <w:lang w:eastAsia="ru-RU"/>
        </w:rPr>
        <w:t xml:space="preserve"> </w:t>
      </w:r>
      <w:r w:rsidRPr="00D846FF">
        <w:rPr>
          <w:rFonts w:ascii="Times New Roman" w:hAnsi="Times New Roman"/>
          <w:sz w:val="28"/>
          <w:szCs w:val="28"/>
          <w:lang w:eastAsia="ru-RU"/>
        </w:rPr>
        <w:t>по</w:t>
      </w:r>
      <w:r>
        <w:rPr>
          <w:rFonts w:ascii="Times New Roman" w:hAnsi="Times New Roman"/>
          <w:sz w:val="28"/>
          <w:szCs w:val="28"/>
          <w:lang w:eastAsia="ru-RU"/>
        </w:rPr>
        <w:t xml:space="preserve"> </w:t>
      </w:r>
      <w:r w:rsidRPr="00D846FF">
        <w:rPr>
          <w:rFonts w:ascii="Times New Roman" w:hAnsi="Times New Roman"/>
          <w:sz w:val="28"/>
          <w:szCs w:val="28"/>
          <w:lang w:eastAsia="ru-RU"/>
        </w:rPr>
        <w:t>строительству</w:t>
      </w:r>
      <w:r>
        <w:rPr>
          <w:rFonts w:ascii="Times New Roman" w:hAnsi="Times New Roman"/>
          <w:sz w:val="28"/>
          <w:szCs w:val="28"/>
          <w:lang w:eastAsia="ru-RU"/>
        </w:rPr>
        <w:t xml:space="preserve"> сетей канализации </w:t>
      </w:r>
      <w:r w:rsidRPr="00D846FF">
        <w:rPr>
          <w:rFonts w:ascii="Times New Roman" w:hAnsi="Times New Roman"/>
          <w:sz w:val="28"/>
          <w:szCs w:val="28"/>
          <w:lang w:eastAsia="ru-RU"/>
        </w:rPr>
        <w:t>в</w:t>
      </w:r>
      <w:r>
        <w:rPr>
          <w:rFonts w:ascii="Times New Roman" w:hAnsi="Times New Roman"/>
          <w:sz w:val="28"/>
          <w:szCs w:val="28"/>
          <w:lang w:eastAsia="ru-RU"/>
        </w:rPr>
        <w:t xml:space="preserve"> МО </w:t>
      </w:r>
      <w:r w:rsidR="00A160D9">
        <w:rPr>
          <w:rFonts w:ascii="Times New Roman" w:hAnsi="Times New Roman"/>
          <w:sz w:val="28"/>
          <w:szCs w:val="28"/>
          <w:lang w:eastAsia="ru-RU"/>
        </w:rPr>
        <w:t>Медведовское</w:t>
      </w:r>
      <w:r>
        <w:rPr>
          <w:rFonts w:ascii="Times New Roman" w:hAnsi="Times New Roman"/>
          <w:sz w:val="28"/>
          <w:szCs w:val="28"/>
          <w:lang w:eastAsia="ru-RU"/>
        </w:rPr>
        <w:t xml:space="preserve"> СП</w:t>
      </w:r>
    </w:p>
    <w:p w:rsidR="00BD12BD" w:rsidRPr="00013405" w:rsidRDefault="00BD12BD" w:rsidP="00BD12BD">
      <w:pPr>
        <w:pStyle w:val="ae"/>
        <w:spacing w:before="0" w:beforeAutospacing="0" w:after="0" w:afterAutospacing="0" w:line="276" w:lineRule="auto"/>
        <w:ind w:firstLine="709"/>
        <w:jc w:val="right"/>
        <w:rPr>
          <w:b/>
          <w:sz w:val="28"/>
          <w:szCs w:val="28"/>
        </w:rPr>
      </w:pPr>
      <w:r w:rsidRPr="00013405">
        <w:rPr>
          <w:b/>
          <w:sz w:val="28"/>
          <w:szCs w:val="28"/>
        </w:rPr>
        <w:t xml:space="preserve">Таблица </w:t>
      </w:r>
      <w:r>
        <w:rPr>
          <w:b/>
          <w:sz w:val="28"/>
          <w:szCs w:val="28"/>
        </w:rPr>
        <w:t>5</w:t>
      </w:r>
      <w:r w:rsidRPr="00013405">
        <w:rPr>
          <w:b/>
          <w:sz w:val="28"/>
          <w:szCs w:val="28"/>
        </w:rPr>
        <w:t>.</w:t>
      </w:r>
    </w:p>
    <w:p w:rsidR="00BD12BD" w:rsidRDefault="00BD12BD" w:rsidP="0045453F">
      <w:pPr>
        <w:shd w:val="clear" w:color="auto" w:fill="FFFFFF"/>
        <w:spacing w:after="0" w:line="360" w:lineRule="auto"/>
        <w:jc w:val="center"/>
        <w:textAlignment w:val="baseline"/>
        <w:rPr>
          <w:rFonts w:ascii="Times New Roman" w:hAnsi="Times New Roman"/>
          <w:sz w:val="28"/>
          <w:szCs w:val="28"/>
          <w:lang w:eastAsia="ru-RU"/>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29"/>
        <w:gridCol w:w="3137"/>
        <w:gridCol w:w="1880"/>
        <w:gridCol w:w="1881"/>
        <w:gridCol w:w="1881"/>
        <w:gridCol w:w="2718"/>
        <w:gridCol w:w="1880"/>
        <w:gridCol w:w="1256"/>
      </w:tblGrid>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ind w:left="-142" w:right="-101"/>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w:t>
            </w:r>
            <w:r>
              <w:rPr>
                <w:rFonts w:ascii="Times New Roman" w:hAnsi="Times New Roman"/>
                <w:sz w:val="24"/>
                <w:szCs w:val="24"/>
                <w:lang w:eastAsia="ar-SA"/>
              </w:rPr>
              <w:t xml:space="preserve"> </w:t>
            </w:r>
            <w:r w:rsidRPr="002A7C6A">
              <w:rPr>
                <w:rFonts w:ascii="Times New Roman" w:hAnsi="Times New Roman"/>
                <w:sz w:val="24"/>
                <w:szCs w:val="24"/>
                <w:lang w:eastAsia="ar-SA"/>
              </w:rPr>
              <w:t>п/п</w:t>
            </w: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Населенный</w:t>
            </w:r>
            <w:r>
              <w:rPr>
                <w:rFonts w:ascii="Times New Roman" w:hAnsi="Times New Roman"/>
                <w:sz w:val="24"/>
                <w:szCs w:val="24"/>
                <w:lang w:eastAsia="ar-SA"/>
              </w:rPr>
              <w:t xml:space="preserve"> </w:t>
            </w:r>
            <w:r w:rsidRPr="002A7C6A">
              <w:rPr>
                <w:rFonts w:ascii="Times New Roman" w:hAnsi="Times New Roman"/>
                <w:sz w:val="24"/>
                <w:szCs w:val="24"/>
                <w:lang w:eastAsia="ar-SA"/>
              </w:rPr>
              <w:t>пункт</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Диаметр</w:t>
            </w:r>
            <w:r>
              <w:rPr>
                <w:rFonts w:ascii="Times New Roman" w:hAnsi="Times New Roman"/>
                <w:sz w:val="24"/>
                <w:szCs w:val="24"/>
                <w:lang w:eastAsia="ar-SA"/>
              </w:rPr>
              <w:t xml:space="preserve"> </w:t>
            </w:r>
            <w:r w:rsidRPr="002A7C6A">
              <w:rPr>
                <w:rFonts w:ascii="Times New Roman" w:hAnsi="Times New Roman"/>
                <w:sz w:val="24"/>
                <w:szCs w:val="24"/>
                <w:lang w:eastAsia="ar-SA"/>
              </w:rPr>
              <w:t>трубопровода,</w:t>
            </w:r>
            <w:r>
              <w:rPr>
                <w:rFonts w:ascii="Times New Roman" w:hAnsi="Times New Roman"/>
                <w:sz w:val="24"/>
                <w:szCs w:val="24"/>
                <w:lang w:eastAsia="ar-SA"/>
              </w:rPr>
              <w:t xml:space="preserve"> </w:t>
            </w:r>
            <w:r w:rsidRPr="002A7C6A">
              <w:rPr>
                <w:rFonts w:ascii="Times New Roman" w:hAnsi="Times New Roman"/>
                <w:sz w:val="24"/>
                <w:szCs w:val="24"/>
                <w:lang w:eastAsia="ar-SA"/>
              </w:rPr>
              <w:t>мм</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Материал</w:t>
            </w:r>
            <w:r>
              <w:rPr>
                <w:rFonts w:ascii="Times New Roman" w:hAnsi="Times New Roman"/>
                <w:sz w:val="24"/>
                <w:szCs w:val="24"/>
                <w:lang w:eastAsia="ar-SA"/>
              </w:rPr>
              <w:t xml:space="preserve"> </w:t>
            </w:r>
            <w:r w:rsidRPr="002A7C6A">
              <w:rPr>
                <w:rFonts w:ascii="Times New Roman" w:hAnsi="Times New Roman"/>
                <w:sz w:val="24"/>
                <w:szCs w:val="24"/>
                <w:lang w:eastAsia="ar-SA"/>
              </w:rPr>
              <w:t>труб</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2A7C6A" w:rsidRDefault="00E4361C" w:rsidP="00B01733">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Протяженность, м</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Назначение</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Стоимость,</w:t>
            </w:r>
            <w:r>
              <w:rPr>
                <w:rFonts w:ascii="Times New Roman" w:hAnsi="Times New Roman"/>
                <w:sz w:val="24"/>
                <w:szCs w:val="24"/>
                <w:lang w:eastAsia="ar-SA"/>
              </w:rPr>
              <w:t xml:space="preserve"> </w:t>
            </w:r>
            <w:r w:rsidRPr="002A7C6A">
              <w:rPr>
                <w:rFonts w:ascii="Times New Roman" w:hAnsi="Times New Roman"/>
                <w:sz w:val="24"/>
                <w:szCs w:val="24"/>
                <w:lang w:eastAsia="ar-SA"/>
              </w:rPr>
              <w:t>тыс.руб.</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Год</w:t>
            </w:r>
            <w:r>
              <w:rPr>
                <w:rFonts w:ascii="Times New Roman" w:hAnsi="Times New Roman"/>
                <w:sz w:val="24"/>
                <w:szCs w:val="24"/>
                <w:lang w:eastAsia="ar-SA"/>
              </w:rPr>
              <w:t xml:space="preserve"> </w:t>
            </w:r>
            <w:r w:rsidRPr="002A7C6A">
              <w:rPr>
                <w:rFonts w:ascii="Times New Roman" w:hAnsi="Times New Roman"/>
                <w:sz w:val="24"/>
                <w:szCs w:val="24"/>
                <w:lang w:eastAsia="ar-SA"/>
              </w:rPr>
              <w:t>ввода</w:t>
            </w: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1</w:t>
            </w: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ст. Медведовская</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1585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7601,33</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6F781A"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96785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466529,29</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3465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17819,11</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300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1480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8088,10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350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1590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9226,55</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450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605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4053,87</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500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825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8516,26</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600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825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9673,41</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B01733">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355</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E4361C" w:rsidRDefault="00E4361C">
            <w:r w:rsidRPr="0063745B">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1175,64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B01733">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2х65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1655</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E4361C" w:rsidRDefault="00E4361C">
            <w:r w:rsidRPr="0063745B">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5558,40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B01733">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73959"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E73959">
              <w:rPr>
                <w:rFonts w:ascii="Times New Roman" w:hAnsi="Times New Roman"/>
                <w:sz w:val="24"/>
                <w:szCs w:val="24"/>
                <w:lang w:eastAsia="ar-SA"/>
              </w:rPr>
              <w:t>2х</w:t>
            </w:r>
            <w:r>
              <w:rPr>
                <w:rFonts w:ascii="Times New Roman" w:hAnsi="Times New Roman"/>
                <w:sz w:val="24"/>
                <w:szCs w:val="24"/>
                <w:lang w:eastAsia="ar-SA"/>
              </w:rPr>
              <w:t>80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73959"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E73959">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E73959"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875</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E4361C" w:rsidRDefault="00E4361C">
            <w:r w:rsidRPr="0063745B">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2979,75</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B01733">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73959"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2х100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73959"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E73959"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3920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E4361C" w:rsidRDefault="00E4361C">
            <w:r w:rsidRPr="0063745B">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14819,31</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2х125</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750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Pr>
                <w:rFonts w:ascii="Times New Roman" w:hAnsi="Times New Roman"/>
                <w:sz w:val="24"/>
                <w:szCs w:val="24"/>
                <w:lang w:eastAsia="ar-SA"/>
              </w:rPr>
              <w:t xml:space="preserve">Напорные сети в две </w:t>
            </w:r>
            <w:r w:rsidRPr="00DA03BF">
              <w:rPr>
                <w:rFonts w:ascii="Times New Roman" w:hAnsi="Times New Roman"/>
                <w:sz w:val="24"/>
                <w:szCs w:val="24"/>
                <w:lang w:eastAsia="ar-SA"/>
              </w:rPr>
              <w:t>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3011,12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2х150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4835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DA03BF">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23513,43</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2х200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jc w:val="center"/>
              <w:textAlignment w:val="baseline"/>
              <w:rPr>
                <w:rFonts w:ascii="Times New Roman" w:hAnsi="Times New Roman"/>
                <w:sz w:val="24"/>
                <w:szCs w:val="24"/>
                <w:lang w:eastAsia="ar-SA"/>
              </w:rPr>
            </w:pPr>
            <w:r w:rsidRPr="00E44782">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1160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DA03BF">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5893,82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2х300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jc w:val="center"/>
              <w:textAlignment w:val="baseline"/>
              <w:rPr>
                <w:rFonts w:ascii="Times New Roman" w:hAnsi="Times New Roman"/>
                <w:sz w:val="24"/>
                <w:szCs w:val="24"/>
                <w:lang w:eastAsia="ar-SA"/>
              </w:rPr>
            </w:pPr>
            <w:r w:rsidRPr="00E44782">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860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DA03BF">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5731,45</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2х400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jc w:val="center"/>
              <w:textAlignment w:val="baseline"/>
              <w:rPr>
                <w:rFonts w:ascii="Times New Roman" w:hAnsi="Times New Roman"/>
                <w:sz w:val="24"/>
                <w:szCs w:val="24"/>
                <w:lang w:eastAsia="ar-SA"/>
              </w:rPr>
            </w:pPr>
            <w:r w:rsidRPr="00E44782">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310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DA03BF">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2678,92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ИТОГО:</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121880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596869,74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r>
              <w:rPr>
                <w:rFonts w:ascii="Times New Roman" w:hAnsi="Times New Roman"/>
                <w:sz w:val="24"/>
                <w:szCs w:val="24"/>
                <w:lang w:eastAsia="ar-SA"/>
              </w:rPr>
              <w:t>2</w:t>
            </w: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15E5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х. Ленинский</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1275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6114,64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8200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39526,17</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B01733">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925</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E4361C" w:rsidRDefault="00E4361C">
            <w:r w:rsidRPr="00F23418">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3063,29</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B01733">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2х80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940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E4361C" w:rsidRDefault="00E4361C">
            <w:r w:rsidRPr="00F23418">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3201,10</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B01733">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2х100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1410</w:t>
            </w:r>
          </w:p>
        </w:tc>
        <w:tc>
          <w:tcPr>
            <w:tcW w:w="2718" w:type="dxa"/>
            <w:tcBorders>
              <w:top w:val="single" w:sz="4" w:space="0" w:color="auto"/>
              <w:left w:val="single" w:sz="4" w:space="0" w:color="auto"/>
              <w:bottom w:val="single" w:sz="4" w:space="0" w:color="auto"/>
              <w:right w:val="single" w:sz="4" w:space="0" w:color="auto"/>
            </w:tcBorders>
            <w:shd w:val="clear" w:color="auto" w:fill="auto"/>
          </w:tcPr>
          <w:p w:rsidR="00E4361C" w:rsidRDefault="00E4361C">
            <w:r w:rsidRPr="00F23418">
              <w:rPr>
                <w:rFonts w:ascii="Times New Roman" w:hAnsi="Times New Roman"/>
                <w:sz w:val="24"/>
                <w:szCs w:val="24"/>
                <w:lang w:eastAsia="ar-SA"/>
              </w:rPr>
              <w:t>Напорные сети в две 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26271"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5330,42</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ИТОГО:</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12750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57235,61</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r>
              <w:rPr>
                <w:rFonts w:ascii="Times New Roman" w:hAnsi="Times New Roman"/>
                <w:sz w:val="24"/>
                <w:szCs w:val="24"/>
                <w:lang w:eastAsia="ar-SA"/>
              </w:rPr>
              <w:t>3</w:t>
            </w: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315E5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х. Большевик</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150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3390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16257,74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200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5440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ind w:left="-108" w:right="-158"/>
              <w:jc w:val="center"/>
              <w:textAlignment w:val="baseline"/>
              <w:rPr>
                <w:rFonts w:ascii="Times New Roman" w:hAnsi="Times New Roman"/>
                <w:sz w:val="24"/>
                <w:szCs w:val="24"/>
                <w:lang w:eastAsia="ar-SA"/>
              </w:rPr>
            </w:pPr>
            <w:r w:rsidRPr="00D95826">
              <w:rPr>
                <w:rFonts w:ascii="Times New Roman" w:hAnsi="Times New Roman"/>
                <w:sz w:val="24"/>
                <w:szCs w:val="24"/>
                <w:lang w:eastAsia="ar-SA"/>
              </w:rPr>
              <w:t>Самотечные уличные сети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26222,24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2х50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255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Напорные</w:t>
            </w:r>
            <w:r>
              <w:rPr>
                <w:rFonts w:ascii="Times New Roman" w:hAnsi="Times New Roman"/>
                <w:sz w:val="24"/>
                <w:szCs w:val="24"/>
                <w:lang w:eastAsia="ar-SA"/>
              </w:rPr>
              <w:t xml:space="preserve"> </w:t>
            </w:r>
            <w:r w:rsidRPr="002A7C6A">
              <w:rPr>
                <w:rFonts w:ascii="Times New Roman" w:hAnsi="Times New Roman"/>
                <w:sz w:val="24"/>
                <w:szCs w:val="24"/>
                <w:lang w:eastAsia="ar-SA"/>
              </w:rPr>
              <w:t>сети</w:t>
            </w:r>
            <w:r>
              <w:rPr>
                <w:rFonts w:ascii="Times New Roman" w:hAnsi="Times New Roman"/>
                <w:sz w:val="24"/>
                <w:szCs w:val="24"/>
                <w:lang w:eastAsia="ar-SA"/>
              </w:rPr>
              <w:t xml:space="preserve"> </w:t>
            </w:r>
            <w:r w:rsidRPr="002A7C6A">
              <w:rPr>
                <w:rFonts w:ascii="Times New Roman" w:hAnsi="Times New Roman"/>
                <w:sz w:val="24"/>
                <w:szCs w:val="24"/>
                <w:lang w:eastAsia="ar-SA"/>
              </w:rPr>
              <w:t>в</w:t>
            </w:r>
            <w:r>
              <w:rPr>
                <w:rFonts w:ascii="Times New Roman" w:hAnsi="Times New Roman"/>
                <w:sz w:val="24"/>
                <w:szCs w:val="24"/>
                <w:lang w:eastAsia="ar-SA"/>
              </w:rPr>
              <w:t xml:space="preserve"> </w:t>
            </w:r>
            <w:r w:rsidRPr="002A7C6A">
              <w:rPr>
                <w:rFonts w:ascii="Times New Roman" w:hAnsi="Times New Roman"/>
                <w:sz w:val="24"/>
                <w:szCs w:val="24"/>
                <w:lang w:eastAsia="ar-SA"/>
              </w:rPr>
              <w:t>две</w:t>
            </w:r>
            <w:r>
              <w:rPr>
                <w:rFonts w:ascii="Times New Roman" w:hAnsi="Times New Roman"/>
                <w:sz w:val="24"/>
                <w:szCs w:val="24"/>
                <w:lang w:eastAsia="ar-SA"/>
              </w:rPr>
              <w:t xml:space="preserve"> </w:t>
            </w:r>
            <w:r w:rsidRPr="002A7C6A">
              <w:rPr>
                <w:rFonts w:ascii="Times New Roman" w:hAnsi="Times New Roman"/>
                <w:sz w:val="24"/>
                <w:szCs w:val="24"/>
                <w:lang w:eastAsia="ar-SA"/>
              </w:rPr>
              <w:t>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844,48</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1672F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Pr>
                <w:rFonts w:ascii="Times New Roman" w:hAnsi="Times New Roman"/>
                <w:sz w:val="24"/>
                <w:szCs w:val="24"/>
                <w:lang w:eastAsia="ar-SA"/>
              </w:rPr>
              <w:t>2х80</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пнд</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1672FA"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Pr>
                <w:rFonts w:ascii="Times New Roman" w:hAnsi="Times New Roman"/>
                <w:sz w:val="24"/>
                <w:szCs w:val="24"/>
                <w:lang w:eastAsia="ar-SA"/>
              </w:rPr>
              <w:t>1720</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2A7C6A">
              <w:rPr>
                <w:rFonts w:ascii="Times New Roman" w:hAnsi="Times New Roman"/>
                <w:sz w:val="24"/>
                <w:szCs w:val="24"/>
                <w:lang w:eastAsia="ar-SA"/>
              </w:rPr>
              <w:t>Напорные</w:t>
            </w:r>
            <w:r>
              <w:rPr>
                <w:rFonts w:ascii="Times New Roman" w:hAnsi="Times New Roman"/>
                <w:sz w:val="24"/>
                <w:szCs w:val="24"/>
                <w:lang w:eastAsia="ar-SA"/>
              </w:rPr>
              <w:t xml:space="preserve"> </w:t>
            </w:r>
            <w:r w:rsidRPr="002A7C6A">
              <w:rPr>
                <w:rFonts w:ascii="Times New Roman" w:hAnsi="Times New Roman"/>
                <w:sz w:val="24"/>
                <w:szCs w:val="24"/>
                <w:lang w:eastAsia="ar-SA"/>
              </w:rPr>
              <w:t>сети</w:t>
            </w:r>
            <w:r>
              <w:rPr>
                <w:rFonts w:ascii="Times New Roman" w:hAnsi="Times New Roman"/>
                <w:sz w:val="24"/>
                <w:szCs w:val="24"/>
                <w:lang w:eastAsia="ar-SA"/>
              </w:rPr>
              <w:t xml:space="preserve"> </w:t>
            </w:r>
            <w:r w:rsidRPr="002A7C6A">
              <w:rPr>
                <w:rFonts w:ascii="Times New Roman" w:hAnsi="Times New Roman"/>
                <w:sz w:val="24"/>
                <w:szCs w:val="24"/>
                <w:lang w:eastAsia="ar-SA"/>
              </w:rPr>
              <w:t>в</w:t>
            </w:r>
            <w:r>
              <w:rPr>
                <w:rFonts w:ascii="Times New Roman" w:hAnsi="Times New Roman"/>
                <w:sz w:val="24"/>
                <w:szCs w:val="24"/>
                <w:lang w:eastAsia="ar-SA"/>
              </w:rPr>
              <w:t xml:space="preserve"> </w:t>
            </w:r>
            <w:r w:rsidRPr="002A7C6A">
              <w:rPr>
                <w:rFonts w:ascii="Times New Roman" w:hAnsi="Times New Roman"/>
                <w:sz w:val="24"/>
                <w:szCs w:val="24"/>
                <w:lang w:eastAsia="ar-SA"/>
              </w:rPr>
              <w:t>две</w:t>
            </w:r>
            <w:r>
              <w:rPr>
                <w:rFonts w:ascii="Times New Roman" w:hAnsi="Times New Roman"/>
                <w:sz w:val="24"/>
                <w:szCs w:val="24"/>
                <w:lang w:eastAsia="ar-SA"/>
              </w:rPr>
              <w:t xml:space="preserve"> </w:t>
            </w:r>
            <w:r w:rsidRPr="002A7C6A">
              <w:rPr>
                <w:rFonts w:ascii="Times New Roman" w:hAnsi="Times New Roman"/>
                <w:sz w:val="24"/>
                <w:szCs w:val="24"/>
                <w:lang w:eastAsia="ar-SA"/>
              </w:rPr>
              <w:t>нитки</w:t>
            </w: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326271">
              <w:rPr>
                <w:rFonts w:ascii="Times New Roman" w:hAnsi="Times New Roman"/>
                <w:sz w:val="24"/>
                <w:szCs w:val="24"/>
                <w:lang w:eastAsia="ar-SA"/>
              </w:rPr>
              <w:t>5857,33</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A7C6A"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A73FD5"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ИТОГО:</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10805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49181,79</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2A7C6A"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r w:rsidR="00E4361C" w:rsidRPr="002B20AC" w:rsidTr="00E4361C">
        <w:trPr>
          <w:tblHeader/>
        </w:trPr>
        <w:tc>
          <w:tcPr>
            <w:tcW w:w="629"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42" w:right="-101"/>
              <w:jc w:val="center"/>
              <w:textAlignment w:val="baseline"/>
              <w:rPr>
                <w:rFonts w:ascii="Times New Roman" w:hAnsi="Times New Roman"/>
                <w:sz w:val="24"/>
                <w:szCs w:val="24"/>
                <w:lang w:eastAsia="ar-SA"/>
              </w:rPr>
            </w:pPr>
          </w:p>
        </w:tc>
        <w:tc>
          <w:tcPr>
            <w:tcW w:w="3137"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ВСЕГО:</w:t>
            </w:r>
          </w:p>
        </w:tc>
        <w:tc>
          <w:tcPr>
            <w:tcW w:w="1881" w:type="dxa"/>
            <w:tcBorders>
              <w:top w:val="single" w:sz="4" w:space="0" w:color="auto"/>
              <w:left w:val="single" w:sz="4" w:space="0" w:color="auto"/>
              <w:bottom w:val="single" w:sz="4" w:space="0" w:color="auto"/>
              <w:right w:val="single" w:sz="4" w:space="0" w:color="auto"/>
            </w:tcBorders>
            <w:vAlign w:val="center"/>
          </w:tcPr>
          <w:p w:rsidR="00E4361C" w:rsidRPr="00E4361C" w:rsidRDefault="00E4361C" w:rsidP="00E4361C">
            <w:pPr>
              <w:overflowPunct w:val="0"/>
              <w:autoSpaceDE w:val="0"/>
              <w:autoSpaceDN w:val="0"/>
              <w:adjustRightInd w:val="0"/>
              <w:ind w:left="-108"/>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145435</w:t>
            </w:r>
          </w:p>
        </w:tc>
        <w:tc>
          <w:tcPr>
            <w:tcW w:w="2718"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p>
        </w:tc>
        <w:tc>
          <w:tcPr>
            <w:tcW w:w="1880"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E4361C">
            <w:pPr>
              <w:overflowPunct w:val="0"/>
              <w:autoSpaceDE w:val="0"/>
              <w:autoSpaceDN w:val="0"/>
              <w:adjustRightInd w:val="0"/>
              <w:ind w:left="-108" w:right="-158"/>
              <w:jc w:val="center"/>
              <w:textAlignment w:val="baseline"/>
              <w:rPr>
                <w:rFonts w:ascii="Times New Roman" w:hAnsi="Times New Roman"/>
                <w:sz w:val="24"/>
                <w:szCs w:val="24"/>
                <w:lang w:eastAsia="ar-SA"/>
              </w:rPr>
            </w:pPr>
            <w:r w:rsidRPr="00E4361C">
              <w:rPr>
                <w:rFonts w:ascii="Times New Roman" w:hAnsi="Times New Roman"/>
                <w:sz w:val="24"/>
                <w:szCs w:val="24"/>
                <w:lang w:eastAsia="ar-SA"/>
              </w:rPr>
              <w:t>703287,14</w:t>
            </w:r>
          </w:p>
        </w:tc>
        <w:tc>
          <w:tcPr>
            <w:tcW w:w="1256" w:type="dxa"/>
            <w:tcBorders>
              <w:top w:val="single" w:sz="4" w:space="0" w:color="auto"/>
              <w:left w:val="single" w:sz="4" w:space="0" w:color="auto"/>
              <w:bottom w:val="single" w:sz="4" w:space="0" w:color="auto"/>
              <w:right w:val="single" w:sz="4" w:space="0" w:color="auto"/>
            </w:tcBorders>
            <w:shd w:val="clear" w:color="auto" w:fill="auto"/>
            <w:vAlign w:val="center"/>
          </w:tcPr>
          <w:p w:rsidR="00E4361C" w:rsidRPr="00E4361C" w:rsidRDefault="00E4361C" w:rsidP="00B01733">
            <w:pPr>
              <w:overflowPunct w:val="0"/>
              <w:autoSpaceDE w:val="0"/>
              <w:autoSpaceDN w:val="0"/>
              <w:adjustRightInd w:val="0"/>
              <w:jc w:val="center"/>
              <w:textAlignment w:val="baseline"/>
              <w:rPr>
                <w:rFonts w:ascii="Times New Roman" w:hAnsi="Times New Roman"/>
                <w:sz w:val="24"/>
                <w:szCs w:val="24"/>
                <w:lang w:eastAsia="ar-SA"/>
              </w:rPr>
            </w:pPr>
          </w:p>
        </w:tc>
      </w:tr>
    </w:tbl>
    <w:p w:rsidR="00E53D9A" w:rsidRDefault="00E53D9A" w:rsidP="000304B7">
      <w:pPr>
        <w:shd w:val="clear" w:color="auto" w:fill="FFFFFF"/>
        <w:spacing w:after="0" w:line="360" w:lineRule="auto"/>
        <w:textAlignment w:val="baseline"/>
        <w:rPr>
          <w:rFonts w:ascii="Times New Roman" w:hAnsi="Times New Roman"/>
          <w:sz w:val="28"/>
          <w:szCs w:val="28"/>
          <w:lang w:eastAsia="ru-RU"/>
        </w:rPr>
      </w:pPr>
    </w:p>
    <w:p w:rsidR="00E53D9A" w:rsidRPr="00CE773C" w:rsidRDefault="00E53D9A" w:rsidP="000304B7">
      <w:pPr>
        <w:shd w:val="clear" w:color="auto" w:fill="FFFFFF"/>
        <w:spacing w:after="0" w:line="360" w:lineRule="auto"/>
        <w:textAlignment w:val="baseline"/>
        <w:rPr>
          <w:rFonts w:ascii="Times New Roman" w:hAnsi="Times New Roman"/>
          <w:i/>
          <w:color w:val="000000"/>
          <w:spacing w:val="2"/>
          <w:sz w:val="28"/>
          <w:szCs w:val="28"/>
          <w:lang w:eastAsia="ru-RU"/>
        </w:rPr>
      </w:pPr>
      <w:r w:rsidRPr="00CE773C">
        <w:rPr>
          <w:rFonts w:ascii="Times New Roman" w:hAnsi="Times New Roman"/>
          <w:b/>
          <w:bCs/>
          <w:i/>
          <w:color w:val="000000"/>
          <w:spacing w:val="2"/>
          <w:sz w:val="28"/>
          <w:szCs w:val="28"/>
          <w:lang w:eastAsia="ru-RU"/>
        </w:rPr>
        <w:t>Сведения об объектах, планируемых к выводу из эксплуатации.</w:t>
      </w:r>
    </w:p>
    <w:p w:rsidR="00E53D9A" w:rsidRDefault="00E53D9A" w:rsidP="000304B7">
      <w:pPr>
        <w:shd w:val="clear" w:color="auto" w:fill="FFFFFF"/>
        <w:spacing w:before="240" w:line="360" w:lineRule="auto"/>
        <w:ind w:firstLine="708"/>
        <w:textAlignment w:val="baseline"/>
        <w:rPr>
          <w:rFonts w:ascii="Times New Roman" w:hAnsi="Times New Roman"/>
          <w:color w:val="000000"/>
          <w:spacing w:val="2"/>
          <w:sz w:val="28"/>
          <w:szCs w:val="28"/>
          <w:lang w:eastAsia="ru-RU"/>
        </w:rPr>
      </w:pPr>
      <w:r w:rsidRPr="00CE773C">
        <w:rPr>
          <w:rFonts w:ascii="Times New Roman" w:hAnsi="Times New Roman"/>
          <w:color w:val="000000"/>
          <w:spacing w:val="2"/>
          <w:sz w:val="28"/>
          <w:szCs w:val="28"/>
          <w:lang w:eastAsia="ru-RU"/>
        </w:rPr>
        <w:t>Объекты, планируемые к выводу из эксплуатации</w:t>
      </w:r>
      <w:r>
        <w:rPr>
          <w:rFonts w:ascii="Times New Roman" w:hAnsi="Times New Roman"/>
          <w:color w:val="000000"/>
          <w:spacing w:val="2"/>
          <w:sz w:val="28"/>
          <w:szCs w:val="28"/>
          <w:lang w:eastAsia="ru-RU"/>
        </w:rPr>
        <w:t>, отсутствуют.</w:t>
      </w:r>
    </w:p>
    <w:p w:rsidR="00E53D9A" w:rsidRPr="004E0CEE" w:rsidRDefault="00E53D9A" w:rsidP="000304B7">
      <w:pPr>
        <w:shd w:val="clear" w:color="auto" w:fill="FFFFFF"/>
        <w:spacing w:before="240" w:line="360" w:lineRule="auto"/>
        <w:ind w:firstLine="708"/>
        <w:textAlignment w:val="baseline"/>
        <w:rPr>
          <w:rFonts w:ascii="Times New Roman" w:hAnsi="Times New Roman"/>
          <w:b/>
          <w:bCs/>
          <w:sz w:val="28"/>
          <w:szCs w:val="28"/>
          <w:lang w:eastAsia="ru-RU"/>
        </w:rPr>
      </w:pPr>
      <w:r w:rsidRPr="004E67F8">
        <w:rPr>
          <w:rFonts w:ascii="Times New Roman" w:hAnsi="Times New Roman"/>
          <w:b/>
          <w:bCs/>
          <w:i/>
          <w:sz w:val="28"/>
          <w:szCs w:val="28"/>
          <w:lang w:eastAsia="ru-RU"/>
        </w:rPr>
        <w:t>2.4.5 Сведения о развитии  систем диспетчеризации, телемеханизации и об автоматизированных системах управления режимами водоотведения на объектах организаций, осуществляющих водоотведение</w:t>
      </w:r>
    </w:p>
    <w:p w:rsidR="00974EF4" w:rsidRPr="00E24596" w:rsidRDefault="00974EF4" w:rsidP="00974EF4">
      <w:pPr>
        <w:ind w:firstLine="720"/>
        <w:jc w:val="both"/>
        <w:rPr>
          <w:rFonts w:ascii="Times New Roman" w:hAnsi="Times New Roman"/>
          <w:sz w:val="28"/>
          <w:szCs w:val="28"/>
        </w:rPr>
      </w:pPr>
      <w:r w:rsidRPr="00E24596">
        <w:rPr>
          <w:rFonts w:ascii="Times New Roman" w:hAnsi="Times New Roman"/>
          <w:sz w:val="28"/>
          <w:szCs w:val="28"/>
        </w:rPr>
        <w:t>Цель:</w:t>
      </w:r>
    </w:p>
    <w:p w:rsidR="00974EF4" w:rsidRDefault="00974EF4" w:rsidP="00974EF4">
      <w:pPr>
        <w:widowControl w:val="0"/>
        <w:numPr>
          <w:ilvl w:val="1"/>
          <w:numId w:val="45"/>
        </w:numPr>
        <w:spacing w:after="0"/>
        <w:ind w:left="567" w:hanging="513"/>
        <w:jc w:val="both"/>
        <w:rPr>
          <w:rFonts w:ascii="Times New Roman" w:hAnsi="Times New Roman"/>
          <w:sz w:val="28"/>
          <w:szCs w:val="28"/>
        </w:rPr>
      </w:pPr>
      <w:r w:rsidRPr="00E24596">
        <w:rPr>
          <w:rFonts w:ascii="Times New Roman" w:hAnsi="Times New Roman"/>
          <w:sz w:val="28"/>
          <w:szCs w:val="28"/>
        </w:rPr>
        <w:t>Обеспечение</w:t>
      </w:r>
      <w:r>
        <w:rPr>
          <w:rFonts w:ascii="Times New Roman" w:hAnsi="Times New Roman"/>
          <w:sz w:val="28"/>
          <w:szCs w:val="28"/>
        </w:rPr>
        <w:t xml:space="preserve"> </w:t>
      </w:r>
      <w:r w:rsidRPr="00E24596">
        <w:rPr>
          <w:rFonts w:ascii="Times New Roman" w:hAnsi="Times New Roman"/>
          <w:sz w:val="28"/>
          <w:szCs w:val="28"/>
        </w:rPr>
        <w:t>энергоэффективно</w:t>
      </w:r>
      <w:r>
        <w:rPr>
          <w:rFonts w:ascii="Times New Roman" w:hAnsi="Times New Roman"/>
          <w:sz w:val="28"/>
          <w:szCs w:val="28"/>
        </w:rPr>
        <w:t>сти работы КНС;</w:t>
      </w:r>
    </w:p>
    <w:p w:rsidR="00974EF4" w:rsidRPr="00E24596" w:rsidRDefault="00974EF4" w:rsidP="00974EF4">
      <w:pPr>
        <w:numPr>
          <w:ilvl w:val="1"/>
          <w:numId w:val="45"/>
        </w:numPr>
        <w:spacing w:after="0"/>
        <w:ind w:left="567" w:hanging="513"/>
        <w:jc w:val="both"/>
        <w:rPr>
          <w:rFonts w:ascii="Times New Roman" w:hAnsi="Times New Roman"/>
          <w:sz w:val="28"/>
          <w:szCs w:val="28"/>
        </w:rPr>
      </w:pPr>
      <w:r>
        <w:rPr>
          <w:rFonts w:ascii="Times New Roman" w:hAnsi="Times New Roman"/>
          <w:sz w:val="28"/>
          <w:szCs w:val="28"/>
        </w:rPr>
        <w:t>Снижение эксплуатационных затрат при обслуживании КНС</w:t>
      </w:r>
      <w:r w:rsidRPr="00E24596">
        <w:rPr>
          <w:rFonts w:ascii="Times New Roman" w:hAnsi="Times New Roman"/>
          <w:sz w:val="28"/>
          <w:szCs w:val="28"/>
        </w:rPr>
        <w:t>.</w:t>
      </w:r>
    </w:p>
    <w:p w:rsidR="00974EF4" w:rsidRPr="006648C7" w:rsidRDefault="00974EF4" w:rsidP="00974EF4">
      <w:pPr>
        <w:ind w:firstLine="720"/>
        <w:jc w:val="both"/>
        <w:rPr>
          <w:rFonts w:ascii="Times New Roman" w:hAnsi="Times New Roman"/>
          <w:sz w:val="28"/>
          <w:szCs w:val="28"/>
        </w:rPr>
      </w:pPr>
      <w:r w:rsidRPr="006648C7">
        <w:rPr>
          <w:rFonts w:ascii="Times New Roman" w:hAnsi="Times New Roman"/>
          <w:sz w:val="28"/>
          <w:szCs w:val="28"/>
        </w:rPr>
        <w:t>Задачи:</w:t>
      </w:r>
    </w:p>
    <w:p w:rsidR="00974EF4" w:rsidRDefault="00974EF4" w:rsidP="00974EF4">
      <w:pPr>
        <w:numPr>
          <w:ilvl w:val="0"/>
          <w:numId w:val="46"/>
        </w:numPr>
        <w:overflowPunct w:val="0"/>
        <w:autoSpaceDE w:val="0"/>
        <w:autoSpaceDN w:val="0"/>
        <w:adjustRightInd w:val="0"/>
        <w:spacing w:after="0"/>
        <w:ind w:left="567"/>
        <w:jc w:val="both"/>
        <w:textAlignment w:val="baseline"/>
        <w:rPr>
          <w:rFonts w:ascii="Times New Roman" w:hAnsi="Times New Roman"/>
          <w:sz w:val="28"/>
          <w:szCs w:val="28"/>
          <w:lang w:eastAsia="ru-RU"/>
        </w:rPr>
      </w:pPr>
      <w:r>
        <w:rPr>
          <w:rFonts w:ascii="Times New Roman" w:hAnsi="Times New Roman"/>
          <w:sz w:val="28"/>
          <w:szCs w:val="28"/>
          <w:lang w:eastAsia="ru-RU"/>
        </w:rPr>
        <w:t>Оптимизация технологического процесса и режимов работы технологического оборудования КНС;</w:t>
      </w:r>
    </w:p>
    <w:p w:rsidR="00974EF4" w:rsidRDefault="00974EF4" w:rsidP="00974EF4">
      <w:pPr>
        <w:numPr>
          <w:ilvl w:val="0"/>
          <w:numId w:val="46"/>
        </w:numPr>
        <w:overflowPunct w:val="0"/>
        <w:autoSpaceDE w:val="0"/>
        <w:autoSpaceDN w:val="0"/>
        <w:adjustRightInd w:val="0"/>
        <w:spacing w:after="0"/>
        <w:ind w:left="567"/>
        <w:jc w:val="both"/>
        <w:textAlignment w:val="baseline"/>
        <w:rPr>
          <w:rFonts w:ascii="Times New Roman" w:hAnsi="Times New Roman"/>
          <w:sz w:val="28"/>
          <w:szCs w:val="28"/>
          <w:lang w:eastAsia="ru-RU"/>
        </w:rPr>
      </w:pPr>
      <w:r>
        <w:rPr>
          <w:rFonts w:ascii="Times New Roman" w:hAnsi="Times New Roman"/>
          <w:sz w:val="28"/>
          <w:szCs w:val="28"/>
          <w:lang w:eastAsia="ru-RU"/>
        </w:rPr>
        <w:t>Снижение потребления электроэнергии;</w:t>
      </w:r>
    </w:p>
    <w:p w:rsidR="00974EF4" w:rsidRDefault="00974EF4" w:rsidP="00974EF4">
      <w:pPr>
        <w:numPr>
          <w:ilvl w:val="0"/>
          <w:numId w:val="46"/>
        </w:numPr>
        <w:overflowPunct w:val="0"/>
        <w:autoSpaceDE w:val="0"/>
        <w:autoSpaceDN w:val="0"/>
        <w:adjustRightInd w:val="0"/>
        <w:spacing w:after="0"/>
        <w:ind w:left="567"/>
        <w:jc w:val="both"/>
        <w:textAlignment w:val="baseline"/>
        <w:rPr>
          <w:rFonts w:ascii="Times New Roman" w:hAnsi="Times New Roman"/>
          <w:sz w:val="28"/>
          <w:szCs w:val="28"/>
          <w:lang w:eastAsia="ru-RU"/>
        </w:rPr>
      </w:pPr>
      <w:r>
        <w:rPr>
          <w:rFonts w:ascii="Times New Roman" w:hAnsi="Times New Roman"/>
          <w:sz w:val="28"/>
          <w:szCs w:val="28"/>
          <w:lang w:eastAsia="ru-RU"/>
        </w:rPr>
        <w:t>Уменьшение количества обслуживающего персонала;</w:t>
      </w:r>
    </w:p>
    <w:p w:rsidR="00974EF4" w:rsidRDefault="00974EF4" w:rsidP="00974EF4">
      <w:pPr>
        <w:numPr>
          <w:ilvl w:val="0"/>
          <w:numId w:val="46"/>
        </w:numPr>
        <w:overflowPunct w:val="0"/>
        <w:autoSpaceDE w:val="0"/>
        <w:autoSpaceDN w:val="0"/>
        <w:adjustRightInd w:val="0"/>
        <w:spacing w:after="0"/>
        <w:ind w:left="567"/>
        <w:jc w:val="both"/>
        <w:textAlignment w:val="baseline"/>
        <w:rPr>
          <w:rFonts w:ascii="Times New Roman" w:hAnsi="Times New Roman"/>
          <w:sz w:val="28"/>
          <w:szCs w:val="28"/>
          <w:lang w:eastAsia="ru-RU"/>
        </w:rPr>
      </w:pPr>
      <w:r>
        <w:rPr>
          <w:rFonts w:ascii="Times New Roman" w:hAnsi="Times New Roman"/>
          <w:sz w:val="28"/>
          <w:szCs w:val="28"/>
          <w:lang w:eastAsia="ru-RU"/>
        </w:rPr>
        <w:t>Снижение влияния человеческого фактора на работу оборудования КНС.</w:t>
      </w:r>
    </w:p>
    <w:p w:rsidR="00974EF4" w:rsidRDefault="00974EF4" w:rsidP="00974EF4">
      <w:pPr>
        <w:overflowPunct w:val="0"/>
        <w:autoSpaceDE w:val="0"/>
        <w:autoSpaceDN w:val="0"/>
        <w:adjustRightInd w:val="0"/>
        <w:ind w:firstLine="720"/>
        <w:jc w:val="both"/>
        <w:textAlignment w:val="baseline"/>
        <w:rPr>
          <w:rFonts w:ascii="Times New Roman" w:hAnsi="Times New Roman"/>
          <w:sz w:val="28"/>
          <w:szCs w:val="28"/>
          <w:lang w:eastAsia="ru-RU"/>
        </w:rPr>
      </w:pPr>
      <w:r>
        <w:rPr>
          <w:rFonts w:ascii="Times New Roman" w:hAnsi="Times New Roman"/>
          <w:sz w:val="28"/>
          <w:szCs w:val="28"/>
          <w:lang w:eastAsia="ar-SA"/>
        </w:rPr>
        <w:t>Для решения поставленных задач необходимо при монтаже КНС предусмотреть:</w:t>
      </w:r>
    </w:p>
    <w:p w:rsidR="00974EF4" w:rsidRDefault="00974EF4" w:rsidP="00974EF4">
      <w:pPr>
        <w:numPr>
          <w:ilvl w:val="1"/>
          <w:numId w:val="46"/>
        </w:numPr>
        <w:overflowPunct w:val="0"/>
        <w:autoSpaceDE w:val="0"/>
        <w:autoSpaceDN w:val="0"/>
        <w:adjustRightInd w:val="0"/>
        <w:spacing w:after="0"/>
        <w:ind w:left="567" w:hanging="371"/>
        <w:jc w:val="both"/>
        <w:textAlignment w:val="baseline"/>
        <w:rPr>
          <w:rFonts w:ascii="Times New Roman" w:hAnsi="Times New Roman"/>
          <w:sz w:val="28"/>
          <w:szCs w:val="28"/>
          <w:lang w:eastAsia="ru-RU"/>
        </w:rPr>
      </w:pPr>
      <w:r w:rsidRPr="001663AF">
        <w:rPr>
          <w:rFonts w:ascii="Times New Roman" w:hAnsi="Times New Roman"/>
          <w:sz w:val="28"/>
          <w:szCs w:val="28"/>
          <w:lang w:eastAsia="ru-RU"/>
        </w:rPr>
        <w:t>Применение</w:t>
      </w:r>
      <w:r>
        <w:rPr>
          <w:rFonts w:ascii="Times New Roman" w:hAnsi="Times New Roman"/>
          <w:sz w:val="28"/>
          <w:szCs w:val="28"/>
          <w:lang w:eastAsia="ru-RU"/>
        </w:rPr>
        <w:t xml:space="preserve"> </w:t>
      </w:r>
      <w:r w:rsidRPr="001663AF">
        <w:rPr>
          <w:rFonts w:ascii="Times New Roman" w:hAnsi="Times New Roman"/>
          <w:sz w:val="28"/>
          <w:szCs w:val="28"/>
          <w:lang w:eastAsia="ru-RU"/>
        </w:rPr>
        <w:t>частотного</w:t>
      </w:r>
      <w:r>
        <w:rPr>
          <w:rFonts w:ascii="Times New Roman" w:hAnsi="Times New Roman"/>
          <w:sz w:val="28"/>
          <w:szCs w:val="28"/>
          <w:lang w:eastAsia="ru-RU"/>
        </w:rPr>
        <w:t xml:space="preserve"> </w:t>
      </w:r>
      <w:r w:rsidRPr="001663AF">
        <w:rPr>
          <w:rFonts w:ascii="Times New Roman" w:hAnsi="Times New Roman"/>
          <w:sz w:val="28"/>
          <w:szCs w:val="28"/>
          <w:lang w:eastAsia="ru-RU"/>
        </w:rPr>
        <w:t>регулирования</w:t>
      </w:r>
      <w:r>
        <w:rPr>
          <w:rFonts w:ascii="Times New Roman" w:hAnsi="Times New Roman"/>
          <w:sz w:val="28"/>
          <w:szCs w:val="28"/>
          <w:lang w:eastAsia="ru-RU"/>
        </w:rPr>
        <w:t xml:space="preserve"> </w:t>
      </w:r>
      <w:r w:rsidRPr="001663AF">
        <w:rPr>
          <w:rFonts w:ascii="Times New Roman" w:hAnsi="Times New Roman"/>
          <w:sz w:val="28"/>
          <w:szCs w:val="28"/>
          <w:lang w:eastAsia="ru-RU"/>
        </w:rPr>
        <w:t>насосны</w:t>
      </w:r>
      <w:r>
        <w:rPr>
          <w:rFonts w:ascii="Times New Roman" w:hAnsi="Times New Roman"/>
          <w:sz w:val="28"/>
          <w:szCs w:val="28"/>
          <w:lang w:eastAsia="ru-RU"/>
        </w:rPr>
        <w:t>х агрегатов;</w:t>
      </w:r>
    </w:p>
    <w:p w:rsidR="00974EF4" w:rsidRDefault="00974EF4" w:rsidP="00974EF4">
      <w:pPr>
        <w:numPr>
          <w:ilvl w:val="1"/>
          <w:numId w:val="46"/>
        </w:numPr>
        <w:overflowPunct w:val="0"/>
        <w:autoSpaceDE w:val="0"/>
        <w:autoSpaceDN w:val="0"/>
        <w:adjustRightInd w:val="0"/>
        <w:spacing w:after="0"/>
        <w:ind w:left="567" w:hanging="371"/>
        <w:jc w:val="both"/>
        <w:textAlignment w:val="baseline"/>
        <w:rPr>
          <w:rFonts w:ascii="Times New Roman" w:hAnsi="Times New Roman"/>
          <w:sz w:val="28"/>
          <w:szCs w:val="28"/>
          <w:lang w:eastAsia="ru-RU"/>
        </w:rPr>
      </w:pPr>
      <w:r>
        <w:rPr>
          <w:rFonts w:ascii="Times New Roman" w:hAnsi="Times New Roman"/>
          <w:sz w:val="28"/>
          <w:szCs w:val="28"/>
          <w:lang w:eastAsia="ru-RU"/>
        </w:rPr>
        <w:t>Установкуэлектроприводовисполнительныхмеханизмовирегулирующейарматуры;</w:t>
      </w:r>
    </w:p>
    <w:p w:rsidR="00974EF4" w:rsidRDefault="00974EF4" w:rsidP="00974EF4">
      <w:pPr>
        <w:numPr>
          <w:ilvl w:val="1"/>
          <w:numId w:val="46"/>
        </w:numPr>
        <w:overflowPunct w:val="0"/>
        <w:autoSpaceDE w:val="0"/>
        <w:autoSpaceDN w:val="0"/>
        <w:adjustRightInd w:val="0"/>
        <w:spacing w:after="0"/>
        <w:ind w:left="567" w:hanging="371"/>
        <w:jc w:val="both"/>
        <w:textAlignment w:val="baseline"/>
        <w:rPr>
          <w:rFonts w:ascii="Times New Roman" w:hAnsi="Times New Roman"/>
          <w:sz w:val="28"/>
          <w:szCs w:val="28"/>
          <w:lang w:eastAsia="ru-RU"/>
        </w:rPr>
      </w:pPr>
      <w:r>
        <w:rPr>
          <w:rFonts w:ascii="Times New Roman" w:hAnsi="Times New Roman"/>
          <w:sz w:val="28"/>
          <w:szCs w:val="28"/>
          <w:lang w:eastAsia="ar-SA"/>
        </w:rPr>
        <w:t>Установкуустройства</w:t>
      </w:r>
      <w:r w:rsidRPr="00175AA6">
        <w:rPr>
          <w:rFonts w:ascii="Times New Roman" w:hAnsi="Times New Roman"/>
          <w:sz w:val="28"/>
          <w:szCs w:val="28"/>
          <w:lang w:eastAsia="ar-SA"/>
        </w:rPr>
        <w:t>втоматическо</w:t>
      </w:r>
      <w:r>
        <w:rPr>
          <w:rFonts w:ascii="Times New Roman" w:hAnsi="Times New Roman"/>
          <w:sz w:val="28"/>
          <w:szCs w:val="28"/>
          <w:lang w:eastAsia="ar-SA"/>
        </w:rPr>
        <w:t>го</w:t>
      </w:r>
      <w:r w:rsidRPr="00175AA6">
        <w:rPr>
          <w:rFonts w:ascii="Times New Roman" w:hAnsi="Times New Roman"/>
          <w:sz w:val="28"/>
          <w:szCs w:val="28"/>
          <w:lang w:eastAsia="ar-SA"/>
        </w:rPr>
        <w:t>изменени</w:t>
      </w:r>
      <w:r>
        <w:rPr>
          <w:rFonts w:ascii="Times New Roman" w:hAnsi="Times New Roman"/>
          <w:sz w:val="28"/>
          <w:szCs w:val="28"/>
          <w:lang w:eastAsia="ar-SA"/>
        </w:rPr>
        <w:t>я</w:t>
      </w:r>
      <w:r w:rsidRPr="00175AA6">
        <w:rPr>
          <w:rFonts w:ascii="Times New Roman" w:hAnsi="Times New Roman"/>
          <w:sz w:val="28"/>
          <w:szCs w:val="28"/>
          <w:lang w:eastAsia="ar-SA"/>
        </w:rPr>
        <w:t>режимовработынасосногооборудованияпрималомпоступлениисточныхвод</w:t>
      </w:r>
      <w:r>
        <w:rPr>
          <w:rFonts w:ascii="Times New Roman" w:hAnsi="Times New Roman"/>
          <w:sz w:val="28"/>
          <w:szCs w:val="28"/>
          <w:lang w:eastAsia="ar-SA"/>
        </w:rPr>
        <w:t>;</w:t>
      </w:r>
    </w:p>
    <w:p w:rsidR="00974EF4" w:rsidRDefault="00974EF4" w:rsidP="00974EF4">
      <w:pPr>
        <w:numPr>
          <w:ilvl w:val="1"/>
          <w:numId w:val="46"/>
        </w:numPr>
        <w:overflowPunct w:val="0"/>
        <w:autoSpaceDE w:val="0"/>
        <w:autoSpaceDN w:val="0"/>
        <w:adjustRightInd w:val="0"/>
        <w:spacing w:after="0"/>
        <w:ind w:left="567" w:hanging="371"/>
        <w:jc w:val="both"/>
        <w:textAlignment w:val="baseline"/>
        <w:rPr>
          <w:rFonts w:ascii="Times New Roman" w:hAnsi="Times New Roman"/>
          <w:sz w:val="28"/>
          <w:szCs w:val="28"/>
          <w:lang w:eastAsia="ru-RU"/>
        </w:rPr>
      </w:pPr>
      <w:r>
        <w:rPr>
          <w:rFonts w:ascii="Times New Roman" w:hAnsi="Times New Roman"/>
          <w:sz w:val="28"/>
          <w:szCs w:val="28"/>
          <w:lang w:eastAsia="ar-SA"/>
        </w:rPr>
        <w:t>Автоматическоеуправлениенасоснымистанциямиспомощьюлогическихпрограммируемыхконтроллеров.</w:t>
      </w:r>
    </w:p>
    <w:p w:rsidR="00E53D9A" w:rsidRPr="004E67F8" w:rsidRDefault="00E53D9A" w:rsidP="000304B7">
      <w:pPr>
        <w:pStyle w:val="a9"/>
        <w:autoSpaceDE w:val="0"/>
        <w:autoSpaceDN w:val="0"/>
        <w:adjustRightInd w:val="0"/>
        <w:spacing w:before="240" w:line="360" w:lineRule="auto"/>
        <w:ind w:left="894"/>
        <w:contextualSpacing w:val="0"/>
        <w:jc w:val="center"/>
        <w:rPr>
          <w:rFonts w:ascii="Times New Roman" w:hAnsi="Times New Roman"/>
          <w:b/>
          <w:bCs/>
          <w:i/>
          <w:sz w:val="28"/>
          <w:szCs w:val="28"/>
          <w:lang w:eastAsia="ru-RU"/>
        </w:rPr>
      </w:pPr>
      <w:r w:rsidRPr="004E67F8">
        <w:rPr>
          <w:rFonts w:ascii="Times New Roman" w:hAnsi="Times New Roman"/>
          <w:b/>
          <w:bCs/>
          <w:i/>
          <w:sz w:val="28"/>
          <w:szCs w:val="28"/>
          <w:lang w:eastAsia="ru-RU"/>
        </w:rPr>
        <w:t>2.4.6 Варианты маршрутов прохождения трубопроводов по территории поселения и расположения  намечаемых площадок под строительство сооружений водоотведения и их обоснование</w:t>
      </w:r>
    </w:p>
    <w:p w:rsidR="00E53D9A" w:rsidRPr="00551B3C" w:rsidRDefault="00E53D9A" w:rsidP="000304B7">
      <w:pPr>
        <w:autoSpaceDE w:val="0"/>
        <w:autoSpaceDN w:val="0"/>
        <w:adjustRightInd w:val="0"/>
        <w:spacing w:after="0" w:line="36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Маршруты прохождения трубопроводов по территории </w:t>
      </w:r>
      <w:r w:rsidR="00A160D9">
        <w:rPr>
          <w:rFonts w:ascii="Times New Roman" w:hAnsi="Times New Roman"/>
          <w:sz w:val="28"/>
          <w:szCs w:val="28"/>
          <w:lang w:eastAsia="ru-RU"/>
        </w:rPr>
        <w:t>Медведовского</w:t>
      </w:r>
      <w:r>
        <w:rPr>
          <w:rFonts w:ascii="Times New Roman" w:hAnsi="Times New Roman"/>
          <w:sz w:val="28"/>
          <w:szCs w:val="28"/>
          <w:lang w:eastAsia="ru-RU"/>
        </w:rPr>
        <w:t xml:space="preserve"> сельского поселения и расположение площадок под объекты водоотведения  будет возможно определить только после пред</w:t>
      </w:r>
      <w:r w:rsidR="00A160D9">
        <w:rPr>
          <w:rFonts w:ascii="Times New Roman" w:hAnsi="Times New Roman"/>
          <w:sz w:val="28"/>
          <w:szCs w:val="28"/>
          <w:lang w:eastAsia="ru-RU"/>
        </w:rPr>
        <w:t xml:space="preserve"> </w:t>
      </w:r>
      <w:r>
        <w:rPr>
          <w:rFonts w:ascii="Times New Roman" w:hAnsi="Times New Roman"/>
          <w:sz w:val="28"/>
          <w:szCs w:val="28"/>
          <w:lang w:eastAsia="ru-RU"/>
        </w:rPr>
        <w:t xml:space="preserve">проектных изысканий и геодезических исследований. </w:t>
      </w:r>
    </w:p>
    <w:p w:rsidR="00E53D9A" w:rsidRPr="004E67F8" w:rsidRDefault="00E53D9A" w:rsidP="000304B7">
      <w:pPr>
        <w:pStyle w:val="a9"/>
        <w:autoSpaceDE w:val="0"/>
        <w:autoSpaceDN w:val="0"/>
        <w:adjustRightInd w:val="0"/>
        <w:spacing w:before="240" w:line="360" w:lineRule="auto"/>
        <w:ind w:left="894"/>
        <w:contextualSpacing w:val="0"/>
        <w:jc w:val="center"/>
        <w:rPr>
          <w:rFonts w:ascii="Times New Roman" w:hAnsi="Times New Roman"/>
          <w:b/>
          <w:bCs/>
          <w:i/>
          <w:sz w:val="28"/>
          <w:szCs w:val="28"/>
          <w:lang w:eastAsia="ru-RU"/>
        </w:rPr>
      </w:pPr>
      <w:r w:rsidRPr="004E67F8">
        <w:rPr>
          <w:rFonts w:ascii="Times New Roman" w:hAnsi="Times New Roman"/>
          <w:b/>
          <w:bCs/>
          <w:i/>
          <w:sz w:val="28"/>
          <w:szCs w:val="28"/>
          <w:lang w:eastAsia="ru-RU"/>
        </w:rPr>
        <w:t>2.4.7 Границы и характеристики  охранных зон сетей и сооружений централизованной системы водоотведения</w:t>
      </w:r>
    </w:p>
    <w:p w:rsidR="00E53D9A" w:rsidRDefault="00E53D9A" w:rsidP="000304B7">
      <w:pPr>
        <w:autoSpaceDE w:val="0"/>
        <w:autoSpaceDN w:val="0"/>
        <w:adjustRightInd w:val="0"/>
        <w:spacing w:after="0" w:line="360" w:lineRule="auto"/>
        <w:ind w:firstLine="708"/>
        <w:jc w:val="both"/>
        <w:rPr>
          <w:rFonts w:ascii="Times New Roman" w:hAnsi="Times New Roman"/>
          <w:sz w:val="28"/>
          <w:szCs w:val="28"/>
        </w:rPr>
      </w:pPr>
      <w:r w:rsidRPr="004E0CEE">
        <w:rPr>
          <w:rFonts w:ascii="Times New Roman" w:hAnsi="Times New Roman"/>
          <w:sz w:val="28"/>
          <w:szCs w:val="28"/>
        </w:rPr>
        <w:t xml:space="preserve">Любая канализация является объектом, представляющим повышенную опасность, поскольку при аварийной ситуации загрязненные сточные воды способны нанести существенный вред окружающей среде. Чтобы не допустить подобных негативных последствий, вокруг водоотводящих трасс организовывается охранная зона канализации. Основные нормативные требования к размеру охранных зон прописаны в следующих нормативных документах – СниП 40-30-99 «Канализация, наружные сети и сооружения», СНиП 2.05.06 – 85 «Магистральные трубопроводы. </w:t>
      </w:r>
    </w:p>
    <w:p w:rsidR="00E53D9A" w:rsidRPr="004E0CEE" w:rsidRDefault="00E53D9A" w:rsidP="000304B7">
      <w:pPr>
        <w:autoSpaceDE w:val="0"/>
        <w:autoSpaceDN w:val="0"/>
        <w:adjustRightInd w:val="0"/>
        <w:spacing w:after="0" w:line="360" w:lineRule="auto"/>
        <w:ind w:firstLine="708"/>
        <w:jc w:val="both"/>
        <w:rPr>
          <w:rFonts w:ascii="Times New Roman" w:hAnsi="Times New Roman"/>
          <w:sz w:val="28"/>
          <w:szCs w:val="28"/>
          <w:lang w:eastAsia="ru-RU"/>
        </w:rPr>
      </w:pPr>
      <w:r w:rsidRPr="004E0CEE">
        <w:rPr>
          <w:rFonts w:ascii="Times New Roman" w:hAnsi="Times New Roman"/>
          <w:sz w:val="28"/>
          <w:szCs w:val="28"/>
        </w:rPr>
        <w:t>Строительные нормы и правила» и СНиП 3.05.04-85* «Наружные сети и сооружения водоснабжения и канализации». В этих документах отмечаются общие нормативы, что же касается более конкретных цифр, то они устанавливаются индивидуально в каждом регионе местными органами представительской власти</w:t>
      </w:r>
      <w:r w:rsidRPr="004E0CEE">
        <w:rPr>
          <w:rFonts w:ascii="Times New Roman" w:hAnsi="Times New Roman"/>
          <w:sz w:val="28"/>
          <w:szCs w:val="28"/>
          <w:lang w:eastAsia="ru-RU"/>
        </w:rPr>
        <w:t xml:space="preserve"> или определяются проектом водоотведения на территории </w:t>
      </w:r>
      <w:r>
        <w:rPr>
          <w:rFonts w:ascii="Times New Roman" w:hAnsi="Times New Roman"/>
          <w:sz w:val="28"/>
          <w:szCs w:val="28"/>
          <w:lang w:eastAsia="ru-RU"/>
        </w:rPr>
        <w:t>Днепровского сельского поселения.</w:t>
      </w:r>
    </w:p>
    <w:p w:rsidR="00E53D9A" w:rsidRPr="004E0CEE" w:rsidRDefault="00E53D9A" w:rsidP="000304B7">
      <w:pPr>
        <w:autoSpaceDE w:val="0"/>
        <w:autoSpaceDN w:val="0"/>
        <w:adjustRightInd w:val="0"/>
        <w:spacing w:after="0" w:line="360" w:lineRule="auto"/>
        <w:ind w:firstLine="708"/>
        <w:jc w:val="both"/>
        <w:rPr>
          <w:rFonts w:ascii="Times New Roman" w:hAnsi="Times New Roman"/>
          <w:sz w:val="28"/>
          <w:szCs w:val="28"/>
        </w:rPr>
      </w:pPr>
      <w:r w:rsidRPr="004E0CEE">
        <w:rPr>
          <w:rFonts w:ascii="Times New Roman" w:hAnsi="Times New Roman"/>
          <w:sz w:val="28"/>
          <w:szCs w:val="28"/>
        </w:rPr>
        <w:t>Охранная зона канализации. Основные нормы:</w:t>
      </w:r>
    </w:p>
    <w:p w:rsidR="00E53D9A" w:rsidRPr="004E0CEE" w:rsidRDefault="00E53D9A" w:rsidP="000304B7">
      <w:pPr>
        <w:autoSpaceDE w:val="0"/>
        <w:autoSpaceDN w:val="0"/>
        <w:adjustRightInd w:val="0"/>
        <w:spacing w:after="0" w:line="360" w:lineRule="auto"/>
        <w:ind w:firstLine="708"/>
        <w:jc w:val="both"/>
        <w:rPr>
          <w:rFonts w:ascii="Times New Roman" w:hAnsi="Times New Roman"/>
          <w:sz w:val="28"/>
          <w:szCs w:val="28"/>
        </w:rPr>
      </w:pPr>
      <w:r w:rsidRPr="004E0CEE">
        <w:rPr>
          <w:rFonts w:ascii="Times New Roman" w:hAnsi="Times New Roman"/>
          <w:sz w:val="28"/>
          <w:szCs w:val="28"/>
        </w:rPr>
        <w:t xml:space="preserve">- для обычных условий охранная зона канализации напорного и самотечного типов составляет по </w:t>
      </w:r>
      <w:smartTag w:uri="urn:schemas-microsoft-com:office:smarttags" w:element="metricconverter">
        <w:smartTagPr>
          <w:attr w:name="ProductID" w:val="50 метров"/>
        </w:smartTagPr>
        <w:r w:rsidRPr="004E0CEE">
          <w:rPr>
            <w:rFonts w:ascii="Times New Roman" w:hAnsi="Times New Roman"/>
            <w:sz w:val="28"/>
            <w:szCs w:val="28"/>
          </w:rPr>
          <w:t>5 метров</w:t>
        </w:r>
      </w:smartTag>
      <w:r w:rsidRPr="004E0CEE">
        <w:rPr>
          <w:rFonts w:ascii="Times New Roman" w:hAnsi="Times New Roman"/>
          <w:sz w:val="28"/>
          <w:szCs w:val="28"/>
        </w:rPr>
        <w:t xml:space="preserve"> в каждую сторону. Причем, точкой отсчета считается боковой край стенки трубопровода;</w:t>
      </w:r>
    </w:p>
    <w:p w:rsidR="00E53D9A" w:rsidRPr="004E0CEE" w:rsidRDefault="00E53D9A" w:rsidP="000304B7">
      <w:pPr>
        <w:autoSpaceDE w:val="0"/>
        <w:autoSpaceDN w:val="0"/>
        <w:adjustRightInd w:val="0"/>
        <w:spacing w:after="0" w:line="360" w:lineRule="auto"/>
        <w:ind w:firstLine="708"/>
        <w:jc w:val="both"/>
        <w:rPr>
          <w:rFonts w:ascii="Times New Roman" w:hAnsi="Times New Roman"/>
          <w:sz w:val="28"/>
          <w:szCs w:val="28"/>
        </w:rPr>
      </w:pPr>
      <w:r w:rsidRPr="004E0CEE">
        <w:rPr>
          <w:rFonts w:ascii="Times New Roman" w:hAnsi="Times New Roman"/>
          <w:sz w:val="28"/>
          <w:szCs w:val="28"/>
        </w:rPr>
        <w:t xml:space="preserve">- для особых условий, с пониженной среднегодовой температурой, высокой сейсмоопасностью или переувлажненным грунтом, охранная зона канализации может увеличиваться вдвое и достигать </w:t>
      </w:r>
      <w:smartTag w:uri="urn:schemas-microsoft-com:office:smarttags" w:element="metricconverter">
        <w:smartTagPr>
          <w:attr w:name="ProductID" w:val="50 метров"/>
        </w:smartTagPr>
        <w:r w:rsidRPr="004E0CEE">
          <w:rPr>
            <w:rFonts w:ascii="Times New Roman" w:hAnsi="Times New Roman"/>
            <w:sz w:val="28"/>
            <w:szCs w:val="28"/>
          </w:rPr>
          <w:t>10 метров</w:t>
        </w:r>
      </w:smartTag>
      <w:r w:rsidRPr="004E0CEE">
        <w:rPr>
          <w:rFonts w:ascii="Times New Roman" w:hAnsi="Times New Roman"/>
          <w:sz w:val="28"/>
          <w:szCs w:val="28"/>
        </w:rPr>
        <w:t>;</w:t>
      </w:r>
    </w:p>
    <w:p w:rsidR="00E53D9A" w:rsidRPr="004E0CEE" w:rsidRDefault="00E53D9A" w:rsidP="000304B7">
      <w:pPr>
        <w:autoSpaceDE w:val="0"/>
        <w:autoSpaceDN w:val="0"/>
        <w:adjustRightInd w:val="0"/>
        <w:spacing w:after="0" w:line="360" w:lineRule="auto"/>
        <w:ind w:firstLine="708"/>
        <w:jc w:val="both"/>
        <w:rPr>
          <w:rFonts w:ascii="Times New Roman" w:hAnsi="Times New Roman"/>
          <w:sz w:val="28"/>
          <w:szCs w:val="28"/>
        </w:rPr>
      </w:pPr>
      <w:r w:rsidRPr="004E0CEE">
        <w:rPr>
          <w:rFonts w:ascii="Times New Roman" w:hAnsi="Times New Roman"/>
          <w:sz w:val="28"/>
          <w:szCs w:val="28"/>
        </w:rPr>
        <w:t xml:space="preserve">- охранная зона канализации на территории у водоемов и подземных источников расширена до </w:t>
      </w:r>
      <w:smartTag w:uri="urn:schemas-microsoft-com:office:smarttags" w:element="metricconverter">
        <w:smartTagPr>
          <w:attr w:name="ProductID" w:val="50 метров"/>
        </w:smartTagPr>
        <w:r w:rsidRPr="004E0CEE">
          <w:rPr>
            <w:rFonts w:ascii="Times New Roman" w:hAnsi="Times New Roman"/>
            <w:sz w:val="28"/>
            <w:szCs w:val="28"/>
          </w:rPr>
          <w:t>250 метров</w:t>
        </w:r>
      </w:smartTag>
      <w:r w:rsidRPr="004E0CEE">
        <w:rPr>
          <w:rFonts w:ascii="Times New Roman" w:hAnsi="Times New Roman"/>
          <w:sz w:val="28"/>
          <w:szCs w:val="28"/>
        </w:rPr>
        <w:t xml:space="preserve"> – от уреза воды рек, </w:t>
      </w:r>
      <w:smartTag w:uri="urn:schemas-microsoft-com:office:smarttags" w:element="metricconverter">
        <w:smartTagPr>
          <w:attr w:name="ProductID" w:val="50 метров"/>
        </w:smartTagPr>
        <w:r w:rsidRPr="004E0CEE">
          <w:rPr>
            <w:rFonts w:ascii="Times New Roman" w:hAnsi="Times New Roman"/>
            <w:sz w:val="28"/>
            <w:szCs w:val="28"/>
          </w:rPr>
          <w:t>100 метров</w:t>
        </w:r>
      </w:smartTag>
      <w:r w:rsidRPr="004E0CEE">
        <w:rPr>
          <w:rFonts w:ascii="Times New Roman" w:hAnsi="Times New Roman"/>
          <w:sz w:val="28"/>
          <w:szCs w:val="28"/>
        </w:rPr>
        <w:t xml:space="preserve"> – от берега озера и </w:t>
      </w:r>
      <w:smartTag w:uri="urn:schemas-microsoft-com:office:smarttags" w:element="metricconverter">
        <w:smartTagPr>
          <w:attr w:name="ProductID" w:val="50 метров"/>
        </w:smartTagPr>
        <w:r w:rsidRPr="004E0CEE">
          <w:rPr>
            <w:rFonts w:ascii="Times New Roman" w:hAnsi="Times New Roman"/>
            <w:sz w:val="28"/>
            <w:szCs w:val="28"/>
          </w:rPr>
          <w:t>50 метров</w:t>
        </w:r>
      </w:smartTag>
      <w:r w:rsidRPr="004E0CEE">
        <w:rPr>
          <w:rFonts w:ascii="Times New Roman" w:hAnsi="Times New Roman"/>
          <w:sz w:val="28"/>
          <w:szCs w:val="28"/>
        </w:rPr>
        <w:t xml:space="preserve"> - от подземных источников;</w:t>
      </w:r>
    </w:p>
    <w:p w:rsidR="00E53D9A" w:rsidRPr="004E0CEE" w:rsidRDefault="00E53D9A" w:rsidP="000304B7">
      <w:pPr>
        <w:autoSpaceDE w:val="0"/>
        <w:autoSpaceDN w:val="0"/>
        <w:adjustRightInd w:val="0"/>
        <w:spacing w:after="0" w:line="360" w:lineRule="auto"/>
        <w:ind w:firstLine="708"/>
        <w:jc w:val="both"/>
        <w:rPr>
          <w:rFonts w:ascii="Times New Roman" w:hAnsi="Times New Roman"/>
          <w:sz w:val="28"/>
          <w:szCs w:val="28"/>
        </w:rPr>
      </w:pPr>
      <w:r w:rsidRPr="004E0CEE">
        <w:rPr>
          <w:rFonts w:ascii="Times New Roman" w:hAnsi="Times New Roman"/>
          <w:sz w:val="28"/>
          <w:szCs w:val="28"/>
        </w:rPr>
        <w:t xml:space="preserve">- нормативные требования к взаимному расположению канализационного трубопровода и водоснабжающих трасс сводятся к следующему расстоянию: </w:t>
      </w:r>
      <w:smartTag w:uri="urn:schemas-microsoft-com:office:smarttags" w:element="metricconverter">
        <w:smartTagPr>
          <w:attr w:name="ProductID" w:val="50 метров"/>
        </w:smartTagPr>
        <w:r w:rsidRPr="004E0CEE">
          <w:rPr>
            <w:rFonts w:ascii="Times New Roman" w:hAnsi="Times New Roman"/>
            <w:sz w:val="28"/>
            <w:szCs w:val="28"/>
          </w:rPr>
          <w:t>10 метров</w:t>
        </w:r>
      </w:smartTag>
      <w:r w:rsidRPr="004E0CEE">
        <w:rPr>
          <w:rFonts w:ascii="Times New Roman" w:hAnsi="Times New Roman"/>
          <w:sz w:val="28"/>
          <w:szCs w:val="28"/>
        </w:rPr>
        <w:t xml:space="preserve"> для водопроводных труб сечением до </w:t>
      </w:r>
      <w:smartTag w:uri="urn:schemas-microsoft-com:office:smarttags" w:element="metricconverter">
        <w:smartTagPr>
          <w:attr w:name="ProductID" w:val="50 метров"/>
        </w:smartTagPr>
        <w:r w:rsidRPr="004E0CEE">
          <w:rPr>
            <w:rFonts w:ascii="Times New Roman" w:hAnsi="Times New Roman"/>
            <w:sz w:val="28"/>
            <w:szCs w:val="28"/>
          </w:rPr>
          <w:t>1000 мм</w:t>
        </w:r>
      </w:smartTag>
      <w:r w:rsidRPr="004E0CEE">
        <w:rPr>
          <w:rFonts w:ascii="Times New Roman" w:hAnsi="Times New Roman"/>
          <w:sz w:val="28"/>
          <w:szCs w:val="28"/>
        </w:rPr>
        <w:t xml:space="preserve">, </w:t>
      </w:r>
      <w:smartTag w:uri="urn:schemas-microsoft-com:office:smarttags" w:element="metricconverter">
        <w:smartTagPr>
          <w:attr w:name="ProductID" w:val="50 метров"/>
        </w:smartTagPr>
        <w:r w:rsidRPr="004E0CEE">
          <w:rPr>
            <w:rFonts w:ascii="Times New Roman" w:hAnsi="Times New Roman"/>
            <w:sz w:val="28"/>
            <w:szCs w:val="28"/>
          </w:rPr>
          <w:t>20 метров</w:t>
        </w:r>
      </w:smartTag>
      <w:r w:rsidRPr="004E0CEE">
        <w:rPr>
          <w:rFonts w:ascii="Times New Roman" w:hAnsi="Times New Roman"/>
          <w:sz w:val="28"/>
          <w:szCs w:val="28"/>
        </w:rPr>
        <w:t xml:space="preserve"> для труб большего диаметра и </w:t>
      </w:r>
      <w:smartTag w:uri="urn:schemas-microsoft-com:office:smarttags" w:element="metricconverter">
        <w:smartTagPr>
          <w:attr w:name="ProductID" w:val="50 метров"/>
        </w:smartTagPr>
        <w:r w:rsidRPr="004E0CEE">
          <w:rPr>
            <w:rFonts w:ascii="Times New Roman" w:hAnsi="Times New Roman"/>
            <w:sz w:val="28"/>
            <w:szCs w:val="28"/>
          </w:rPr>
          <w:t>50 метров</w:t>
        </w:r>
      </w:smartTag>
      <w:r w:rsidRPr="004E0CEE">
        <w:rPr>
          <w:rFonts w:ascii="Times New Roman" w:hAnsi="Times New Roman"/>
          <w:sz w:val="28"/>
          <w:szCs w:val="28"/>
        </w:rPr>
        <w:t xml:space="preserve"> – если трубопровод прокладывается в переувлажненном грунте.</w:t>
      </w:r>
    </w:p>
    <w:p w:rsidR="00E53D9A" w:rsidRPr="004E0CEE" w:rsidRDefault="00E53D9A" w:rsidP="000304B7">
      <w:pPr>
        <w:autoSpaceDE w:val="0"/>
        <w:autoSpaceDN w:val="0"/>
        <w:adjustRightInd w:val="0"/>
        <w:spacing w:after="0" w:line="360" w:lineRule="auto"/>
        <w:ind w:firstLine="708"/>
        <w:jc w:val="both"/>
        <w:rPr>
          <w:rFonts w:ascii="Times New Roman" w:hAnsi="Times New Roman"/>
          <w:sz w:val="28"/>
          <w:szCs w:val="28"/>
          <w:lang w:eastAsia="ru-RU"/>
        </w:rPr>
      </w:pPr>
      <w:r w:rsidRPr="004E0CEE">
        <w:rPr>
          <w:rFonts w:ascii="Times New Roman" w:hAnsi="Times New Roman"/>
          <w:sz w:val="28"/>
          <w:szCs w:val="28"/>
        </w:rPr>
        <w:t>Рекомендуется обратить особое внимание на требования нормативных документов, касающиеся охранной зоны канализации и при обустройстве системы водоотведения на такой территории относить трубопровод с запасом на 10% и даже больше.</w:t>
      </w:r>
      <w:r w:rsidRPr="004E0CEE">
        <w:rPr>
          <w:rFonts w:ascii="Times New Roman" w:hAnsi="Times New Roman"/>
          <w:sz w:val="28"/>
          <w:szCs w:val="28"/>
          <w:lang w:eastAsia="ru-RU"/>
        </w:rPr>
        <w:t xml:space="preserve"> </w:t>
      </w:r>
    </w:p>
    <w:p w:rsidR="00E53D9A" w:rsidRDefault="00E53D9A" w:rsidP="000304B7">
      <w:pPr>
        <w:pStyle w:val="a9"/>
        <w:autoSpaceDE w:val="0"/>
        <w:autoSpaceDN w:val="0"/>
        <w:adjustRightInd w:val="0"/>
        <w:spacing w:before="240" w:line="240" w:lineRule="auto"/>
        <w:ind w:left="0" w:firstLine="709"/>
        <w:contextualSpacing w:val="0"/>
        <w:jc w:val="center"/>
        <w:rPr>
          <w:rFonts w:ascii="Times New Roman" w:hAnsi="Times New Roman"/>
          <w:b/>
          <w:bCs/>
          <w:i/>
          <w:sz w:val="28"/>
          <w:szCs w:val="28"/>
          <w:lang w:eastAsia="ru-RU"/>
        </w:rPr>
      </w:pPr>
    </w:p>
    <w:p w:rsidR="00E53D9A" w:rsidRPr="004E67F8" w:rsidRDefault="00E53D9A" w:rsidP="000304B7">
      <w:pPr>
        <w:pStyle w:val="a9"/>
        <w:autoSpaceDE w:val="0"/>
        <w:autoSpaceDN w:val="0"/>
        <w:adjustRightInd w:val="0"/>
        <w:spacing w:before="240" w:line="240" w:lineRule="auto"/>
        <w:ind w:left="0" w:firstLine="709"/>
        <w:contextualSpacing w:val="0"/>
        <w:jc w:val="center"/>
        <w:rPr>
          <w:rFonts w:ascii="Times New Roman" w:hAnsi="Times New Roman"/>
          <w:b/>
          <w:bCs/>
          <w:i/>
          <w:sz w:val="28"/>
          <w:szCs w:val="28"/>
          <w:lang w:eastAsia="ru-RU"/>
        </w:rPr>
      </w:pPr>
      <w:r w:rsidRPr="004E67F8">
        <w:rPr>
          <w:rFonts w:ascii="Times New Roman" w:hAnsi="Times New Roman"/>
          <w:b/>
          <w:bCs/>
          <w:i/>
          <w:sz w:val="28"/>
          <w:szCs w:val="28"/>
          <w:lang w:eastAsia="ru-RU"/>
        </w:rPr>
        <w:t>2.5 ЭКОЛОГИЧЕСКИЕ АСПЕКТЫ МЕРОПРИЯТИЙ ПО СТРОИТЕЛЬСТВУ И РЕКОНСТРУКЦИИ ОБЪЕКТОВ ЦЕНТРАЛИЗОВАННОЙ СИСТЕМЫ ВОДООТВЕДЕНИЯ</w:t>
      </w:r>
    </w:p>
    <w:p w:rsidR="00E53D9A" w:rsidRPr="004E67F8" w:rsidRDefault="00E53D9A" w:rsidP="000304B7">
      <w:pPr>
        <w:pStyle w:val="a9"/>
        <w:autoSpaceDE w:val="0"/>
        <w:autoSpaceDN w:val="0"/>
        <w:adjustRightInd w:val="0"/>
        <w:spacing w:before="240" w:line="240" w:lineRule="auto"/>
        <w:ind w:left="0" w:firstLine="709"/>
        <w:contextualSpacing w:val="0"/>
        <w:jc w:val="center"/>
        <w:rPr>
          <w:rFonts w:ascii="Times New Roman" w:hAnsi="Times New Roman"/>
          <w:b/>
          <w:bCs/>
          <w:i/>
          <w:sz w:val="28"/>
          <w:szCs w:val="28"/>
          <w:lang w:eastAsia="ru-RU"/>
        </w:rPr>
      </w:pPr>
      <w:r w:rsidRPr="004E67F8">
        <w:rPr>
          <w:rFonts w:ascii="Times New Roman" w:hAnsi="Times New Roman"/>
          <w:b/>
          <w:bCs/>
          <w:i/>
          <w:sz w:val="28"/>
          <w:szCs w:val="28"/>
          <w:lang w:eastAsia="ru-RU"/>
        </w:rPr>
        <w:t>2.5.1 Сведения о мероприятиях, содержащихся в планах по снижению сбросов загрязняющих веществ в поверхностные водные объекты,  подземные водные объекты и на водозаборные площади</w:t>
      </w:r>
    </w:p>
    <w:p w:rsidR="00E53D9A" w:rsidRDefault="00E53D9A" w:rsidP="000304B7">
      <w:pPr>
        <w:shd w:val="clear" w:color="auto" w:fill="FFFFFF"/>
        <w:spacing w:after="0" w:line="360" w:lineRule="auto"/>
        <w:ind w:firstLine="708"/>
        <w:jc w:val="both"/>
        <w:textAlignment w:val="baseline"/>
        <w:rPr>
          <w:rFonts w:ascii="Times New Roman" w:hAnsi="Times New Roman"/>
          <w:bCs/>
          <w:sz w:val="28"/>
          <w:szCs w:val="28"/>
          <w:lang w:eastAsia="ru-RU"/>
        </w:rPr>
      </w:pPr>
      <w:r w:rsidRPr="004E0CEE">
        <w:rPr>
          <w:rFonts w:ascii="Times New Roman" w:hAnsi="Times New Roman"/>
          <w:bCs/>
          <w:sz w:val="28"/>
          <w:szCs w:val="28"/>
          <w:lang w:eastAsia="ru-RU"/>
        </w:rPr>
        <w:t>Сведения</w:t>
      </w:r>
      <w:r>
        <w:rPr>
          <w:rFonts w:ascii="Times New Roman" w:hAnsi="Times New Roman"/>
          <w:bCs/>
          <w:sz w:val="28"/>
          <w:szCs w:val="28"/>
          <w:lang w:eastAsia="ru-RU"/>
        </w:rPr>
        <w:t>,</w:t>
      </w:r>
      <w:r w:rsidRPr="004E0CEE">
        <w:rPr>
          <w:rFonts w:ascii="Times New Roman" w:hAnsi="Times New Roman"/>
          <w:bCs/>
          <w:sz w:val="28"/>
          <w:szCs w:val="28"/>
          <w:lang w:eastAsia="ru-RU"/>
        </w:rPr>
        <w:t xml:space="preserve"> о мероприятиях, содержащихся в планах по снижению сбросов загрязняющих веществ в поверхностные водные объекты и на водозаборные площади</w:t>
      </w:r>
      <w:r>
        <w:rPr>
          <w:rFonts w:ascii="Times New Roman" w:hAnsi="Times New Roman"/>
          <w:bCs/>
          <w:sz w:val="28"/>
          <w:szCs w:val="28"/>
          <w:lang w:eastAsia="ru-RU"/>
        </w:rPr>
        <w:t>,</w:t>
      </w:r>
      <w:r w:rsidRPr="004E0CEE">
        <w:rPr>
          <w:rFonts w:ascii="Times New Roman" w:hAnsi="Times New Roman"/>
          <w:bCs/>
          <w:sz w:val="28"/>
          <w:szCs w:val="28"/>
          <w:lang w:eastAsia="ru-RU"/>
        </w:rPr>
        <w:t xml:space="preserve"> отсутствуют.</w:t>
      </w:r>
    </w:p>
    <w:p w:rsidR="00E53D9A" w:rsidRPr="004E67F8" w:rsidRDefault="00E53D9A" w:rsidP="000304B7">
      <w:pPr>
        <w:spacing w:before="100" w:beforeAutospacing="1" w:after="100" w:afterAutospacing="1" w:line="360" w:lineRule="auto"/>
        <w:ind w:firstLine="708"/>
        <w:jc w:val="center"/>
        <w:rPr>
          <w:rFonts w:ascii="Times New Roman" w:hAnsi="Times New Roman"/>
          <w:b/>
          <w:i/>
          <w:color w:val="000000"/>
          <w:sz w:val="28"/>
          <w:szCs w:val="28"/>
          <w:lang w:eastAsia="ru-RU"/>
        </w:rPr>
      </w:pPr>
      <w:r w:rsidRPr="004E67F8">
        <w:rPr>
          <w:rFonts w:ascii="Times New Roman" w:hAnsi="Times New Roman"/>
          <w:b/>
          <w:i/>
          <w:color w:val="000000"/>
          <w:sz w:val="28"/>
          <w:szCs w:val="28"/>
          <w:lang w:eastAsia="ru-RU"/>
        </w:rPr>
        <w:t>2.5.2 Сведения о применении методов, безопасных для окружающей среды, при утилизации осадков сточных вод</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Загрязнение рек усугубляется отсутствием дождевой канализации и очистных сооружений, способствующем смыву поверхностными стоками грязи и мусора.</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Согласно Постановлению Правительства РФ №1404 от 23.11.96 г. вдоль водотоков устанавливаются водоохранные зоны и прибрежные защитные полосы, на которых устанавливается специальный режим хозяйственной деятельности.</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Прибрежные защитные полосы должны быть заняты древесно-кустарниковой растительностью.</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Территория зоны первого пояса санитарной охраны должна быть спланирована для отвода поверхностного стока за ее пределы, озеленена, огорожена, обеспечена охраной, дорожки к сооружениям должны иметь твердое покрытие.</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Предусмотрены следующие мероприятия по охране водной среды:</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 вынос временных гаражей из прибрежной зоны;</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-организация водоохранных зон и прибрежных защитных полос;</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-предотвращение заиливания и заболачивания прибрежных территорий;</w:t>
      </w:r>
    </w:p>
    <w:p w:rsidR="00E53D9A"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 организация контроля уровня загрязнения  поверхностных и грунтовых вод.</w:t>
      </w:r>
    </w:p>
    <w:p w:rsidR="00E53D9A" w:rsidRPr="00D873E5" w:rsidRDefault="00E53D9A" w:rsidP="000304B7">
      <w:pPr>
        <w:pStyle w:val="a9"/>
        <w:autoSpaceDE w:val="0"/>
        <w:autoSpaceDN w:val="0"/>
        <w:adjustRightInd w:val="0"/>
        <w:spacing w:after="0" w:line="360" w:lineRule="auto"/>
        <w:ind w:left="0" w:firstLine="709"/>
        <w:contextualSpacing w:val="0"/>
        <w:jc w:val="both"/>
        <w:rPr>
          <w:rFonts w:ascii="Times New Roman" w:hAnsi="Times New Roman"/>
          <w:bCs/>
          <w:sz w:val="28"/>
          <w:szCs w:val="28"/>
          <w:lang w:eastAsia="ru-RU"/>
        </w:rPr>
      </w:pPr>
      <w:r>
        <w:rPr>
          <w:rFonts w:ascii="Times New Roman" w:hAnsi="Times New Roman"/>
          <w:bCs/>
          <w:sz w:val="28"/>
          <w:szCs w:val="28"/>
          <w:lang w:eastAsia="ru-RU"/>
        </w:rPr>
        <w:t>Все эти мероприятия должны значительно улучшить состояние водных ресурсов Днепровского сельского  поселения.</w:t>
      </w:r>
    </w:p>
    <w:p w:rsidR="00E53D9A" w:rsidRPr="004E67F8" w:rsidRDefault="00E53D9A" w:rsidP="000304B7">
      <w:pPr>
        <w:spacing w:before="100" w:beforeAutospacing="1" w:after="100" w:afterAutospacing="1" w:line="360" w:lineRule="auto"/>
        <w:ind w:firstLine="708"/>
        <w:jc w:val="center"/>
        <w:rPr>
          <w:rFonts w:ascii="Times New Roman" w:hAnsi="Times New Roman"/>
          <w:b/>
          <w:i/>
          <w:color w:val="000000"/>
          <w:sz w:val="28"/>
          <w:szCs w:val="28"/>
          <w:lang w:eastAsia="ru-RU"/>
        </w:rPr>
      </w:pPr>
      <w:r w:rsidRPr="004E67F8">
        <w:rPr>
          <w:rFonts w:ascii="Times New Roman" w:hAnsi="Times New Roman"/>
          <w:b/>
          <w:i/>
          <w:color w:val="000000"/>
          <w:sz w:val="28"/>
          <w:szCs w:val="28"/>
          <w:lang w:eastAsia="ru-RU"/>
        </w:rPr>
        <w:t>2.6 ОЦЕНКА ПОТРЕБНОСТИ В КАПИТАЛЬНЫХ ВЛОЖЕНИЯХ  В СТРОИТЕЛЬСТВО, РЕКОНСТРУКЦИИ И МОДЕРНИЗАЦИЮ ОБЪЕКТОВ  ЦЕНТРАЛИЗОВАННОЙ СИСТЕМЫ ВОДООТВЕДЕНИЯ</w:t>
      </w:r>
    </w:p>
    <w:p w:rsidR="00E45224" w:rsidRPr="00150FAD" w:rsidRDefault="00E45224" w:rsidP="00E45224">
      <w:pPr>
        <w:ind w:firstLine="709"/>
        <w:jc w:val="both"/>
        <w:rPr>
          <w:rFonts w:ascii="Times New Roman" w:hAnsi="Times New Roman"/>
        </w:rPr>
      </w:pPr>
      <w:r w:rsidRPr="00150FAD">
        <w:rPr>
          <w:rFonts w:ascii="Times New Roman" w:hAnsi="Times New Roman"/>
          <w:sz w:val="28"/>
          <w:szCs w:val="28"/>
        </w:rPr>
        <w:t>Объемы</w:t>
      </w:r>
      <w:r>
        <w:rPr>
          <w:rFonts w:ascii="Times New Roman" w:hAnsi="Times New Roman"/>
          <w:sz w:val="28"/>
          <w:szCs w:val="28"/>
        </w:rPr>
        <w:t xml:space="preserve"> </w:t>
      </w:r>
      <w:r w:rsidRPr="00150FAD">
        <w:rPr>
          <w:rFonts w:ascii="Times New Roman" w:hAnsi="Times New Roman"/>
          <w:sz w:val="28"/>
          <w:szCs w:val="28"/>
        </w:rPr>
        <w:t>инвестиций</w:t>
      </w:r>
      <w:r>
        <w:rPr>
          <w:rFonts w:ascii="Times New Roman" w:hAnsi="Times New Roman"/>
          <w:sz w:val="28"/>
          <w:szCs w:val="28"/>
        </w:rPr>
        <w:t xml:space="preserve"> </w:t>
      </w:r>
      <w:r w:rsidRPr="00150FAD">
        <w:rPr>
          <w:rFonts w:ascii="Times New Roman" w:hAnsi="Times New Roman"/>
          <w:sz w:val="28"/>
          <w:szCs w:val="28"/>
        </w:rPr>
        <w:t>определены</w:t>
      </w:r>
      <w:r>
        <w:rPr>
          <w:rFonts w:ascii="Times New Roman" w:hAnsi="Times New Roman"/>
          <w:sz w:val="28"/>
          <w:szCs w:val="28"/>
        </w:rPr>
        <w:t xml:space="preserve"> </w:t>
      </w:r>
      <w:r w:rsidRPr="00150FAD">
        <w:rPr>
          <w:rFonts w:ascii="Times New Roman" w:hAnsi="Times New Roman"/>
          <w:sz w:val="28"/>
          <w:szCs w:val="28"/>
        </w:rPr>
        <w:t>на</w:t>
      </w:r>
      <w:r>
        <w:rPr>
          <w:rFonts w:ascii="Times New Roman" w:hAnsi="Times New Roman"/>
          <w:sz w:val="28"/>
          <w:szCs w:val="28"/>
        </w:rPr>
        <w:t xml:space="preserve"> </w:t>
      </w:r>
      <w:r w:rsidRPr="00150FAD">
        <w:rPr>
          <w:rFonts w:ascii="Times New Roman" w:hAnsi="Times New Roman"/>
          <w:sz w:val="28"/>
          <w:szCs w:val="28"/>
        </w:rPr>
        <w:t>основе</w:t>
      </w:r>
      <w:r>
        <w:rPr>
          <w:rFonts w:ascii="Times New Roman" w:hAnsi="Times New Roman"/>
          <w:sz w:val="28"/>
          <w:szCs w:val="28"/>
        </w:rPr>
        <w:t xml:space="preserve"> </w:t>
      </w:r>
      <w:r w:rsidRPr="00150FAD">
        <w:rPr>
          <w:rFonts w:ascii="Times New Roman" w:hAnsi="Times New Roman"/>
          <w:sz w:val="28"/>
          <w:szCs w:val="28"/>
        </w:rPr>
        <w:t>определения</w:t>
      </w:r>
      <w:r>
        <w:rPr>
          <w:rFonts w:ascii="Times New Roman" w:hAnsi="Times New Roman"/>
          <w:sz w:val="28"/>
          <w:szCs w:val="28"/>
        </w:rPr>
        <w:t xml:space="preserve"> </w:t>
      </w:r>
      <w:r w:rsidRPr="00150FAD">
        <w:rPr>
          <w:rFonts w:ascii="Times New Roman" w:hAnsi="Times New Roman"/>
          <w:sz w:val="28"/>
          <w:szCs w:val="28"/>
        </w:rPr>
        <w:t>необходимых</w:t>
      </w:r>
      <w:r>
        <w:rPr>
          <w:rFonts w:ascii="Times New Roman" w:hAnsi="Times New Roman"/>
          <w:sz w:val="28"/>
          <w:szCs w:val="28"/>
        </w:rPr>
        <w:t xml:space="preserve"> </w:t>
      </w:r>
      <w:r w:rsidRPr="00150FAD">
        <w:rPr>
          <w:rFonts w:ascii="Times New Roman" w:hAnsi="Times New Roman"/>
          <w:sz w:val="28"/>
          <w:szCs w:val="28"/>
        </w:rPr>
        <w:t>технических</w:t>
      </w:r>
      <w:r>
        <w:rPr>
          <w:rFonts w:ascii="Times New Roman" w:hAnsi="Times New Roman"/>
          <w:sz w:val="28"/>
          <w:szCs w:val="28"/>
        </w:rPr>
        <w:t xml:space="preserve"> </w:t>
      </w:r>
      <w:r w:rsidRPr="00150FAD">
        <w:rPr>
          <w:rFonts w:ascii="Times New Roman" w:hAnsi="Times New Roman"/>
          <w:sz w:val="28"/>
          <w:szCs w:val="28"/>
        </w:rPr>
        <w:t>мероприятий</w:t>
      </w:r>
      <w:r>
        <w:rPr>
          <w:rFonts w:ascii="Times New Roman" w:hAnsi="Times New Roman"/>
          <w:sz w:val="28"/>
          <w:szCs w:val="28"/>
        </w:rPr>
        <w:t xml:space="preserve"> </w:t>
      </w:r>
      <w:r w:rsidRPr="00150FAD">
        <w:rPr>
          <w:rFonts w:ascii="Times New Roman" w:hAnsi="Times New Roman"/>
          <w:sz w:val="28"/>
          <w:szCs w:val="28"/>
        </w:rPr>
        <w:t>по</w:t>
      </w:r>
      <w:r>
        <w:rPr>
          <w:rFonts w:ascii="Times New Roman" w:hAnsi="Times New Roman"/>
          <w:sz w:val="28"/>
          <w:szCs w:val="28"/>
        </w:rPr>
        <w:t xml:space="preserve"> </w:t>
      </w:r>
      <w:r w:rsidRPr="00150FAD">
        <w:rPr>
          <w:rFonts w:ascii="Times New Roman" w:hAnsi="Times New Roman"/>
          <w:sz w:val="28"/>
          <w:szCs w:val="28"/>
        </w:rPr>
        <w:t>модернизации</w:t>
      </w:r>
      <w:r>
        <w:rPr>
          <w:rFonts w:ascii="Times New Roman" w:hAnsi="Times New Roman"/>
          <w:sz w:val="28"/>
          <w:szCs w:val="28"/>
        </w:rPr>
        <w:t xml:space="preserve"> </w:t>
      </w:r>
      <w:r w:rsidRPr="00150FAD">
        <w:rPr>
          <w:rFonts w:ascii="Times New Roman" w:hAnsi="Times New Roman"/>
          <w:sz w:val="28"/>
          <w:szCs w:val="28"/>
        </w:rPr>
        <w:t>и</w:t>
      </w:r>
      <w:r>
        <w:rPr>
          <w:rFonts w:ascii="Times New Roman" w:hAnsi="Times New Roman"/>
          <w:sz w:val="28"/>
          <w:szCs w:val="28"/>
        </w:rPr>
        <w:t xml:space="preserve"> </w:t>
      </w:r>
      <w:r w:rsidRPr="00150FAD">
        <w:rPr>
          <w:rFonts w:ascii="Times New Roman" w:hAnsi="Times New Roman"/>
          <w:sz w:val="28"/>
          <w:szCs w:val="28"/>
        </w:rPr>
        <w:t>развитию</w:t>
      </w:r>
      <w:r>
        <w:rPr>
          <w:rFonts w:ascii="Times New Roman" w:hAnsi="Times New Roman"/>
          <w:sz w:val="28"/>
          <w:szCs w:val="28"/>
        </w:rPr>
        <w:t xml:space="preserve"> </w:t>
      </w:r>
      <w:r w:rsidRPr="00150FAD">
        <w:rPr>
          <w:rFonts w:ascii="Times New Roman" w:hAnsi="Times New Roman"/>
          <w:sz w:val="28"/>
          <w:szCs w:val="28"/>
        </w:rPr>
        <w:t>МО</w:t>
      </w:r>
      <w:r>
        <w:rPr>
          <w:rFonts w:ascii="Times New Roman" w:hAnsi="Times New Roman"/>
          <w:sz w:val="28"/>
          <w:szCs w:val="28"/>
        </w:rPr>
        <w:t xml:space="preserve"> Медведовское СП</w:t>
      </w:r>
      <w:r w:rsidRPr="00150FAD">
        <w:rPr>
          <w:rFonts w:ascii="Times New Roman" w:hAnsi="Times New Roman"/>
          <w:sz w:val="28"/>
          <w:szCs w:val="28"/>
        </w:rPr>
        <w:t>,</w:t>
      </w:r>
      <w:r>
        <w:rPr>
          <w:rFonts w:ascii="Times New Roman" w:hAnsi="Times New Roman"/>
          <w:sz w:val="28"/>
          <w:szCs w:val="28"/>
        </w:rPr>
        <w:t xml:space="preserve"> </w:t>
      </w:r>
      <w:r w:rsidRPr="00150FAD">
        <w:rPr>
          <w:rFonts w:ascii="Times New Roman" w:hAnsi="Times New Roman"/>
          <w:sz w:val="28"/>
          <w:szCs w:val="28"/>
        </w:rPr>
        <w:t>которые</w:t>
      </w:r>
      <w:r>
        <w:rPr>
          <w:rFonts w:ascii="Times New Roman" w:hAnsi="Times New Roman"/>
          <w:sz w:val="28"/>
          <w:szCs w:val="28"/>
        </w:rPr>
        <w:t xml:space="preserve"> </w:t>
      </w:r>
      <w:r w:rsidRPr="00150FAD">
        <w:rPr>
          <w:rFonts w:ascii="Times New Roman" w:hAnsi="Times New Roman"/>
          <w:sz w:val="28"/>
          <w:szCs w:val="28"/>
        </w:rPr>
        <w:t>сформулированы</w:t>
      </w:r>
      <w:r>
        <w:rPr>
          <w:rFonts w:ascii="Times New Roman" w:hAnsi="Times New Roman"/>
          <w:sz w:val="28"/>
          <w:szCs w:val="28"/>
        </w:rPr>
        <w:t xml:space="preserve"> </w:t>
      </w:r>
      <w:r w:rsidRPr="00150FAD">
        <w:rPr>
          <w:rFonts w:ascii="Times New Roman" w:hAnsi="Times New Roman"/>
          <w:sz w:val="28"/>
          <w:szCs w:val="28"/>
        </w:rPr>
        <w:t>на</w:t>
      </w:r>
      <w:r>
        <w:rPr>
          <w:rFonts w:ascii="Times New Roman" w:hAnsi="Times New Roman"/>
          <w:sz w:val="28"/>
          <w:szCs w:val="28"/>
        </w:rPr>
        <w:t xml:space="preserve"> </w:t>
      </w:r>
      <w:r w:rsidRPr="00150FAD">
        <w:rPr>
          <w:rFonts w:ascii="Times New Roman" w:hAnsi="Times New Roman"/>
          <w:sz w:val="28"/>
          <w:szCs w:val="28"/>
        </w:rPr>
        <w:t>основе</w:t>
      </w:r>
      <w:r>
        <w:rPr>
          <w:rFonts w:ascii="Times New Roman" w:hAnsi="Times New Roman"/>
          <w:sz w:val="28"/>
          <w:szCs w:val="28"/>
        </w:rPr>
        <w:t xml:space="preserve"> </w:t>
      </w:r>
      <w:r w:rsidRPr="00150FAD">
        <w:rPr>
          <w:rFonts w:ascii="Times New Roman" w:hAnsi="Times New Roman"/>
          <w:sz w:val="28"/>
          <w:szCs w:val="28"/>
        </w:rPr>
        <w:t>анализа</w:t>
      </w:r>
      <w:r>
        <w:rPr>
          <w:rFonts w:ascii="Times New Roman" w:hAnsi="Times New Roman"/>
          <w:sz w:val="28"/>
          <w:szCs w:val="28"/>
        </w:rPr>
        <w:t xml:space="preserve"> </w:t>
      </w:r>
      <w:r w:rsidRPr="00150FAD">
        <w:rPr>
          <w:rFonts w:ascii="Times New Roman" w:hAnsi="Times New Roman"/>
          <w:sz w:val="28"/>
          <w:szCs w:val="28"/>
        </w:rPr>
        <w:t>текущего</w:t>
      </w:r>
      <w:r>
        <w:rPr>
          <w:rFonts w:ascii="Times New Roman" w:hAnsi="Times New Roman"/>
          <w:sz w:val="28"/>
          <w:szCs w:val="28"/>
        </w:rPr>
        <w:t xml:space="preserve"> </w:t>
      </w:r>
      <w:r w:rsidRPr="00150FAD">
        <w:rPr>
          <w:rFonts w:ascii="Times New Roman" w:hAnsi="Times New Roman"/>
          <w:sz w:val="28"/>
          <w:szCs w:val="28"/>
        </w:rPr>
        <w:t>состояния</w:t>
      </w:r>
      <w:r>
        <w:rPr>
          <w:rFonts w:ascii="Times New Roman" w:hAnsi="Times New Roman"/>
          <w:sz w:val="28"/>
          <w:szCs w:val="28"/>
        </w:rPr>
        <w:t xml:space="preserve"> </w:t>
      </w:r>
      <w:r w:rsidRPr="00150FAD">
        <w:rPr>
          <w:rFonts w:ascii="Times New Roman" w:hAnsi="Times New Roman"/>
          <w:sz w:val="28"/>
          <w:szCs w:val="28"/>
        </w:rPr>
        <w:t>ВКХ</w:t>
      </w:r>
      <w:r>
        <w:rPr>
          <w:rFonts w:ascii="Times New Roman" w:hAnsi="Times New Roman"/>
          <w:sz w:val="28"/>
          <w:szCs w:val="28"/>
        </w:rPr>
        <w:t xml:space="preserve"> </w:t>
      </w:r>
      <w:r w:rsidRPr="00150FAD">
        <w:rPr>
          <w:rFonts w:ascii="Times New Roman" w:hAnsi="Times New Roman"/>
          <w:sz w:val="28"/>
          <w:szCs w:val="28"/>
        </w:rPr>
        <w:t>и</w:t>
      </w:r>
      <w:r>
        <w:rPr>
          <w:rFonts w:ascii="Times New Roman" w:hAnsi="Times New Roman"/>
          <w:sz w:val="28"/>
          <w:szCs w:val="28"/>
        </w:rPr>
        <w:t xml:space="preserve"> </w:t>
      </w:r>
      <w:r w:rsidRPr="00150FAD">
        <w:rPr>
          <w:rFonts w:ascii="Times New Roman" w:hAnsi="Times New Roman"/>
          <w:sz w:val="28"/>
          <w:szCs w:val="28"/>
        </w:rPr>
        <w:t>изучения</w:t>
      </w:r>
      <w:r>
        <w:rPr>
          <w:rFonts w:ascii="Times New Roman" w:hAnsi="Times New Roman"/>
          <w:sz w:val="28"/>
          <w:szCs w:val="28"/>
        </w:rPr>
        <w:t xml:space="preserve"> </w:t>
      </w:r>
      <w:r w:rsidRPr="00150FAD">
        <w:rPr>
          <w:rFonts w:ascii="Times New Roman" w:hAnsi="Times New Roman"/>
          <w:sz w:val="28"/>
          <w:szCs w:val="28"/>
        </w:rPr>
        <w:t>перспектив</w:t>
      </w:r>
      <w:r>
        <w:rPr>
          <w:rFonts w:ascii="Times New Roman" w:hAnsi="Times New Roman"/>
          <w:sz w:val="28"/>
          <w:szCs w:val="28"/>
        </w:rPr>
        <w:t xml:space="preserve"> </w:t>
      </w:r>
      <w:r w:rsidRPr="00150FAD">
        <w:rPr>
          <w:rFonts w:ascii="Times New Roman" w:hAnsi="Times New Roman"/>
          <w:sz w:val="28"/>
          <w:szCs w:val="28"/>
        </w:rPr>
        <w:t>его</w:t>
      </w:r>
      <w:r>
        <w:rPr>
          <w:rFonts w:ascii="Times New Roman" w:hAnsi="Times New Roman"/>
          <w:sz w:val="28"/>
          <w:szCs w:val="28"/>
        </w:rPr>
        <w:t xml:space="preserve"> </w:t>
      </w:r>
      <w:r w:rsidRPr="00150FAD">
        <w:rPr>
          <w:rFonts w:ascii="Times New Roman" w:hAnsi="Times New Roman"/>
          <w:sz w:val="28"/>
          <w:szCs w:val="28"/>
        </w:rPr>
        <w:t>долгосрочного</w:t>
      </w:r>
      <w:r>
        <w:rPr>
          <w:rFonts w:ascii="Times New Roman" w:hAnsi="Times New Roman"/>
          <w:sz w:val="28"/>
          <w:szCs w:val="28"/>
        </w:rPr>
        <w:t xml:space="preserve"> </w:t>
      </w:r>
      <w:r w:rsidRPr="00150FAD">
        <w:rPr>
          <w:rFonts w:ascii="Times New Roman" w:hAnsi="Times New Roman"/>
          <w:sz w:val="28"/>
          <w:szCs w:val="28"/>
        </w:rPr>
        <w:t>развития.</w:t>
      </w:r>
    </w:p>
    <w:p w:rsidR="00E45224" w:rsidRPr="00150FAD" w:rsidRDefault="00E45224" w:rsidP="00E45224">
      <w:pPr>
        <w:ind w:firstLine="709"/>
        <w:jc w:val="both"/>
        <w:rPr>
          <w:rFonts w:ascii="Times New Roman" w:hAnsi="Times New Roman"/>
          <w:sz w:val="28"/>
          <w:szCs w:val="28"/>
        </w:rPr>
      </w:pPr>
      <w:r w:rsidRPr="00150FAD">
        <w:rPr>
          <w:rFonts w:ascii="Times New Roman" w:hAnsi="Times New Roman"/>
          <w:sz w:val="28"/>
          <w:szCs w:val="28"/>
        </w:rPr>
        <w:t>Общий</w:t>
      </w:r>
      <w:r>
        <w:rPr>
          <w:rFonts w:ascii="Times New Roman" w:hAnsi="Times New Roman"/>
          <w:sz w:val="28"/>
          <w:szCs w:val="28"/>
        </w:rPr>
        <w:t xml:space="preserve"> </w:t>
      </w:r>
      <w:r w:rsidRPr="00150FAD">
        <w:rPr>
          <w:rFonts w:ascii="Times New Roman" w:hAnsi="Times New Roman"/>
          <w:sz w:val="28"/>
          <w:szCs w:val="28"/>
        </w:rPr>
        <w:t>объем</w:t>
      </w:r>
      <w:r>
        <w:rPr>
          <w:rFonts w:ascii="Times New Roman" w:hAnsi="Times New Roman"/>
          <w:sz w:val="28"/>
          <w:szCs w:val="28"/>
        </w:rPr>
        <w:t xml:space="preserve"> </w:t>
      </w:r>
      <w:r w:rsidRPr="00150FAD">
        <w:rPr>
          <w:rFonts w:ascii="Times New Roman" w:hAnsi="Times New Roman"/>
          <w:sz w:val="28"/>
          <w:szCs w:val="28"/>
        </w:rPr>
        <w:t>инвестиций</w:t>
      </w:r>
      <w:r>
        <w:rPr>
          <w:rFonts w:ascii="Times New Roman" w:hAnsi="Times New Roman"/>
          <w:sz w:val="28"/>
          <w:szCs w:val="28"/>
        </w:rPr>
        <w:t xml:space="preserve"> </w:t>
      </w:r>
      <w:r w:rsidRPr="00150FAD">
        <w:rPr>
          <w:rFonts w:ascii="Times New Roman" w:hAnsi="Times New Roman"/>
          <w:sz w:val="28"/>
          <w:szCs w:val="28"/>
        </w:rPr>
        <w:t>в</w:t>
      </w:r>
      <w:r>
        <w:rPr>
          <w:rFonts w:ascii="Times New Roman" w:hAnsi="Times New Roman"/>
          <w:sz w:val="28"/>
          <w:szCs w:val="28"/>
        </w:rPr>
        <w:t xml:space="preserve"> </w:t>
      </w:r>
      <w:r w:rsidRPr="00150FAD">
        <w:rPr>
          <w:rFonts w:ascii="Times New Roman" w:hAnsi="Times New Roman"/>
          <w:sz w:val="28"/>
          <w:szCs w:val="28"/>
        </w:rPr>
        <w:t>систему</w:t>
      </w:r>
      <w:r>
        <w:rPr>
          <w:rFonts w:ascii="Times New Roman" w:hAnsi="Times New Roman"/>
          <w:sz w:val="28"/>
          <w:szCs w:val="28"/>
        </w:rPr>
        <w:t xml:space="preserve"> водоотведения </w:t>
      </w:r>
      <w:r w:rsidRPr="00150FAD">
        <w:rPr>
          <w:rFonts w:ascii="Times New Roman" w:hAnsi="Times New Roman"/>
          <w:sz w:val="28"/>
          <w:szCs w:val="28"/>
        </w:rPr>
        <w:t>на</w:t>
      </w:r>
      <w:r>
        <w:rPr>
          <w:rFonts w:ascii="Times New Roman" w:hAnsi="Times New Roman"/>
          <w:sz w:val="28"/>
          <w:szCs w:val="28"/>
        </w:rPr>
        <w:t xml:space="preserve"> </w:t>
      </w:r>
      <w:r w:rsidRPr="00150FAD">
        <w:rPr>
          <w:rFonts w:ascii="Times New Roman" w:hAnsi="Times New Roman"/>
          <w:sz w:val="28"/>
          <w:szCs w:val="28"/>
        </w:rPr>
        <w:t>период</w:t>
      </w:r>
      <w:r>
        <w:rPr>
          <w:rFonts w:ascii="Times New Roman" w:hAnsi="Times New Roman"/>
          <w:sz w:val="28"/>
          <w:szCs w:val="28"/>
        </w:rPr>
        <w:t xml:space="preserve"> </w:t>
      </w:r>
      <w:r w:rsidRPr="00150FAD">
        <w:rPr>
          <w:rFonts w:ascii="Times New Roman" w:hAnsi="Times New Roman"/>
          <w:sz w:val="28"/>
          <w:szCs w:val="28"/>
        </w:rPr>
        <w:t>20</w:t>
      </w:r>
      <w:r>
        <w:rPr>
          <w:rFonts w:ascii="Times New Roman" w:hAnsi="Times New Roman"/>
          <w:sz w:val="28"/>
          <w:szCs w:val="28"/>
        </w:rPr>
        <w:t>13</w:t>
      </w:r>
      <w:r w:rsidRPr="00150FAD">
        <w:rPr>
          <w:rFonts w:ascii="Times New Roman" w:hAnsi="Times New Roman"/>
          <w:sz w:val="28"/>
          <w:szCs w:val="28"/>
        </w:rPr>
        <w:t>-203</w:t>
      </w:r>
      <w:r>
        <w:rPr>
          <w:rFonts w:ascii="Times New Roman" w:hAnsi="Times New Roman"/>
          <w:sz w:val="28"/>
          <w:szCs w:val="28"/>
        </w:rPr>
        <w:t>2гг. с</w:t>
      </w:r>
      <w:r w:rsidRPr="00150FAD">
        <w:rPr>
          <w:rFonts w:ascii="Times New Roman" w:hAnsi="Times New Roman"/>
          <w:sz w:val="28"/>
          <w:szCs w:val="28"/>
        </w:rPr>
        <w:t>оставляет</w:t>
      </w:r>
      <w:r>
        <w:rPr>
          <w:rFonts w:ascii="Times New Roman" w:hAnsi="Times New Roman"/>
          <w:sz w:val="28"/>
          <w:szCs w:val="28"/>
        </w:rPr>
        <w:t xml:space="preserve"> </w:t>
      </w:r>
      <w:r w:rsidRPr="00D86F60">
        <w:rPr>
          <w:rFonts w:ascii="Times New Roman" w:hAnsi="Times New Roman"/>
          <w:bCs/>
          <w:color w:val="000000"/>
          <w:sz w:val="28"/>
          <w:szCs w:val="28"/>
        </w:rPr>
        <w:t>1169099,87</w:t>
      </w:r>
      <w:r>
        <w:rPr>
          <w:rFonts w:ascii="Times New Roman" w:hAnsi="Times New Roman"/>
          <w:bCs/>
          <w:color w:val="000000"/>
          <w:sz w:val="28"/>
          <w:szCs w:val="28"/>
        </w:rPr>
        <w:t xml:space="preserve"> </w:t>
      </w:r>
      <w:r w:rsidRPr="00150FAD">
        <w:rPr>
          <w:rFonts w:ascii="Times New Roman" w:hAnsi="Times New Roman"/>
          <w:sz w:val="28"/>
          <w:szCs w:val="28"/>
        </w:rPr>
        <w:t>тыс</w:t>
      </w:r>
      <w:r>
        <w:rPr>
          <w:rFonts w:ascii="Times New Roman" w:hAnsi="Times New Roman"/>
          <w:sz w:val="28"/>
          <w:szCs w:val="28"/>
        </w:rPr>
        <w:t>.</w:t>
      </w:r>
      <w:r w:rsidRPr="00150FAD">
        <w:rPr>
          <w:rFonts w:ascii="Times New Roman" w:hAnsi="Times New Roman"/>
          <w:sz w:val="28"/>
          <w:szCs w:val="28"/>
        </w:rPr>
        <w:t>руб.</w:t>
      </w:r>
    </w:p>
    <w:p w:rsidR="00E45224" w:rsidRPr="00150FAD" w:rsidRDefault="00E45224" w:rsidP="00E45224">
      <w:pPr>
        <w:ind w:firstLine="709"/>
        <w:jc w:val="both"/>
        <w:rPr>
          <w:rFonts w:ascii="Times New Roman" w:hAnsi="Times New Roman"/>
        </w:rPr>
      </w:pPr>
      <w:r w:rsidRPr="00150FAD">
        <w:rPr>
          <w:rFonts w:ascii="Times New Roman" w:hAnsi="Times New Roman"/>
          <w:sz w:val="28"/>
          <w:szCs w:val="28"/>
        </w:rPr>
        <w:t>Данный</w:t>
      </w:r>
      <w:r>
        <w:rPr>
          <w:rFonts w:ascii="Times New Roman" w:hAnsi="Times New Roman"/>
          <w:sz w:val="28"/>
          <w:szCs w:val="28"/>
        </w:rPr>
        <w:t xml:space="preserve"> </w:t>
      </w:r>
      <w:r w:rsidRPr="00150FAD">
        <w:rPr>
          <w:rFonts w:ascii="Times New Roman" w:hAnsi="Times New Roman"/>
          <w:sz w:val="28"/>
          <w:szCs w:val="28"/>
        </w:rPr>
        <w:t>объем</w:t>
      </w:r>
      <w:r>
        <w:rPr>
          <w:rFonts w:ascii="Times New Roman" w:hAnsi="Times New Roman"/>
          <w:sz w:val="28"/>
          <w:szCs w:val="28"/>
        </w:rPr>
        <w:t xml:space="preserve"> </w:t>
      </w:r>
      <w:r w:rsidRPr="00150FAD">
        <w:rPr>
          <w:rFonts w:ascii="Times New Roman" w:hAnsi="Times New Roman"/>
          <w:sz w:val="28"/>
          <w:szCs w:val="28"/>
        </w:rPr>
        <w:t>инвестиций</w:t>
      </w:r>
      <w:r>
        <w:rPr>
          <w:rFonts w:ascii="Times New Roman" w:hAnsi="Times New Roman"/>
          <w:sz w:val="28"/>
          <w:szCs w:val="28"/>
        </w:rPr>
        <w:t xml:space="preserve"> </w:t>
      </w:r>
      <w:r w:rsidRPr="00150FAD">
        <w:rPr>
          <w:rFonts w:ascii="Times New Roman" w:hAnsi="Times New Roman"/>
          <w:sz w:val="28"/>
          <w:szCs w:val="28"/>
        </w:rPr>
        <w:t>полностью</w:t>
      </w:r>
      <w:r>
        <w:rPr>
          <w:rFonts w:ascii="Times New Roman" w:hAnsi="Times New Roman"/>
          <w:sz w:val="28"/>
          <w:szCs w:val="28"/>
        </w:rPr>
        <w:t xml:space="preserve"> </w:t>
      </w:r>
      <w:r w:rsidRPr="00150FAD">
        <w:rPr>
          <w:rFonts w:ascii="Times New Roman" w:hAnsi="Times New Roman"/>
          <w:sz w:val="28"/>
          <w:szCs w:val="28"/>
        </w:rPr>
        <w:t>включает</w:t>
      </w:r>
      <w:r>
        <w:rPr>
          <w:rFonts w:ascii="Times New Roman" w:hAnsi="Times New Roman"/>
          <w:sz w:val="28"/>
          <w:szCs w:val="28"/>
        </w:rPr>
        <w:t xml:space="preserve"> </w:t>
      </w:r>
      <w:r w:rsidRPr="00150FAD">
        <w:rPr>
          <w:rFonts w:ascii="Times New Roman" w:hAnsi="Times New Roman"/>
          <w:sz w:val="28"/>
          <w:szCs w:val="28"/>
        </w:rPr>
        <w:t>в</w:t>
      </w:r>
      <w:r>
        <w:rPr>
          <w:rFonts w:ascii="Times New Roman" w:hAnsi="Times New Roman"/>
          <w:sz w:val="28"/>
          <w:szCs w:val="28"/>
        </w:rPr>
        <w:t xml:space="preserve"> </w:t>
      </w:r>
      <w:r w:rsidRPr="00150FAD">
        <w:rPr>
          <w:rFonts w:ascii="Times New Roman" w:hAnsi="Times New Roman"/>
          <w:sz w:val="28"/>
          <w:szCs w:val="28"/>
        </w:rPr>
        <w:t>себя</w:t>
      </w:r>
      <w:r>
        <w:rPr>
          <w:rFonts w:ascii="Times New Roman" w:hAnsi="Times New Roman"/>
          <w:sz w:val="28"/>
          <w:szCs w:val="28"/>
        </w:rPr>
        <w:t xml:space="preserve"> </w:t>
      </w:r>
      <w:r w:rsidRPr="00150FAD">
        <w:rPr>
          <w:rFonts w:ascii="Times New Roman" w:hAnsi="Times New Roman"/>
          <w:sz w:val="28"/>
          <w:szCs w:val="28"/>
        </w:rPr>
        <w:t>как</w:t>
      </w:r>
      <w:r>
        <w:rPr>
          <w:rFonts w:ascii="Times New Roman" w:hAnsi="Times New Roman"/>
          <w:sz w:val="28"/>
          <w:szCs w:val="28"/>
        </w:rPr>
        <w:t xml:space="preserve"> </w:t>
      </w:r>
      <w:r w:rsidRPr="00150FAD">
        <w:rPr>
          <w:rFonts w:ascii="Times New Roman" w:hAnsi="Times New Roman"/>
          <w:sz w:val="28"/>
          <w:szCs w:val="28"/>
        </w:rPr>
        <w:t>первоочередные</w:t>
      </w:r>
      <w:r>
        <w:rPr>
          <w:rFonts w:ascii="Times New Roman" w:hAnsi="Times New Roman"/>
          <w:sz w:val="28"/>
          <w:szCs w:val="28"/>
        </w:rPr>
        <w:t xml:space="preserve"> </w:t>
      </w:r>
      <w:r w:rsidRPr="00150FAD">
        <w:rPr>
          <w:rFonts w:ascii="Times New Roman" w:hAnsi="Times New Roman"/>
          <w:sz w:val="28"/>
          <w:szCs w:val="28"/>
        </w:rPr>
        <w:t>затраты</w:t>
      </w:r>
      <w:r>
        <w:rPr>
          <w:rFonts w:ascii="Times New Roman" w:hAnsi="Times New Roman"/>
          <w:sz w:val="28"/>
          <w:szCs w:val="28"/>
        </w:rPr>
        <w:t xml:space="preserve"> </w:t>
      </w:r>
      <w:r w:rsidRPr="00150FAD">
        <w:rPr>
          <w:rFonts w:ascii="Times New Roman" w:hAnsi="Times New Roman"/>
          <w:sz w:val="28"/>
          <w:szCs w:val="28"/>
        </w:rPr>
        <w:t>на</w:t>
      </w:r>
      <w:r>
        <w:rPr>
          <w:rFonts w:ascii="Times New Roman" w:hAnsi="Times New Roman"/>
          <w:sz w:val="28"/>
          <w:szCs w:val="28"/>
        </w:rPr>
        <w:t xml:space="preserve"> </w:t>
      </w:r>
      <w:r w:rsidRPr="00150FAD">
        <w:rPr>
          <w:rFonts w:ascii="Times New Roman" w:hAnsi="Times New Roman"/>
          <w:sz w:val="28"/>
          <w:szCs w:val="28"/>
        </w:rPr>
        <w:t>период</w:t>
      </w:r>
      <w:r>
        <w:rPr>
          <w:rFonts w:ascii="Times New Roman" w:hAnsi="Times New Roman"/>
          <w:sz w:val="28"/>
          <w:szCs w:val="28"/>
        </w:rPr>
        <w:t xml:space="preserve"> </w:t>
      </w:r>
      <w:r w:rsidRPr="00150FAD">
        <w:rPr>
          <w:rFonts w:ascii="Times New Roman" w:hAnsi="Times New Roman"/>
          <w:sz w:val="28"/>
          <w:szCs w:val="28"/>
        </w:rPr>
        <w:t>до</w:t>
      </w:r>
      <w:r>
        <w:rPr>
          <w:rFonts w:ascii="Times New Roman" w:hAnsi="Times New Roman"/>
          <w:sz w:val="28"/>
          <w:szCs w:val="28"/>
        </w:rPr>
        <w:t xml:space="preserve"> </w:t>
      </w:r>
      <w:r w:rsidRPr="00150FAD">
        <w:rPr>
          <w:rFonts w:ascii="Times New Roman" w:hAnsi="Times New Roman"/>
          <w:sz w:val="28"/>
          <w:szCs w:val="28"/>
        </w:rPr>
        <w:t>202</w:t>
      </w:r>
      <w:r>
        <w:rPr>
          <w:rFonts w:ascii="Times New Roman" w:hAnsi="Times New Roman"/>
          <w:sz w:val="28"/>
          <w:szCs w:val="28"/>
        </w:rPr>
        <w:t>2</w:t>
      </w:r>
      <w:r w:rsidRPr="00150FAD">
        <w:rPr>
          <w:rFonts w:ascii="Times New Roman" w:hAnsi="Times New Roman"/>
          <w:sz w:val="28"/>
          <w:szCs w:val="28"/>
        </w:rPr>
        <w:t>г.,</w:t>
      </w:r>
      <w:r>
        <w:rPr>
          <w:rFonts w:ascii="Times New Roman" w:hAnsi="Times New Roman"/>
          <w:sz w:val="28"/>
          <w:szCs w:val="28"/>
        </w:rPr>
        <w:t xml:space="preserve"> </w:t>
      </w:r>
      <w:r w:rsidRPr="00150FAD">
        <w:rPr>
          <w:rFonts w:ascii="Times New Roman" w:hAnsi="Times New Roman"/>
          <w:sz w:val="28"/>
          <w:szCs w:val="28"/>
        </w:rPr>
        <w:t>так</w:t>
      </w:r>
      <w:r>
        <w:rPr>
          <w:rFonts w:ascii="Times New Roman" w:hAnsi="Times New Roman"/>
          <w:sz w:val="28"/>
          <w:szCs w:val="28"/>
        </w:rPr>
        <w:t xml:space="preserve"> </w:t>
      </w:r>
      <w:r w:rsidRPr="00150FAD">
        <w:rPr>
          <w:rFonts w:ascii="Times New Roman" w:hAnsi="Times New Roman"/>
          <w:sz w:val="28"/>
          <w:szCs w:val="28"/>
        </w:rPr>
        <w:t>и</w:t>
      </w:r>
      <w:r>
        <w:rPr>
          <w:rFonts w:ascii="Times New Roman" w:hAnsi="Times New Roman"/>
          <w:sz w:val="28"/>
          <w:szCs w:val="28"/>
        </w:rPr>
        <w:t xml:space="preserve"> </w:t>
      </w:r>
      <w:r w:rsidRPr="00150FAD">
        <w:rPr>
          <w:rFonts w:ascii="Times New Roman" w:hAnsi="Times New Roman"/>
          <w:sz w:val="28"/>
          <w:szCs w:val="28"/>
        </w:rPr>
        <w:t>проекты,</w:t>
      </w:r>
      <w:r>
        <w:rPr>
          <w:rFonts w:ascii="Times New Roman" w:hAnsi="Times New Roman"/>
          <w:sz w:val="28"/>
          <w:szCs w:val="28"/>
        </w:rPr>
        <w:t xml:space="preserve"> </w:t>
      </w:r>
      <w:r w:rsidRPr="00150FAD">
        <w:rPr>
          <w:rFonts w:ascii="Times New Roman" w:hAnsi="Times New Roman"/>
          <w:sz w:val="28"/>
          <w:szCs w:val="28"/>
        </w:rPr>
        <w:t>направленные</w:t>
      </w:r>
      <w:r>
        <w:rPr>
          <w:rFonts w:ascii="Times New Roman" w:hAnsi="Times New Roman"/>
          <w:sz w:val="28"/>
          <w:szCs w:val="28"/>
        </w:rPr>
        <w:t xml:space="preserve"> </w:t>
      </w:r>
      <w:r w:rsidRPr="00150FAD">
        <w:rPr>
          <w:rFonts w:ascii="Times New Roman" w:hAnsi="Times New Roman"/>
          <w:sz w:val="28"/>
          <w:szCs w:val="28"/>
        </w:rPr>
        <w:t>на</w:t>
      </w:r>
      <w:r>
        <w:rPr>
          <w:rFonts w:ascii="Times New Roman" w:hAnsi="Times New Roman"/>
          <w:sz w:val="28"/>
          <w:szCs w:val="28"/>
        </w:rPr>
        <w:t xml:space="preserve"> </w:t>
      </w:r>
      <w:r w:rsidRPr="00150FAD">
        <w:rPr>
          <w:rFonts w:ascii="Times New Roman" w:hAnsi="Times New Roman"/>
          <w:sz w:val="28"/>
          <w:szCs w:val="28"/>
        </w:rPr>
        <w:t>реализацию</w:t>
      </w:r>
      <w:r>
        <w:rPr>
          <w:rFonts w:ascii="Times New Roman" w:hAnsi="Times New Roman"/>
          <w:sz w:val="28"/>
          <w:szCs w:val="28"/>
        </w:rPr>
        <w:t xml:space="preserve"> </w:t>
      </w:r>
      <w:r w:rsidRPr="00150FAD">
        <w:rPr>
          <w:rFonts w:ascii="Times New Roman" w:hAnsi="Times New Roman"/>
          <w:sz w:val="28"/>
          <w:szCs w:val="28"/>
        </w:rPr>
        <w:t>генерального</w:t>
      </w:r>
      <w:r>
        <w:rPr>
          <w:rFonts w:ascii="Times New Roman" w:hAnsi="Times New Roman"/>
          <w:sz w:val="28"/>
          <w:szCs w:val="28"/>
        </w:rPr>
        <w:t xml:space="preserve"> </w:t>
      </w:r>
      <w:r w:rsidRPr="00150FAD">
        <w:rPr>
          <w:rFonts w:ascii="Times New Roman" w:hAnsi="Times New Roman"/>
          <w:sz w:val="28"/>
          <w:szCs w:val="28"/>
        </w:rPr>
        <w:t>плана,</w:t>
      </w:r>
      <w:r>
        <w:rPr>
          <w:rFonts w:ascii="Times New Roman" w:hAnsi="Times New Roman"/>
          <w:sz w:val="28"/>
          <w:szCs w:val="28"/>
        </w:rPr>
        <w:t xml:space="preserve"> </w:t>
      </w:r>
      <w:r w:rsidRPr="00150FAD">
        <w:rPr>
          <w:rFonts w:ascii="Times New Roman" w:hAnsi="Times New Roman"/>
          <w:sz w:val="28"/>
          <w:szCs w:val="28"/>
        </w:rPr>
        <w:t>включая</w:t>
      </w:r>
      <w:r>
        <w:rPr>
          <w:rFonts w:ascii="Times New Roman" w:hAnsi="Times New Roman"/>
          <w:sz w:val="28"/>
          <w:szCs w:val="28"/>
        </w:rPr>
        <w:t xml:space="preserve"> </w:t>
      </w:r>
      <w:r w:rsidRPr="00150FAD">
        <w:rPr>
          <w:rFonts w:ascii="Times New Roman" w:hAnsi="Times New Roman"/>
          <w:sz w:val="28"/>
          <w:szCs w:val="28"/>
        </w:rPr>
        <w:t>инвестиции</w:t>
      </w:r>
      <w:r>
        <w:rPr>
          <w:rFonts w:ascii="Times New Roman" w:hAnsi="Times New Roman"/>
          <w:sz w:val="28"/>
          <w:szCs w:val="28"/>
        </w:rPr>
        <w:t xml:space="preserve"> </w:t>
      </w:r>
      <w:r w:rsidRPr="00150FAD">
        <w:rPr>
          <w:rFonts w:ascii="Times New Roman" w:hAnsi="Times New Roman"/>
          <w:sz w:val="28"/>
          <w:szCs w:val="28"/>
        </w:rPr>
        <w:t>в</w:t>
      </w:r>
      <w:r>
        <w:rPr>
          <w:rFonts w:ascii="Times New Roman" w:hAnsi="Times New Roman"/>
          <w:sz w:val="28"/>
          <w:szCs w:val="28"/>
        </w:rPr>
        <w:t xml:space="preserve"> </w:t>
      </w:r>
      <w:r w:rsidRPr="00150FAD">
        <w:rPr>
          <w:rFonts w:ascii="Times New Roman" w:hAnsi="Times New Roman"/>
          <w:sz w:val="28"/>
          <w:szCs w:val="28"/>
        </w:rPr>
        <w:t>водообеспечение</w:t>
      </w:r>
      <w:r>
        <w:rPr>
          <w:rFonts w:ascii="Times New Roman" w:hAnsi="Times New Roman"/>
          <w:sz w:val="28"/>
          <w:szCs w:val="28"/>
        </w:rPr>
        <w:t xml:space="preserve"> </w:t>
      </w:r>
      <w:r w:rsidRPr="00150FAD">
        <w:rPr>
          <w:rFonts w:ascii="Times New Roman" w:hAnsi="Times New Roman"/>
          <w:sz w:val="28"/>
          <w:szCs w:val="28"/>
        </w:rPr>
        <w:t>новых</w:t>
      </w:r>
      <w:r>
        <w:rPr>
          <w:rFonts w:ascii="Times New Roman" w:hAnsi="Times New Roman"/>
          <w:sz w:val="28"/>
          <w:szCs w:val="28"/>
        </w:rPr>
        <w:t xml:space="preserve"> </w:t>
      </w:r>
      <w:r w:rsidRPr="00150FAD">
        <w:rPr>
          <w:rFonts w:ascii="Times New Roman" w:hAnsi="Times New Roman"/>
          <w:sz w:val="28"/>
          <w:szCs w:val="28"/>
        </w:rPr>
        <w:t>сельских</w:t>
      </w:r>
      <w:r>
        <w:rPr>
          <w:rFonts w:ascii="Times New Roman" w:hAnsi="Times New Roman"/>
          <w:sz w:val="28"/>
          <w:szCs w:val="28"/>
        </w:rPr>
        <w:t xml:space="preserve"> </w:t>
      </w:r>
      <w:r w:rsidRPr="00150FAD">
        <w:rPr>
          <w:rFonts w:ascii="Times New Roman" w:hAnsi="Times New Roman"/>
          <w:sz w:val="28"/>
          <w:szCs w:val="28"/>
        </w:rPr>
        <w:t>поселений,</w:t>
      </w:r>
      <w:r>
        <w:rPr>
          <w:rFonts w:ascii="Times New Roman" w:hAnsi="Times New Roman"/>
          <w:sz w:val="28"/>
          <w:szCs w:val="28"/>
        </w:rPr>
        <w:t xml:space="preserve"> </w:t>
      </w:r>
      <w:r w:rsidRPr="00150FAD">
        <w:rPr>
          <w:rFonts w:ascii="Times New Roman" w:hAnsi="Times New Roman"/>
          <w:sz w:val="28"/>
          <w:szCs w:val="28"/>
        </w:rPr>
        <w:t>не</w:t>
      </w:r>
      <w:r>
        <w:rPr>
          <w:rFonts w:ascii="Times New Roman" w:hAnsi="Times New Roman"/>
          <w:sz w:val="28"/>
          <w:szCs w:val="28"/>
        </w:rPr>
        <w:t xml:space="preserve"> </w:t>
      </w:r>
      <w:r w:rsidRPr="00150FAD">
        <w:rPr>
          <w:rFonts w:ascii="Times New Roman" w:hAnsi="Times New Roman"/>
          <w:sz w:val="28"/>
          <w:szCs w:val="28"/>
        </w:rPr>
        <w:t>имеющих</w:t>
      </w:r>
      <w:r>
        <w:rPr>
          <w:rFonts w:ascii="Times New Roman" w:hAnsi="Times New Roman"/>
          <w:sz w:val="28"/>
          <w:szCs w:val="28"/>
        </w:rPr>
        <w:t xml:space="preserve"> </w:t>
      </w:r>
      <w:r w:rsidRPr="00150FAD">
        <w:rPr>
          <w:rFonts w:ascii="Times New Roman" w:hAnsi="Times New Roman"/>
          <w:sz w:val="28"/>
          <w:szCs w:val="28"/>
        </w:rPr>
        <w:t>в</w:t>
      </w:r>
      <w:r>
        <w:rPr>
          <w:rFonts w:ascii="Times New Roman" w:hAnsi="Times New Roman"/>
          <w:sz w:val="28"/>
          <w:szCs w:val="28"/>
        </w:rPr>
        <w:t xml:space="preserve"> </w:t>
      </w:r>
      <w:r w:rsidRPr="00150FAD">
        <w:rPr>
          <w:rFonts w:ascii="Times New Roman" w:hAnsi="Times New Roman"/>
          <w:sz w:val="28"/>
          <w:szCs w:val="28"/>
        </w:rPr>
        <w:t>настоящее</w:t>
      </w:r>
      <w:r>
        <w:rPr>
          <w:rFonts w:ascii="Times New Roman" w:hAnsi="Times New Roman"/>
          <w:sz w:val="28"/>
          <w:szCs w:val="28"/>
        </w:rPr>
        <w:t xml:space="preserve"> </w:t>
      </w:r>
      <w:r w:rsidRPr="00150FAD">
        <w:rPr>
          <w:rFonts w:ascii="Times New Roman" w:hAnsi="Times New Roman"/>
          <w:sz w:val="28"/>
          <w:szCs w:val="28"/>
        </w:rPr>
        <w:t>время</w:t>
      </w:r>
      <w:r>
        <w:rPr>
          <w:rFonts w:ascii="Times New Roman" w:hAnsi="Times New Roman"/>
          <w:sz w:val="28"/>
          <w:szCs w:val="28"/>
        </w:rPr>
        <w:t xml:space="preserve"> </w:t>
      </w:r>
      <w:r w:rsidRPr="00150FAD">
        <w:rPr>
          <w:rFonts w:ascii="Times New Roman" w:hAnsi="Times New Roman"/>
          <w:sz w:val="28"/>
          <w:szCs w:val="28"/>
        </w:rPr>
        <w:t>централизованного</w:t>
      </w:r>
      <w:r>
        <w:rPr>
          <w:rFonts w:ascii="Times New Roman" w:hAnsi="Times New Roman"/>
          <w:sz w:val="28"/>
          <w:szCs w:val="28"/>
        </w:rPr>
        <w:t xml:space="preserve"> </w:t>
      </w:r>
      <w:r w:rsidRPr="00150FAD">
        <w:rPr>
          <w:rFonts w:ascii="Times New Roman" w:hAnsi="Times New Roman"/>
          <w:sz w:val="28"/>
          <w:szCs w:val="28"/>
        </w:rPr>
        <w:t>водо</w:t>
      </w:r>
      <w:r>
        <w:rPr>
          <w:rFonts w:ascii="Times New Roman" w:hAnsi="Times New Roman"/>
          <w:sz w:val="28"/>
          <w:szCs w:val="28"/>
        </w:rPr>
        <w:t>отвед</w:t>
      </w:r>
      <w:r w:rsidRPr="00150FAD">
        <w:rPr>
          <w:rFonts w:ascii="Times New Roman" w:hAnsi="Times New Roman"/>
          <w:sz w:val="28"/>
          <w:szCs w:val="28"/>
        </w:rPr>
        <w:t>ения,</w:t>
      </w:r>
      <w:r>
        <w:rPr>
          <w:rFonts w:ascii="Times New Roman" w:hAnsi="Times New Roman"/>
          <w:sz w:val="28"/>
          <w:szCs w:val="28"/>
        </w:rPr>
        <w:t xml:space="preserve"> </w:t>
      </w:r>
      <w:r w:rsidRPr="00150FAD">
        <w:rPr>
          <w:rFonts w:ascii="Times New Roman" w:hAnsi="Times New Roman"/>
          <w:sz w:val="28"/>
          <w:szCs w:val="28"/>
        </w:rPr>
        <w:t>в</w:t>
      </w:r>
      <w:r>
        <w:rPr>
          <w:rFonts w:ascii="Times New Roman" w:hAnsi="Times New Roman"/>
          <w:sz w:val="28"/>
          <w:szCs w:val="28"/>
        </w:rPr>
        <w:t xml:space="preserve"> </w:t>
      </w:r>
      <w:r w:rsidRPr="00150FAD">
        <w:rPr>
          <w:rFonts w:ascii="Times New Roman" w:hAnsi="Times New Roman"/>
          <w:sz w:val="28"/>
          <w:szCs w:val="28"/>
        </w:rPr>
        <w:t>те</w:t>
      </w:r>
      <w:r>
        <w:rPr>
          <w:rFonts w:ascii="Times New Roman" w:hAnsi="Times New Roman"/>
          <w:sz w:val="28"/>
          <w:szCs w:val="28"/>
        </w:rPr>
        <w:t>чение всего периода до 2032</w:t>
      </w:r>
      <w:r w:rsidRPr="00150FAD">
        <w:rPr>
          <w:rFonts w:ascii="Times New Roman" w:hAnsi="Times New Roman"/>
          <w:sz w:val="28"/>
          <w:szCs w:val="28"/>
        </w:rPr>
        <w:t>г.</w:t>
      </w:r>
    </w:p>
    <w:p w:rsidR="00E45224" w:rsidRPr="00150FAD" w:rsidRDefault="00E45224" w:rsidP="00E45224">
      <w:pPr>
        <w:ind w:firstLine="709"/>
        <w:jc w:val="both"/>
        <w:rPr>
          <w:rFonts w:ascii="Times New Roman" w:hAnsi="Times New Roman"/>
          <w:sz w:val="28"/>
          <w:szCs w:val="28"/>
        </w:rPr>
      </w:pPr>
      <w:r w:rsidRPr="00150FAD">
        <w:rPr>
          <w:rFonts w:ascii="Times New Roman" w:hAnsi="Times New Roman"/>
          <w:sz w:val="28"/>
          <w:szCs w:val="28"/>
        </w:rPr>
        <w:t>Крупные</w:t>
      </w:r>
      <w:r w:rsidR="00B328E7">
        <w:rPr>
          <w:rFonts w:ascii="Times New Roman" w:hAnsi="Times New Roman"/>
          <w:sz w:val="28"/>
          <w:szCs w:val="28"/>
        </w:rPr>
        <w:t xml:space="preserve"> </w:t>
      </w:r>
      <w:r w:rsidRPr="00150FAD">
        <w:rPr>
          <w:rFonts w:ascii="Times New Roman" w:hAnsi="Times New Roman"/>
          <w:sz w:val="28"/>
          <w:szCs w:val="28"/>
        </w:rPr>
        <w:t>инвестиции</w:t>
      </w:r>
      <w:r w:rsidR="00B328E7">
        <w:rPr>
          <w:rFonts w:ascii="Times New Roman" w:hAnsi="Times New Roman"/>
          <w:sz w:val="28"/>
          <w:szCs w:val="28"/>
        </w:rPr>
        <w:t xml:space="preserve"> </w:t>
      </w:r>
      <w:r w:rsidRPr="00150FAD">
        <w:rPr>
          <w:rFonts w:ascii="Times New Roman" w:hAnsi="Times New Roman"/>
          <w:sz w:val="28"/>
          <w:szCs w:val="28"/>
        </w:rPr>
        <w:t>не</w:t>
      </w:r>
      <w:r w:rsidR="00B328E7">
        <w:rPr>
          <w:rFonts w:ascii="Times New Roman" w:hAnsi="Times New Roman"/>
          <w:sz w:val="28"/>
          <w:szCs w:val="28"/>
        </w:rPr>
        <w:t xml:space="preserve"> </w:t>
      </w:r>
      <w:r w:rsidRPr="00150FAD">
        <w:rPr>
          <w:rFonts w:ascii="Times New Roman" w:hAnsi="Times New Roman"/>
          <w:sz w:val="28"/>
          <w:szCs w:val="28"/>
        </w:rPr>
        <w:t>обходимы</w:t>
      </w:r>
      <w:r w:rsidR="00B328E7">
        <w:rPr>
          <w:rFonts w:ascii="Times New Roman" w:hAnsi="Times New Roman"/>
          <w:sz w:val="28"/>
          <w:szCs w:val="28"/>
        </w:rPr>
        <w:t xml:space="preserve"> </w:t>
      </w:r>
      <w:r w:rsidRPr="00150FAD">
        <w:rPr>
          <w:rFonts w:ascii="Times New Roman" w:hAnsi="Times New Roman"/>
          <w:sz w:val="28"/>
          <w:szCs w:val="28"/>
        </w:rPr>
        <w:t>в</w:t>
      </w:r>
      <w:r w:rsidR="00B328E7">
        <w:rPr>
          <w:rFonts w:ascii="Times New Roman" w:hAnsi="Times New Roman"/>
          <w:sz w:val="28"/>
          <w:szCs w:val="28"/>
        </w:rPr>
        <w:t xml:space="preserve"> </w:t>
      </w:r>
      <w:r w:rsidRPr="00150FAD">
        <w:rPr>
          <w:rFonts w:ascii="Times New Roman" w:hAnsi="Times New Roman"/>
          <w:sz w:val="28"/>
          <w:szCs w:val="28"/>
        </w:rPr>
        <w:t>обеспечение</w:t>
      </w:r>
      <w:r w:rsidR="00B328E7">
        <w:rPr>
          <w:rFonts w:ascii="Times New Roman" w:hAnsi="Times New Roman"/>
          <w:sz w:val="28"/>
          <w:szCs w:val="28"/>
        </w:rPr>
        <w:t xml:space="preserve"> </w:t>
      </w:r>
      <w:r w:rsidRPr="00150FAD">
        <w:rPr>
          <w:rFonts w:ascii="Times New Roman" w:hAnsi="Times New Roman"/>
          <w:sz w:val="28"/>
          <w:szCs w:val="28"/>
        </w:rPr>
        <w:t>централизованным</w:t>
      </w:r>
      <w:r w:rsidR="00B328E7">
        <w:rPr>
          <w:rFonts w:ascii="Times New Roman" w:hAnsi="Times New Roman"/>
          <w:sz w:val="28"/>
          <w:szCs w:val="28"/>
        </w:rPr>
        <w:t xml:space="preserve"> </w:t>
      </w:r>
      <w:r w:rsidRPr="00150FAD">
        <w:rPr>
          <w:rFonts w:ascii="Times New Roman" w:hAnsi="Times New Roman"/>
          <w:sz w:val="28"/>
          <w:szCs w:val="28"/>
        </w:rPr>
        <w:t>водоотведением</w:t>
      </w:r>
      <w:r w:rsidR="00B328E7">
        <w:rPr>
          <w:rFonts w:ascii="Times New Roman" w:hAnsi="Times New Roman"/>
          <w:sz w:val="28"/>
          <w:szCs w:val="28"/>
        </w:rPr>
        <w:t xml:space="preserve"> </w:t>
      </w:r>
      <w:r>
        <w:rPr>
          <w:rFonts w:ascii="Times New Roman" w:hAnsi="Times New Roman"/>
          <w:sz w:val="28"/>
          <w:szCs w:val="28"/>
        </w:rPr>
        <w:t>не</w:t>
      </w:r>
      <w:r w:rsidR="00B328E7">
        <w:rPr>
          <w:rFonts w:ascii="Times New Roman" w:hAnsi="Times New Roman"/>
          <w:sz w:val="28"/>
          <w:szCs w:val="28"/>
        </w:rPr>
        <w:t xml:space="preserve"> </w:t>
      </w:r>
      <w:r>
        <w:rPr>
          <w:rFonts w:ascii="Times New Roman" w:hAnsi="Times New Roman"/>
          <w:sz w:val="28"/>
          <w:szCs w:val="28"/>
        </w:rPr>
        <w:t>канализованных районов</w:t>
      </w:r>
      <w:r w:rsidR="00B328E7">
        <w:rPr>
          <w:rFonts w:ascii="Times New Roman" w:hAnsi="Times New Roman"/>
          <w:sz w:val="28"/>
          <w:szCs w:val="28"/>
        </w:rPr>
        <w:t xml:space="preserve"> </w:t>
      </w:r>
      <w:r w:rsidRPr="00150FAD">
        <w:rPr>
          <w:rFonts w:ascii="Times New Roman" w:hAnsi="Times New Roman"/>
          <w:sz w:val="28"/>
          <w:szCs w:val="28"/>
        </w:rPr>
        <w:t>и</w:t>
      </w:r>
      <w:r w:rsidR="00B328E7">
        <w:rPr>
          <w:rFonts w:ascii="Times New Roman" w:hAnsi="Times New Roman"/>
          <w:sz w:val="28"/>
          <w:szCs w:val="28"/>
        </w:rPr>
        <w:t xml:space="preserve"> </w:t>
      </w:r>
      <w:r w:rsidRPr="00150FAD">
        <w:rPr>
          <w:rFonts w:ascii="Times New Roman" w:hAnsi="Times New Roman"/>
          <w:sz w:val="28"/>
          <w:szCs w:val="28"/>
        </w:rPr>
        <w:t>необходимостью</w:t>
      </w:r>
      <w:r w:rsidR="00B328E7">
        <w:rPr>
          <w:rFonts w:ascii="Times New Roman" w:hAnsi="Times New Roman"/>
          <w:sz w:val="28"/>
          <w:szCs w:val="28"/>
        </w:rPr>
        <w:t xml:space="preserve"> </w:t>
      </w:r>
      <w:r w:rsidRPr="00150FAD">
        <w:rPr>
          <w:rFonts w:ascii="Times New Roman" w:hAnsi="Times New Roman"/>
          <w:sz w:val="28"/>
          <w:szCs w:val="28"/>
        </w:rPr>
        <w:t>практически</w:t>
      </w:r>
      <w:r w:rsidR="00B328E7">
        <w:rPr>
          <w:rFonts w:ascii="Times New Roman" w:hAnsi="Times New Roman"/>
          <w:sz w:val="28"/>
          <w:szCs w:val="28"/>
        </w:rPr>
        <w:t xml:space="preserve"> </w:t>
      </w:r>
      <w:r w:rsidRPr="00150FAD">
        <w:rPr>
          <w:rFonts w:ascii="Times New Roman" w:hAnsi="Times New Roman"/>
          <w:sz w:val="28"/>
          <w:szCs w:val="28"/>
        </w:rPr>
        <w:t>полной</w:t>
      </w:r>
      <w:r w:rsidR="00B328E7">
        <w:rPr>
          <w:rFonts w:ascii="Times New Roman" w:hAnsi="Times New Roman"/>
          <w:sz w:val="28"/>
          <w:szCs w:val="28"/>
        </w:rPr>
        <w:t xml:space="preserve"> </w:t>
      </w:r>
      <w:r w:rsidRPr="00150FAD">
        <w:rPr>
          <w:rFonts w:ascii="Times New Roman" w:hAnsi="Times New Roman"/>
          <w:sz w:val="28"/>
          <w:szCs w:val="28"/>
        </w:rPr>
        <w:t>перекладки</w:t>
      </w:r>
      <w:r w:rsidR="00B328E7">
        <w:rPr>
          <w:rFonts w:ascii="Times New Roman" w:hAnsi="Times New Roman"/>
          <w:sz w:val="28"/>
          <w:szCs w:val="28"/>
        </w:rPr>
        <w:t xml:space="preserve"> </w:t>
      </w:r>
      <w:r w:rsidRPr="00150FAD">
        <w:rPr>
          <w:rFonts w:ascii="Times New Roman" w:hAnsi="Times New Roman"/>
          <w:sz w:val="28"/>
          <w:szCs w:val="28"/>
        </w:rPr>
        <w:t>существующих</w:t>
      </w:r>
      <w:r w:rsidR="00B328E7">
        <w:rPr>
          <w:rFonts w:ascii="Times New Roman" w:hAnsi="Times New Roman"/>
          <w:sz w:val="28"/>
          <w:szCs w:val="28"/>
        </w:rPr>
        <w:t xml:space="preserve"> </w:t>
      </w:r>
      <w:r w:rsidRPr="00150FAD">
        <w:rPr>
          <w:rFonts w:ascii="Times New Roman" w:hAnsi="Times New Roman"/>
          <w:sz w:val="28"/>
          <w:szCs w:val="28"/>
        </w:rPr>
        <w:t>сетей</w:t>
      </w:r>
      <w:r w:rsidR="00B328E7">
        <w:rPr>
          <w:rFonts w:ascii="Times New Roman" w:hAnsi="Times New Roman"/>
          <w:sz w:val="28"/>
          <w:szCs w:val="28"/>
        </w:rPr>
        <w:t xml:space="preserve"> </w:t>
      </w:r>
      <w:r w:rsidRPr="00150FAD">
        <w:rPr>
          <w:rFonts w:ascii="Times New Roman" w:hAnsi="Times New Roman"/>
          <w:sz w:val="28"/>
          <w:szCs w:val="28"/>
        </w:rPr>
        <w:t>водо</w:t>
      </w:r>
      <w:r>
        <w:rPr>
          <w:rFonts w:ascii="Times New Roman" w:hAnsi="Times New Roman"/>
          <w:sz w:val="28"/>
          <w:szCs w:val="28"/>
        </w:rPr>
        <w:t>отвед</w:t>
      </w:r>
      <w:r w:rsidRPr="00150FAD">
        <w:rPr>
          <w:rFonts w:ascii="Times New Roman" w:hAnsi="Times New Roman"/>
          <w:sz w:val="28"/>
          <w:szCs w:val="28"/>
        </w:rPr>
        <w:t>ения</w:t>
      </w:r>
      <w:r w:rsidR="00B328E7">
        <w:rPr>
          <w:rFonts w:ascii="Times New Roman" w:hAnsi="Times New Roman"/>
          <w:sz w:val="28"/>
          <w:szCs w:val="28"/>
        </w:rPr>
        <w:t xml:space="preserve"> </w:t>
      </w:r>
      <w:r w:rsidRPr="00150FAD">
        <w:rPr>
          <w:rFonts w:ascii="Times New Roman" w:hAnsi="Times New Roman"/>
          <w:sz w:val="28"/>
          <w:szCs w:val="28"/>
        </w:rPr>
        <w:t>к</w:t>
      </w:r>
      <w:r w:rsidR="00B328E7">
        <w:rPr>
          <w:rFonts w:ascii="Times New Roman" w:hAnsi="Times New Roman"/>
          <w:sz w:val="28"/>
          <w:szCs w:val="28"/>
        </w:rPr>
        <w:t xml:space="preserve"> </w:t>
      </w:r>
      <w:r w:rsidRPr="00150FAD">
        <w:rPr>
          <w:rFonts w:ascii="Times New Roman" w:hAnsi="Times New Roman"/>
          <w:sz w:val="28"/>
          <w:szCs w:val="28"/>
        </w:rPr>
        <w:t>203</w:t>
      </w:r>
      <w:r>
        <w:rPr>
          <w:rFonts w:ascii="Times New Roman" w:hAnsi="Times New Roman"/>
          <w:sz w:val="28"/>
          <w:szCs w:val="28"/>
        </w:rPr>
        <w:t>2</w:t>
      </w:r>
      <w:r w:rsidRPr="00150FAD">
        <w:rPr>
          <w:rFonts w:ascii="Times New Roman" w:hAnsi="Times New Roman"/>
          <w:sz w:val="28"/>
          <w:szCs w:val="28"/>
        </w:rPr>
        <w:t>г.</w:t>
      </w:r>
    </w:p>
    <w:p w:rsidR="00E45224" w:rsidRPr="00150FAD" w:rsidRDefault="00E45224" w:rsidP="00E45224">
      <w:pPr>
        <w:ind w:firstLine="709"/>
        <w:jc w:val="both"/>
        <w:rPr>
          <w:rFonts w:ascii="Times New Roman" w:hAnsi="Times New Roman"/>
          <w:sz w:val="28"/>
          <w:szCs w:val="28"/>
        </w:rPr>
      </w:pPr>
      <w:r w:rsidRPr="00150FAD">
        <w:rPr>
          <w:rFonts w:ascii="Times New Roman" w:hAnsi="Times New Roman"/>
          <w:sz w:val="28"/>
          <w:szCs w:val="28"/>
        </w:rPr>
        <w:t>В</w:t>
      </w:r>
      <w:r w:rsidR="00B328E7">
        <w:rPr>
          <w:rFonts w:ascii="Times New Roman" w:hAnsi="Times New Roman"/>
          <w:sz w:val="28"/>
          <w:szCs w:val="28"/>
        </w:rPr>
        <w:t xml:space="preserve"> </w:t>
      </w:r>
      <w:r w:rsidRPr="00150FAD">
        <w:rPr>
          <w:rFonts w:ascii="Times New Roman" w:hAnsi="Times New Roman"/>
          <w:sz w:val="28"/>
          <w:szCs w:val="28"/>
        </w:rPr>
        <w:t>случае</w:t>
      </w:r>
      <w:r w:rsidR="00B328E7">
        <w:rPr>
          <w:rFonts w:ascii="Times New Roman" w:hAnsi="Times New Roman"/>
          <w:sz w:val="28"/>
          <w:szCs w:val="28"/>
        </w:rPr>
        <w:t xml:space="preserve"> </w:t>
      </w:r>
      <w:r w:rsidRPr="00150FAD">
        <w:rPr>
          <w:rFonts w:ascii="Times New Roman" w:hAnsi="Times New Roman"/>
          <w:sz w:val="28"/>
          <w:szCs w:val="28"/>
        </w:rPr>
        <w:t>реализации</w:t>
      </w:r>
      <w:r w:rsidR="00B328E7">
        <w:rPr>
          <w:rFonts w:ascii="Times New Roman" w:hAnsi="Times New Roman"/>
          <w:sz w:val="28"/>
          <w:szCs w:val="28"/>
        </w:rPr>
        <w:t xml:space="preserve"> </w:t>
      </w:r>
      <w:r w:rsidRPr="00150FAD">
        <w:rPr>
          <w:rFonts w:ascii="Times New Roman" w:hAnsi="Times New Roman"/>
          <w:sz w:val="28"/>
          <w:szCs w:val="28"/>
        </w:rPr>
        <w:t>предлагаемых</w:t>
      </w:r>
      <w:r w:rsidR="00B328E7">
        <w:rPr>
          <w:rFonts w:ascii="Times New Roman" w:hAnsi="Times New Roman"/>
          <w:sz w:val="28"/>
          <w:szCs w:val="28"/>
        </w:rPr>
        <w:t xml:space="preserve"> </w:t>
      </w:r>
      <w:r w:rsidRPr="00150FAD">
        <w:rPr>
          <w:rFonts w:ascii="Times New Roman" w:hAnsi="Times New Roman"/>
          <w:sz w:val="28"/>
          <w:szCs w:val="28"/>
        </w:rPr>
        <w:t>мероприятий</w:t>
      </w:r>
      <w:r w:rsidR="00B328E7">
        <w:rPr>
          <w:rFonts w:ascii="Times New Roman" w:hAnsi="Times New Roman"/>
          <w:sz w:val="28"/>
          <w:szCs w:val="28"/>
        </w:rPr>
        <w:t xml:space="preserve"> </w:t>
      </w:r>
      <w:r w:rsidRPr="00150FAD">
        <w:rPr>
          <w:rFonts w:ascii="Times New Roman" w:hAnsi="Times New Roman"/>
          <w:sz w:val="28"/>
          <w:szCs w:val="28"/>
        </w:rPr>
        <w:t>за</w:t>
      </w:r>
      <w:r w:rsidR="00B328E7">
        <w:rPr>
          <w:rFonts w:ascii="Times New Roman" w:hAnsi="Times New Roman"/>
          <w:sz w:val="28"/>
          <w:szCs w:val="28"/>
        </w:rPr>
        <w:t xml:space="preserve"> </w:t>
      </w:r>
      <w:r w:rsidRPr="00150FAD">
        <w:rPr>
          <w:rFonts w:ascii="Times New Roman" w:hAnsi="Times New Roman"/>
          <w:sz w:val="28"/>
          <w:szCs w:val="28"/>
        </w:rPr>
        <w:t>счёт</w:t>
      </w:r>
      <w:r w:rsidR="00B328E7">
        <w:rPr>
          <w:rFonts w:ascii="Times New Roman" w:hAnsi="Times New Roman"/>
          <w:sz w:val="28"/>
          <w:szCs w:val="28"/>
        </w:rPr>
        <w:t xml:space="preserve"> </w:t>
      </w:r>
      <w:r w:rsidRPr="00150FAD">
        <w:rPr>
          <w:rFonts w:ascii="Times New Roman" w:hAnsi="Times New Roman"/>
          <w:sz w:val="28"/>
          <w:szCs w:val="28"/>
        </w:rPr>
        <w:t>различных</w:t>
      </w:r>
      <w:r w:rsidR="00B328E7">
        <w:rPr>
          <w:rFonts w:ascii="Times New Roman" w:hAnsi="Times New Roman"/>
          <w:sz w:val="28"/>
          <w:szCs w:val="28"/>
        </w:rPr>
        <w:t xml:space="preserve"> </w:t>
      </w:r>
      <w:r w:rsidRPr="00150FAD">
        <w:rPr>
          <w:rFonts w:ascii="Times New Roman" w:hAnsi="Times New Roman"/>
          <w:sz w:val="28"/>
          <w:szCs w:val="28"/>
        </w:rPr>
        <w:t>источников</w:t>
      </w:r>
      <w:r w:rsidR="00B328E7">
        <w:rPr>
          <w:rFonts w:ascii="Times New Roman" w:hAnsi="Times New Roman"/>
          <w:sz w:val="28"/>
          <w:szCs w:val="28"/>
        </w:rPr>
        <w:t xml:space="preserve"> </w:t>
      </w:r>
      <w:r w:rsidRPr="00150FAD">
        <w:rPr>
          <w:rFonts w:ascii="Times New Roman" w:hAnsi="Times New Roman"/>
          <w:sz w:val="28"/>
          <w:szCs w:val="28"/>
        </w:rPr>
        <w:t>финансирования,</w:t>
      </w:r>
      <w:r w:rsidR="00B328E7">
        <w:rPr>
          <w:rFonts w:ascii="Times New Roman" w:hAnsi="Times New Roman"/>
          <w:sz w:val="28"/>
          <w:szCs w:val="28"/>
        </w:rPr>
        <w:t xml:space="preserve"> </w:t>
      </w:r>
      <w:r w:rsidRPr="00150FAD">
        <w:rPr>
          <w:rFonts w:ascii="Times New Roman" w:hAnsi="Times New Roman"/>
          <w:sz w:val="28"/>
          <w:szCs w:val="28"/>
        </w:rPr>
        <w:t>необходимо</w:t>
      </w:r>
      <w:r w:rsidR="00B328E7">
        <w:rPr>
          <w:rFonts w:ascii="Times New Roman" w:hAnsi="Times New Roman"/>
          <w:sz w:val="28"/>
          <w:szCs w:val="28"/>
        </w:rPr>
        <w:t xml:space="preserve"> </w:t>
      </w:r>
      <w:r w:rsidRPr="00150FAD">
        <w:rPr>
          <w:rFonts w:ascii="Times New Roman" w:hAnsi="Times New Roman"/>
          <w:sz w:val="28"/>
          <w:szCs w:val="28"/>
        </w:rPr>
        <w:t>так</w:t>
      </w:r>
      <w:r w:rsidR="00B328E7">
        <w:rPr>
          <w:rFonts w:ascii="Times New Roman" w:hAnsi="Times New Roman"/>
          <w:sz w:val="28"/>
          <w:szCs w:val="28"/>
        </w:rPr>
        <w:t xml:space="preserve"> </w:t>
      </w:r>
      <w:r w:rsidRPr="00150FAD">
        <w:rPr>
          <w:rFonts w:ascii="Times New Roman" w:hAnsi="Times New Roman"/>
          <w:sz w:val="28"/>
          <w:szCs w:val="28"/>
        </w:rPr>
        <w:t>же</w:t>
      </w:r>
      <w:r w:rsidR="00B328E7">
        <w:rPr>
          <w:rFonts w:ascii="Times New Roman" w:hAnsi="Times New Roman"/>
          <w:sz w:val="28"/>
          <w:szCs w:val="28"/>
        </w:rPr>
        <w:t xml:space="preserve"> </w:t>
      </w:r>
      <w:r w:rsidRPr="00150FAD">
        <w:rPr>
          <w:rFonts w:ascii="Times New Roman" w:hAnsi="Times New Roman"/>
          <w:sz w:val="28"/>
          <w:szCs w:val="28"/>
        </w:rPr>
        <w:t>отметить,</w:t>
      </w:r>
      <w:r w:rsidR="00B328E7">
        <w:rPr>
          <w:rFonts w:ascii="Times New Roman" w:hAnsi="Times New Roman"/>
          <w:sz w:val="28"/>
          <w:szCs w:val="28"/>
        </w:rPr>
        <w:t xml:space="preserve"> </w:t>
      </w:r>
      <w:r w:rsidRPr="00150FAD">
        <w:rPr>
          <w:rFonts w:ascii="Times New Roman" w:hAnsi="Times New Roman"/>
          <w:sz w:val="28"/>
          <w:szCs w:val="28"/>
        </w:rPr>
        <w:t>что</w:t>
      </w:r>
      <w:r w:rsidR="00B328E7">
        <w:rPr>
          <w:rFonts w:ascii="Times New Roman" w:hAnsi="Times New Roman"/>
          <w:sz w:val="28"/>
          <w:szCs w:val="28"/>
        </w:rPr>
        <w:t xml:space="preserve"> </w:t>
      </w:r>
      <w:r w:rsidRPr="00150FAD">
        <w:rPr>
          <w:rFonts w:ascii="Times New Roman" w:hAnsi="Times New Roman"/>
          <w:sz w:val="28"/>
          <w:szCs w:val="28"/>
        </w:rPr>
        <w:t>системы</w:t>
      </w:r>
      <w:r w:rsidR="00B328E7">
        <w:rPr>
          <w:rFonts w:ascii="Times New Roman" w:hAnsi="Times New Roman"/>
          <w:sz w:val="28"/>
          <w:szCs w:val="28"/>
        </w:rPr>
        <w:t xml:space="preserve"> </w:t>
      </w:r>
      <w:r w:rsidRPr="00150FAD">
        <w:rPr>
          <w:rFonts w:ascii="Times New Roman" w:hAnsi="Times New Roman"/>
          <w:sz w:val="28"/>
          <w:szCs w:val="28"/>
        </w:rPr>
        <w:t>водо</w:t>
      </w:r>
      <w:r>
        <w:rPr>
          <w:rFonts w:ascii="Times New Roman" w:hAnsi="Times New Roman"/>
          <w:sz w:val="28"/>
          <w:szCs w:val="28"/>
        </w:rPr>
        <w:t>отведения</w:t>
      </w:r>
      <w:r w:rsidR="00B328E7">
        <w:rPr>
          <w:rFonts w:ascii="Times New Roman" w:hAnsi="Times New Roman"/>
          <w:sz w:val="28"/>
          <w:szCs w:val="28"/>
        </w:rPr>
        <w:t xml:space="preserve"> </w:t>
      </w:r>
      <w:r w:rsidRPr="00150FAD">
        <w:rPr>
          <w:rFonts w:ascii="Times New Roman" w:hAnsi="Times New Roman"/>
          <w:sz w:val="28"/>
          <w:szCs w:val="28"/>
        </w:rPr>
        <w:t>существенно</w:t>
      </w:r>
      <w:r w:rsidR="00B328E7">
        <w:rPr>
          <w:rFonts w:ascii="Times New Roman" w:hAnsi="Times New Roman"/>
          <w:sz w:val="28"/>
          <w:szCs w:val="28"/>
        </w:rPr>
        <w:t xml:space="preserve"> </w:t>
      </w:r>
      <w:r>
        <w:rPr>
          <w:rFonts w:ascii="Times New Roman" w:hAnsi="Times New Roman"/>
          <w:sz w:val="28"/>
          <w:szCs w:val="28"/>
        </w:rPr>
        <w:t>не</w:t>
      </w:r>
      <w:r w:rsidR="00B328E7">
        <w:rPr>
          <w:rFonts w:ascii="Times New Roman" w:hAnsi="Times New Roman"/>
          <w:sz w:val="28"/>
          <w:szCs w:val="28"/>
        </w:rPr>
        <w:t xml:space="preserve"> </w:t>
      </w:r>
      <w:r w:rsidRPr="00150FAD">
        <w:rPr>
          <w:rFonts w:ascii="Times New Roman" w:hAnsi="Times New Roman"/>
          <w:sz w:val="28"/>
          <w:szCs w:val="28"/>
        </w:rPr>
        <w:t>усложнятся,</w:t>
      </w:r>
      <w:r w:rsidR="00B328E7">
        <w:rPr>
          <w:rFonts w:ascii="Times New Roman" w:hAnsi="Times New Roman"/>
          <w:sz w:val="28"/>
          <w:szCs w:val="28"/>
        </w:rPr>
        <w:t xml:space="preserve"> </w:t>
      </w:r>
      <w:r w:rsidRPr="00150FAD">
        <w:rPr>
          <w:rFonts w:ascii="Times New Roman" w:hAnsi="Times New Roman"/>
          <w:sz w:val="28"/>
          <w:szCs w:val="28"/>
        </w:rPr>
        <w:t>и</w:t>
      </w:r>
      <w:r w:rsidR="00B328E7">
        <w:rPr>
          <w:rFonts w:ascii="Times New Roman" w:hAnsi="Times New Roman"/>
          <w:sz w:val="28"/>
          <w:szCs w:val="28"/>
        </w:rPr>
        <w:t xml:space="preserve"> </w:t>
      </w:r>
      <w:r w:rsidRPr="00150FAD">
        <w:rPr>
          <w:rFonts w:ascii="Times New Roman" w:hAnsi="Times New Roman"/>
          <w:sz w:val="28"/>
          <w:szCs w:val="28"/>
        </w:rPr>
        <w:t>их</w:t>
      </w:r>
      <w:r w:rsidR="00B328E7">
        <w:rPr>
          <w:rFonts w:ascii="Times New Roman" w:hAnsi="Times New Roman"/>
          <w:sz w:val="28"/>
          <w:szCs w:val="28"/>
        </w:rPr>
        <w:t xml:space="preserve"> </w:t>
      </w:r>
      <w:r w:rsidRPr="00150FAD">
        <w:rPr>
          <w:rFonts w:ascii="Times New Roman" w:hAnsi="Times New Roman"/>
          <w:sz w:val="28"/>
          <w:szCs w:val="28"/>
        </w:rPr>
        <w:t>эксплуатация</w:t>
      </w:r>
      <w:r w:rsidR="00B328E7">
        <w:rPr>
          <w:rFonts w:ascii="Times New Roman" w:hAnsi="Times New Roman"/>
          <w:sz w:val="28"/>
          <w:szCs w:val="28"/>
        </w:rPr>
        <w:t xml:space="preserve"> </w:t>
      </w:r>
      <w:r>
        <w:rPr>
          <w:rFonts w:ascii="Times New Roman" w:hAnsi="Times New Roman"/>
          <w:sz w:val="28"/>
          <w:szCs w:val="28"/>
        </w:rPr>
        <w:t>не</w:t>
      </w:r>
      <w:r w:rsidR="00B328E7">
        <w:rPr>
          <w:rFonts w:ascii="Times New Roman" w:hAnsi="Times New Roman"/>
          <w:sz w:val="28"/>
          <w:szCs w:val="28"/>
        </w:rPr>
        <w:t xml:space="preserve"> </w:t>
      </w:r>
      <w:r w:rsidRPr="00150FAD">
        <w:rPr>
          <w:rFonts w:ascii="Times New Roman" w:hAnsi="Times New Roman"/>
          <w:sz w:val="28"/>
          <w:szCs w:val="28"/>
        </w:rPr>
        <w:t>потребует</w:t>
      </w:r>
      <w:r w:rsidR="00B328E7">
        <w:rPr>
          <w:rFonts w:ascii="Times New Roman" w:hAnsi="Times New Roman"/>
          <w:sz w:val="28"/>
          <w:szCs w:val="28"/>
        </w:rPr>
        <w:t xml:space="preserve"> </w:t>
      </w:r>
      <w:r w:rsidRPr="00150FAD">
        <w:rPr>
          <w:rFonts w:ascii="Times New Roman" w:hAnsi="Times New Roman"/>
          <w:sz w:val="28"/>
          <w:szCs w:val="28"/>
        </w:rPr>
        <w:t>дополнительного</w:t>
      </w:r>
      <w:r w:rsidR="00B328E7">
        <w:rPr>
          <w:rFonts w:ascii="Times New Roman" w:hAnsi="Times New Roman"/>
          <w:sz w:val="28"/>
          <w:szCs w:val="28"/>
        </w:rPr>
        <w:t xml:space="preserve"> </w:t>
      </w:r>
      <w:r w:rsidRPr="00150FAD">
        <w:rPr>
          <w:rFonts w:ascii="Times New Roman" w:hAnsi="Times New Roman"/>
          <w:sz w:val="28"/>
          <w:szCs w:val="28"/>
        </w:rPr>
        <w:t>финансирования</w:t>
      </w:r>
      <w:r w:rsidR="00B328E7">
        <w:rPr>
          <w:rFonts w:ascii="Times New Roman" w:hAnsi="Times New Roman"/>
          <w:sz w:val="28"/>
          <w:szCs w:val="28"/>
        </w:rPr>
        <w:t xml:space="preserve"> </w:t>
      </w:r>
      <w:r w:rsidRPr="00150FAD">
        <w:rPr>
          <w:rFonts w:ascii="Times New Roman" w:hAnsi="Times New Roman"/>
          <w:sz w:val="28"/>
          <w:szCs w:val="28"/>
        </w:rPr>
        <w:t>и</w:t>
      </w:r>
      <w:r w:rsidR="00B328E7">
        <w:rPr>
          <w:rFonts w:ascii="Times New Roman" w:hAnsi="Times New Roman"/>
          <w:sz w:val="28"/>
          <w:szCs w:val="28"/>
        </w:rPr>
        <w:t xml:space="preserve"> </w:t>
      </w:r>
      <w:r w:rsidRPr="00150FAD">
        <w:rPr>
          <w:rFonts w:ascii="Times New Roman" w:hAnsi="Times New Roman"/>
          <w:sz w:val="28"/>
          <w:szCs w:val="28"/>
        </w:rPr>
        <w:t>усиления</w:t>
      </w:r>
      <w:r w:rsidR="00B328E7">
        <w:rPr>
          <w:rFonts w:ascii="Times New Roman" w:hAnsi="Times New Roman"/>
          <w:sz w:val="28"/>
          <w:szCs w:val="28"/>
        </w:rPr>
        <w:t xml:space="preserve"> </w:t>
      </w:r>
      <w:r w:rsidRPr="00150FAD">
        <w:rPr>
          <w:rFonts w:ascii="Times New Roman" w:hAnsi="Times New Roman"/>
          <w:sz w:val="28"/>
          <w:szCs w:val="28"/>
        </w:rPr>
        <w:t>материально-технической</w:t>
      </w:r>
      <w:r w:rsidR="00B328E7">
        <w:rPr>
          <w:rFonts w:ascii="Times New Roman" w:hAnsi="Times New Roman"/>
          <w:sz w:val="28"/>
          <w:szCs w:val="28"/>
        </w:rPr>
        <w:t xml:space="preserve"> </w:t>
      </w:r>
      <w:r w:rsidRPr="00150FAD">
        <w:rPr>
          <w:rFonts w:ascii="Times New Roman" w:hAnsi="Times New Roman"/>
          <w:sz w:val="28"/>
          <w:szCs w:val="28"/>
        </w:rPr>
        <w:t>базы</w:t>
      </w:r>
      <w:r w:rsidR="00B328E7">
        <w:rPr>
          <w:rFonts w:ascii="Times New Roman" w:hAnsi="Times New Roman"/>
          <w:sz w:val="28"/>
          <w:szCs w:val="28"/>
        </w:rPr>
        <w:t xml:space="preserve"> </w:t>
      </w:r>
      <w:r w:rsidRPr="00150FAD">
        <w:rPr>
          <w:rFonts w:ascii="Times New Roman" w:hAnsi="Times New Roman"/>
          <w:sz w:val="28"/>
          <w:szCs w:val="28"/>
        </w:rPr>
        <w:t>эксплуатирующей</w:t>
      </w:r>
      <w:r w:rsidR="00B328E7">
        <w:rPr>
          <w:rFonts w:ascii="Times New Roman" w:hAnsi="Times New Roman"/>
          <w:sz w:val="28"/>
          <w:szCs w:val="28"/>
        </w:rPr>
        <w:t xml:space="preserve"> </w:t>
      </w:r>
      <w:r w:rsidRPr="00150FAD">
        <w:rPr>
          <w:rFonts w:ascii="Times New Roman" w:hAnsi="Times New Roman"/>
          <w:sz w:val="28"/>
          <w:szCs w:val="28"/>
        </w:rPr>
        <w:t>организации.</w:t>
      </w:r>
    </w:p>
    <w:p w:rsidR="00E45224" w:rsidRPr="00150FAD" w:rsidRDefault="00E45224" w:rsidP="00E45224">
      <w:pPr>
        <w:ind w:firstLine="709"/>
        <w:jc w:val="both"/>
        <w:rPr>
          <w:rFonts w:ascii="Times New Roman" w:hAnsi="Times New Roman"/>
        </w:rPr>
      </w:pPr>
      <w:r>
        <w:rPr>
          <w:rFonts w:ascii="Times New Roman" w:hAnsi="Times New Roman"/>
          <w:sz w:val="28"/>
          <w:szCs w:val="28"/>
        </w:rPr>
        <w:t>С</w:t>
      </w:r>
      <w:r w:rsidRPr="00150FAD">
        <w:rPr>
          <w:rFonts w:ascii="Times New Roman" w:hAnsi="Times New Roman"/>
          <w:sz w:val="28"/>
          <w:szCs w:val="28"/>
        </w:rPr>
        <w:t>остав</w:t>
      </w:r>
      <w:r w:rsidR="00B328E7">
        <w:rPr>
          <w:rFonts w:ascii="Times New Roman" w:hAnsi="Times New Roman"/>
          <w:sz w:val="28"/>
          <w:szCs w:val="28"/>
        </w:rPr>
        <w:t xml:space="preserve"> </w:t>
      </w:r>
      <w:r w:rsidRPr="00150FAD">
        <w:rPr>
          <w:rFonts w:ascii="Times New Roman" w:hAnsi="Times New Roman"/>
          <w:sz w:val="28"/>
          <w:szCs w:val="28"/>
        </w:rPr>
        <w:t>разработанных</w:t>
      </w:r>
      <w:r w:rsidR="00B328E7">
        <w:rPr>
          <w:rFonts w:ascii="Times New Roman" w:hAnsi="Times New Roman"/>
          <w:sz w:val="28"/>
          <w:szCs w:val="28"/>
        </w:rPr>
        <w:t xml:space="preserve"> </w:t>
      </w:r>
      <w:r w:rsidRPr="00150FAD">
        <w:rPr>
          <w:rFonts w:ascii="Times New Roman" w:hAnsi="Times New Roman"/>
          <w:sz w:val="28"/>
          <w:szCs w:val="28"/>
        </w:rPr>
        <w:t>мероприятий</w:t>
      </w:r>
      <w:r w:rsidR="00B328E7">
        <w:rPr>
          <w:rFonts w:ascii="Times New Roman" w:hAnsi="Times New Roman"/>
          <w:sz w:val="28"/>
          <w:szCs w:val="28"/>
        </w:rPr>
        <w:t xml:space="preserve"> </w:t>
      </w:r>
      <w:r w:rsidRPr="00150FAD">
        <w:rPr>
          <w:rFonts w:ascii="Times New Roman" w:hAnsi="Times New Roman"/>
          <w:sz w:val="28"/>
          <w:szCs w:val="28"/>
        </w:rPr>
        <w:t>и</w:t>
      </w:r>
      <w:r w:rsidR="00B328E7">
        <w:rPr>
          <w:rFonts w:ascii="Times New Roman" w:hAnsi="Times New Roman"/>
          <w:sz w:val="28"/>
          <w:szCs w:val="28"/>
        </w:rPr>
        <w:t xml:space="preserve"> </w:t>
      </w:r>
      <w:r w:rsidRPr="00150FAD">
        <w:rPr>
          <w:rFonts w:ascii="Times New Roman" w:hAnsi="Times New Roman"/>
          <w:sz w:val="28"/>
          <w:szCs w:val="28"/>
        </w:rPr>
        <w:t>объемы</w:t>
      </w:r>
      <w:r w:rsidR="00B328E7">
        <w:rPr>
          <w:rFonts w:ascii="Times New Roman" w:hAnsi="Times New Roman"/>
          <w:sz w:val="28"/>
          <w:szCs w:val="28"/>
        </w:rPr>
        <w:t xml:space="preserve"> </w:t>
      </w:r>
      <w:r w:rsidRPr="00150FAD">
        <w:rPr>
          <w:rFonts w:ascii="Times New Roman" w:hAnsi="Times New Roman"/>
          <w:sz w:val="28"/>
          <w:szCs w:val="28"/>
        </w:rPr>
        <w:t>капитальных</w:t>
      </w:r>
      <w:r w:rsidR="00B328E7">
        <w:rPr>
          <w:rFonts w:ascii="Times New Roman" w:hAnsi="Times New Roman"/>
          <w:sz w:val="28"/>
          <w:szCs w:val="28"/>
        </w:rPr>
        <w:t xml:space="preserve"> </w:t>
      </w:r>
      <w:r w:rsidRPr="00150FAD">
        <w:rPr>
          <w:rFonts w:ascii="Times New Roman" w:hAnsi="Times New Roman"/>
          <w:sz w:val="28"/>
          <w:szCs w:val="28"/>
        </w:rPr>
        <w:t>затрат</w:t>
      </w:r>
      <w:r w:rsidR="00B328E7">
        <w:rPr>
          <w:rFonts w:ascii="Times New Roman" w:hAnsi="Times New Roman"/>
          <w:sz w:val="28"/>
          <w:szCs w:val="28"/>
        </w:rPr>
        <w:t xml:space="preserve"> </w:t>
      </w:r>
      <w:r w:rsidRPr="00150FAD">
        <w:rPr>
          <w:rFonts w:ascii="Times New Roman" w:hAnsi="Times New Roman"/>
          <w:sz w:val="28"/>
          <w:szCs w:val="28"/>
        </w:rPr>
        <w:t>адекватны</w:t>
      </w:r>
      <w:r w:rsidR="00B328E7">
        <w:rPr>
          <w:rFonts w:ascii="Times New Roman" w:hAnsi="Times New Roman"/>
          <w:sz w:val="28"/>
          <w:szCs w:val="28"/>
        </w:rPr>
        <w:t xml:space="preserve"> </w:t>
      </w:r>
      <w:r w:rsidRPr="00150FAD">
        <w:rPr>
          <w:rFonts w:ascii="Times New Roman" w:hAnsi="Times New Roman"/>
          <w:sz w:val="28"/>
          <w:szCs w:val="28"/>
        </w:rPr>
        <w:t>существующему</w:t>
      </w:r>
      <w:r w:rsidR="00B328E7">
        <w:rPr>
          <w:rFonts w:ascii="Times New Roman" w:hAnsi="Times New Roman"/>
          <w:sz w:val="28"/>
          <w:szCs w:val="28"/>
        </w:rPr>
        <w:t xml:space="preserve"> </w:t>
      </w:r>
      <w:r w:rsidRPr="00150FAD">
        <w:rPr>
          <w:rFonts w:ascii="Times New Roman" w:hAnsi="Times New Roman"/>
          <w:sz w:val="28"/>
          <w:szCs w:val="28"/>
        </w:rPr>
        <w:t>уровню</w:t>
      </w:r>
      <w:r w:rsidR="00B328E7">
        <w:rPr>
          <w:rFonts w:ascii="Times New Roman" w:hAnsi="Times New Roman"/>
          <w:sz w:val="28"/>
          <w:szCs w:val="28"/>
        </w:rPr>
        <w:t xml:space="preserve"> </w:t>
      </w:r>
      <w:r w:rsidRPr="00150FAD">
        <w:rPr>
          <w:rFonts w:ascii="Times New Roman" w:hAnsi="Times New Roman"/>
          <w:sz w:val="28"/>
          <w:szCs w:val="28"/>
        </w:rPr>
        <w:t>проблем,</w:t>
      </w:r>
      <w:r w:rsidR="00B328E7">
        <w:rPr>
          <w:rFonts w:ascii="Times New Roman" w:hAnsi="Times New Roman"/>
          <w:sz w:val="28"/>
          <w:szCs w:val="28"/>
        </w:rPr>
        <w:t xml:space="preserve"> </w:t>
      </w:r>
      <w:r w:rsidRPr="00150FAD">
        <w:rPr>
          <w:rFonts w:ascii="Times New Roman" w:hAnsi="Times New Roman"/>
          <w:sz w:val="28"/>
          <w:szCs w:val="28"/>
        </w:rPr>
        <w:t>которые</w:t>
      </w:r>
      <w:r w:rsidR="00B328E7">
        <w:rPr>
          <w:rFonts w:ascii="Times New Roman" w:hAnsi="Times New Roman"/>
          <w:sz w:val="28"/>
          <w:szCs w:val="28"/>
        </w:rPr>
        <w:t xml:space="preserve"> </w:t>
      </w:r>
      <w:r w:rsidRPr="00150FAD">
        <w:rPr>
          <w:rFonts w:ascii="Times New Roman" w:hAnsi="Times New Roman"/>
          <w:sz w:val="28"/>
          <w:szCs w:val="28"/>
        </w:rPr>
        <w:t>требуется</w:t>
      </w:r>
      <w:r w:rsidR="00B328E7">
        <w:rPr>
          <w:rFonts w:ascii="Times New Roman" w:hAnsi="Times New Roman"/>
          <w:sz w:val="28"/>
          <w:szCs w:val="28"/>
        </w:rPr>
        <w:t xml:space="preserve"> </w:t>
      </w:r>
      <w:r w:rsidRPr="00150FAD">
        <w:rPr>
          <w:rFonts w:ascii="Times New Roman" w:hAnsi="Times New Roman"/>
          <w:sz w:val="28"/>
          <w:szCs w:val="28"/>
        </w:rPr>
        <w:t>решить</w:t>
      </w:r>
      <w:r w:rsidR="00B328E7">
        <w:rPr>
          <w:rFonts w:ascii="Times New Roman" w:hAnsi="Times New Roman"/>
          <w:sz w:val="28"/>
          <w:szCs w:val="28"/>
        </w:rPr>
        <w:t xml:space="preserve"> </w:t>
      </w:r>
      <w:r w:rsidRPr="00150FAD">
        <w:rPr>
          <w:rFonts w:ascii="Times New Roman" w:hAnsi="Times New Roman"/>
          <w:sz w:val="28"/>
          <w:szCs w:val="28"/>
        </w:rPr>
        <w:t>в</w:t>
      </w:r>
      <w:r w:rsidR="00B328E7">
        <w:rPr>
          <w:rFonts w:ascii="Times New Roman" w:hAnsi="Times New Roman"/>
          <w:sz w:val="28"/>
          <w:szCs w:val="28"/>
        </w:rPr>
        <w:t xml:space="preserve"> </w:t>
      </w:r>
      <w:r>
        <w:rPr>
          <w:rFonts w:ascii="Times New Roman" w:hAnsi="Times New Roman"/>
          <w:sz w:val="28"/>
          <w:szCs w:val="28"/>
        </w:rPr>
        <w:t>системе</w:t>
      </w:r>
      <w:r w:rsidR="00B328E7">
        <w:rPr>
          <w:rFonts w:ascii="Times New Roman" w:hAnsi="Times New Roman"/>
          <w:sz w:val="28"/>
          <w:szCs w:val="28"/>
        </w:rPr>
        <w:t xml:space="preserve"> </w:t>
      </w:r>
      <w:r>
        <w:rPr>
          <w:rFonts w:ascii="Times New Roman" w:hAnsi="Times New Roman"/>
          <w:sz w:val="28"/>
          <w:szCs w:val="28"/>
        </w:rPr>
        <w:t>водоотведения</w:t>
      </w:r>
      <w:r w:rsidR="00B328E7">
        <w:rPr>
          <w:rFonts w:ascii="Times New Roman" w:hAnsi="Times New Roman"/>
          <w:sz w:val="28"/>
          <w:szCs w:val="28"/>
        </w:rPr>
        <w:t xml:space="preserve"> </w:t>
      </w:r>
      <w:r>
        <w:rPr>
          <w:rFonts w:ascii="Times New Roman" w:hAnsi="Times New Roman"/>
          <w:sz w:val="28"/>
          <w:szCs w:val="28"/>
        </w:rPr>
        <w:t>МО</w:t>
      </w:r>
      <w:r w:rsidR="00B328E7">
        <w:rPr>
          <w:rFonts w:ascii="Times New Roman" w:hAnsi="Times New Roman"/>
          <w:sz w:val="28"/>
          <w:szCs w:val="28"/>
        </w:rPr>
        <w:t xml:space="preserve"> </w:t>
      </w:r>
      <w:r>
        <w:rPr>
          <w:rFonts w:ascii="Times New Roman" w:hAnsi="Times New Roman"/>
          <w:sz w:val="28"/>
          <w:szCs w:val="28"/>
        </w:rPr>
        <w:t>Медведовское СП</w:t>
      </w:r>
      <w:r w:rsidR="00B328E7">
        <w:rPr>
          <w:rFonts w:ascii="Times New Roman" w:hAnsi="Times New Roman"/>
          <w:sz w:val="28"/>
          <w:szCs w:val="28"/>
        </w:rPr>
        <w:t xml:space="preserve"> </w:t>
      </w:r>
      <w:r w:rsidRPr="00150FAD">
        <w:rPr>
          <w:rFonts w:ascii="Times New Roman" w:hAnsi="Times New Roman"/>
          <w:sz w:val="28"/>
          <w:szCs w:val="28"/>
        </w:rPr>
        <w:t>впервой</w:t>
      </w:r>
      <w:r w:rsidR="00B328E7">
        <w:rPr>
          <w:rFonts w:ascii="Times New Roman" w:hAnsi="Times New Roman"/>
          <w:sz w:val="28"/>
          <w:szCs w:val="28"/>
        </w:rPr>
        <w:t xml:space="preserve"> </w:t>
      </w:r>
      <w:r w:rsidRPr="00150FAD">
        <w:rPr>
          <w:rFonts w:ascii="Times New Roman" w:hAnsi="Times New Roman"/>
          <w:sz w:val="28"/>
          <w:szCs w:val="28"/>
        </w:rPr>
        <w:t>половине</w:t>
      </w:r>
      <w:r w:rsidR="005B703C">
        <w:rPr>
          <w:rFonts w:ascii="Times New Roman" w:hAnsi="Times New Roman"/>
          <w:sz w:val="28"/>
          <w:szCs w:val="28"/>
        </w:rPr>
        <w:t xml:space="preserve"> </w:t>
      </w:r>
      <w:r w:rsidRPr="00150FAD">
        <w:rPr>
          <w:rFonts w:ascii="Times New Roman" w:hAnsi="Times New Roman"/>
          <w:sz w:val="28"/>
          <w:szCs w:val="28"/>
        </w:rPr>
        <w:t>21</w:t>
      </w:r>
      <w:r w:rsidR="002D43B1">
        <w:rPr>
          <w:rFonts w:ascii="Times New Roman" w:hAnsi="Times New Roman"/>
          <w:sz w:val="28"/>
          <w:szCs w:val="28"/>
        </w:rPr>
        <w:t xml:space="preserve"> </w:t>
      </w:r>
      <w:r w:rsidRPr="00150FAD">
        <w:rPr>
          <w:rFonts w:ascii="Times New Roman" w:hAnsi="Times New Roman"/>
          <w:sz w:val="28"/>
          <w:szCs w:val="28"/>
        </w:rPr>
        <w:t>века.</w:t>
      </w:r>
    </w:p>
    <w:p w:rsidR="00E45224" w:rsidRPr="00150FAD" w:rsidRDefault="00E45224" w:rsidP="00E45224">
      <w:pPr>
        <w:ind w:firstLine="720"/>
        <w:jc w:val="both"/>
        <w:rPr>
          <w:rFonts w:ascii="Times New Roman" w:hAnsi="Times New Roman"/>
          <w:sz w:val="28"/>
          <w:szCs w:val="28"/>
        </w:rPr>
      </w:pPr>
      <w:r w:rsidRPr="00150FAD">
        <w:rPr>
          <w:rFonts w:ascii="Times New Roman" w:hAnsi="Times New Roman"/>
          <w:sz w:val="28"/>
          <w:szCs w:val="28"/>
        </w:rPr>
        <w:t>Общий</w:t>
      </w:r>
      <w:r w:rsidR="00B01733">
        <w:rPr>
          <w:rFonts w:ascii="Times New Roman" w:hAnsi="Times New Roman"/>
          <w:sz w:val="28"/>
          <w:szCs w:val="28"/>
        </w:rPr>
        <w:t xml:space="preserve"> </w:t>
      </w:r>
      <w:r w:rsidRPr="00150FAD">
        <w:rPr>
          <w:rFonts w:ascii="Times New Roman" w:hAnsi="Times New Roman"/>
          <w:sz w:val="28"/>
          <w:szCs w:val="28"/>
        </w:rPr>
        <w:t>объем</w:t>
      </w:r>
      <w:r w:rsidR="00B01733">
        <w:rPr>
          <w:rFonts w:ascii="Times New Roman" w:hAnsi="Times New Roman"/>
          <w:sz w:val="28"/>
          <w:szCs w:val="28"/>
        </w:rPr>
        <w:t xml:space="preserve"> </w:t>
      </w:r>
      <w:r w:rsidRPr="00150FAD">
        <w:rPr>
          <w:rFonts w:ascii="Times New Roman" w:hAnsi="Times New Roman"/>
          <w:sz w:val="28"/>
          <w:szCs w:val="28"/>
        </w:rPr>
        <w:t>инвестиций</w:t>
      </w:r>
      <w:r w:rsidR="00B01733">
        <w:rPr>
          <w:rFonts w:ascii="Times New Roman" w:hAnsi="Times New Roman"/>
          <w:sz w:val="28"/>
          <w:szCs w:val="28"/>
        </w:rPr>
        <w:t xml:space="preserve"> </w:t>
      </w:r>
      <w:r w:rsidRPr="00150FAD">
        <w:rPr>
          <w:rFonts w:ascii="Times New Roman" w:hAnsi="Times New Roman"/>
          <w:sz w:val="28"/>
          <w:szCs w:val="28"/>
        </w:rPr>
        <w:t>в</w:t>
      </w:r>
      <w:r w:rsidR="00B01733">
        <w:rPr>
          <w:rFonts w:ascii="Times New Roman" w:hAnsi="Times New Roman"/>
          <w:sz w:val="28"/>
          <w:szCs w:val="28"/>
        </w:rPr>
        <w:t xml:space="preserve"> </w:t>
      </w:r>
      <w:r w:rsidRPr="00150FAD">
        <w:rPr>
          <w:rFonts w:ascii="Times New Roman" w:hAnsi="Times New Roman"/>
          <w:sz w:val="28"/>
          <w:szCs w:val="28"/>
        </w:rPr>
        <w:t>реализацию</w:t>
      </w:r>
      <w:r w:rsidR="00B01733">
        <w:rPr>
          <w:rFonts w:ascii="Times New Roman" w:hAnsi="Times New Roman"/>
          <w:sz w:val="28"/>
          <w:szCs w:val="28"/>
        </w:rPr>
        <w:t xml:space="preserve"> </w:t>
      </w:r>
      <w:r w:rsidRPr="00150FAD">
        <w:rPr>
          <w:rFonts w:ascii="Times New Roman" w:hAnsi="Times New Roman"/>
          <w:sz w:val="28"/>
          <w:szCs w:val="28"/>
        </w:rPr>
        <w:t>отраслевой</w:t>
      </w:r>
      <w:r w:rsidR="00B01733">
        <w:rPr>
          <w:rFonts w:ascii="Times New Roman" w:hAnsi="Times New Roman"/>
          <w:sz w:val="28"/>
          <w:szCs w:val="28"/>
        </w:rPr>
        <w:t xml:space="preserve"> </w:t>
      </w:r>
      <w:r w:rsidRPr="00150FAD">
        <w:rPr>
          <w:rFonts w:ascii="Times New Roman" w:hAnsi="Times New Roman"/>
          <w:sz w:val="28"/>
          <w:szCs w:val="28"/>
        </w:rPr>
        <w:t>схемы</w:t>
      </w:r>
      <w:r w:rsidR="00B01733">
        <w:rPr>
          <w:rFonts w:ascii="Times New Roman" w:hAnsi="Times New Roman"/>
          <w:sz w:val="28"/>
          <w:szCs w:val="28"/>
        </w:rPr>
        <w:t xml:space="preserve"> </w:t>
      </w:r>
      <w:r w:rsidRPr="00150FAD">
        <w:rPr>
          <w:rFonts w:ascii="Times New Roman" w:hAnsi="Times New Roman"/>
          <w:sz w:val="28"/>
          <w:szCs w:val="28"/>
        </w:rPr>
        <w:t>водо</w:t>
      </w:r>
      <w:r>
        <w:rPr>
          <w:rFonts w:ascii="Times New Roman" w:hAnsi="Times New Roman"/>
          <w:sz w:val="28"/>
          <w:szCs w:val="28"/>
        </w:rPr>
        <w:t>отведения</w:t>
      </w:r>
      <w:r w:rsidR="00B01733">
        <w:rPr>
          <w:rFonts w:ascii="Times New Roman" w:hAnsi="Times New Roman"/>
          <w:sz w:val="28"/>
          <w:szCs w:val="28"/>
        </w:rPr>
        <w:t xml:space="preserve"> </w:t>
      </w:r>
      <w:r w:rsidRPr="00150FAD">
        <w:rPr>
          <w:rFonts w:ascii="Times New Roman" w:hAnsi="Times New Roman"/>
          <w:sz w:val="28"/>
          <w:szCs w:val="28"/>
        </w:rPr>
        <w:t>на</w:t>
      </w:r>
      <w:r w:rsidR="00B01733">
        <w:rPr>
          <w:rFonts w:ascii="Times New Roman" w:hAnsi="Times New Roman"/>
          <w:sz w:val="28"/>
          <w:szCs w:val="28"/>
        </w:rPr>
        <w:t xml:space="preserve"> </w:t>
      </w:r>
      <w:r w:rsidRPr="00150FAD">
        <w:rPr>
          <w:rFonts w:ascii="Times New Roman" w:hAnsi="Times New Roman"/>
          <w:sz w:val="28"/>
          <w:szCs w:val="28"/>
        </w:rPr>
        <w:t>период</w:t>
      </w:r>
      <w:r w:rsidR="00B01733">
        <w:rPr>
          <w:rFonts w:ascii="Times New Roman" w:hAnsi="Times New Roman"/>
          <w:sz w:val="28"/>
          <w:szCs w:val="28"/>
        </w:rPr>
        <w:t xml:space="preserve"> </w:t>
      </w:r>
      <w:r w:rsidRPr="00150FAD">
        <w:rPr>
          <w:rFonts w:ascii="Times New Roman" w:hAnsi="Times New Roman"/>
          <w:sz w:val="28"/>
          <w:szCs w:val="28"/>
        </w:rPr>
        <w:t>201</w:t>
      </w:r>
      <w:r>
        <w:rPr>
          <w:rFonts w:ascii="Times New Roman" w:hAnsi="Times New Roman"/>
          <w:sz w:val="28"/>
          <w:szCs w:val="28"/>
        </w:rPr>
        <w:t>3</w:t>
      </w:r>
      <w:r w:rsidRPr="00150FAD">
        <w:rPr>
          <w:rFonts w:ascii="Times New Roman" w:hAnsi="Times New Roman"/>
          <w:sz w:val="28"/>
          <w:szCs w:val="28"/>
        </w:rPr>
        <w:t>-203</w:t>
      </w:r>
      <w:r>
        <w:rPr>
          <w:rFonts w:ascii="Times New Roman" w:hAnsi="Times New Roman"/>
          <w:sz w:val="28"/>
          <w:szCs w:val="28"/>
        </w:rPr>
        <w:t>2</w:t>
      </w:r>
      <w:r w:rsidR="00B01733">
        <w:rPr>
          <w:rFonts w:ascii="Times New Roman" w:hAnsi="Times New Roman"/>
          <w:sz w:val="28"/>
          <w:szCs w:val="28"/>
        </w:rPr>
        <w:t xml:space="preserve"> </w:t>
      </w:r>
      <w:r w:rsidRPr="00150FAD">
        <w:rPr>
          <w:rFonts w:ascii="Times New Roman" w:hAnsi="Times New Roman"/>
          <w:sz w:val="28"/>
          <w:szCs w:val="28"/>
        </w:rPr>
        <w:t>составит</w:t>
      </w:r>
      <w:r w:rsidR="00B01733">
        <w:rPr>
          <w:rFonts w:ascii="Times New Roman" w:hAnsi="Times New Roman"/>
          <w:sz w:val="28"/>
          <w:szCs w:val="28"/>
        </w:rPr>
        <w:t xml:space="preserve"> </w:t>
      </w:r>
      <w:r w:rsidRPr="00D86F60">
        <w:rPr>
          <w:rFonts w:ascii="Times New Roman" w:hAnsi="Times New Roman"/>
          <w:bCs/>
          <w:color w:val="000000"/>
          <w:sz w:val="28"/>
          <w:szCs w:val="28"/>
        </w:rPr>
        <w:t>1169099,87</w:t>
      </w:r>
      <w:r w:rsidR="00B01733">
        <w:rPr>
          <w:rFonts w:ascii="Times New Roman" w:hAnsi="Times New Roman"/>
          <w:bCs/>
          <w:color w:val="000000"/>
          <w:sz w:val="28"/>
          <w:szCs w:val="28"/>
        </w:rPr>
        <w:t xml:space="preserve"> </w:t>
      </w:r>
      <w:r w:rsidRPr="00150FAD">
        <w:rPr>
          <w:rFonts w:ascii="Times New Roman" w:hAnsi="Times New Roman"/>
          <w:sz w:val="28"/>
          <w:szCs w:val="28"/>
        </w:rPr>
        <w:t>тыс</w:t>
      </w:r>
      <w:r>
        <w:rPr>
          <w:rFonts w:ascii="Times New Roman" w:hAnsi="Times New Roman"/>
          <w:sz w:val="28"/>
          <w:szCs w:val="28"/>
        </w:rPr>
        <w:t>.</w:t>
      </w:r>
      <w:r w:rsidRPr="00150FAD">
        <w:rPr>
          <w:rFonts w:ascii="Times New Roman" w:hAnsi="Times New Roman"/>
          <w:sz w:val="28"/>
          <w:szCs w:val="28"/>
        </w:rPr>
        <w:t>руб.</w:t>
      </w:r>
      <w:r w:rsidR="00B01733">
        <w:rPr>
          <w:rFonts w:ascii="Times New Roman" w:hAnsi="Times New Roman"/>
          <w:sz w:val="28"/>
          <w:szCs w:val="28"/>
        </w:rPr>
        <w:t xml:space="preserve"> </w:t>
      </w:r>
      <w:r w:rsidRPr="00150FAD">
        <w:rPr>
          <w:rFonts w:ascii="Times New Roman" w:hAnsi="Times New Roman"/>
          <w:sz w:val="28"/>
          <w:szCs w:val="28"/>
        </w:rPr>
        <w:t>и</w:t>
      </w:r>
      <w:r w:rsidR="00B01733">
        <w:rPr>
          <w:rFonts w:ascii="Times New Roman" w:hAnsi="Times New Roman"/>
          <w:sz w:val="28"/>
          <w:szCs w:val="28"/>
        </w:rPr>
        <w:t xml:space="preserve"> </w:t>
      </w:r>
      <w:r w:rsidRPr="00150FAD">
        <w:rPr>
          <w:rFonts w:ascii="Times New Roman" w:hAnsi="Times New Roman"/>
          <w:sz w:val="28"/>
          <w:szCs w:val="28"/>
        </w:rPr>
        <w:t>включает</w:t>
      </w:r>
      <w:r w:rsidR="00B01733">
        <w:rPr>
          <w:rFonts w:ascii="Times New Roman" w:hAnsi="Times New Roman"/>
          <w:sz w:val="28"/>
          <w:szCs w:val="28"/>
        </w:rPr>
        <w:t xml:space="preserve"> </w:t>
      </w:r>
      <w:r w:rsidRPr="00150FAD">
        <w:rPr>
          <w:rFonts w:ascii="Times New Roman" w:hAnsi="Times New Roman"/>
          <w:sz w:val="28"/>
          <w:szCs w:val="28"/>
        </w:rPr>
        <w:t>в</w:t>
      </w:r>
      <w:r w:rsidR="00B01733">
        <w:rPr>
          <w:rFonts w:ascii="Times New Roman" w:hAnsi="Times New Roman"/>
          <w:sz w:val="28"/>
          <w:szCs w:val="28"/>
        </w:rPr>
        <w:t xml:space="preserve"> </w:t>
      </w:r>
      <w:r w:rsidRPr="00150FAD">
        <w:rPr>
          <w:rFonts w:ascii="Times New Roman" w:hAnsi="Times New Roman"/>
          <w:sz w:val="28"/>
          <w:szCs w:val="28"/>
        </w:rPr>
        <w:t>се</w:t>
      </w:r>
      <w:r w:rsidR="00B01733">
        <w:rPr>
          <w:rFonts w:ascii="Times New Roman" w:hAnsi="Times New Roman"/>
          <w:sz w:val="28"/>
          <w:szCs w:val="28"/>
        </w:rPr>
        <w:t xml:space="preserve">бя </w:t>
      </w:r>
      <w:r w:rsidRPr="00150FAD">
        <w:rPr>
          <w:rFonts w:ascii="Times New Roman" w:hAnsi="Times New Roman"/>
          <w:sz w:val="28"/>
          <w:szCs w:val="28"/>
        </w:rPr>
        <w:t>затраты</w:t>
      </w:r>
      <w:r w:rsidR="00B01733">
        <w:rPr>
          <w:rFonts w:ascii="Times New Roman" w:hAnsi="Times New Roman"/>
          <w:sz w:val="28"/>
          <w:szCs w:val="28"/>
        </w:rPr>
        <w:t xml:space="preserve"> </w:t>
      </w:r>
      <w:r w:rsidRPr="00150FAD">
        <w:rPr>
          <w:rFonts w:ascii="Times New Roman" w:hAnsi="Times New Roman"/>
          <w:sz w:val="28"/>
          <w:szCs w:val="28"/>
        </w:rPr>
        <w:t>бюджет</w:t>
      </w:r>
      <w:r w:rsidR="00B01733">
        <w:rPr>
          <w:rFonts w:ascii="Times New Roman" w:hAnsi="Times New Roman"/>
          <w:sz w:val="28"/>
          <w:szCs w:val="28"/>
        </w:rPr>
        <w:t xml:space="preserve">а  всех </w:t>
      </w:r>
      <w:r w:rsidRPr="00150FAD">
        <w:rPr>
          <w:rFonts w:ascii="Times New Roman" w:hAnsi="Times New Roman"/>
          <w:sz w:val="28"/>
          <w:szCs w:val="28"/>
        </w:rPr>
        <w:t>уровней</w:t>
      </w:r>
      <w:r w:rsidR="00B01733">
        <w:rPr>
          <w:rFonts w:ascii="Times New Roman" w:hAnsi="Times New Roman"/>
          <w:sz w:val="28"/>
          <w:szCs w:val="28"/>
        </w:rPr>
        <w:t xml:space="preserve"> </w:t>
      </w:r>
      <w:r w:rsidRPr="00150FAD">
        <w:rPr>
          <w:rFonts w:ascii="Times New Roman" w:hAnsi="Times New Roman"/>
          <w:sz w:val="28"/>
          <w:szCs w:val="28"/>
        </w:rPr>
        <w:t>на</w:t>
      </w:r>
      <w:r w:rsidR="00B01733">
        <w:rPr>
          <w:rFonts w:ascii="Times New Roman" w:hAnsi="Times New Roman"/>
          <w:sz w:val="28"/>
          <w:szCs w:val="28"/>
        </w:rPr>
        <w:t xml:space="preserve"> </w:t>
      </w:r>
      <w:r w:rsidRPr="00150FAD">
        <w:rPr>
          <w:rFonts w:ascii="Times New Roman" w:hAnsi="Times New Roman"/>
          <w:sz w:val="28"/>
          <w:szCs w:val="28"/>
        </w:rPr>
        <w:t>инженерно</w:t>
      </w:r>
      <w:r w:rsidR="00B01733">
        <w:rPr>
          <w:rFonts w:ascii="Times New Roman" w:hAnsi="Times New Roman"/>
          <w:sz w:val="28"/>
          <w:szCs w:val="28"/>
        </w:rPr>
        <w:t xml:space="preserve">е </w:t>
      </w:r>
      <w:r w:rsidRPr="00150FAD">
        <w:rPr>
          <w:rFonts w:ascii="Times New Roman" w:hAnsi="Times New Roman"/>
          <w:sz w:val="28"/>
          <w:szCs w:val="28"/>
        </w:rPr>
        <w:t>обеспечение</w:t>
      </w:r>
      <w:r w:rsidR="00B01733">
        <w:rPr>
          <w:rFonts w:ascii="Times New Roman" w:hAnsi="Times New Roman"/>
          <w:sz w:val="28"/>
          <w:szCs w:val="28"/>
        </w:rPr>
        <w:t xml:space="preserve"> </w:t>
      </w:r>
      <w:r w:rsidRPr="00150FAD">
        <w:rPr>
          <w:rFonts w:ascii="Times New Roman" w:hAnsi="Times New Roman"/>
          <w:sz w:val="28"/>
          <w:szCs w:val="28"/>
        </w:rPr>
        <w:t>существующих</w:t>
      </w:r>
      <w:r w:rsidR="00B01733">
        <w:rPr>
          <w:rFonts w:ascii="Times New Roman" w:hAnsi="Times New Roman"/>
          <w:sz w:val="28"/>
          <w:szCs w:val="28"/>
        </w:rPr>
        <w:t xml:space="preserve"> </w:t>
      </w:r>
      <w:r w:rsidRPr="00150FAD">
        <w:rPr>
          <w:rFonts w:ascii="Times New Roman" w:hAnsi="Times New Roman"/>
          <w:sz w:val="28"/>
          <w:szCs w:val="28"/>
        </w:rPr>
        <w:t>объектов,</w:t>
      </w:r>
      <w:r w:rsidR="00B01733">
        <w:rPr>
          <w:rFonts w:ascii="Times New Roman" w:hAnsi="Times New Roman"/>
          <w:sz w:val="28"/>
          <w:szCs w:val="28"/>
        </w:rPr>
        <w:t xml:space="preserve"> </w:t>
      </w:r>
      <w:r w:rsidRPr="00150FAD">
        <w:rPr>
          <w:rFonts w:ascii="Times New Roman" w:hAnsi="Times New Roman"/>
          <w:sz w:val="28"/>
          <w:szCs w:val="28"/>
        </w:rPr>
        <w:t>а</w:t>
      </w:r>
      <w:r w:rsidR="00B01733">
        <w:rPr>
          <w:rFonts w:ascii="Times New Roman" w:hAnsi="Times New Roman"/>
          <w:sz w:val="28"/>
          <w:szCs w:val="28"/>
        </w:rPr>
        <w:t xml:space="preserve"> </w:t>
      </w:r>
      <w:r w:rsidRPr="00150FAD">
        <w:rPr>
          <w:rFonts w:ascii="Times New Roman" w:hAnsi="Times New Roman"/>
          <w:sz w:val="28"/>
          <w:szCs w:val="28"/>
        </w:rPr>
        <w:t>так</w:t>
      </w:r>
      <w:r w:rsidR="00B01733">
        <w:rPr>
          <w:rFonts w:ascii="Times New Roman" w:hAnsi="Times New Roman"/>
          <w:sz w:val="28"/>
          <w:szCs w:val="28"/>
        </w:rPr>
        <w:t xml:space="preserve"> </w:t>
      </w:r>
      <w:r w:rsidRPr="00150FAD">
        <w:rPr>
          <w:rFonts w:ascii="Times New Roman" w:hAnsi="Times New Roman"/>
          <w:sz w:val="28"/>
          <w:szCs w:val="28"/>
        </w:rPr>
        <w:t>же</w:t>
      </w:r>
      <w:r w:rsidR="00B01733">
        <w:rPr>
          <w:rFonts w:ascii="Times New Roman" w:hAnsi="Times New Roman"/>
          <w:sz w:val="28"/>
          <w:szCs w:val="28"/>
        </w:rPr>
        <w:t xml:space="preserve"> </w:t>
      </w:r>
      <w:r w:rsidRPr="00150FAD">
        <w:rPr>
          <w:rFonts w:ascii="Times New Roman" w:hAnsi="Times New Roman"/>
          <w:sz w:val="28"/>
          <w:szCs w:val="28"/>
        </w:rPr>
        <w:t>стратегических</w:t>
      </w:r>
      <w:r w:rsidR="00B01733">
        <w:rPr>
          <w:rFonts w:ascii="Times New Roman" w:hAnsi="Times New Roman"/>
          <w:sz w:val="28"/>
          <w:szCs w:val="28"/>
        </w:rPr>
        <w:t xml:space="preserve"> </w:t>
      </w:r>
      <w:r w:rsidRPr="00150FAD">
        <w:rPr>
          <w:rFonts w:ascii="Times New Roman" w:hAnsi="Times New Roman"/>
          <w:sz w:val="28"/>
          <w:szCs w:val="28"/>
        </w:rPr>
        <w:t>проектов,</w:t>
      </w:r>
      <w:r w:rsidR="00B01733">
        <w:rPr>
          <w:rFonts w:ascii="Times New Roman" w:hAnsi="Times New Roman"/>
          <w:sz w:val="28"/>
          <w:szCs w:val="28"/>
        </w:rPr>
        <w:t xml:space="preserve"> </w:t>
      </w:r>
      <w:r w:rsidRPr="00150FAD">
        <w:rPr>
          <w:rFonts w:ascii="Times New Roman" w:hAnsi="Times New Roman"/>
          <w:sz w:val="28"/>
          <w:szCs w:val="28"/>
        </w:rPr>
        <w:t>нацеленных</w:t>
      </w:r>
      <w:r w:rsidR="00B01733">
        <w:rPr>
          <w:rFonts w:ascii="Times New Roman" w:hAnsi="Times New Roman"/>
          <w:sz w:val="28"/>
          <w:szCs w:val="28"/>
        </w:rPr>
        <w:t xml:space="preserve"> </w:t>
      </w:r>
      <w:r w:rsidRPr="00150FAD">
        <w:rPr>
          <w:rFonts w:ascii="Times New Roman" w:hAnsi="Times New Roman"/>
          <w:sz w:val="28"/>
          <w:szCs w:val="28"/>
        </w:rPr>
        <w:t>на</w:t>
      </w:r>
      <w:r w:rsidR="00B01733">
        <w:rPr>
          <w:rFonts w:ascii="Times New Roman" w:hAnsi="Times New Roman"/>
          <w:sz w:val="28"/>
          <w:szCs w:val="28"/>
        </w:rPr>
        <w:t xml:space="preserve"> </w:t>
      </w:r>
      <w:r w:rsidRPr="00150FAD">
        <w:rPr>
          <w:rFonts w:ascii="Times New Roman" w:hAnsi="Times New Roman"/>
          <w:sz w:val="28"/>
          <w:szCs w:val="28"/>
        </w:rPr>
        <w:t>реализацию</w:t>
      </w:r>
      <w:r w:rsidR="00B01733">
        <w:rPr>
          <w:rFonts w:ascii="Times New Roman" w:hAnsi="Times New Roman"/>
          <w:sz w:val="28"/>
          <w:szCs w:val="28"/>
        </w:rPr>
        <w:t xml:space="preserve"> </w:t>
      </w:r>
      <w:r w:rsidRPr="00150FAD">
        <w:rPr>
          <w:rFonts w:ascii="Times New Roman" w:hAnsi="Times New Roman"/>
          <w:sz w:val="28"/>
          <w:szCs w:val="28"/>
        </w:rPr>
        <w:t>Генплана.</w:t>
      </w:r>
    </w:p>
    <w:p w:rsidR="00E45224" w:rsidRPr="00150FAD" w:rsidRDefault="00E45224" w:rsidP="00E45224">
      <w:pPr>
        <w:ind w:firstLine="720"/>
        <w:jc w:val="both"/>
        <w:rPr>
          <w:rFonts w:ascii="Times New Roman" w:hAnsi="Times New Roman"/>
          <w:sz w:val="28"/>
          <w:szCs w:val="28"/>
        </w:rPr>
      </w:pPr>
      <w:r w:rsidRPr="00150FAD">
        <w:rPr>
          <w:rFonts w:ascii="Times New Roman" w:hAnsi="Times New Roman"/>
          <w:sz w:val="28"/>
          <w:szCs w:val="28"/>
        </w:rPr>
        <w:t>На</w:t>
      </w:r>
      <w:r w:rsidR="00B01733">
        <w:rPr>
          <w:rFonts w:ascii="Times New Roman" w:hAnsi="Times New Roman"/>
          <w:sz w:val="28"/>
          <w:szCs w:val="28"/>
        </w:rPr>
        <w:t xml:space="preserve"> </w:t>
      </w:r>
      <w:r w:rsidRPr="00150FAD">
        <w:rPr>
          <w:rFonts w:ascii="Times New Roman" w:hAnsi="Times New Roman"/>
          <w:sz w:val="28"/>
          <w:szCs w:val="28"/>
        </w:rPr>
        <w:t>и</w:t>
      </w:r>
      <w:r w:rsidR="00B01733">
        <w:rPr>
          <w:rFonts w:ascii="Times New Roman" w:hAnsi="Times New Roman"/>
          <w:sz w:val="28"/>
          <w:szCs w:val="28"/>
        </w:rPr>
        <w:t xml:space="preserve"> </w:t>
      </w:r>
      <w:r w:rsidRPr="00150FAD">
        <w:rPr>
          <w:rFonts w:ascii="Times New Roman" w:hAnsi="Times New Roman"/>
          <w:sz w:val="28"/>
          <w:szCs w:val="28"/>
        </w:rPr>
        <w:t>более</w:t>
      </w:r>
      <w:r w:rsidR="00B01733">
        <w:rPr>
          <w:rFonts w:ascii="Times New Roman" w:hAnsi="Times New Roman"/>
          <w:sz w:val="28"/>
          <w:szCs w:val="28"/>
        </w:rPr>
        <w:t xml:space="preserve"> </w:t>
      </w:r>
      <w:r w:rsidRPr="00150FAD">
        <w:rPr>
          <w:rFonts w:ascii="Times New Roman" w:hAnsi="Times New Roman"/>
          <w:sz w:val="28"/>
          <w:szCs w:val="28"/>
        </w:rPr>
        <w:t>крупными</w:t>
      </w:r>
      <w:r w:rsidR="00B01733">
        <w:rPr>
          <w:rFonts w:ascii="Times New Roman" w:hAnsi="Times New Roman"/>
          <w:sz w:val="28"/>
          <w:szCs w:val="28"/>
        </w:rPr>
        <w:t xml:space="preserve"> </w:t>
      </w:r>
      <w:r w:rsidRPr="00150FAD">
        <w:rPr>
          <w:rFonts w:ascii="Times New Roman" w:hAnsi="Times New Roman"/>
          <w:sz w:val="28"/>
          <w:szCs w:val="28"/>
        </w:rPr>
        <w:t>являются</w:t>
      </w:r>
      <w:r w:rsidR="00B01733">
        <w:rPr>
          <w:rFonts w:ascii="Times New Roman" w:hAnsi="Times New Roman"/>
          <w:sz w:val="28"/>
          <w:szCs w:val="28"/>
        </w:rPr>
        <w:t xml:space="preserve"> </w:t>
      </w:r>
      <w:r w:rsidRPr="00150FAD">
        <w:rPr>
          <w:rFonts w:ascii="Times New Roman" w:hAnsi="Times New Roman"/>
          <w:sz w:val="28"/>
          <w:szCs w:val="28"/>
        </w:rPr>
        <w:t>необходимые</w:t>
      </w:r>
      <w:r w:rsidR="00B01733">
        <w:rPr>
          <w:rFonts w:ascii="Times New Roman" w:hAnsi="Times New Roman"/>
          <w:sz w:val="28"/>
          <w:szCs w:val="28"/>
        </w:rPr>
        <w:t xml:space="preserve"> </w:t>
      </w:r>
      <w:r w:rsidRPr="00150FAD">
        <w:rPr>
          <w:rFonts w:ascii="Times New Roman" w:hAnsi="Times New Roman"/>
          <w:sz w:val="28"/>
          <w:szCs w:val="28"/>
        </w:rPr>
        <w:t>инвестиции</w:t>
      </w:r>
      <w:r w:rsidR="00B01733">
        <w:rPr>
          <w:rFonts w:ascii="Times New Roman" w:hAnsi="Times New Roman"/>
          <w:sz w:val="28"/>
          <w:szCs w:val="28"/>
        </w:rPr>
        <w:t xml:space="preserve"> </w:t>
      </w:r>
      <w:r w:rsidRPr="00150FAD">
        <w:rPr>
          <w:rFonts w:ascii="Times New Roman" w:hAnsi="Times New Roman"/>
          <w:sz w:val="28"/>
          <w:szCs w:val="28"/>
        </w:rPr>
        <w:t>в</w:t>
      </w:r>
      <w:r w:rsidR="00B01733">
        <w:rPr>
          <w:rFonts w:ascii="Times New Roman" w:hAnsi="Times New Roman"/>
          <w:sz w:val="28"/>
          <w:szCs w:val="28"/>
        </w:rPr>
        <w:t xml:space="preserve"> </w:t>
      </w:r>
      <w:r w:rsidRPr="00150FAD">
        <w:rPr>
          <w:rFonts w:ascii="Times New Roman" w:hAnsi="Times New Roman"/>
          <w:sz w:val="28"/>
          <w:szCs w:val="28"/>
        </w:rPr>
        <w:t>обеспечение</w:t>
      </w:r>
      <w:r w:rsidR="00B01733">
        <w:rPr>
          <w:rFonts w:ascii="Times New Roman" w:hAnsi="Times New Roman"/>
          <w:sz w:val="28"/>
          <w:szCs w:val="28"/>
        </w:rPr>
        <w:t xml:space="preserve"> </w:t>
      </w:r>
      <w:r w:rsidRPr="00150FAD">
        <w:rPr>
          <w:rFonts w:ascii="Times New Roman" w:hAnsi="Times New Roman"/>
          <w:sz w:val="28"/>
          <w:szCs w:val="28"/>
        </w:rPr>
        <w:t>централизованным</w:t>
      </w:r>
      <w:r w:rsidR="00B01733">
        <w:rPr>
          <w:rFonts w:ascii="Times New Roman" w:hAnsi="Times New Roman"/>
          <w:sz w:val="28"/>
          <w:szCs w:val="28"/>
        </w:rPr>
        <w:t xml:space="preserve"> </w:t>
      </w:r>
      <w:r w:rsidRPr="00150FAD">
        <w:rPr>
          <w:rFonts w:ascii="Times New Roman" w:hAnsi="Times New Roman"/>
          <w:sz w:val="28"/>
          <w:szCs w:val="28"/>
        </w:rPr>
        <w:t>водоотведением</w:t>
      </w:r>
      <w:r w:rsidR="00B01733">
        <w:rPr>
          <w:rFonts w:ascii="Times New Roman" w:hAnsi="Times New Roman"/>
          <w:sz w:val="28"/>
          <w:szCs w:val="28"/>
        </w:rPr>
        <w:t xml:space="preserve"> </w:t>
      </w:r>
      <w:r>
        <w:rPr>
          <w:rFonts w:ascii="Times New Roman" w:hAnsi="Times New Roman"/>
          <w:sz w:val="28"/>
          <w:szCs w:val="28"/>
        </w:rPr>
        <w:t>территорий сельского поселения, не обеспеченных на сегодняшний день услугами водоотведения</w:t>
      </w:r>
      <w:r w:rsidRPr="00150FAD">
        <w:rPr>
          <w:rFonts w:ascii="Times New Roman" w:hAnsi="Times New Roman"/>
          <w:sz w:val="28"/>
          <w:szCs w:val="28"/>
        </w:rPr>
        <w:t>,</w:t>
      </w:r>
      <w:r w:rsidR="00B01733">
        <w:rPr>
          <w:rFonts w:ascii="Times New Roman" w:hAnsi="Times New Roman"/>
          <w:sz w:val="28"/>
          <w:szCs w:val="28"/>
        </w:rPr>
        <w:t xml:space="preserve"> </w:t>
      </w:r>
      <w:r w:rsidRPr="00150FAD">
        <w:rPr>
          <w:rFonts w:ascii="Times New Roman" w:hAnsi="Times New Roman"/>
          <w:sz w:val="28"/>
          <w:szCs w:val="28"/>
        </w:rPr>
        <w:t>они</w:t>
      </w:r>
      <w:r w:rsidR="00B01733">
        <w:rPr>
          <w:rFonts w:ascii="Times New Roman" w:hAnsi="Times New Roman"/>
          <w:sz w:val="28"/>
          <w:szCs w:val="28"/>
        </w:rPr>
        <w:t xml:space="preserve"> </w:t>
      </w:r>
      <w:r w:rsidRPr="00150FAD">
        <w:rPr>
          <w:rFonts w:ascii="Times New Roman" w:hAnsi="Times New Roman"/>
          <w:sz w:val="28"/>
          <w:szCs w:val="28"/>
        </w:rPr>
        <w:t>составляют</w:t>
      </w:r>
      <w:r w:rsidR="00B01733">
        <w:rPr>
          <w:rFonts w:ascii="Times New Roman" w:hAnsi="Times New Roman"/>
          <w:sz w:val="28"/>
          <w:szCs w:val="28"/>
        </w:rPr>
        <w:t xml:space="preserve"> </w:t>
      </w:r>
      <w:r w:rsidRPr="00D86F60">
        <w:rPr>
          <w:rFonts w:ascii="Times New Roman" w:hAnsi="Times New Roman"/>
          <w:sz w:val="28"/>
          <w:szCs w:val="28"/>
        </w:rPr>
        <w:t>703287,14</w:t>
      </w:r>
      <w:r w:rsidR="00B01733">
        <w:rPr>
          <w:rFonts w:ascii="Times New Roman" w:hAnsi="Times New Roman"/>
          <w:sz w:val="28"/>
          <w:szCs w:val="28"/>
        </w:rPr>
        <w:t xml:space="preserve"> </w:t>
      </w:r>
      <w:r w:rsidRPr="00150FAD">
        <w:rPr>
          <w:rFonts w:ascii="Times New Roman" w:hAnsi="Times New Roman"/>
          <w:sz w:val="28"/>
          <w:szCs w:val="28"/>
        </w:rPr>
        <w:t>тыс.руб.</w:t>
      </w:r>
      <w:r w:rsidR="00B01733">
        <w:rPr>
          <w:rFonts w:ascii="Times New Roman" w:hAnsi="Times New Roman"/>
          <w:sz w:val="28"/>
          <w:szCs w:val="28"/>
        </w:rPr>
        <w:t xml:space="preserve"> </w:t>
      </w:r>
      <w:r w:rsidRPr="00150FAD">
        <w:rPr>
          <w:rFonts w:ascii="Times New Roman" w:hAnsi="Times New Roman"/>
          <w:sz w:val="28"/>
          <w:szCs w:val="28"/>
        </w:rPr>
        <w:t>до</w:t>
      </w:r>
      <w:r w:rsidR="00B01733">
        <w:rPr>
          <w:rFonts w:ascii="Times New Roman" w:hAnsi="Times New Roman"/>
          <w:sz w:val="28"/>
          <w:szCs w:val="28"/>
        </w:rPr>
        <w:t xml:space="preserve"> </w:t>
      </w:r>
      <w:r w:rsidRPr="00150FAD">
        <w:rPr>
          <w:rFonts w:ascii="Times New Roman" w:hAnsi="Times New Roman"/>
          <w:sz w:val="28"/>
          <w:szCs w:val="28"/>
        </w:rPr>
        <w:t>203</w:t>
      </w:r>
      <w:r>
        <w:rPr>
          <w:rFonts w:ascii="Times New Roman" w:hAnsi="Times New Roman"/>
          <w:sz w:val="28"/>
          <w:szCs w:val="28"/>
        </w:rPr>
        <w:t>2</w:t>
      </w:r>
      <w:r w:rsidRPr="00150FAD">
        <w:rPr>
          <w:rFonts w:ascii="Times New Roman" w:hAnsi="Times New Roman"/>
          <w:sz w:val="28"/>
          <w:szCs w:val="28"/>
        </w:rPr>
        <w:t>г.</w:t>
      </w:r>
    </w:p>
    <w:p w:rsidR="00E45224" w:rsidRDefault="00E45224" w:rsidP="00E45224">
      <w:pPr>
        <w:ind w:firstLine="720"/>
        <w:jc w:val="both"/>
        <w:rPr>
          <w:rFonts w:ascii="Times New Roman" w:hAnsi="Times New Roman"/>
          <w:sz w:val="28"/>
          <w:szCs w:val="28"/>
        </w:rPr>
      </w:pPr>
      <w:r>
        <w:rPr>
          <w:rFonts w:ascii="Times New Roman" w:hAnsi="Times New Roman"/>
          <w:sz w:val="28"/>
          <w:szCs w:val="28"/>
        </w:rPr>
        <w:t>Значительные средства необходимы на строительство</w:t>
      </w:r>
      <w:r w:rsidR="00B01733">
        <w:rPr>
          <w:rFonts w:ascii="Times New Roman" w:hAnsi="Times New Roman"/>
          <w:sz w:val="28"/>
          <w:szCs w:val="28"/>
        </w:rPr>
        <w:t xml:space="preserve"> </w:t>
      </w:r>
      <w:r>
        <w:rPr>
          <w:rFonts w:ascii="Times New Roman" w:hAnsi="Times New Roman"/>
          <w:sz w:val="28"/>
          <w:szCs w:val="28"/>
        </w:rPr>
        <w:t xml:space="preserve">канализационных очистных сооружений – </w:t>
      </w:r>
      <w:r w:rsidRPr="00D86F60">
        <w:rPr>
          <w:rFonts w:ascii="Times New Roman" w:hAnsi="Times New Roman"/>
          <w:sz w:val="28"/>
          <w:szCs w:val="28"/>
        </w:rPr>
        <w:t>273440,75</w:t>
      </w:r>
      <w:r>
        <w:rPr>
          <w:rFonts w:ascii="Times New Roman" w:hAnsi="Times New Roman"/>
          <w:sz w:val="28"/>
          <w:szCs w:val="28"/>
        </w:rPr>
        <w:t>тыс. руб.</w:t>
      </w:r>
    </w:p>
    <w:p w:rsidR="00E45224" w:rsidRPr="00150FAD" w:rsidRDefault="00E45224" w:rsidP="00E45224">
      <w:pPr>
        <w:ind w:firstLine="720"/>
        <w:jc w:val="both"/>
        <w:rPr>
          <w:rFonts w:ascii="Times New Roman" w:hAnsi="Times New Roman"/>
          <w:sz w:val="28"/>
          <w:szCs w:val="28"/>
        </w:rPr>
      </w:pPr>
      <w:r w:rsidRPr="00150FAD">
        <w:rPr>
          <w:rFonts w:ascii="Times New Roman" w:hAnsi="Times New Roman"/>
          <w:sz w:val="28"/>
          <w:szCs w:val="28"/>
        </w:rPr>
        <w:t>Весьма</w:t>
      </w:r>
      <w:r w:rsidR="00B01733">
        <w:rPr>
          <w:rFonts w:ascii="Times New Roman" w:hAnsi="Times New Roman"/>
          <w:sz w:val="28"/>
          <w:szCs w:val="28"/>
        </w:rPr>
        <w:t xml:space="preserve"> </w:t>
      </w:r>
      <w:r w:rsidRPr="00150FAD">
        <w:rPr>
          <w:rFonts w:ascii="Times New Roman" w:hAnsi="Times New Roman"/>
          <w:sz w:val="28"/>
          <w:szCs w:val="28"/>
        </w:rPr>
        <w:t>крупные</w:t>
      </w:r>
      <w:r w:rsidR="00B01733">
        <w:rPr>
          <w:rFonts w:ascii="Times New Roman" w:hAnsi="Times New Roman"/>
          <w:sz w:val="28"/>
          <w:szCs w:val="28"/>
        </w:rPr>
        <w:t xml:space="preserve"> </w:t>
      </w:r>
      <w:r w:rsidRPr="00150FAD">
        <w:rPr>
          <w:rFonts w:ascii="Times New Roman" w:hAnsi="Times New Roman"/>
          <w:sz w:val="28"/>
          <w:szCs w:val="28"/>
        </w:rPr>
        <w:t>инвестиции</w:t>
      </w:r>
      <w:r w:rsidR="00B01733">
        <w:rPr>
          <w:rFonts w:ascii="Times New Roman" w:hAnsi="Times New Roman"/>
          <w:sz w:val="28"/>
          <w:szCs w:val="28"/>
        </w:rPr>
        <w:t xml:space="preserve"> </w:t>
      </w:r>
      <w:r w:rsidRPr="00150FAD">
        <w:rPr>
          <w:rFonts w:ascii="Times New Roman" w:hAnsi="Times New Roman"/>
          <w:sz w:val="28"/>
          <w:szCs w:val="28"/>
        </w:rPr>
        <w:t>необходимы</w:t>
      </w:r>
      <w:r w:rsidR="00B01733">
        <w:rPr>
          <w:rFonts w:ascii="Times New Roman" w:hAnsi="Times New Roman"/>
          <w:sz w:val="28"/>
          <w:szCs w:val="28"/>
        </w:rPr>
        <w:t xml:space="preserve"> </w:t>
      </w:r>
      <w:r w:rsidRPr="00150FAD">
        <w:rPr>
          <w:rFonts w:ascii="Times New Roman" w:hAnsi="Times New Roman"/>
          <w:sz w:val="28"/>
          <w:szCs w:val="28"/>
        </w:rPr>
        <w:t>в</w:t>
      </w:r>
      <w:r w:rsidR="00B01733">
        <w:rPr>
          <w:rFonts w:ascii="Times New Roman" w:hAnsi="Times New Roman"/>
          <w:sz w:val="28"/>
          <w:szCs w:val="28"/>
        </w:rPr>
        <w:t xml:space="preserve"> </w:t>
      </w:r>
      <w:r w:rsidRPr="00150FAD">
        <w:rPr>
          <w:rFonts w:ascii="Times New Roman" w:hAnsi="Times New Roman"/>
          <w:sz w:val="28"/>
          <w:szCs w:val="28"/>
        </w:rPr>
        <w:t>перекладку</w:t>
      </w:r>
      <w:r w:rsidR="00B01733">
        <w:rPr>
          <w:rFonts w:ascii="Times New Roman" w:hAnsi="Times New Roman"/>
          <w:sz w:val="28"/>
          <w:szCs w:val="28"/>
        </w:rPr>
        <w:t xml:space="preserve"> </w:t>
      </w:r>
      <w:r w:rsidRPr="00150FAD">
        <w:rPr>
          <w:rFonts w:ascii="Times New Roman" w:hAnsi="Times New Roman"/>
          <w:sz w:val="28"/>
          <w:szCs w:val="28"/>
        </w:rPr>
        <w:t>существующих</w:t>
      </w:r>
      <w:r w:rsidR="00B01733">
        <w:rPr>
          <w:rFonts w:ascii="Times New Roman" w:hAnsi="Times New Roman"/>
          <w:sz w:val="28"/>
          <w:szCs w:val="28"/>
        </w:rPr>
        <w:t xml:space="preserve"> </w:t>
      </w:r>
      <w:r w:rsidRPr="00150FAD">
        <w:rPr>
          <w:rFonts w:ascii="Times New Roman" w:hAnsi="Times New Roman"/>
          <w:sz w:val="28"/>
          <w:szCs w:val="28"/>
        </w:rPr>
        <w:t>сетей,</w:t>
      </w:r>
      <w:r w:rsidR="00B01733">
        <w:rPr>
          <w:rFonts w:ascii="Times New Roman" w:hAnsi="Times New Roman"/>
          <w:sz w:val="28"/>
          <w:szCs w:val="28"/>
        </w:rPr>
        <w:t xml:space="preserve"> </w:t>
      </w:r>
      <w:r w:rsidRPr="00150FAD">
        <w:rPr>
          <w:rFonts w:ascii="Times New Roman" w:hAnsi="Times New Roman"/>
          <w:sz w:val="28"/>
          <w:szCs w:val="28"/>
        </w:rPr>
        <w:t>потребуется</w:t>
      </w:r>
      <w:r w:rsidR="00B01733">
        <w:rPr>
          <w:rFonts w:ascii="Times New Roman" w:hAnsi="Times New Roman"/>
          <w:sz w:val="28"/>
          <w:szCs w:val="28"/>
        </w:rPr>
        <w:t xml:space="preserve"> </w:t>
      </w:r>
      <w:r w:rsidRPr="00150FAD">
        <w:rPr>
          <w:rFonts w:ascii="Times New Roman" w:hAnsi="Times New Roman"/>
          <w:sz w:val="28"/>
          <w:szCs w:val="28"/>
        </w:rPr>
        <w:t>переложить</w:t>
      </w:r>
      <w:r w:rsidR="00B01733">
        <w:rPr>
          <w:rFonts w:ascii="Times New Roman" w:hAnsi="Times New Roman"/>
          <w:sz w:val="28"/>
          <w:szCs w:val="28"/>
        </w:rPr>
        <w:t xml:space="preserve"> </w:t>
      </w:r>
      <w:r>
        <w:rPr>
          <w:rFonts w:ascii="Times New Roman" w:hAnsi="Times New Roman"/>
          <w:sz w:val="28"/>
          <w:szCs w:val="28"/>
        </w:rPr>
        <w:t>9</w:t>
      </w:r>
      <w:r w:rsidRPr="00376F1A">
        <w:rPr>
          <w:rFonts w:ascii="Times New Roman" w:hAnsi="Times New Roman"/>
          <w:sz w:val="28"/>
          <w:szCs w:val="28"/>
        </w:rPr>
        <w:t>0%</w:t>
      </w:r>
      <w:r w:rsidR="00B01733">
        <w:rPr>
          <w:rFonts w:ascii="Times New Roman" w:hAnsi="Times New Roman"/>
          <w:sz w:val="28"/>
          <w:szCs w:val="28"/>
        </w:rPr>
        <w:t xml:space="preserve"> </w:t>
      </w:r>
      <w:r w:rsidRPr="00150FAD">
        <w:rPr>
          <w:rFonts w:ascii="Times New Roman" w:hAnsi="Times New Roman"/>
          <w:sz w:val="28"/>
          <w:szCs w:val="28"/>
        </w:rPr>
        <w:t>их</w:t>
      </w:r>
      <w:r w:rsidR="00B01733">
        <w:rPr>
          <w:rFonts w:ascii="Times New Roman" w:hAnsi="Times New Roman"/>
          <w:sz w:val="28"/>
          <w:szCs w:val="28"/>
        </w:rPr>
        <w:t xml:space="preserve"> </w:t>
      </w:r>
      <w:r w:rsidRPr="00150FAD">
        <w:rPr>
          <w:rFonts w:ascii="Times New Roman" w:hAnsi="Times New Roman"/>
          <w:sz w:val="28"/>
          <w:szCs w:val="28"/>
        </w:rPr>
        <w:t>сегодняшней</w:t>
      </w:r>
      <w:r w:rsidR="00B01733">
        <w:rPr>
          <w:rFonts w:ascii="Times New Roman" w:hAnsi="Times New Roman"/>
          <w:sz w:val="28"/>
          <w:szCs w:val="28"/>
        </w:rPr>
        <w:t xml:space="preserve"> </w:t>
      </w:r>
      <w:r w:rsidRPr="00150FAD">
        <w:rPr>
          <w:rFonts w:ascii="Times New Roman" w:hAnsi="Times New Roman"/>
          <w:sz w:val="28"/>
          <w:szCs w:val="28"/>
        </w:rPr>
        <w:t>протяженности,</w:t>
      </w:r>
      <w:r w:rsidR="00B01733">
        <w:rPr>
          <w:rFonts w:ascii="Times New Roman" w:hAnsi="Times New Roman"/>
          <w:sz w:val="28"/>
          <w:szCs w:val="28"/>
        </w:rPr>
        <w:t xml:space="preserve"> </w:t>
      </w:r>
      <w:r>
        <w:rPr>
          <w:rFonts w:ascii="Times New Roman" w:hAnsi="Times New Roman"/>
          <w:sz w:val="28"/>
          <w:szCs w:val="28"/>
        </w:rPr>
        <w:t xml:space="preserve">и реконструкцию КНС, </w:t>
      </w:r>
      <w:r w:rsidRPr="00150FAD">
        <w:rPr>
          <w:rFonts w:ascii="Times New Roman" w:hAnsi="Times New Roman"/>
          <w:sz w:val="28"/>
          <w:szCs w:val="28"/>
        </w:rPr>
        <w:t>что</w:t>
      </w:r>
      <w:r w:rsidR="00B01733">
        <w:rPr>
          <w:rFonts w:ascii="Times New Roman" w:hAnsi="Times New Roman"/>
          <w:sz w:val="28"/>
          <w:szCs w:val="28"/>
        </w:rPr>
        <w:t xml:space="preserve"> </w:t>
      </w:r>
      <w:r w:rsidRPr="00150FAD">
        <w:rPr>
          <w:rFonts w:ascii="Times New Roman" w:hAnsi="Times New Roman"/>
          <w:sz w:val="28"/>
          <w:szCs w:val="28"/>
        </w:rPr>
        <w:t>потребует</w:t>
      </w:r>
      <w:r w:rsidR="00B01733">
        <w:rPr>
          <w:rFonts w:ascii="Times New Roman" w:hAnsi="Times New Roman"/>
          <w:sz w:val="28"/>
          <w:szCs w:val="28"/>
        </w:rPr>
        <w:t xml:space="preserve"> </w:t>
      </w:r>
      <w:r>
        <w:rPr>
          <w:rFonts w:ascii="Times New Roman" w:hAnsi="Times New Roman"/>
          <w:sz w:val="28"/>
          <w:szCs w:val="28"/>
        </w:rPr>
        <w:t>66612,05</w:t>
      </w:r>
      <w:r w:rsidR="00B01733">
        <w:rPr>
          <w:rFonts w:ascii="Times New Roman" w:hAnsi="Times New Roman"/>
          <w:sz w:val="28"/>
          <w:szCs w:val="28"/>
        </w:rPr>
        <w:t xml:space="preserve"> </w:t>
      </w:r>
      <w:r w:rsidRPr="00150FAD">
        <w:rPr>
          <w:rFonts w:ascii="Times New Roman" w:hAnsi="Times New Roman"/>
          <w:sz w:val="28"/>
          <w:szCs w:val="28"/>
        </w:rPr>
        <w:t>тыс.руб.</w:t>
      </w:r>
    </w:p>
    <w:p w:rsidR="00E45224" w:rsidRPr="00150FAD" w:rsidRDefault="00E45224" w:rsidP="00E45224">
      <w:pPr>
        <w:ind w:firstLine="720"/>
        <w:jc w:val="both"/>
        <w:rPr>
          <w:rFonts w:ascii="Times New Roman" w:hAnsi="Times New Roman"/>
          <w:sz w:val="28"/>
          <w:szCs w:val="28"/>
        </w:rPr>
      </w:pPr>
      <w:r w:rsidRPr="00150FAD">
        <w:rPr>
          <w:rFonts w:ascii="Times New Roman" w:hAnsi="Times New Roman"/>
          <w:sz w:val="28"/>
          <w:szCs w:val="28"/>
        </w:rPr>
        <w:t>Всего</w:t>
      </w:r>
      <w:r w:rsidR="00B01733">
        <w:rPr>
          <w:rFonts w:ascii="Times New Roman" w:hAnsi="Times New Roman"/>
          <w:sz w:val="28"/>
          <w:szCs w:val="28"/>
        </w:rPr>
        <w:t xml:space="preserve"> </w:t>
      </w:r>
      <w:r w:rsidRPr="00150FAD">
        <w:rPr>
          <w:rFonts w:ascii="Times New Roman" w:hAnsi="Times New Roman"/>
          <w:sz w:val="28"/>
          <w:szCs w:val="28"/>
        </w:rPr>
        <w:t>отраслевой</w:t>
      </w:r>
      <w:r w:rsidR="00B01733">
        <w:rPr>
          <w:rFonts w:ascii="Times New Roman" w:hAnsi="Times New Roman"/>
          <w:sz w:val="28"/>
          <w:szCs w:val="28"/>
        </w:rPr>
        <w:t xml:space="preserve"> </w:t>
      </w:r>
      <w:r w:rsidRPr="00150FAD">
        <w:rPr>
          <w:rFonts w:ascii="Times New Roman" w:hAnsi="Times New Roman"/>
          <w:sz w:val="28"/>
          <w:szCs w:val="28"/>
        </w:rPr>
        <w:t>схемой</w:t>
      </w:r>
      <w:r w:rsidR="00566472">
        <w:rPr>
          <w:rFonts w:ascii="Times New Roman" w:hAnsi="Times New Roman"/>
          <w:sz w:val="28"/>
          <w:szCs w:val="28"/>
        </w:rPr>
        <w:t xml:space="preserve"> </w:t>
      </w:r>
      <w:r>
        <w:rPr>
          <w:rFonts w:ascii="Times New Roman" w:hAnsi="Times New Roman"/>
          <w:sz w:val="28"/>
          <w:szCs w:val="28"/>
        </w:rPr>
        <w:t>водоотведения</w:t>
      </w:r>
      <w:r w:rsidR="00566472">
        <w:rPr>
          <w:rFonts w:ascii="Times New Roman" w:hAnsi="Times New Roman"/>
          <w:sz w:val="28"/>
          <w:szCs w:val="28"/>
        </w:rPr>
        <w:t xml:space="preserve"> </w:t>
      </w:r>
      <w:r w:rsidRPr="00150FAD">
        <w:rPr>
          <w:rFonts w:ascii="Times New Roman" w:hAnsi="Times New Roman"/>
          <w:sz w:val="28"/>
          <w:szCs w:val="28"/>
        </w:rPr>
        <w:t>предусматривается:</w:t>
      </w:r>
    </w:p>
    <w:p w:rsidR="00E45224" w:rsidRPr="00150FAD" w:rsidRDefault="00E45224" w:rsidP="00E45224">
      <w:pPr>
        <w:numPr>
          <w:ilvl w:val="0"/>
          <w:numId w:val="24"/>
        </w:numPr>
        <w:tabs>
          <w:tab w:val="clear" w:pos="1440"/>
        </w:tabs>
        <w:spacing w:after="0"/>
        <w:ind w:left="425" w:hanging="357"/>
        <w:jc w:val="both"/>
        <w:rPr>
          <w:rFonts w:ascii="Times New Roman" w:hAnsi="Times New Roman"/>
          <w:sz w:val="28"/>
          <w:szCs w:val="28"/>
        </w:rPr>
      </w:pPr>
      <w:r>
        <w:rPr>
          <w:rFonts w:ascii="Times New Roman" w:hAnsi="Times New Roman"/>
          <w:sz w:val="28"/>
          <w:szCs w:val="28"/>
        </w:rPr>
        <w:t>Строительство</w:t>
      </w:r>
      <w:r w:rsidR="00566472">
        <w:rPr>
          <w:rFonts w:ascii="Times New Roman" w:hAnsi="Times New Roman"/>
          <w:sz w:val="28"/>
          <w:szCs w:val="28"/>
        </w:rPr>
        <w:t xml:space="preserve"> </w:t>
      </w:r>
      <w:r>
        <w:rPr>
          <w:rFonts w:ascii="Times New Roman" w:hAnsi="Times New Roman"/>
          <w:sz w:val="28"/>
          <w:szCs w:val="28"/>
        </w:rPr>
        <w:t>очистных</w:t>
      </w:r>
      <w:r w:rsidR="00566472">
        <w:rPr>
          <w:rFonts w:ascii="Times New Roman" w:hAnsi="Times New Roman"/>
          <w:sz w:val="28"/>
          <w:szCs w:val="28"/>
        </w:rPr>
        <w:t xml:space="preserve"> </w:t>
      </w:r>
      <w:r>
        <w:rPr>
          <w:rFonts w:ascii="Times New Roman" w:hAnsi="Times New Roman"/>
          <w:sz w:val="28"/>
          <w:szCs w:val="28"/>
        </w:rPr>
        <w:t>сооружений</w:t>
      </w:r>
      <w:r w:rsidR="00566472">
        <w:rPr>
          <w:rFonts w:ascii="Times New Roman" w:hAnsi="Times New Roman"/>
          <w:sz w:val="28"/>
          <w:szCs w:val="28"/>
        </w:rPr>
        <w:t xml:space="preserve"> </w:t>
      </w:r>
      <w:r>
        <w:rPr>
          <w:rFonts w:ascii="Times New Roman" w:hAnsi="Times New Roman"/>
          <w:sz w:val="28"/>
          <w:szCs w:val="28"/>
        </w:rPr>
        <w:t>канализации;</w:t>
      </w:r>
    </w:p>
    <w:p w:rsidR="00E45224" w:rsidRDefault="00E45224" w:rsidP="00E45224">
      <w:pPr>
        <w:numPr>
          <w:ilvl w:val="0"/>
          <w:numId w:val="24"/>
        </w:numPr>
        <w:tabs>
          <w:tab w:val="clear" w:pos="1440"/>
        </w:tabs>
        <w:spacing w:after="0"/>
        <w:ind w:left="425" w:hanging="357"/>
        <w:jc w:val="both"/>
        <w:rPr>
          <w:rFonts w:ascii="Times New Roman" w:hAnsi="Times New Roman"/>
          <w:sz w:val="28"/>
          <w:szCs w:val="28"/>
        </w:rPr>
      </w:pPr>
      <w:r>
        <w:rPr>
          <w:rFonts w:ascii="Times New Roman" w:hAnsi="Times New Roman"/>
          <w:sz w:val="28"/>
          <w:szCs w:val="28"/>
        </w:rPr>
        <w:t>Замена</w:t>
      </w:r>
      <w:r w:rsidR="00047941">
        <w:rPr>
          <w:rFonts w:ascii="Times New Roman" w:hAnsi="Times New Roman"/>
          <w:sz w:val="28"/>
          <w:szCs w:val="28"/>
        </w:rPr>
        <w:t xml:space="preserve"> </w:t>
      </w:r>
      <w:r>
        <w:rPr>
          <w:rFonts w:ascii="Times New Roman" w:hAnsi="Times New Roman"/>
          <w:sz w:val="28"/>
          <w:szCs w:val="28"/>
        </w:rPr>
        <w:t>и</w:t>
      </w:r>
      <w:r w:rsidR="00047941">
        <w:rPr>
          <w:rFonts w:ascii="Times New Roman" w:hAnsi="Times New Roman"/>
          <w:sz w:val="28"/>
          <w:szCs w:val="28"/>
        </w:rPr>
        <w:t xml:space="preserve"> </w:t>
      </w:r>
      <w:r>
        <w:rPr>
          <w:rFonts w:ascii="Times New Roman" w:hAnsi="Times New Roman"/>
          <w:sz w:val="28"/>
          <w:szCs w:val="28"/>
        </w:rPr>
        <w:t>реконструкция</w:t>
      </w:r>
      <w:r w:rsidR="00047941">
        <w:rPr>
          <w:rFonts w:ascii="Times New Roman" w:hAnsi="Times New Roman"/>
          <w:sz w:val="28"/>
          <w:szCs w:val="28"/>
        </w:rPr>
        <w:t xml:space="preserve"> </w:t>
      </w:r>
      <w:r>
        <w:rPr>
          <w:rFonts w:ascii="Times New Roman" w:hAnsi="Times New Roman"/>
          <w:sz w:val="28"/>
          <w:szCs w:val="28"/>
        </w:rPr>
        <w:t>существующих</w:t>
      </w:r>
      <w:r w:rsidR="00047941">
        <w:rPr>
          <w:rFonts w:ascii="Times New Roman" w:hAnsi="Times New Roman"/>
          <w:sz w:val="28"/>
          <w:szCs w:val="28"/>
        </w:rPr>
        <w:t xml:space="preserve"> </w:t>
      </w:r>
      <w:r>
        <w:rPr>
          <w:rFonts w:ascii="Times New Roman" w:hAnsi="Times New Roman"/>
          <w:sz w:val="28"/>
          <w:szCs w:val="28"/>
        </w:rPr>
        <w:t>сетей</w:t>
      </w:r>
      <w:r w:rsidR="00047941">
        <w:rPr>
          <w:rFonts w:ascii="Times New Roman" w:hAnsi="Times New Roman"/>
          <w:sz w:val="28"/>
          <w:szCs w:val="28"/>
        </w:rPr>
        <w:t xml:space="preserve"> </w:t>
      </w:r>
      <w:r>
        <w:rPr>
          <w:rFonts w:ascii="Times New Roman" w:hAnsi="Times New Roman"/>
          <w:sz w:val="28"/>
          <w:szCs w:val="28"/>
        </w:rPr>
        <w:t>канализации</w:t>
      </w:r>
      <w:r w:rsidR="00047941">
        <w:rPr>
          <w:rFonts w:ascii="Times New Roman" w:hAnsi="Times New Roman"/>
          <w:sz w:val="28"/>
          <w:szCs w:val="28"/>
        </w:rPr>
        <w:t xml:space="preserve"> </w:t>
      </w:r>
      <w:r>
        <w:rPr>
          <w:rFonts w:ascii="Times New Roman" w:hAnsi="Times New Roman"/>
          <w:sz w:val="28"/>
          <w:szCs w:val="28"/>
        </w:rPr>
        <w:t>в</w:t>
      </w:r>
      <w:r w:rsidR="00047941">
        <w:rPr>
          <w:rFonts w:ascii="Times New Roman" w:hAnsi="Times New Roman"/>
          <w:sz w:val="28"/>
          <w:szCs w:val="28"/>
        </w:rPr>
        <w:t xml:space="preserve"> </w:t>
      </w:r>
      <w:r>
        <w:rPr>
          <w:rFonts w:ascii="Times New Roman" w:hAnsi="Times New Roman"/>
          <w:sz w:val="28"/>
          <w:szCs w:val="28"/>
        </w:rPr>
        <w:t>количестве</w:t>
      </w:r>
      <w:r w:rsidR="00863EB8">
        <w:rPr>
          <w:rFonts w:ascii="Times New Roman" w:hAnsi="Times New Roman"/>
          <w:sz w:val="28"/>
          <w:szCs w:val="28"/>
        </w:rPr>
        <w:t xml:space="preserve"> </w:t>
      </w:r>
      <w:r>
        <w:rPr>
          <w:rFonts w:ascii="Times New Roman" w:hAnsi="Times New Roman"/>
          <w:sz w:val="28"/>
          <w:szCs w:val="28"/>
        </w:rPr>
        <w:t>6,51км.</w:t>
      </w:r>
    </w:p>
    <w:p w:rsidR="00E45224" w:rsidRPr="00150FAD" w:rsidRDefault="00E45224" w:rsidP="00E45224">
      <w:pPr>
        <w:numPr>
          <w:ilvl w:val="0"/>
          <w:numId w:val="24"/>
        </w:numPr>
        <w:tabs>
          <w:tab w:val="clear" w:pos="1440"/>
        </w:tabs>
        <w:spacing w:after="0"/>
        <w:ind w:left="425" w:hanging="357"/>
        <w:jc w:val="both"/>
        <w:rPr>
          <w:rFonts w:ascii="Times New Roman" w:hAnsi="Times New Roman"/>
          <w:sz w:val="28"/>
          <w:szCs w:val="28"/>
        </w:rPr>
      </w:pPr>
      <w:r w:rsidRPr="00150FAD">
        <w:rPr>
          <w:rFonts w:ascii="Times New Roman" w:hAnsi="Times New Roman"/>
          <w:sz w:val="28"/>
          <w:szCs w:val="28"/>
        </w:rPr>
        <w:t>Прокладка</w:t>
      </w:r>
      <w:r>
        <w:rPr>
          <w:rFonts w:ascii="Times New Roman" w:hAnsi="Times New Roman"/>
          <w:sz w:val="28"/>
          <w:szCs w:val="28"/>
        </w:rPr>
        <w:t>145,435</w:t>
      </w:r>
      <w:r w:rsidRPr="00150FAD">
        <w:rPr>
          <w:rFonts w:ascii="Times New Roman" w:hAnsi="Times New Roman"/>
          <w:sz w:val="28"/>
          <w:szCs w:val="28"/>
        </w:rPr>
        <w:t>км</w:t>
      </w:r>
      <w:r w:rsidR="00047941">
        <w:rPr>
          <w:rFonts w:ascii="Times New Roman" w:hAnsi="Times New Roman"/>
          <w:sz w:val="28"/>
          <w:szCs w:val="28"/>
        </w:rPr>
        <w:t xml:space="preserve"> </w:t>
      </w:r>
      <w:r w:rsidRPr="00150FAD">
        <w:rPr>
          <w:rFonts w:ascii="Times New Roman" w:hAnsi="Times New Roman"/>
          <w:sz w:val="28"/>
          <w:szCs w:val="28"/>
        </w:rPr>
        <w:t>сетей</w:t>
      </w:r>
      <w:r w:rsidR="00047941">
        <w:rPr>
          <w:rFonts w:ascii="Times New Roman" w:hAnsi="Times New Roman"/>
          <w:sz w:val="28"/>
          <w:szCs w:val="28"/>
        </w:rPr>
        <w:t xml:space="preserve"> </w:t>
      </w:r>
      <w:r>
        <w:rPr>
          <w:rFonts w:ascii="Times New Roman" w:hAnsi="Times New Roman"/>
          <w:sz w:val="28"/>
          <w:szCs w:val="28"/>
        </w:rPr>
        <w:t>канализации</w:t>
      </w:r>
      <w:r w:rsidR="00047941">
        <w:rPr>
          <w:rFonts w:ascii="Times New Roman" w:hAnsi="Times New Roman"/>
          <w:sz w:val="28"/>
          <w:szCs w:val="28"/>
        </w:rPr>
        <w:t xml:space="preserve"> </w:t>
      </w:r>
      <w:r w:rsidRPr="00150FAD">
        <w:rPr>
          <w:rFonts w:ascii="Times New Roman" w:hAnsi="Times New Roman"/>
          <w:sz w:val="28"/>
          <w:szCs w:val="28"/>
        </w:rPr>
        <w:t>для</w:t>
      </w:r>
      <w:r w:rsidR="00047941">
        <w:rPr>
          <w:rFonts w:ascii="Times New Roman" w:hAnsi="Times New Roman"/>
          <w:sz w:val="28"/>
          <w:szCs w:val="28"/>
        </w:rPr>
        <w:t xml:space="preserve"> </w:t>
      </w:r>
      <w:r w:rsidRPr="00150FAD">
        <w:rPr>
          <w:rFonts w:ascii="Times New Roman" w:hAnsi="Times New Roman"/>
          <w:sz w:val="28"/>
          <w:szCs w:val="28"/>
        </w:rPr>
        <w:t>территорий</w:t>
      </w:r>
      <w:r w:rsidR="00047941">
        <w:rPr>
          <w:rFonts w:ascii="Times New Roman" w:hAnsi="Times New Roman"/>
          <w:sz w:val="28"/>
          <w:szCs w:val="28"/>
        </w:rPr>
        <w:t xml:space="preserve"> </w:t>
      </w:r>
      <w:r>
        <w:rPr>
          <w:rFonts w:ascii="Times New Roman" w:hAnsi="Times New Roman"/>
          <w:sz w:val="28"/>
          <w:szCs w:val="28"/>
        </w:rPr>
        <w:t>Медведовского СП</w:t>
      </w:r>
      <w:r w:rsidR="00566472">
        <w:rPr>
          <w:rFonts w:ascii="Times New Roman" w:hAnsi="Times New Roman"/>
          <w:sz w:val="28"/>
          <w:szCs w:val="28"/>
        </w:rPr>
        <w:t xml:space="preserve"> </w:t>
      </w:r>
      <w:r w:rsidRPr="00150FAD">
        <w:rPr>
          <w:rFonts w:ascii="Times New Roman" w:hAnsi="Times New Roman"/>
          <w:sz w:val="28"/>
          <w:szCs w:val="28"/>
        </w:rPr>
        <w:t>в</w:t>
      </w:r>
      <w:r w:rsidR="00566472">
        <w:rPr>
          <w:rFonts w:ascii="Times New Roman" w:hAnsi="Times New Roman"/>
          <w:sz w:val="28"/>
          <w:szCs w:val="28"/>
        </w:rPr>
        <w:t xml:space="preserve"> </w:t>
      </w:r>
      <w:r w:rsidRPr="00150FAD">
        <w:rPr>
          <w:rFonts w:ascii="Times New Roman" w:hAnsi="Times New Roman"/>
          <w:sz w:val="28"/>
          <w:szCs w:val="28"/>
        </w:rPr>
        <w:t>соответствии</w:t>
      </w:r>
      <w:r w:rsidR="00566472">
        <w:rPr>
          <w:rFonts w:ascii="Times New Roman" w:hAnsi="Times New Roman"/>
          <w:sz w:val="28"/>
          <w:szCs w:val="28"/>
        </w:rPr>
        <w:t xml:space="preserve"> </w:t>
      </w:r>
      <w:r w:rsidRPr="00150FAD">
        <w:rPr>
          <w:rFonts w:ascii="Times New Roman" w:hAnsi="Times New Roman"/>
          <w:sz w:val="28"/>
          <w:szCs w:val="28"/>
        </w:rPr>
        <w:t>с</w:t>
      </w:r>
      <w:r w:rsidR="00566472">
        <w:rPr>
          <w:rFonts w:ascii="Times New Roman" w:hAnsi="Times New Roman"/>
          <w:sz w:val="28"/>
          <w:szCs w:val="28"/>
        </w:rPr>
        <w:t xml:space="preserve"> </w:t>
      </w:r>
      <w:r w:rsidRPr="00150FAD">
        <w:rPr>
          <w:rFonts w:ascii="Times New Roman" w:hAnsi="Times New Roman"/>
          <w:sz w:val="28"/>
          <w:szCs w:val="28"/>
        </w:rPr>
        <w:t>Генпланом</w:t>
      </w:r>
      <w:r>
        <w:rPr>
          <w:rFonts w:ascii="Times New Roman" w:hAnsi="Times New Roman"/>
          <w:sz w:val="28"/>
          <w:szCs w:val="28"/>
        </w:rPr>
        <w:t>.</w:t>
      </w:r>
    </w:p>
    <w:p w:rsidR="00BD12BD" w:rsidRDefault="00E45224" w:rsidP="00BD12BD">
      <w:pPr>
        <w:numPr>
          <w:ilvl w:val="0"/>
          <w:numId w:val="24"/>
        </w:numPr>
        <w:tabs>
          <w:tab w:val="clear" w:pos="1440"/>
        </w:tabs>
        <w:spacing w:after="0"/>
        <w:ind w:left="425" w:hanging="357"/>
        <w:jc w:val="both"/>
        <w:rPr>
          <w:rFonts w:ascii="Times New Roman" w:hAnsi="Times New Roman"/>
          <w:sz w:val="28"/>
          <w:szCs w:val="28"/>
        </w:rPr>
      </w:pPr>
      <w:r w:rsidRPr="00150FAD">
        <w:rPr>
          <w:rFonts w:ascii="Times New Roman" w:hAnsi="Times New Roman"/>
          <w:sz w:val="28"/>
          <w:szCs w:val="28"/>
        </w:rPr>
        <w:t>Модернизация</w:t>
      </w:r>
      <w:r w:rsidR="00566472">
        <w:rPr>
          <w:rFonts w:ascii="Times New Roman" w:hAnsi="Times New Roman"/>
          <w:sz w:val="28"/>
          <w:szCs w:val="28"/>
        </w:rPr>
        <w:t xml:space="preserve"> </w:t>
      </w:r>
      <w:r w:rsidRPr="00150FAD">
        <w:rPr>
          <w:rFonts w:ascii="Times New Roman" w:hAnsi="Times New Roman"/>
          <w:sz w:val="28"/>
          <w:szCs w:val="28"/>
        </w:rPr>
        <w:t>и</w:t>
      </w:r>
      <w:r w:rsidR="00566472">
        <w:rPr>
          <w:rFonts w:ascii="Times New Roman" w:hAnsi="Times New Roman"/>
          <w:sz w:val="28"/>
          <w:szCs w:val="28"/>
        </w:rPr>
        <w:t xml:space="preserve"> </w:t>
      </w:r>
      <w:r w:rsidRPr="00150FAD">
        <w:rPr>
          <w:rFonts w:ascii="Times New Roman" w:hAnsi="Times New Roman"/>
          <w:sz w:val="28"/>
          <w:szCs w:val="28"/>
        </w:rPr>
        <w:t>реконструкция</w:t>
      </w:r>
      <w:r w:rsidR="00566472">
        <w:rPr>
          <w:rFonts w:ascii="Times New Roman" w:hAnsi="Times New Roman"/>
          <w:sz w:val="28"/>
          <w:szCs w:val="28"/>
        </w:rPr>
        <w:t xml:space="preserve"> </w:t>
      </w:r>
      <w:r w:rsidRPr="00150FAD">
        <w:rPr>
          <w:rFonts w:ascii="Times New Roman" w:hAnsi="Times New Roman"/>
          <w:sz w:val="28"/>
          <w:szCs w:val="28"/>
        </w:rPr>
        <w:t>существующих</w:t>
      </w:r>
      <w:r w:rsidR="00566472">
        <w:rPr>
          <w:rFonts w:ascii="Times New Roman" w:hAnsi="Times New Roman"/>
          <w:sz w:val="28"/>
          <w:szCs w:val="28"/>
        </w:rPr>
        <w:t xml:space="preserve"> </w:t>
      </w:r>
      <w:r w:rsidRPr="00150FAD">
        <w:rPr>
          <w:rFonts w:ascii="Times New Roman" w:hAnsi="Times New Roman"/>
          <w:sz w:val="28"/>
          <w:szCs w:val="28"/>
        </w:rPr>
        <w:t>сетей</w:t>
      </w:r>
      <w:r w:rsidR="00566472">
        <w:rPr>
          <w:rFonts w:ascii="Times New Roman" w:hAnsi="Times New Roman"/>
          <w:sz w:val="28"/>
          <w:szCs w:val="28"/>
        </w:rPr>
        <w:t xml:space="preserve"> </w:t>
      </w:r>
      <w:r w:rsidRPr="00150FAD">
        <w:rPr>
          <w:rFonts w:ascii="Times New Roman" w:hAnsi="Times New Roman"/>
          <w:sz w:val="28"/>
          <w:szCs w:val="28"/>
        </w:rPr>
        <w:t>и</w:t>
      </w:r>
      <w:r w:rsidR="00566472">
        <w:rPr>
          <w:rFonts w:ascii="Times New Roman" w:hAnsi="Times New Roman"/>
          <w:sz w:val="28"/>
          <w:szCs w:val="28"/>
        </w:rPr>
        <w:t xml:space="preserve"> </w:t>
      </w:r>
      <w:r w:rsidRPr="00150FAD">
        <w:rPr>
          <w:rFonts w:ascii="Times New Roman" w:hAnsi="Times New Roman"/>
          <w:sz w:val="28"/>
          <w:szCs w:val="28"/>
        </w:rPr>
        <w:t>сооружений,</w:t>
      </w:r>
      <w:r w:rsidR="00566472">
        <w:rPr>
          <w:rFonts w:ascii="Times New Roman" w:hAnsi="Times New Roman"/>
          <w:sz w:val="28"/>
          <w:szCs w:val="28"/>
        </w:rPr>
        <w:t xml:space="preserve"> </w:t>
      </w:r>
      <w:r w:rsidRPr="00150FAD">
        <w:rPr>
          <w:rFonts w:ascii="Times New Roman" w:hAnsi="Times New Roman"/>
          <w:sz w:val="28"/>
          <w:szCs w:val="28"/>
        </w:rPr>
        <w:t>направленная</w:t>
      </w:r>
      <w:r w:rsidR="00566472">
        <w:rPr>
          <w:rFonts w:ascii="Times New Roman" w:hAnsi="Times New Roman"/>
          <w:sz w:val="28"/>
          <w:szCs w:val="28"/>
        </w:rPr>
        <w:t xml:space="preserve"> </w:t>
      </w:r>
      <w:r w:rsidRPr="00150FAD">
        <w:rPr>
          <w:rFonts w:ascii="Times New Roman" w:hAnsi="Times New Roman"/>
          <w:sz w:val="28"/>
          <w:szCs w:val="28"/>
        </w:rPr>
        <w:t>на</w:t>
      </w:r>
      <w:r w:rsidR="00566472">
        <w:rPr>
          <w:rFonts w:ascii="Times New Roman" w:hAnsi="Times New Roman"/>
          <w:sz w:val="28"/>
          <w:szCs w:val="28"/>
        </w:rPr>
        <w:t xml:space="preserve"> </w:t>
      </w:r>
      <w:r w:rsidRPr="00150FAD">
        <w:rPr>
          <w:rFonts w:ascii="Times New Roman" w:hAnsi="Times New Roman"/>
          <w:sz w:val="28"/>
          <w:szCs w:val="28"/>
        </w:rPr>
        <w:t>повышение</w:t>
      </w:r>
      <w:r w:rsidR="00566472">
        <w:rPr>
          <w:rFonts w:ascii="Times New Roman" w:hAnsi="Times New Roman"/>
          <w:sz w:val="28"/>
          <w:szCs w:val="28"/>
        </w:rPr>
        <w:t xml:space="preserve"> </w:t>
      </w:r>
      <w:r w:rsidRPr="00150FAD">
        <w:rPr>
          <w:rFonts w:ascii="Times New Roman" w:hAnsi="Times New Roman"/>
          <w:color w:val="000000"/>
          <w:sz w:val="28"/>
          <w:szCs w:val="28"/>
        </w:rPr>
        <w:t>энергоэффективности</w:t>
      </w:r>
      <w:r w:rsidRPr="00150FAD">
        <w:rPr>
          <w:rFonts w:ascii="Times New Roman" w:hAnsi="Times New Roman"/>
          <w:sz w:val="28"/>
          <w:szCs w:val="28"/>
        </w:rPr>
        <w:t>,</w:t>
      </w:r>
      <w:r w:rsidR="00566472">
        <w:rPr>
          <w:rFonts w:ascii="Times New Roman" w:hAnsi="Times New Roman"/>
          <w:sz w:val="28"/>
          <w:szCs w:val="28"/>
        </w:rPr>
        <w:t xml:space="preserve"> </w:t>
      </w:r>
      <w:r w:rsidRPr="00150FAD">
        <w:rPr>
          <w:rFonts w:ascii="Times New Roman" w:hAnsi="Times New Roman"/>
          <w:color w:val="000000"/>
          <w:sz w:val="28"/>
          <w:szCs w:val="28"/>
        </w:rPr>
        <w:t>снижение</w:t>
      </w:r>
      <w:r w:rsidR="00566472">
        <w:rPr>
          <w:rFonts w:ascii="Times New Roman" w:hAnsi="Times New Roman"/>
          <w:color w:val="000000"/>
          <w:sz w:val="28"/>
          <w:szCs w:val="28"/>
        </w:rPr>
        <w:t xml:space="preserve"> </w:t>
      </w:r>
      <w:r w:rsidRPr="00150FAD">
        <w:rPr>
          <w:rFonts w:ascii="Times New Roman" w:hAnsi="Times New Roman"/>
          <w:color w:val="000000"/>
          <w:sz w:val="28"/>
          <w:szCs w:val="28"/>
        </w:rPr>
        <w:t>потерь,</w:t>
      </w:r>
      <w:r w:rsidR="00566472">
        <w:rPr>
          <w:rFonts w:ascii="Times New Roman" w:hAnsi="Times New Roman"/>
          <w:color w:val="000000"/>
          <w:sz w:val="28"/>
          <w:szCs w:val="28"/>
        </w:rPr>
        <w:t xml:space="preserve"> </w:t>
      </w:r>
      <w:r w:rsidRPr="00150FAD">
        <w:rPr>
          <w:rFonts w:ascii="Times New Roman" w:hAnsi="Times New Roman"/>
          <w:color w:val="000000"/>
          <w:sz w:val="28"/>
          <w:szCs w:val="28"/>
        </w:rPr>
        <w:t>неучтенных</w:t>
      </w:r>
      <w:r w:rsidR="00566472">
        <w:rPr>
          <w:rFonts w:ascii="Times New Roman" w:hAnsi="Times New Roman"/>
          <w:color w:val="000000"/>
          <w:sz w:val="28"/>
          <w:szCs w:val="28"/>
        </w:rPr>
        <w:t xml:space="preserve"> </w:t>
      </w:r>
      <w:r w:rsidRPr="00150FAD">
        <w:rPr>
          <w:rFonts w:ascii="Times New Roman" w:hAnsi="Times New Roman"/>
          <w:color w:val="000000"/>
          <w:sz w:val="28"/>
          <w:szCs w:val="28"/>
        </w:rPr>
        <w:t>расходов</w:t>
      </w:r>
      <w:r w:rsidR="00566472">
        <w:rPr>
          <w:rFonts w:ascii="Times New Roman" w:hAnsi="Times New Roman"/>
          <w:color w:val="000000"/>
          <w:sz w:val="28"/>
          <w:szCs w:val="28"/>
        </w:rPr>
        <w:t xml:space="preserve"> </w:t>
      </w:r>
      <w:r w:rsidRPr="00150FAD">
        <w:rPr>
          <w:rFonts w:ascii="Times New Roman" w:hAnsi="Times New Roman"/>
          <w:color w:val="000000"/>
          <w:sz w:val="28"/>
          <w:szCs w:val="28"/>
        </w:rPr>
        <w:t>и</w:t>
      </w:r>
      <w:r w:rsidR="00566472">
        <w:rPr>
          <w:rFonts w:ascii="Times New Roman" w:hAnsi="Times New Roman"/>
          <w:color w:val="000000"/>
          <w:sz w:val="28"/>
          <w:szCs w:val="28"/>
        </w:rPr>
        <w:t xml:space="preserve"> </w:t>
      </w:r>
      <w:r w:rsidRPr="00150FAD">
        <w:rPr>
          <w:rFonts w:ascii="Times New Roman" w:hAnsi="Times New Roman"/>
          <w:color w:val="000000"/>
          <w:sz w:val="28"/>
          <w:szCs w:val="28"/>
        </w:rPr>
        <w:t>аварийности,</w:t>
      </w:r>
      <w:r w:rsidR="00566472">
        <w:rPr>
          <w:rFonts w:ascii="Times New Roman" w:hAnsi="Times New Roman"/>
          <w:color w:val="000000"/>
          <w:sz w:val="28"/>
          <w:szCs w:val="28"/>
        </w:rPr>
        <w:t xml:space="preserve"> </w:t>
      </w:r>
      <w:r w:rsidRPr="00150FAD">
        <w:rPr>
          <w:rFonts w:ascii="Times New Roman" w:hAnsi="Times New Roman"/>
          <w:color w:val="000000"/>
          <w:sz w:val="28"/>
          <w:szCs w:val="28"/>
        </w:rPr>
        <w:t>обеспечение</w:t>
      </w:r>
      <w:r w:rsidR="00566472">
        <w:rPr>
          <w:rFonts w:ascii="Times New Roman" w:hAnsi="Times New Roman"/>
          <w:color w:val="000000"/>
          <w:sz w:val="28"/>
          <w:szCs w:val="28"/>
        </w:rPr>
        <w:t xml:space="preserve"> </w:t>
      </w:r>
      <w:r w:rsidRPr="00150FAD">
        <w:rPr>
          <w:rFonts w:ascii="Times New Roman" w:hAnsi="Times New Roman"/>
          <w:sz w:val="28"/>
          <w:szCs w:val="28"/>
        </w:rPr>
        <w:t>санитарных</w:t>
      </w:r>
      <w:r w:rsidR="00566472">
        <w:rPr>
          <w:rFonts w:ascii="Times New Roman" w:hAnsi="Times New Roman"/>
          <w:sz w:val="28"/>
          <w:szCs w:val="28"/>
        </w:rPr>
        <w:t xml:space="preserve"> </w:t>
      </w:r>
      <w:r w:rsidRPr="00150FAD">
        <w:rPr>
          <w:rFonts w:ascii="Times New Roman" w:hAnsi="Times New Roman"/>
          <w:sz w:val="28"/>
          <w:szCs w:val="28"/>
        </w:rPr>
        <w:t>и</w:t>
      </w:r>
      <w:r w:rsidR="00566472">
        <w:rPr>
          <w:rFonts w:ascii="Times New Roman" w:hAnsi="Times New Roman"/>
          <w:sz w:val="28"/>
          <w:szCs w:val="28"/>
        </w:rPr>
        <w:t xml:space="preserve"> </w:t>
      </w:r>
      <w:r w:rsidRPr="00150FAD">
        <w:rPr>
          <w:rFonts w:ascii="Times New Roman" w:hAnsi="Times New Roman"/>
          <w:sz w:val="28"/>
          <w:szCs w:val="28"/>
        </w:rPr>
        <w:t>экологических</w:t>
      </w:r>
      <w:r w:rsidR="00566472">
        <w:rPr>
          <w:rFonts w:ascii="Times New Roman" w:hAnsi="Times New Roman"/>
          <w:sz w:val="28"/>
          <w:szCs w:val="28"/>
        </w:rPr>
        <w:t xml:space="preserve"> </w:t>
      </w:r>
      <w:r w:rsidRPr="00150FAD">
        <w:rPr>
          <w:rFonts w:ascii="Times New Roman" w:hAnsi="Times New Roman"/>
          <w:sz w:val="28"/>
          <w:szCs w:val="28"/>
        </w:rPr>
        <w:t>норм</w:t>
      </w:r>
      <w:r w:rsidR="00566472">
        <w:rPr>
          <w:rFonts w:ascii="Times New Roman" w:hAnsi="Times New Roman"/>
          <w:sz w:val="28"/>
          <w:szCs w:val="28"/>
        </w:rPr>
        <w:t xml:space="preserve"> </w:t>
      </w:r>
      <w:r w:rsidRPr="00150FAD">
        <w:rPr>
          <w:rFonts w:ascii="Times New Roman" w:hAnsi="Times New Roman"/>
          <w:sz w:val="28"/>
          <w:szCs w:val="28"/>
        </w:rPr>
        <w:t>и</w:t>
      </w:r>
      <w:r w:rsidR="00566472">
        <w:rPr>
          <w:rFonts w:ascii="Times New Roman" w:hAnsi="Times New Roman"/>
          <w:sz w:val="28"/>
          <w:szCs w:val="28"/>
        </w:rPr>
        <w:t xml:space="preserve"> </w:t>
      </w:r>
      <w:r w:rsidRPr="00150FAD">
        <w:rPr>
          <w:rFonts w:ascii="Times New Roman" w:hAnsi="Times New Roman"/>
          <w:sz w:val="28"/>
          <w:szCs w:val="28"/>
        </w:rPr>
        <w:t>правил</w:t>
      </w:r>
      <w:r w:rsidR="00566472">
        <w:rPr>
          <w:rFonts w:ascii="Times New Roman" w:hAnsi="Times New Roman"/>
          <w:sz w:val="28"/>
          <w:szCs w:val="28"/>
        </w:rPr>
        <w:t xml:space="preserve"> </w:t>
      </w:r>
      <w:r w:rsidRPr="00150FAD">
        <w:rPr>
          <w:rFonts w:ascii="Times New Roman" w:hAnsi="Times New Roman"/>
          <w:sz w:val="28"/>
          <w:szCs w:val="28"/>
        </w:rPr>
        <w:t>при</w:t>
      </w:r>
      <w:r w:rsidR="00566472">
        <w:rPr>
          <w:rFonts w:ascii="Times New Roman" w:hAnsi="Times New Roman"/>
          <w:sz w:val="28"/>
          <w:szCs w:val="28"/>
        </w:rPr>
        <w:t xml:space="preserve"> </w:t>
      </w:r>
      <w:r w:rsidRPr="00150FAD">
        <w:rPr>
          <w:rFonts w:ascii="Times New Roman" w:hAnsi="Times New Roman"/>
          <w:sz w:val="28"/>
          <w:szCs w:val="28"/>
        </w:rPr>
        <w:t>эксплуатации</w:t>
      </w:r>
      <w:r w:rsidR="00566472">
        <w:rPr>
          <w:rFonts w:ascii="Times New Roman" w:hAnsi="Times New Roman"/>
          <w:sz w:val="28"/>
          <w:szCs w:val="28"/>
        </w:rPr>
        <w:t xml:space="preserve"> </w:t>
      </w:r>
      <w:r w:rsidRPr="00150FAD">
        <w:rPr>
          <w:rFonts w:ascii="Times New Roman" w:hAnsi="Times New Roman"/>
          <w:sz w:val="28"/>
          <w:szCs w:val="28"/>
        </w:rPr>
        <w:t>системы</w:t>
      </w:r>
      <w:r w:rsidR="00566472">
        <w:rPr>
          <w:rFonts w:ascii="Times New Roman" w:hAnsi="Times New Roman"/>
          <w:sz w:val="28"/>
          <w:szCs w:val="28"/>
        </w:rPr>
        <w:t xml:space="preserve"> </w:t>
      </w:r>
      <w:r w:rsidRPr="00150FAD">
        <w:rPr>
          <w:rFonts w:ascii="Times New Roman" w:hAnsi="Times New Roman"/>
          <w:sz w:val="28"/>
          <w:szCs w:val="28"/>
        </w:rPr>
        <w:t>водо</w:t>
      </w:r>
      <w:r>
        <w:rPr>
          <w:rFonts w:ascii="Times New Roman" w:hAnsi="Times New Roman"/>
          <w:sz w:val="28"/>
          <w:szCs w:val="28"/>
        </w:rPr>
        <w:t>отведения</w:t>
      </w:r>
      <w:r w:rsidRPr="00150FAD">
        <w:rPr>
          <w:rFonts w:ascii="Times New Roman" w:hAnsi="Times New Roman"/>
          <w:sz w:val="28"/>
          <w:szCs w:val="28"/>
        </w:rPr>
        <w:t>.</w:t>
      </w:r>
    </w:p>
    <w:p w:rsidR="00047941" w:rsidRDefault="00047941" w:rsidP="00BD12BD">
      <w:pPr>
        <w:pStyle w:val="ae"/>
        <w:spacing w:before="0" w:beforeAutospacing="0" w:after="0" w:afterAutospacing="0" w:line="276" w:lineRule="auto"/>
        <w:ind w:firstLine="709"/>
        <w:jc w:val="right"/>
        <w:rPr>
          <w:b/>
          <w:sz w:val="28"/>
          <w:szCs w:val="28"/>
        </w:rPr>
      </w:pPr>
    </w:p>
    <w:p w:rsidR="00BA7871" w:rsidRDefault="00BD12BD" w:rsidP="00BD12BD">
      <w:pPr>
        <w:pStyle w:val="ae"/>
        <w:spacing w:before="0" w:beforeAutospacing="0" w:after="0" w:afterAutospacing="0" w:line="276" w:lineRule="auto"/>
        <w:ind w:firstLine="709"/>
        <w:jc w:val="right"/>
        <w:rPr>
          <w:b/>
          <w:sz w:val="28"/>
          <w:szCs w:val="28"/>
        </w:rPr>
      </w:pPr>
      <w:r w:rsidRPr="00013405">
        <w:rPr>
          <w:b/>
          <w:sz w:val="28"/>
          <w:szCs w:val="28"/>
        </w:rPr>
        <w:t xml:space="preserve">Таблица </w:t>
      </w:r>
      <w:r>
        <w:rPr>
          <w:b/>
          <w:sz w:val="28"/>
          <w:szCs w:val="28"/>
        </w:rPr>
        <w:t>6</w:t>
      </w:r>
      <w:r w:rsidR="00BA7871">
        <w:rPr>
          <w:b/>
          <w:sz w:val="28"/>
          <w:szCs w:val="28"/>
        </w:rPr>
        <w:t>.</w:t>
      </w:r>
    </w:p>
    <w:p w:rsidR="00BA7871" w:rsidRDefault="00BA7871" w:rsidP="00BD12BD">
      <w:pPr>
        <w:pStyle w:val="ae"/>
        <w:spacing w:before="0" w:beforeAutospacing="0" w:after="0" w:afterAutospacing="0" w:line="276" w:lineRule="auto"/>
        <w:ind w:firstLine="709"/>
        <w:jc w:val="right"/>
        <w:rPr>
          <w:b/>
          <w:sz w:val="28"/>
          <w:szCs w:val="28"/>
        </w:rPr>
      </w:pPr>
    </w:p>
    <w:tbl>
      <w:tblPr>
        <w:tblW w:w="14848" w:type="dxa"/>
        <w:jc w:val="center"/>
        <w:tblInd w:w="-1342" w:type="dxa"/>
        <w:tblLook w:val="04A0"/>
      </w:tblPr>
      <w:tblGrid>
        <w:gridCol w:w="802"/>
        <w:gridCol w:w="4133"/>
        <w:gridCol w:w="1249"/>
        <w:gridCol w:w="1151"/>
        <w:gridCol w:w="1151"/>
        <w:gridCol w:w="1151"/>
        <w:gridCol w:w="1151"/>
        <w:gridCol w:w="1154"/>
        <w:gridCol w:w="1154"/>
        <w:gridCol w:w="1752"/>
      </w:tblGrid>
      <w:tr w:rsidR="00BA7871" w:rsidRPr="008926BF" w:rsidTr="00435237">
        <w:trPr>
          <w:trHeight w:val="510"/>
          <w:tblHeader/>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№п/п</w:t>
            </w:r>
          </w:p>
        </w:tc>
        <w:tc>
          <w:tcPr>
            <w:tcW w:w="4141" w:type="dxa"/>
            <w:tcBorders>
              <w:top w:val="single" w:sz="4" w:space="0" w:color="auto"/>
              <w:left w:val="nil"/>
              <w:bottom w:val="single" w:sz="4" w:space="0" w:color="auto"/>
              <w:right w:val="single" w:sz="4" w:space="0" w:color="auto"/>
            </w:tcBorders>
            <w:shd w:val="clear" w:color="auto" w:fill="auto"/>
            <w:vAlign w:val="center"/>
            <w:hideMark/>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Мероприятия</w:t>
            </w:r>
          </w:p>
        </w:tc>
        <w:tc>
          <w:tcPr>
            <w:tcW w:w="1251" w:type="dxa"/>
            <w:tcBorders>
              <w:top w:val="single" w:sz="4" w:space="0" w:color="auto"/>
              <w:left w:val="nil"/>
              <w:bottom w:val="single" w:sz="4" w:space="0" w:color="auto"/>
              <w:right w:val="single" w:sz="4" w:space="0" w:color="auto"/>
            </w:tcBorders>
            <w:shd w:val="clear" w:color="auto" w:fill="auto"/>
            <w:vAlign w:val="center"/>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2013</w:t>
            </w:r>
          </w:p>
        </w:tc>
        <w:tc>
          <w:tcPr>
            <w:tcW w:w="1152" w:type="dxa"/>
            <w:tcBorders>
              <w:top w:val="single" w:sz="4" w:space="0" w:color="auto"/>
              <w:left w:val="nil"/>
              <w:bottom w:val="single" w:sz="4" w:space="0" w:color="auto"/>
              <w:right w:val="single" w:sz="4" w:space="0" w:color="auto"/>
            </w:tcBorders>
            <w:shd w:val="clear" w:color="auto" w:fill="auto"/>
            <w:vAlign w:val="center"/>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2014</w:t>
            </w:r>
          </w:p>
        </w:tc>
        <w:tc>
          <w:tcPr>
            <w:tcW w:w="1152" w:type="dxa"/>
            <w:tcBorders>
              <w:top w:val="single" w:sz="4" w:space="0" w:color="auto"/>
              <w:left w:val="nil"/>
              <w:bottom w:val="single" w:sz="4" w:space="0" w:color="auto"/>
              <w:right w:val="single" w:sz="4" w:space="0" w:color="auto"/>
            </w:tcBorders>
            <w:shd w:val="clear" w:color="auto" w:fill="auto"/>
            <w:vAlign w:val="center"/>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2015</w:t>
            </w:r>
          </w:p>
        </w:tc>
        <w:tc>
          <w:tcPr>
            <w:tcW w:w="1152" w:type="dxa"/>
            <w:tcBorders>
              <w:top w:val="single" w:sz="4" w:space="0" w:color="auto"/>
              <w:left w:val="nil"/>
              <w:bottom w:val="single" w:sz="4" w:space="0" w:color="auto"/>
              <w:right w:val="single" w:sz="4" w:space="0" w:color="auto"/>
            </w:tcBorders>
            <w:shd w:val="clear" w:color="auto" w:fill="auto"/>
            <w:vAlign w:val="center"/>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2016</w:t>
            </w:r>
          </w:p>
        </w:tc>
        <w:tc>
          <w:tcPr>
            <w:tcW w:w="1152" w:type="dxa"/>
            <w:tcBorders>
              <w:top w:val="single" w:sz="4" w:space="0" w:color="auto"/>
              <w:left w:val="nil"/>
              <w:bottom w:val="single" w:sz="4" w:space="0" w:color="auto"/>
              <w:right w:val="single" w:sz="4" w:space="0" w:color="auto"/>
            </w:tcBorders>
            <w:shd w:val="clear" w:color="auto" w:fill="auto"/>
            <w:vAlign w:val="center"/>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2017</w:t>
            </w:r>
          </w:p>
        </w:tc>
        <w:tc>
          <w:tcPr>
            <w:tcW w:w="1155" w:type="dxa"/>
            <w:tcBorders>
              <w:top w:val="single" w:sz="4" w:space="0" w:color="auto"/>
              <w:left w:val="nil"/>
              <w:bottom w:val="single" w:sz="4" w:space="0" w:color="auto"/>
              <w:right w:val="single" w:sz="4" w:space="0" w:color="auto"/>
            </w:tcBorders>
            <w:shd w:val="clear" w:color="auto" w:fill="auto"/>
            <w:vAlign w:val="center"/>
          </w:tcPr>
          <w:p w:rsidR="00BA7871" w:rsidRPr="004B78B6" w:rsidRDefault="00BA7871" w:rsidP="00435237">
            <w:pPr>
              <w:jc w:val="center"/>
              <w:rPr>
                <w:rFonts w:ascii="Times New Roman" w:hAnsi="Times New Roman"/>
                <w:b/>
                <w:sz w:val="24"/>
                <w:szCs w:val="24"/>
              </w:rPr>
            </w:pPr>
            <w:r w:rsidRPr="008926BF">
              <w:rPr>
                <w:rFonts w:ascii="Times New Roman" w:hAnsi="Times New Roman"/>
                <w:b/>
                <w:sz w:val="24"/>
                <w:szCs w:val="24"/>
              </w:rPr>
              <w:t>2018-202</w:t>
            </w:r>
            <w:r>
              <w:rPr>
                <w:rFonts w:ascii="Times New Roman" w:hAnsi="Times New Roman"/>
                <w:b/>
                <w:sz w:val="24"/>
                <w:szCs w:val="24"/>
              </w:rPr>
              <w:t>2</w:t>
            </w:r>
          </w:p>
        </w:tc>
        <w:tc>
          <w:tcPr>
            <w:tcW w:w="1155" w:type="dxa"/>
            <w:tcBorders>
              <w:top w:val="single" w:sz="4" w:space="0" w:color="auto"/>
              <w:left w:val="nil"/>
              <w:bottom w:val="single" w:sz="4" w:space="0" w:color="auto"/>
              <w:right w:val="single" w:sz="4" w:space="0" w:color="auto"/>
            </w:tcBorders>
            <w:shd w:val="clear" w:color="auto" w:fill="auto"/>
            <w:vAlign w:val="center"/>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202</w:t>
            </w:r>
            <w:r>
              <w:rPr>
                <w:rFonts w:ascii="Times New Roman" w:hAnsi="Times New Roman"/>
                <w:b/>
                <w:sz w:val="24"/>
                <w:szCs w:val="24"/>
              </w:rPr>
              <w:t>3</w:t>
            </w:r>
            <w:r w:rsidRPr="008926BF">
              <w:rPr>
                <w:rFonts w:ascii="Times New Roman" w:hAnsi="Times New Roman"/>
                <w:b/>
                <w:sz w:val="24"/>
                <w:szCs w:val="24"/>
              </w:rPr>
              <w:t>-2031</w:t>
            </w:r>
          </w:p>
        </w:tc>
        <w:tc>
          <w:tcPr>
            <w:tcW w:w="1754" w:type="dxa"/>
            <w:tcBorders>
              <w:top w:val="single" w:sz="4" w:space="0" w:color="auto"/>
              <w:left w:val="nil"/>
              <w:bottom w:val="single" w:sz="4" w:space="0" w:color="auto"/>
              <w:right w:val="single" w:sz="4" w:space="0" w:color="auto"/>
            </w:tcBorders>
            <w:vAlign w:val="center"/>
          </w:tcPr>
          <w:p w:rsidR="00BA7871" w:rsidRPr="008926BF" w:rsidRDefault="00BA7871" w:rsidP="00435237">
            <w:pPr>
              <w:jc w:val="center"/>
              <w:rPr>
                <w:rFonts w:ascii="Times New Roman" w:hAnsi="Times New Roman"/>
                <w:b/>
                <w:sz w:val="24"/>
                <w:szCs w:val="24"/>
              </w:rPr>
            </w:pPr>
            <w:r w:rsidRPr="008926BF">
              <w:rPr>
                <w:rFonts w:ascii="Times New Roman" w:hAnsi="Times New Roman"/>
                <w:b/>
                <w:sz w:val="24"/>
                <w:szCs w:val="24"/>
              </w:rPr>
              <w:t>Всего</w:t>
            </w:r>
          </w:p>
        </w:tc>
      </w:tr>
      <w:tr w:rsidR="00BA7871" w:rsidRPr="00563E49" w:rsidTr="00435237">
        <w:trPr>
          <w:trHeight w:val="683"/>
          <w:jc w:val="center"/>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BA7871" w:rsidRPr="00F350BE" w:rsidRDefault="00BA7871" w:rsidP="00435237">
            <w:pPr>
              <w:jc w:val="center"/>
              <w:rPr>
                <w:rFonts w:ascii="Times New Roman" w:hAnsi="Times New Roman"/>
                <w:color w:val="000000"/>
                <w:sz w:val="24"/>
                <w:szCs w:val="24"/>
              </w:rPr>
            </w:pPr>
            <w:r w:rsidRPr="00F350BE">
              <w:rPr>
                <w:rFonts w:ascii="Times New Roman" w:hAnsi="Times New Roman"/>
                <w:color w:val="000000"/>
                <w:sz w:val="24"/>
                <w:szCs w:val="24"/>
              </w:rPr>
              <w:t>1</w:t>
            </w:r>
          </w:p>
        </w:tc>
        <w:tc>
          <w:tcPr>
            <w:tcW w:w="4141" w:type="dxa"/>
            <w:tcBorders>
              <w:top w:val="nil"/>
              <w:left w:val="nil"/>
              <w:bottom w:val="single" w:sz="4" w:space="0" w:color="auto"/>
              <w:right w:val="single" w:sz="4" w:space="0" w:color="auto"/>
            </w:tcBorders>
            <w:shd w:val="clear" w:color="auto" w:fill="auto"/>
            <w:vAlign w:val="center"/>
          </w:tcPr>
          <w:p w:rsidR="00BA7871" w:rsidRPr="00F350BE" w:rsidRDefault="00BA7871" w:rsidP="00435237">
            <w:pPr>
              <w:rPr>
                <w:rFonts w:ascii="Times New Roman" w:hAnsi="Times New Roman"/>
                <w:color w:val="000000"/>
                <w:sz w:val="24"/>
                <w:szCs w:val="24"/>
              </w:rPr>
            </w:pPr>
            <w:r w:rsidRPr="00F350BE">
              <w:rPr>
                <w:rFonts w:ascii="Times New Roman" w:hAnsi="Times New Roman"/>
                <w:color w:val="000000"/>
                <w:sz w:val="24"/>
                <w:szCs w:val="24"/>
              </w:rPr>
              <w:t>Строительство новых очистных сооружений канализации</w:t>
            </w:r>
          </w:p>
        </w:tc>
        <w:tc>
          <w:tcPr>
            <w:tcW w:w="1251" w:type="dxa"/>
            <w:tcBorders>
              <w:top w:val="nil"/>
              <w:left w:val="nil"/>
              <w:bottom w:val="single" w:sz="4" w:space="0" w:color="auto"/>
              <w:right w:val="single" w:sz="4" w:space="0" w:color="auto"/>
            </w:tcBorders>
            <w:shd w:val="clear" w:color="auto" w:fill="auto"/>
            <w:vAlign w:val="center"/>
          </w:tcPr>
          <w:p w:rsidR="00BA7871" w:rsidRPr="00FD672C" w:rsidRDefault="00BA7871" w:rsidP="00435237">
            <w:pPr>
              <w:jc w:val="center"/>
              <w:rPr>
                <w:rFonts w:ascii="Times New Roman" w:hAnsi="Times New Roman"/>
                <w:color w:val="000000"/>
                <w:sz w:val="24"/>
                <w:szCs w:val="24"/>
              </w:rPr>
            </w:pP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2,73</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27,07</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48,73</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38,98</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70,17</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85,76</w:t>
            </w:r>
          </w:p>
        </w:tc>
        <w:tc>
          <w:tcPr>
            <w:tcW w:w="1754" w:type="dxa"/>
            <w:tcBorders>
              <w:top w:val="nil"/>
              <w:left w:val="nil"/>
              <w:bottom w:val="single" w:sz="4" w:space="0" w:color="auto"/>
              <w:right w:val="single" w:sz="4" w:space="0" w:color="auto"/>
            </w:tcBorders>
            <w:vAlign w:val="center"/>
          </w:tcPr>
          <w:p w:rsidR="00BA7871" w:rsidRPr="005D78A3" w:rsidRDefault="00BA7871" w:rsidP="00435237">
            <w:pPr>
              <w:jc w:val="center"/>
              <w:rPr>
                <w:rFonts w:ascii="Times New Roman" w:hAnsi="Times New Roman"/>
                <w:b/>
                <w:bCs/>
                <w:iCs/>
                <w:color w:val="000000"/>
                <w:sz w:val="24"/>
                <w:szCs w:val="24"/>
                <w:highlight w:val="yellow"/>
              </w:rPr>
            </w:pPr>
            <w:r w:rsidRPr="005D78A3">
              <w:rPr>
                <w:rFonts w:ascii="Times New Roman" w:hAnsi="Times New Roman"/>
                <w:b/>
                <w:bCs/>
                <w:iCs/>
                <w:color w:val="000000"/>
                <w:sz w:val="24"/>
                <w:szCs w:val="24"/>
              </w:rPr>
              <w:t>273</w:t>
            </w:r>
            <w:r>
              <w:rPr>
                <w:rFonts w:ascii="Times New Roman" w:hAnsi="Times New Roman"/>
                <w:b/>
                <w:bCs/>
                <w:iCs/>
                <w:color w:val="000000"/>
                <w:sz w:val="24"/>
                <w:szCs w:val="24"/>
              </w:rPr>
              <w:t>,</w:t>
            </w:r>
            <w:r w:rsidRPr="005D78A3">
              <w:rPr>
                <w:rFonts w:ascii="Times New Roman" w:hAnsi="Times New Roman"/>
                <w:b/>
                <w:bCs/>
                <w:iCs/>
                <w:color w:val="000000"/>
                <w:sz w:val="24"/>
                <w:szCs w:val="24"/>
              </w:rPr>
              <w:t>44</w:t>
            </w:r>
          </w:p>
        </w:tc>
      </w:tr>
      <w:tr w:rsidR="00BA7871" w:rsidRPr="001F0292" w:rsidTr="00435237">
        <w:trPr>
          <w:trHeight w:val="510"/>
          <w:jc w:val="center"/>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BA7871" w:rsidRPr="00F350BE" w:rsidRDefault="00BA7871" w:rsidP="00435237">
            <w:pPr>
              <w:jc w:val="center"/>
              <w:rPr>
                <w:rFonts w:ascii="Times New Roman" w:hAnsi="Times New Roman"/>
                <w:color w:val="000000"/>
                <w:sz w:val="24"/>
                <w:szCs w:val="24"/>
              </w:rPr>
            </w:pPr>
            <w:r w:rsidRPr="00F350BE">
              <w:rPr>
                <w:rFonts w:ascii="Times New Roman" w:hAnsi="Times New Roman"/>
                <w:color w:val="000000"/>
                <w:sz w:val="24"/>
                <w:szCs w:val="24"/>
              </w:rPr>
              <w:t>2</w:t>
            </w:r>
          </w:p>
        </w:tc>
        <w:tc>
          <w:tcPr>
            <w:tcW w:w="4141" w:type="dxa"/>
            <w:tcBorders>
              <w:top w:val="nil"/>
              <w:left w:val="nil"/>
              <w:bottom w:val="single" w:sz="4" w:space="0" w:color="auto"/>
              <w:right w:val="single" w:sz="4" w:space="0" w:color="auto"/>
            </w:tcBorders>
            <w:shd w:val="clear" w:color="auto" w:fill="auto"/>
            <w:vAlign w:val="center"/>
          </w:tcPr>
          <w:p w:rsidR="00BA7871" w:rsidRPr="00F350BE" w:rsidRDefault="00BA7871" w:rsidP="00435237">
            <w:pPr>
              <w:rPr>
                <w:rFonts w:ascii="Times New Roman" w:hAnsi="Times New Roman"/>
                <w:color w:val="000000"/>
                <w:sz w:val="24"/>
                <w:szCs w:val="24"/>
              </w:rPr>
            </w:pPr>
            <w:r w:rsidRPr="00F350BE">
              <w:rPr>
                <w:rFonts w:ascii="Times New Roman" w:hAnsi="Times New Roman"/>
                <w:color w:val="000000"/>
                <w:sz w:val="24"/>
                <w:szCs w:val="24"/>
              </w:rPr>
              <w:t>Реконструкция и модернизация КНС</w:t>
            </w:r>
          </w:p>
        </w:tc>
        <w:tc>
          <w:tcPr>
            <w:tcW w:w="1251"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0,14</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1,37</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2,08</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2,39</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3,23</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4,57</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13,72</w:t>
            </w:r>
          </w:p>
        </w:tc>
        <w:tc>
          <w:tcPr>
            <w:tcW w:w="1754" w:type="dxa"/>
            <w:tcBorders>
              <w:top w:val="nil"/>
              <w:left w:val="nil"/>
              <w:bottom w:val="single" w:sz="4" w:space="0" w:color="auto"/>
              <w:right w:val="single" w:sz="4" w:space="0" w:color="auto"/>
            </w:tcBorders>
            <w:shd w:val="clear" w:color="auto" w:fill="auto"/>
            <w:vAlign w:val="center"/>
          </w:tcPr>
          <w:p w:rsidR="00BA7871" w:rsidRPr="005D78A3" w:rsidRDefault="00BA7871" w:rsidP="00435237">
            <w:pPr>
              <w:jc w:val="center"/>
              <w:rPr>
                <w:rFonts w:ascii="Times New Roman" w:hAnsi="Times New Roman"/>
                <w:b/>
                <w:bCs/>
                <w:iCs/>
                <w:color w:val="000000"/>
                <w:sz w:val="24"/>
                <w:szCs w:val="24"/>
                <w:highlight w:val="yellow"/>
              </w:rPr>
            </w:pPr>
            <w:r w:rsidRPr="005D78A3">
              <w:rPr>
                <w:rFonts w:ascii="Times New Roman" w:hAnsi="Times New Roman"/>
                <w:b/>
                <w:bCs/>
                <w:iCs/>
                <w:color w:val="000000"/>
                <w:sz w:val="24"/>
                <w:szCs w:val="24"/>
              </w:rPr>
              <w:t>27</w:t>
            </w:r>
            <w:r>
              <w:rPr>
                <w:rFonts w:ascii="Times New Roman" w:hAnsi="Times New Roman"/>
                <w:b/>
                <w:bCs/>
                <w:iCs/>
                <w:color w:val="000000"/>
                <w:sz w:val="24"/>
                <w:szCs w:val="24"/>
              </w:rPr>
              <w:t>,</w:t>
            </w:r>
            <w:r w:rsidRPr="005D78A3">
              <w:rPr>
                <w:rFonts w:ascii="Times New Roman" w:hAnsi="Times New Roman"/>
                <w:b/>
                <w:bCs/>
                <w:iCs/>
                <w:color w:val="000000"/>
                <w:sz w:val="24"/>
                <w:szCs w:val="24"/>
              </w:rPr>
              <w:t>49</w:t>
            </w:r>
          </w:p>
        </w:tc>
      </w:tr>
      <w:tr w:rsidR="00BA7871" w:rsidRPr="001F0292" w:rsidTr="00435237">
        <w:trPr>
          <w:trHeight w:val="389"/>
          <w:jc w:val="center"/>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BA7871" w:rsidRPr="00F350BE" w:rsidRDefault="00BA7871" w:rsidP="00435237">
            <w:pPr>
              <w:jc w:val="center"/>
              <w:rPr>
                <w:rFonts w:ascii="Times New Roman" w:hAnsi="Times New Roman"/>
                <w:color w:val="000000"/>
                <w:sz w:val="24"/>
                <w:szCs w:val="24"/>
              </w:rPr>
            </w:pPr>
            <w:r w:rsidRPr="00F350BE">
              <w:rPr>
                <w:rFonts w:ascii="Times New Roman" w:hAnsi="Times New Roman"/>
                <w:color w:val="000000"/>
                <w:sz w:val="24"/>
                <w:szCs w:val="24"/>
              </w:rPr>
              <w:t>3</w:t>
            </w:r>
          </w:p>
        </w:tc>
        <w:tc>
          <w:tcPr>
            <w:tcW w:w="4141" w:type="dxa"/>
            <w:tcBorders>
              <w:top w:val="nil"/>
              <w:left w:val="nil"/>
              <w:bottom w:val="single" w:sz="4" w:space="0" w:color="auto"/>
              <w:right w:val="single" w:sz="4" w:space="0" w:color="auto"/>
            </w:tcBorders>
            <w:shd w:val="clear" w:color="auto" w:fill="auto"/>
            <w:vAlign w:val="center"/>
          </w:tcPr>
          <w:p w:rsidR="00BA7871" w:rsidRPr="00F350BE" w:rsidRDefault="00BA7871" w:rsidP="00435237">
            <w:pPr>
              <w:rPr>
                <w:rFonts w:ascii="Times New Roman" w:hAnsi="Times New Roman"/>
                <w:color w:val="000000"/>
                <w:sz w:val="24"/>
                <w:szCs w:val="24"/>
              </w:rPr>
            </w:pPr>
            <w:r w:rsidRPr="00F350BE">
              <w:rPr>
                <w:rFonts w:ascii="Times New Roman" w:hAnsi="Times New Roman"/>
                <w:color w:val="000000"/>
                <w:sz w:val="24"/>
                <w:szCs w:val="24"/>
              </w:rPr>
              <w:t>Строительство новых КНС</w:t>
            </w:r>
          </w:p>
        </w:tc>
        <w:tc>
          <w:tcPr>
            <w:tcW w:w="1251"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1,26</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9,34</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9,21</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10,60</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33,37</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61,98</w:t>
            </w:r>
          </w:p>
        </w:tc>
        <w:tc>
          <w:tcPr>
            <w:tcW w:w="1754" w:type="dxa"/>
            <w:tcBorders>
              <w:top w:val="nil"/>
              <w:left w:val="nil"/>
              <w:bottom w:val="single" w:sz="4" w:space="0" w:color="auto"/>
              <w:right w:val="single" w:sz="4" w:space="0" w:color="auto"/>
            </w:tcBorders>
            <w:vAlign w:val="center"/>
          </w:tcPr>
          <w:p w:rsidR="00BA7871" w:rsidRPr="005D78A3" w:rsidRDefault="00BA7871" w:rsidP="00435237">
            <w:pPr>
              <w:jc w:val="center"/>
              <w:rPr>
                <w:rFonts w:ascii="Times New Roman" w:hAnsi="Times New Roman"/>
                <w:b/>
                <w:bCs/>
                <w:iCs/>
                <w:color w:val="000000"/>
                <w:sz w:val="24"/>
                <w:szCs w:val="24"/>
                <w:highlight w:val="yellow"/>
              </w:rPr>
            </w:pPr>
            <w:r w:rsidRPr="005D78A3">
              <w:rPr>
                <w:rFonts w:ascii="Times New Roman" w:hAnsi="Times New Roman"/>
                <w:b/>
                <w:bCs/>
                <w:iCs/>
                <w:color w:val="000000"/>
                <w:sz w:val="24"/>
                <w:szCs w:val="24"/>
              </w:rPr>
              <w:t>125</w:t>
            </w:r>
            <w:r>
              <w:rPr>
                <w:rFonts w:ascii="Times New Roman" w:hAnsi="Times New Roman"/>
                <w:b/>
                <w:bCs/>
                <w:iCs/>
                <w:color w:val="000000"/>
                <w:sz w:val="24"/>
                <w:szCs w:val="24"/>
              </w:rPr>
              <w:t>,</w:t>
            </w:r>
            <w:r w:rsidRPr="005D78A3">
              <w:rPr>
                <w:rFonts w:ascii="Times New Roman" w:hAnsi="Times New Roman"/>
                <w:b/>
                <w:bCs/>
                <w:iCs/>
                <w:color w:val="000000"/>
                <w:sz w:val="24"/>
                <w:szCs w:val="24"/>
              </w:rPr>
              <w:t>7</w:t>
            </w:r>
            <w:r>
              <w:rPr>
                <w:rFonts w:ascii="Times New Roman" w:hAnsi="Times New Roman"/>
                <w:b/>
                <w:bCs/>
                <w:iCs/>
                <w:color w:val="000000"/>
                <w:sz w:val="24"/>
                <w:szCs w:val="24"/>
              </w:rPr>
              <w:t>6</w:t>
            </w:r>
          </w:p>
        </w:tc>
      </w:tr>
      <w:tr w:rsidR="00BA7871" w:rsidRPr="001F0292" w:rsidTr="00435237">
        <w:trPr>
          <w:trHeight w:val="424"/>
          <w:jc w:val="center"/>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BA7871" w:rsidRPr="00F350BE" w:rsidRDefault="00BA7871" w:rsidP="00435237">
            <w:pPr>
              <w:jc w:val="center"/>
              <w:rPr>
                <w:rFonts w:ascii="Times New Roman" w:hAnsi="Times New Roman"/>
                <w:color w:val="000000"/>
                <w:sz w:val="24"/>
                <w:szCs w:val="24"/>
              </w:rPr>
            </w:pPr>
            <w:r w:rsidRPr="00F350BE">
              <w:rPr>
                <w:rFonts w:ascii="Times New Roman" w:hAnsi="Times New Roman"/>
                <w:color w:val="000000"/>
                <w:sz w:val="24"/>
                <w:szCs w:val="24"/>
              </w:rPr>
              <w:t>4</w:t>
            </w:r>
          </w:p>
        </w:tc>
        <w:tc>
          <w:tcPr>
            <w:tcW w:w="4141" w:type="dxa"/>
            <w:tcBorders>
              <w:top w:val="nil"/>
              <w:left w:val="nil"/>
              <w:bottom w:val="single" w:sz="4" w:space="0" w:color="auto"/>
              <w:right w:val="single" w:sz="4" w:space="0" w:color="auto"/>
            </w:tcBorders>
            <w:shd w:val="clear" w:color="auto" w:fill="auto"/>
            <w:vAlign w:val="center"/>
          </w:tcPr>
          <w:p w:rsidR="00BA7871" w:rsidRPr="00F350BE" w:rsidRDefault="00BA7871" w:rsidP="00435237">
            <w:pPr>
              <w:rPr>
                <w:rFonts w:ascii="Times New Roman" w:hAnsi="Times New Roman"/>
                <w:color w:val="000000"/>
                <w:sz w:val="24"/>
                <w:szCs w:val="24"/>
              </w:rPr>
            </w:pPr>
            <w:r w:rsidRPr="00F350BE">
              <w:rPr>
                <w:rFonts w:ascii="Times New Roman" w:hAnsi="Times New Roman"/>
                <w:color w:val="000000"/>
                <w:sz w:val="24"/>
                <w:szCs w:val="24"/>
              </w:rPr>
              <w:t>Реконструкция сетей водоотведения</w:t>
            </w:r>
          </w:p>
        </w:tc>
        <w:tc>
          <w:tcPr>
            <w:tcW w:w="1251"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0,12</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0,39</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2,90</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2,87</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3,30</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10,38</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19,16</w:t>
            </w:r>
          </w:p>
        </w:tc>
        <w:tc>
          <w:tcPr>
            <w:tcW w:w="1754" w:type="dxa"/>
            <w:tcBorders>
              <w:top w:val="nil"/>
              <w:left w:val="nil"/>
              <w:bottom w:val="single" w:sz="4" w:space="0" w:color="auto"/>
              <w:right w:val="single" w:sz="4" w:space="0" w:color="auto"/>
            </w:tcBorders>
            <w:vAlign w:val="center"/>
          </w:tcPr>
          <w:p w:rsidR="00BA7871" w:rsidRPr="005D78A3" w:rsidRDefault="00BA7871" w:rsidP="00435237">
            <w:pPr>
              <w:jc w:val="center"/>
              <w:rPr>
                <w:rFonts w:ascii="Times New Roman" w:hAnsi="Times New Roman"/>
                <w:b/>
                <w:bCs/>
                <w:iCs/>
                <w:color w:val="000000"/>
                <w:sz w:val="24"/>
                <w:szCs w:val="24"/>
                <w:highlight w:val="yellow"/>
              </w:rPr>
            </w:pPr>
            <w:r w:rsidRPr="005D78A3">
              <w:rPr>
                <w:rFonts w:ascii="Times New Roman" w:hAnsi="Times New Roman"/>
                <w:b/>
                <w:bCs/>
                <w:iCs/>
                <w:color w:val="000000"/>
                <w:sz w:val="24"/>
                <w:szCs w:val="24"/>
              </w:rPr>
              <w:t>39</w:t>
            </w:r>
            <w:r>
              <w:rPr>
                <w:rFonts w:ascii="Times New Roman" w:hAnsi="Times New Roman"/>
                <w:b/>
                <w:bCs/>
                <w:iCs/>
                <w:color w:val="000000"/>
                <w:sz w:val="24"/>
                <w:szCs w:val="24"/>
              </w:rPr>
              <w:t>,</w:t>
            </w:r>
            <w:r w:rsidRPr="005D78A3">
              <w:rPr>
                <w:rFonts w:ascii="Times New Roman" w:hAnsi="Times New Roman"/>
                <w:b/>
                <w:bCs/>
                <w:iCs/>
                <w:color w:val="000000"/>
                <w:sz w:val="24"/>
                <w:szCs w:val="24"/>
              </w:rPr>
              <w:t>12</w:t>
            </w:r>
          </w:p>
        </w:tc>
      </w:tr>
      <w:tr w:rsidR="00BA7871" w:rsidRPr="001F0292" w:rsidTr="00435237">
        <w:trPr>
          <w:trHeight w:val="402"/>
          <w:jc w:val="center"/>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rsidR="00BA7871" w:rsidRPr="00F350BE" w:rsidRDefault="00BA7871" w:rsidP="00435237">
            <w:pPr>
              <w:jc w:val="center"/>
              <w:rPr>
                <w:rFonts w:ascii="Times New Roman" w:hAnsi="Times New Roman"/>
                <w:sz w:val="24"/>
                <w:szCs w:val="24"/>
              </w:rPr>
            </w:pPr>
            <w:r w:rsidRPr="00F350BE">
              <w:rPr>
                <w:rFonts w:ascii="Times New Roman" w:hAnsi="Times New Roman"/>
                <w:sz w:val="24"/>
                <w:szCs w:val="24"/>
              </w:rPr>
              <w:t>5</w:t>
            </w:r>
          </w:p>
        </w:tc>
        <w:tc>
          <w:tcPr>
            <w:tcW w:w="4141" w:type="dxa"/>
            <w:tcBorders>
              <w:top w:val="nil"/>
              <w:left w:val="nil"/>
              <w:bottom w:val="single" w:sz="4" w:space="0" w:color="auto"/>
              <w:right w:val="single" w:sz="4" w:space="0" w:color="auto"/>
            </w:tcBorders>
            <w:shd w:val="clear" w:color="auto" w:fill="auto"/>
            <w:vAlign w:val="center"/>
          </w:tcPr>
          <w:p w:rsidR="00BA7871" w:rsidRPr="00F350BE" w:rsidRDefault="00BA7871" w:rsidP="00435237">
            <w:pPr>
              <w:rPr>
                <w:rFonts w:ascii="Times New Roman" w:hAnsi="Times New Roman"/>
                <w:sz w:val="24"/>
                <w:szCs w:val="24"/>
              </w:rPr>
            </w:pPr>
            <w:r w:rsidRPr="00F350BE">
              <w:rPr>
                <w:rFonts w:ascii="Times New Roman" w:hAnsi="Times New Roman"/>
                <w:sz w:val="24"/>
                <w:szCs w:val="24"/>
              </w:rPr>
              <w:t>Строительство сетей водоотведения</w:t>
            </w:r>
          </w:p>
        </w:tc>
        <w:tc>
          <w:tcPr>
            <w:tcW w:w="1251"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1,41</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7,02</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13,90</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20,43</w:t>
            </w:r>
          </w:p>
        </w:tc>
        <w:tc>
          <w:tcPr>
            <w:tcW w:w="1152"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24,44</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241,72</w:t>
            </w:r>
          </w:p>
        </w:tc>
        <w:tc>
          <w:tcPr>
            <w:tcW w:w="1155" w:type="dxa"/>
            <w:tcBorders>
              <w:top w:val="nil"/>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color w:val="000000"/>
                <w:sz w:val="24"/>
                <w:szCs w:val="24"/>
              </w:rPr>
            </w:pPr>
            <w:r w:rsidRPr="00EB5E93">
              <w:rPr>
                <w:rFonts w:ascii="Times New Roman" w:hAnsi="Times New Roman"/>
                <w:color w:val="000000"/>
                <w:sz w:val="24"/>
                <w:szCs w:val="24"/>
              </w:rPr>
              <w:t>394,38</w:t>
            </w:r>
          </w:p>
        </w:tc>
        <w:tc>
          <w:tcPr>
            <w:tcW w:w="1754" w:type="dxa"/>
            <w:tcBorders>
              <w:top w:val="nil"/>
              <w:left w:val="nil"/>
              <w:bottom w:val="single" w:sz="4" w:space="0" w:color="auto"/>
              <w:right w:val="single" w:sz="4" w:space="0" w:color="auto"/>
            </w:tcBorders>
            <w:vAlign w:val="center"/>
          </w:tcPr>
          <w:p w:rsidR="00BA7871" w:rsidRPr="005D78A3" w:rsidRDefault="00BA7871" w:rsidP="00435237">
            <w:pPr>
              <w:jc w:val="center"/>
              <w:rPr>
                <w:rFonts w:ascii="Times New Roman" w:hAnsi="Times New Roman"/>
                <w:b/>
                <w:bCs/>
                <w:iCs/>
                <w:color w:val="000000"/>
                <w:sz w:val="24"/>
                <w:szCs w:val="24"/>
                <w:highlight w:val="yellow"/>
              </w:rPr>
            </w:pPr>
            <w:r w:rsidRPr="005D78A3">
              <w:rPr>
                <w:rFonts w:ascii="Times New Roman" w:hAnsi="Times New Roman"/>
                <w:b/>
                <w:bCs/>
                <w:iCs/>
                <w:color w:val="000000"/>
                <w:sz w:val="24"/>
                <w:szCs w:val="24"/>
              </w:rPr>
              <w:t>703</w:t>
            </w:r>
            <w:r>
              <w:rPr>
                <w:rFonts w:ascii="Times New Roman" w:hAnsi="Times New Roman"/>
                <w:b/>
                <w:bCs/>
                <w:iCs/>
                <w:color w:val="000000"/>
                <w:sz w:val="24"/>
                <w:szCs w:val="24"/>
              </w:rPr>
              <w:t>,</w:t>
            </w:r>
            <w:r w:rsidRPr="005D78A3">
              <w:rPr>
                <w:rFonts w:ascii="Times New Roman" w:hAnsi="Times New Roman"/>
                <w:b/>
                <w:bCs/>
                <w:iCs/>
                <w:color w:val="000000"/>
                <w:sz w:val="24"/>
                <w:szCs w:val="24"/>
              </w:rPr>
              <w:t>2</w:t>
            </w:r>
            <w:r>
              <w:rPr>
                <w:rFonts w:ascii="Times New Roman" w:hAnsi="Times New Roman"/>
                <w:b/>
                <w:bCs/>
                <w:iCs/>
                <w:color w:val="000000"/>
                <w:sz w:val="24"/>
                <w:szCs w:val="24"/>
              </w:rPr>
              <w:t>9</w:t>
            </w:r>
          </w:p>
        </w:tc>
      </w:tr>
      <w:tr w:rsidR="00BA7871" w:rsidRPr="001F0292" w:rsidTr="00435237">
        <w:trPr>
          <w:trHeight w:val="505"/>
          <w:jc w:val="center"/>
        </w:trPr>
        <w:tc>
          <w:tcPr>
            <w:tcW w:w="7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7871" w:rsidRPr="00F350BE" w:rsidRDefault="00BA7871" w:rsidP="00435237">
            <w:pPr>
              <w:jc w:val="center"/>
              <w:rPr>
                <w:rFonts w:ascii="Times New Roman" w:hAnsi="Times New Roman"/>
                <w:sz w:val="24"/>
                <w:szCs w:val="24"/>
              </w:rPr>
            </w:pPr>
          </w:p>
        </w:tc>
        <w:tc>
          <w:tcPr>
            <w:tcW w:w="4141" w:type="dxa"/>
            <w:tcBorders>
              <w:top w:val="single" w:sz="4" w:space="0" w:color="auto"/>
              <w:left w:val="nil"/>
              <w:bottom w:val="single" w:sz="4" w:space="0" w:color="auto"/>
              <w:right w:val="single" w:sz="4" w:space="0" w:color="auto"/>
            </w:tcBorders>
            <w:shd w:val="clear" w:color="auto" w:fill="auto"/>
            <w:vAlign w:val="center"/>
          </w:tcPr>
          <w:p w:rsidR="00BA7871" w:rsidRPr="00F350BE" w:rsidRDefault="00BA7871" w:rsidP="00435237">
            <w:pPr>
              <w:jc w:val="right"/>
              <w:rPr>
                <w:rFonts w:ascii="Times New Roman" w:hAnsi="Times New Roman"/>
                <w:sz w:val="24"/>
                <w:szCs w:val="24"/>
              </w:rPr>
            </w:pPr>
            <w:r w:rsidRPr="00F350BE">
              <w:rPr>
                <w:rFonts w:ascii="Times New Roman" w:hAnsi="Times New Roman"/>
                <w:sz w:val="24"/>
                <w:szCs w:val="24"/>
              </w:rPr>
              <w:t>ИТОГО:</w:t>
            </w:r>
          </w:p>
        </w:tc>
        <w:tc>
          <w:tcPr>
            <w:tcW w:w="1251" w:type="dxa"/>
            <w:tcBorders>
              <w:top w:val="single" w:sz="4" w:space="0" w:color="auto"/>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b/>
                <w:bCs/>
                <w:color w:val="000000"/>
                <w:sz w:val="28"/>
                <w:szCs w:val="28"/>
              </w:rPr>
            </w:pPr>
            <w:r w:rsidRPr="00EB5E93">
              <w:rPr>
                <w:rFonts w:ascii="Times New Roman" w:hAnsi="Times New Roman"/>
                <w:b/>
                <w:bCs/>
                <w:color w:val="000000"/>
                <w:sz w:val="28"/>
                <w:szCs w:val="28"/>
              </w:rPr>
              <w:t>1,66</w:t>
            </w:r>
          </w:p>
        </w:tc>
        <w:tc>
          <w:tcPr>
            <w:tcW w:w="1152" w:type="dxa"/>
            <w:tcBorders>
              <w:top w:val="single" w:sz="4" w:space="0" w:color="auto"/>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b/>
                <w:bCs/>
                <w:color w:val="000000"/>
                <w:sz w:val="28"/>
                <w:szCs w:val="28"/>
              </w:rPr>
            </w:pPr>
            <w:r w:rsidRPr="00EB5E93">
              <w:rPr>
                <w:rFonts w:ascii="Times New Roman" w:hAnsi="Times New Roman"/>
                <w:b/>
                <w:bCs/>
                <w:color w:val="000000"/>
                <w:sz w:val="28"/>
                <w:szCs w:val="28"/>
              </w:rPr>
              <w:t>12,77</w:t>
            </w:r>
          </w:p>
        </w:tc>
        <w:tc>
          <w:tcPr>
            <w:tcW w:w="1152" w:type="dxa"/>
            <w:tcBorders>
              <w:top w:val="single" w:sz="4" w:space="0" w:color="auto"/>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b/>
                <w:bCs/>
                <w:color w:val="000000"/>
                <w:sz w:val="28"/>
                <w:szCs w:val="28"/>
              </w:rPr>
            </w:pPr>
            <w:r w:rsidRPr="00EB5E93">
              <w:rPr>
                <w:rFonts w:ascii="Times New Roman" w:hAnsi="Times New Roman"/>
                <w:b/>
                <w:bCs/>
                <w:color w:val="000000"/>
                <w:sz w:val="28"/>
                <w:szCs w:val="28"/>
              </w:rPr>
              <w:t>55,29</w:t>
            </w:r>
          </w:p>
        </w:tc>
        <w:tc>
          <w:tcPr>
            <w:tcW w:w="1152" w:type="dxa"/>
            <w:tcBorders>
              <w:top w:val="single" w:sz="4" w:space="0" w:color="auto"/>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b/>
                <w:bCs/>
                <w:color w:val="000000"/>
                <w:sz w:val="28"/>
                <w:szCs w:val="28"/>
              </w:rPr>
            </w:pPr>
            <w:r w:rsidRPr="00EB5E93">
              <w:rPr>
                <w:rFonts w:ascii="Times New Roman" w:hAnsi="Times New Roman"/>
                <w:b/>
                <w:bCs/>
                <w:color w:val="000000"/>
                <w:sz w:val="28"/>
                <w:szCs w:val="28"/>
              </w:rPr>
              <w:t>83,63</w:t>
            </w:r>
          </w:p>
        </w:tc>
        <w:tc>
          <w:tcPr>
            <w:tcW w:w="1152" w:type="dxa"/>
            <w:tcBorders>
              <w:top w:val="single" w:sz="4" w:space="0" w:color="auto"/>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b/>
                <w:bCs/>
                <w:color w:val="000000"/>
                <w:sz w:val="28"/>
                <w:szCs w:val="28"/>
              </w:rPr>
            </w:pPr>
            <w:r w:rsidRPr="00EB5E93">
              <w:rPr>
                <w:rFonts w:ascii="Times New Roman" w:hAnsi="Times New Roman"/>
                <w:b/>
                <w:bCs/>
                <w:color w:val="000000"/>
                <w:sz w:val="28"/>
                <w:szCs w:val="28"/>
              </w:rPr>
              <w:t>80,54</w:t>
            </w:r>
          </w:p>
        </w:tc>
        <w:tc>
          <w:tcPr>
            <w:tcW w:w="1155" w:type="dxa"/>
            <w:tcBorders>
              <w:top w:val="single" w:sz="4" w:space="0" w:color="auto"/>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b/>
                <w:bCs/>
                <w:color w:val="000000"/>
                <w:sz w:val="28"/>
                <w:szCs w:val="28"/>
              </w:rPr>
            </w:pPr>
            <w:r w:rsidRPr="00EB5E93">
              <w:rPr>
                <w:rFonts w:ascii="Times New Roman" w:hAnsi="Times New Roman"/>
                <w:b/>
                <w:bCs/>
                <w:color w:val="000000"/>
                <w:sz w:val="28"/>
                <w:szCs w:val="28"/>
              </w:rPr>
              <w:t>360,21</w:t>
            </w:r>
          </w:p>
        </w:tc>
        <w:tc>
          <w:tcPr>
            <w:tcW w:w="1155" w:type="dxa"/>
            <w:tcBorders>
              <w:top w:val="single" w:sz="4" w:space="0" w:color="auto"/>
              <w:left w:val="nil"/>
              <w:bottom w:val="single" w:sz="4" w:space="0" w:color="auto"/>
              <w:right w:val="single" w:sz="4" w:space="0" w:color="auto"/>
            </w:tcBorders>
            <w:shd w:val="clear" w:color="auto" w:fill="auto"/>
            <w:vAlign w:val="center"/>
          </w:tcPr>
          <w:p w:rsidR="00BA7871" w:rsidRPr="00EB5E93" w:rsidRDefault="00BA7871" w:rsidP="00435237">
            <w:pPr>
              <w:jc w:val="center"/>
              <w:rPr>
                <w:rFonts w:ascii="Times New Roman" w:hAnsi="Times New Roman"/>
                <w:b/>
                <w:bCs/>
                <w:color w:val="000000"/>
                <w:sz w:val="28"/>
                <w:szCs w:val="28"/>
              </w:rPr>
            </w:pPr>
            <w:r w:rsidRPr="00EB5E93">
              <w:rPr>
                <w:rFonts w:ascii="Times New Roman" w:hAnsi="Times New Roman"/>
                <w:b/>
                <w:bCs/>
                <w:color w:val="000000"/>
                <w:sz w:val="28"/>
                <w:szCs w:val="28"/>
              </w:rPr>
              <w:t>575,00</w:t>
            </w:r>
          </w:p>
        </w:tc>
        <w:tc>
          <w:tcPr>
            <w:tcW w:w="1754" w:type="dxa"/>
            <w:tcBorders>
              <w:top w:val="single" w:sz="4" w:space="0" w:color="auto"/>
              <w:left w:val="nil"/>
              <w:bottom w:val="single" w:sz="4" w:space="0" w:color="auto"/>
              <w:right w:val="single" w:sz="4" w:space="0" w:color="auto"/>
            </w:tcBorders>
            <w:vAlign w:val="center"/>
          </w:tcPr>
          <w:p w:rsidR="00BA7871" w:rsidRPr="001B1968" w:rsidRDefault="00BA7871" w:rsidP="00435237">
            <w:pPr>
              <w:jc w:val="center"/>
              <w:rPr>
                <w:rFonts w:ascii="Times New Roman" w:hAnsi="Times New Roman"/>
                <w:b/>
                <w:bCs/>
                <w:color w:val="000000"/>
                <w:sz w:val="28"/>
                <w:szCs w:val="28"/>
                <w:highlight w:val="yellow"/>
              </w:rPr>
            </w:pPr>
            <w:r w:rsidRPr="00D86F60">
              <w:rPr>
                <w:rFonts w:ascii="Times New Roman" w:hAnsi="Times New Roman"/>
                <w:b/>
                <w:bCs/>
                <w:color w:val="000000"/>
                <w:sz w:val="28"/>
                <w:szCs w:val="28"/>
              </w:rPr>
              <w:t>1169</w:t>
            </w:r>
            <w:r>
              <w:rPr>
                <w:rFonts w:ascii="Times New Roman" w:hAnsi="Times New Roman"/>
                <w:b/>
                <w:bCs/>
                <w:color w:val="000000"/>
                <w:sz w:val="28"/>
                <w:szCs w:val="28"/>
              </w:rPr>
              <w:t>,1</w:t>
            </w:r>
            <w:r w:rsidRPr="00D86F60">
              <w:rPr>
                <w:rFonts w:ascii="Times New Roman" w:hAnsi="Times New Roman"/>
                <w:b/>
                <w:bCs/>
                <w:color w:val="000000"/>
                <w:sz w:val="28"/>
                <w:szCs w:val="28"/>
              </w:rPr>
              <w:t>0</w:t>
            </w:r>
          </w:p>
        </w:tc>
      </w:tr>
    </w:tbl>
    <w:p w:rsidR="00E53D9A" w:rsidRDefault="00E53D9A" w:rsidP="000304B7">
      <w:pPr>
        <w:spacing w:before="240" w:line="360" w:lineRule="auto"/>
        <w:ind w:firstLine="708"/>
        <w:jc w:val="center"/>
        <w:rPr>
          <w:rFonts w:ascii="Times New Roman" w:hAnsi="Times New Roman"/>
          <w:b/>
          <w:i/>
          <w:color w:val="000000"/>
          <w:sz w:val="28"/>
          <w:szCs w:val="28"/>
          <w:lang w:eastAsia="ru-RU"/>
        </w:rPr>
      </w:pPr>
    </w:p>
    <w:p w:rsidR="00E53D9A" w:rsidRPr="00EE5BFF" w:rsidRDefault="00E53D9A" w:rsidP="000304B7">
      <w:pPr>
        <w:spacing w:before="240" w:line="360" w:lineRule="auto"/>
        <w:ind w:firstLine="708"/>
        <w:jc w:val="center"/>
        <w:rPr>
          <w:rFonts w:ascii="Times New Roman" w:hAnsi="Times New Roman"/>
          <w:b/>
          <w:i/>
          <w:color w:val="000000"/>
          <w:sz w:val="28"/>
          <w:szCs w:val="28"/>
          <w:lang w:eastAsia="ru-RU"/>
        </w:rPr>
      </w:pPr>
      <w:r w:rsidRPr="00EE5BFF">
        <w:rPr>
          <w:rFonts w:ascii="Times New Roman" w:hAnsi="Times New Roman"/>
          <w:b/>
          <w:i/>
          <w:color w:val="000000"/>
          <w:sz w:val="28"/>
          <w:szCs w:val="28"/>
          <w:lang w:eastAsia="ru-RU"/>
        </w:rPr>
        <w:t>2.7  ЦЕЛЕВЫЕ ПОКАЗАТЕЛИ РАЗВИТИЯ ЦЕНТРАЛИЗОВАННОЙ СИСТЕМЫ ВОДООТВЕДЕНИЯ</w:t>
      </w:r>
    </w:p>
    <w:p w:rsidR="00E53D9A" w:rsidRPr="00EE5BFF" w:rsidRDefault="00E53D9A" w:rsidP="000304B7">
      <w:pPr>
        <w:spacing w:after="0" w:line="360" w:lineRule="auto"/>
        <w:ind w:firstLine="708"/>
        <w:jc w:val="both"/>
        <w:rPr>
          <w:rFonts w:ascii="Times New Roman" w:hAnsi="Times New Roman"/>
          <w:b/>
          <w:color w:val="000000"/>
          <w:sz w:val="28"/>
          <w:szCs w:val="28"/>
          <w:lang w:eastAsia="ru-RU"/>
        </w:rPr>
      </w:pPr>
      <w:r w:rsidRPr="00D83EBE">
        <w:rPr>
          <w:rFonts w:ascii="Times New Roman" w:hAnsi="Times New Roman"/>
          <w:sz w:val="28"/>
          <w:szCs w:val="28"/>
        </w:rPr>
        <w:t>Реализация описанных выше мероприятий положительно скажется на эксплуатационных показателях системы водо</w:t>
      </w:r>
      <w:r>
        <w:rPr>
          <w:rFonts w:ascii="Times New Roman" w:hAnsi="Times New Roman"/>
          <w:sz w:val="28"/>
          <w:szCs w:val="28"/>
        </w:rPr>
        <w:t>отведения</w:t>
      </w:r>
      <w:r w:rsidRPr="00D83EBE">
        <w:rPr>
          <w:rFonts w:ascii="Times New Roman" w:hAnsi="Times New Roman"/>
          <w:sz w:val="28"/>
          <w:szCs w:val="28"/>
        </w:rPr>
        <w:t>, в результате чего ожидается улучшение целевых показателей. Целевые показатели развития системы централизованного водо</w:t>
      </w:r>
      <w:r>
        <w:rPr>
          <w:rFonts w:ascii="Times New Roman" w:hAnsi="Times New Roman"/>
          <w:sz w:val="28"/>
          <w:szCs w:val="28"/>
        </w:rPr>
        <w:t>отведения</w:t>
      </w:r>
      <w:r w:rsidRPr="00D83EBE">
        <w:rPr>
          <w:rFonts w:ascii="Times New Roman" w:hAnsi="Times New Roman"/>
          <w:sz w:val="28"/>
          <w:szCs w:val="28"/>
        </w:rPr>
        <w:t xml:space="preserve"> представлены ниже (Таблица </w:t>
      </w:r>
      <w:r w:rsidR="00047941">
        <w:rPr>
          <w:rFonts w:ascii="Times New Roman" w:hAnsi="Times New Roman"/>
          <w:sz w:val="28"/>
          <w:szCs w:val="28"/>
        </w:rPr>
        <w:t>7</w:t>
      </w:r>
      <w:r w:rsidRPr="00D83EBE">
        <w:rPr>
          <w:rFonts w:ascii="Times New Roman" w:hAnsi="Times New Roman"/>
          <w:sz w:val="28"/>
          <w:szCs w:val="28"/>
        </w:rPr>
        <w:t>):</w:t>
      </w:r>
    </w:p>
    <w:p w:rsidR="00BD12BD" w:rsidRDefault="00BD12BD" w:rsidP="00BD12BD">
      <w:pPr>
        <w:pStyle w:val="ae"/>
        <w:spacing w:before="0" w:beforeAutospacing="0" w:after="0" w:afterAutospacing="0" w:line="276" w:lineRule="auto"/>
        <w:ind w:firstLine="709"/>
        <w:jc w:val="right"/>
        <w:rPr>
          <w:b/>
          <w:sz w:val="28"/>
          <w:szCs w:val="28"/>
        </w:rPr>
      </w:pPr>
      <w:r w:rsidRPr="00013405">
        <w:rPr>
          <w:b/>
          <w:sz w:val="28"/>
          <w:szCs w:val="28"/>
        </w:rPr>
        <w:t xml:space="preserve">Таблица </w:t>
      </w:r>
      <w:r>
        <w:rPr>
          <w:b/>
          <w:sz w:val="28"/>
          <w:szCs w:val="28"/>
        </w:rPr>
        <w:t>7</w:t>
      </w:r>
      <w:r w:rsidRPr="00013405">
        <w:rPr>
          <w:b/>
          <w:sz w:val="28"/>
          <w:szCs w:val="28"/>
        </w:rPr>
        <w:t>.</w:t>
      </w:r>
    </w:p>
    <w:p w:rsidR="00BD12BD" w:rsidRPr="00013405" w:rsidRDefault="00BD12BD" w:rsidP="00BD12BD">
      <w:pPr>
        <w:pStyle w:val="ae"/>
        <w:spacing w:before="0" w:beforeAutospacing="0" w:after="0" w:afterAutospacing="0" w:line="276" w:lineRule="auto"/>
        <w:ind w:firstLine="709"/>
        <w:jc w:val="righ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3416"/>
        <w:gridCol w:w="2110"/>
        <w:gridCol w:w="2109"/>
        <w:gridCol w:w="2110"/>
      </w:tblGrid>
      <w:tr w:rsidR="00E53D9A" w:rsidRPr="0009056B" w:rsidTr="000304B7">
        <w:tc>
          <w:tcPr>
            <w:tcW w:w="817" w:type="dxa"/>
            <w:shd w:val="clear" w:color="auto" w:fill="9BBB59"/>
            <w:vAlign w:val="center"/>
          </w:tcPr>
          <w:p w:rsidR="00E53D9A" w:rsidRPr="0009056B" w:rsidRDefault="00E53D9A" w:rsidP="000304B7">
            <w:pPr>
              <w:autoSpaceDE w:val="0"/>
              <w:autoSpaceDN w:val="0"/>
              <w:adjustRightInd w:val="0"/>
              <w:spacing w:after="0" w:line="240" w:lineRule="auto"/>
              <w:contextualSpacing/>
              <w:jc w:val="center"/>
              <w:rPr>
                <w:rFonts w:ascii="Times New Roman" w:hAnsi="Times New Roman"/>
                <w:b/>
                <w:bCs/>
                <w:i/>
                <w:sz w:val="24"/>
                <w:szCs w:val="24"/>
                <w:lang w:eastAsia="ru-RU"/>
              </w:rPr>
            </w:pPr>
            <w:r w:rsidRPr="0009056B">
              <w:rPr>
                <w:rFonts w:ascii="Times New Roman" w:hAnsi="Times New Roman"/>
                <w:b/>
                <w:bCs/>
                <w:i/>
                <w:sz w:val="24"/>
                <w:szCs w:val="24"/>
                <w:lang w:eastAsia="ru-RU"/>
              </w:rPr>
              <w:t>№ п/п</w:t>
            </w:r>
          </w:p>
        </w:tc>
        <w:tc>
          <w:tcPr>
            <w:tcW w:w="3416" w:type="dxa"/>
            <w:shd w:val="clear" w:color="auto" w:fill="9BBB59"/>
            <w:vAlign w:val="center"/>
          </w:tcPr>
          <w:p w:rsidR="00E53D9A" w:rsidRPr="0009056B" w:rsidRDefault="00E53D9A" w:rsidP="000304B7">
            <w:pPr>
              <w:autoSpaceDE w:val="0"/>
              <w:autoSpaceDN w:val="0"/>
              <w:adjustRightInd w:val="0"/>
              <w:spacing w:after="0" w:line="240" w:lineRule="auto"/>
              <w:contextualSpacing/>
              <w:jc w:val="center"/>
              <w:rPr>
                <w:rFonts w:ascii="Times New Roman" w:hAnsi="Times New Roman"/>
                <w:b/>
                <w:bCs/>
                <w:i/>
                <w:sz w:val="24"/>
                <w:szCs w:val="24"/>
                <w:lang w:eastAsia="ru-RU"/>
              </w:rPr>
            </w:pPr>
            <w:r w:rsidRPr="0009056B">
              <w:rPr>
                <w:rFonts w:ascii="Times New Roman" w:hAnsi="Times New Roman"/>
                <w:b/>
                <w:bCs/>
                <w:i/>
                <w:sz w:val="24"/>
                <w:szCs w:val="24"/>
                <w:lang w:eastAsia="ru-RU"/>
              </w:rPr>
              <w:t>Наименование показателя</w:t>
            </w:r>
          </w:p>
        </w:tc>
        <w:tc>
          <w:tcPr>
            <w:tcW w:w="2110" w:type="dxa"/>
            <w:shd w:val="clear" w:color="auto" w:fill="9BBB59"/>
            <w:vAlign w:val="center"/>
          </w:tcPr>
          <w:p w:rsidR="00E53D9A" w:rsidRPr="0009056B" w:rsidRDefault="00E53D9A" w:rsidP="000304B7">
            <w:pPr>
              <w:autoSpaceDE w:val="0"/>
              <w:autoSpaceDN w:val="0"/>
              <w:adjustRightInd w:val="0"/>
              <w:spacing w:after="0" w:line="240" w:lineRule="auto"/>
              <w:contextualSpacing/>
              <w:jc w:val="center"/>
              <w:rPr>
                <w:rFonts w:ascii="Times New Roman" w:hAnsi="Times New Roman"/>
                <w:b/>
                <w:bCs/>
                <w:i/>
                <w:sz w:val="24"/>
                <w:szCs w:val="24"/>
                <w:lang w:eastAsia="ru-RU"/>
              </w:rPr>
            </w:pPr>
            <w:r w:rsidRPr="0009056B">
              <w:rPr>
                <w:rFonts w:ascii="Times New Roman" w:hAnsi="Times New Roman"/>
                <w:b/>
                <w:bCs/>
                <w:i/>
                <w:sz w:val="24"/>
                <w:szCs w:val="24"/>
                <w:lang w:eastAsia="ru-RU"/>
              </w:rPr>
              <w:t>Ед. изм.</w:t>
            </w:r>
          </w:p>
        </w:tc>
        <w:tc>
          <w:tcPr>
            <w:tcW w:w="2109" w:type="dxa"/>
            <w:shd w:val="clear" w:color="auto" w:fill="9BBB59"/>
            <w:vAlign w:val="center"/>
          </w:tcPr>
          <w:p w:rsidR="00E53D9A" w:rsidRPr="0009056B" w:rsidRDefault="00E53D9A" w:rsidP="000304B7">
            <w:pPr>
              <w:autoSpaceDE w:val="0"/>
              <w:autoSpaceDN w:val="0"/>
              <w:adjustRightInd w:val="0"/>
              <w:spacing w:after="0" w:line="240" w:lineRule="auto"/>
              <w:contextualSpacing/>
              <w:jc w:val="center"/>
              <w:rPr>
                <w:rFonts w:ascii="Times New Roman" w:hAnsi="Times New Roman"/>
                <w:b/>
                <w:bCs/>
                <w:i/>
                <w:sz w:val="24"/>
                <w:szCs w:val="24"/>
                <w:lang w:eastAsia="ru-RU"/>
              </w:rPr>
            </w:pPr>
            <w:r w:rsidRPr="0009056B">
              <w:rPr>
                <w:rFonts w:ascii="Times New Roman" w:hAnsi="Times New Roman"/>
                <w:b/>
                <w:bCs/>
                <w:i/>
                <w:sz w:val="24"/>
                <w:szCs w:val="24"/>
                <w:lang w:eastAsia="ru-RU"/>
              </w:rPr>
              <w:t>Базовый год</w:t>
            </w:r>
          </w:p>
        </w:tc>
        <w:tc>
          <w:tcPr>
            <w:tcW w:w="2110" w:type="dxa"/>
            <w:shd w:val="clear" w:color="auto" w:fill="9BBB59"/>
            <w:vAlign w:val="center"/>
          </w:tcPr>
          <w:p w:rsidR="00E53D9A" w:rsidRPr="0009056B" w:rsidRDefault="00E53D9A" w:rsidP="000304B7">
            <w:pPr>
              <w:autoSpaceDE w:val="0"/>
              <w:autoSpaceDN w:val="0"/>
              <w:adjustRightInd w:val="0"/>
              <w:spacing w:after="0" w:line="240" w:lineRule="auto"/>
              <w:contextualSpacing/>
              <w:jc w:val="center"/>
              <w:rPr>
                <w:rFonts w:ascii="Times New Roman" w:hAnsi="Times New Roman"/>
                <w:b/>
                <w:bCs/>
                <w:i/>
                <w:sz w:val="24"/>
                <w:szCs w:val="24"/>
                <w:lang w:eastAsia="ru-RU"/>
              </w:rPr>
            </w:pPr>
            <w:r w:rsidRPr="0009056B">
              <w:rPr>
                <w:rFonts w:ascii="Times New Roman" w:hAnsi="Times New Roman"/>
                <w:b/>
                <w:bCs/>
                <w:i/>
                <w:sz w:val="24"/>
                <w:szCs w:val="24"/>
                <w:lang w:eastAsia="ru-RU"/>
              </w:rPr>
              <w:t>Целевой год</w:t>
            </w:r>
          </w:p>
        </w:tc>
      </w:tr>
      <w:tr w:rsidR="00E53D9A" w:rsidRPr="00D83EBE" w:rsidTr="000304B7">
        <w:tc>
          <w:tcPr>
            <w:tcW w:w="817"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r>
              <w:rPr>
                <w:rFonts w:ascii="Times New Roman" w:hAnsi="Times New Roman"/>
                <w:b/>
                <w:bCs/>
                <w:sz w:val="24"/>
                <w:szCs w:val="24"/>
                <w:lang w:eastAsia="ru-RU"/>
              </w:rPr>
              <w:t>1</w:t>
            </w:r>
            <w:r w:rsidRPr="00D83EBE">
              <w:rPr>
                <w:rFonts w:ascii="Times New Roman" w:hAnsi="Times New Roman"/>
                <w:b/>
                <w:bCs/>
                <w:sz w:val="24"/>
                <w:szCs w:val="24"/>
                <w:lang w:eastAsia="ru-RU"/>
              </w:rPr>
              <w:t>.</w:t>
            </w:r>
          </w:p>
        </w:tc>
        <w:tc>
          <w:tcPr>
            <w:tcW w:w="3416" w:type="dxa"/>
            <w:shd w:val="clear" w:color="auto" w:fill="D6E3BC"/>
          </w:tcPr>
          <w:p w:rsidR="00E53D9A" w:rsidRPr="00D83EBE" w:rsidRDefault="00E53D9A" w:rsidP="000304B7">
            <w:pPr>
              <w:autoSpaceDE w:val="0"/>
              <w:autoSpaceDN w:val="0"/>
              <w:adjustRightInd w:val="0"/>
              <w:spacing w:after="0" w:line="240" w:lineRule="auto"/>
              <w:contextualSpacing/>
              <w:jc w:val="both"/>
              <w:rPr>
                <w:rFonts w:ascii="Times New Roman" w:hAnsi="Times New Roman"/>
                <w:b/>
                <w:bCs/>
                <w:sz w:val="24"/>
                <w:szCs w:val="24"/>
                <w:lang w:eastAsia="ru-RU"/>
              </w:rPr>
            </w:pPr>
            <w:r w:rsidRPr="00D83EBE">
              <w:rPr>
                <w:rFonts w:ascii="Times New Roman" w:hAnsi="Times New Roman"/>
                <w:b/>
                <w:bCs/>
                <w:sz w:val="24"/>
                <w:szCs w:val="24"/>
                <w:lang w:eastAsia="ru-RU"/>
              </w:rPr>
              <w:t>Надежность и бесперебойность водо</w:t>
            </w:r>
            <w:r>
              <w:rPr>
                <w:rFonts w:ascii="Times New Roman" w:hAnsi="Times New Roman"/>
                <w:b/>
                <w:bCs/>
                <w:sz w:val="24"/>
                <w:szCs w:val="24"/>
                <w:lang w:eastAsia="ru-RU"/>
              </w:rPr>
              <w:t>отведения</w:t>
            </w:r>
          </w:p>
        </w:tc>
        <w:tc>
          <w:tcPr>
            <w:tcW w:w="2110"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c>
          <w:tcPr>
            <w:tcW w:w="2109"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c>
          <w:tcPr>
            <w:tcW w:w="2110"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r>
      <w:tr w:rsidR="00E53D9A" w:rsidRPr="00D83EBE" w:rsidTr="000304B7">
        <w:tc>
          <w:tcPr>
            <w:tcW w:w="817"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1</w:t>
            </w:r>
            <w:r w:rsidRPr="00D83EBE">
              <w:rPr>
                <w:rFonts w:ascii="Times New Roman" w:hAnsi="Times New Roman"/>
                <w:bCs/>
                <w:sz w:val="24"/>
                <w:szCs w:val="24"/>
                <w:lang w:eastAsia="ru-RU"/>
              </w:rPr>
              <w:t>.1</w:t>
            </w:r>
          </w:p>
        </w:tc>
        <w:tc>
          <w:tcPr>
            <w:tcW w:w="3416" w:type="dxa"/>
          </w:tcPr>
          <w:p w:rsidR="00E53D9A" w:rsidRPr="00D83EBE" w:rsidRDefault="00E53D9A" w:rsidP="000304B7">
            <w:pPr>
              <w:autoSpaceDE w:val="0"/>
              <w:autoSpaceDN w:val="0"/>
              <w:adjustRightInd w:val="0"/>
              <w:spacing w:after="0" w:line="240" w:lineRule="auto"/>
              <w:contextualSpacing/>
              <w:jc w:val="both"/>
              <w:rPr>
                <w:rFonts w:ascii="Times New Roman" w:hAnsi="Times New Roman"/>
                <w:bCs/>
                <w:sz w:val="24"/>
                <w:szCs w:val="24"/>
                <w:lang w:eastAsia="ru-RU"/>
              </w:rPr>
            </w:pPr>
            <w:r w:rsidRPr="00D83EBE">
              <w:rPr>
                <w:rFonts w:ascii="Times New Roman" w:hAnsi="Times New Roman"/>
                <w:bCs/>
                <w:sz w:val="24"/>
                <w:szCs w:val="24"/>
                <w:lang w:eastAsia="ru-RU"/>
              </w:rPr>
              <w:t xml:space="preserve">Непрерывность </w:t>
            </w:r>
            <w:r>
              <w:rPr>
                <w:rFonts w:ascii="Times New Roman" w:hAnsi="Times New Roman"/>
                <w:bCs/>
                <w:sz w:val="24"/>
                <w:szCs w:val="24"/>
                <w:lang w:eastAsia="ru-RU"/>
              </w:rPr>
              <w:t>водоотведения</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ч/сут</w:t>
            </w:r>
          </w:p>
        </w:tc>
        <w:tc>
          <w:tcPr>
            <w:tcW w:w="2109"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c>
          <w:tcPr>
            <w:tcW w:w="2110" w:type="dxa"/>
            <w:vAlign w:val="center"/>
          </w:tcPr>
          <w:p w:rsidR="00E53D9A" w:rsidRPr="00D83EBE" w:rsidRDefault="00E53D9A" w:rsidP="00551C49">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2</w:t>
            </w:r>
            <w:r w:rsidR="00551C49">
              <w:rPr>
                <w:rFonts w:ascii="Times New Roman" w:hAnsi="Times New Roman"/>
                <w:bCs/>
                <w:sz w:val="24"/>
                <w:szCs w:val="24"/>
                <w:lang w:eastAsia="ru-RU"/>
              </w:rPr>
              <w:t>4</w:t>
            </w:r>
          </w:p>
        </w:tc>
      </w:tr>
      <w:tr w:rsidR="00E53D9A" w:rsidRPr="00D83EBE" w:rsidTr="000304B7">
        <w:tc>
          <w:tcPr>
            <w:tcW w:w="817"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1</w:t>
            </w:r>
            <w:r w:rsidRPr="00D83EBE">
              <w:rPr>
                <w:rFonts w:ascii="Times New Roman" w:hAnsi="Times New Roman"/>
                <w:bCs/>
                <w:sz w:val="24"/>
                <w:szCs w:val="24"/>
                <w:lang w:eastAsia="ru-RU"/>
              </w:rPr>
              <w:t>.2</w:t>
            </w:r>
          </w:p>
        </w:tc>
        <w:tc>
          <w:tcPr>
            <w:tcW w:w="3416" w:type="dxa"/>
          </w:tcPr>
          <w:p w:rsidR="00E53D9A" w:rsidRPr="00D83EBE" w:rsidRDefault="00E53D9A" w:rsidP="000304B7">
            <w:pPr>
              <w:autoSpaceDE w:val="0"/>
              <w:autoSpaceDN w:val="0"/>
              <w:adjustRightInd w:val="0"/>
              <w:spacing w:after="0" w:line="240" w:lineRule="auto"/>
              <w:contextualSpacing/>
              <w:jc w:val="both"/>
              <w:rPr>
                <w:rFonts w:ascii="Times New Roman" w:hAnsi="Times New Roman"/>
                <w:bCs/>
                <w:sz w:val="24"/>
                <w:szCs w:val="24"/>
                <w:lang w:eastAsia="ru-RU"/>
              </w:rPr>
            </w:pPr>
            <w:r w:rsidRPr="00D83EBE">
              <w:rPr>
                <w:rFonts w:ascii="Times New Roman" w:hAnsi="Times New Roman"/>
                <w:bCs/>
                <w:sz w:val="24"/>
                <w:szCs w:val="24"/>
                <w:lang w:eastAsia="ru-RU"/>
              </w:rPr>
              <w:t>Аварийность систем коммунальной инфраструктуры</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ед/км</w:t>
            </w:r>
          </w:p>
        </w:tc>
        <w:tc>
          <w:tcPr>
            <w:tcW w:w="2109"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r>
      <w:tr w:rsidR="00E53D9A" w:rsidRPr="00D83EBE" w:rsidTr="000304B7">
        <w:tc>
          <w:tcPr>
            <w:tcW w:w="817"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1</w:t>
            </w:r>
            <w:r w:rsidRPr="00D83EBE">
              <w:rPr>
                <w:rFonts w:ascii="Times New Roman" w:hAnsi="Times New Roman"/>
                <w:bCs/>
                <w:sz w:val="24"/>
                <w:szCs w:val="24"/>
                <w:lang w:eastAsia="ru-RU"/>
              </w:rPr>
              <w:t>.3</w:t>
            </w:r>
          </w:p>
        </w:tc>
        <w:tc>
          <w:tcPr>
            <w:tcW w:w="3416" w:type="dxa"/>
          </w:tcPr>
          <w:p w:rsidR="00E53D9A" w:rsidRPr="00D83EBE" w:rsidRDefault="00E53D9A" w:rsidP="000304B7">
            <w:pPr>
              <w:autoSpaceDE w:val="0"/>
              <w:autoSpaceDN w:val="0"/>
              <w:adjustRightInd w:val="0"/>
              <w:spacing w:after="0" w:line="240" w:lineRule="auto"/>
              <w:contextualSpacing/>
              <w:jc w:val="both"/>
              <w:rPr>
                <w:rFonts w:ascii="Times New Roman" w:hAnsi="Times New Roman"/>
                <w:bCs/>
                <w:sz w:val="24"/>
                <w:szCs w:val="24"/>
                <w:lang w:eastAsia="ru-RU"/>
              </w:rPr>
            </w:pPr>
            <w:r w:rsidRPr="00D83EBE">
              <w:rPr>
                <w:rFonts w:ascii="Times New Roman" w:hAnsi="Times New Roman"/>
                <w:bCs/>
                <w:sz w:val="24"/>
                <w:szCs w:val="24"/>
                <w:lang w:eastAsia="ru-RU"/>
              </w:rPr>
              <w:t>Доля сетей нуждающихся в замене</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r>
      <w:tr w:rsidR="00E53D9A" w:rsidRPr="00D83EBE" w:rsidTr="000304B7">
        <w:tc>
          <w:tcPr>
            <w:tcW w:w="817"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r>
              <w:rPr>
                <w:rFonts w:ascii="Times New Roman" w:hAnsi="Times New Roman"/>
                <w:b/>
                <w:bCs/>
                <w:sz w:val="24"/>
                <w:szCs w:val="24"/>
                <w:lang w:eastAsia="ru-RU"/>
              </w:rPr>
              <w:t>2</w:t>
            </w:r>
            <w:r w:rsidRPr="00D83EBE">
              <w:rPr>
                <w:rFonts w:ascii="Times New Roman" w:hAnsi="Times New Roman"/>
                <w:b/>
                <w:bCs/>
                <w:sz w:val="24"/>
                <w:szCs w:val="24"/>
                <w:lang w:eastAsia="ru-RU"/>
              </w:rPr>
              <w:t>.</w:t>
            </w:r>
          </w:p>
        </w:tc>
        <w:tc>
          <w:tcPr>
            <w:tcW w:w="3416" w:type="dxa"/>
            <w:shd w:val="clear" w:color="auto" w:fill="D6E3BC"/>
          </w:tcPr>
          <w:p w:rsidR="00E53D9A" w:rsidRPr="00D83EBE" w:rsidRDefault="00E53D9A" w:rsidP="000304B7">
            <w:pPr>
              <w:autoSpaceDE w:val="0"/>
              <w:autoSpaceDN w:val="0"/>
              <w:adjustRightInd w:val="0"/>
              <w:spacing w:after="0" w:line="240" w:lineRule="auto"/>
              <w:contextualSpacing/>
              <w:jc w:val="both"/>
              <w:rPr>
                <w:rFonts w:ascii="Times New Roman" w:hAnsi="Times New Roman"/>
                <w:b/>
                <w:bCs/>
                <w:sz w:val="24"/>
                <w:szCs w:val="24"/>
                <w:lang w:eastAsia="ru-RU"/>
              </w:rPr>
            </w:pPr>
            <w:r w:rsidRPr="00D83EBE">
              <w:rPr>
                <w:rFonts w:ascii="Times New Roman" w:hAnsi="Times New Roman"/>
                <w:b/>
                <w:bCs/>
                <w:sz w:val="24"/>
                <w:szCs w:val="24"/>
                <w:lang w:eastAsia="ru-RU"/>
              </w:rPr>
              <w:t>Качество обслуживания абонентов</w:t>
            </w:r>
          </w:p>
        </w:tc>
        <w:tc>
          <w:tcPr>
            <w:tcW w:w="2110"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c>
          <w:tcPr>
            <w:tcW w:w="2109"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c>
          <w:tcPr>
            <w:tcW w:w="2110"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r>
      <w:tr w:rsidR="00E53D9A" w:rsidRPr="00D83EBE" w:rsidTr="000304B7">
        <w:tc>
          <w:tcPr>
            <w:tcW w:w="817"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2</w:t>
            </w:r>
            <w:r w:rsidRPr="00D83EBE">
              <w:rPr>
                <w:rFonts w:ascii="Times New Roman" w:hAnsi="Times New Roman"/>
                <w:bCs/>
                <w:sz w:val="24"/>
                <w:szCs w:val="24"/>
                <w:lang w:eastAsia="ru-RU"/>
              </w:rPr>
              <w:t>.1</w:t>
            </w:r>
          </w:p>
        </w:tc>
        <w:tc>
          <w:tcPr>
            <w:tcW w:w="3416" w:type="dxa"/>
          </w:tcPr>
          <w:p w:rsidR="00E53D9A" w:rsidRPr="00D83EBE" w:rsidRDefault="00E53D9A" w:rsidP="000304B7">
            <w:pPr>
              <w:autoSpaceDE w:val="0"/>
              <w:autoSpaceDN w:val="0"/>
              <w:adjustRightInd w:val="0"/>
              <w:spacing w:after="0" w:line="240" w:lineRule="auto"/>
              <w:contextualSpacing/>
              <w:jc w:val="both"/>
              <w:rPr>
                <w:rFonts w:ascii="Times New Roman" w:hAnsi="Times New Roman"/>
                <w:bCs/>
                <w:sz w:val="24"/>
                <w:szCs w:val="24"/>
                <w:lang w:eastAsia="ru-RU"/>
              </w:rPr>
            </w:pPr>
            <w:r w:rsidRPr="00D83EBE">
              <w:rPr>
                <w:rFonts w:ascii="Times New Roman" w:hAnsi="Times New Roman"/>
                <w:sz w:val="24"/>
                <w:szCs w:val="24"/>
              </w:rPr>
              <w:t>Охват населения централизованным водо</w:t>
            </w:r>
            <w:r>
              <w:rPr>
                <w:rFonts w:ascii="Times New Roman" w:hAnsi="Times New Roman"/>
                <w:sz w:val="24"/>
                <w:szCs w:val="24"/>
              </w:rPr>
              <w:t>отведением</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100</w:t>
            </w:r>
          </w:p>
        </w:tc>
      </w:tr>
      <w:tr w:rsidR="00E53D9A" w:rsidRPr="00D83EBE" w:rsidTr="000304B7">
        <w:tc>
          <w:tcPr>
            <w:tcW w:w="817"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2</w:t>
            </w:r>
            <w:r w:rsidRPr="00D83EBE">
              <w:rPr>
                <w:rFonts w:ascii="Times New Roman" w:hAnsi="Times New Roman"/>
                <w:bCs/>
                <w:sz w:val="24"/>
                <w:szCs w:val="24"/>
                <w:lang w:eastAsia="ru-RU"/>
              </w:rPr>
              <w:t>.2</w:t>
            </w:r>
          </w:p>
        </w:tc>
        <w:tc>
          <w:tcPr>
            <w:tcW w:w="3416" w:type="dxa"/>
          </w:tcPr>
          <w:p w:rsidR="00E53D9A" w:rsidRPr="00D83EBE" w:rsidRDefault="00E53D9A" w:rsidP="000304B7">
            <w:pPr>
              <w:autoSpaceDE w:val="0"/>
              <w:autoSpaceDN w:val="0"/>
              <w:adjustRightInd w:val="0"/>
              <w:spacing w:after="0" w:line="240" w:lineRule="auto"/>
              <w:contextualSpacing/>
              <w:jc w:val="both"/>
              <w:rPr>
                <w:rFonts w:ascii="Times New Roman" w:hAnsi="Times New Roman"/>
                <w:bCs/>
                <w:sz w:val="24"/>
                <w:szCs w:val="24"/>
                <w:lang w:eastAsia="ru-RU"/>
              </w:rPr>
            </w:pPr>
            <w:r w:rsidRPr="00D83EBE">
              <w:rPr>
                <w:rFonts w:ascii="Times New Roman" w:hAnsi="Times New Roman"/>
                <w:sz w:val="24"/>
                <w:szCs w:val="24"/>
              </w:rPr>
              <w:t>Обеспеченность потребителей приборами учета воды</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100</w:t>
            </w:r>
          </w:p>
        </w:tc>
      </w:tr>
      <w:tr w:rsidR="00E53D9A" w:rsidRPr="00D83EBE" w:rsidTr="000304B7">
        <w:tc>
          <w:tcPr>
            <w:tcW w:w="817"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r>
              <w:rPr>
                <w:rFonts w:ascii="Times New Roman" w:hAnsi="Times New Roman"/>
                <w:b/>
                <w:bCs/>
                <w:sz w:val="24"/>
                <w:szCs w:val="24"/>
                <w:lang w:eastAsia="ru-RU"/>
              </w:rPr>
              <w:t>3</w:t>
            </w:r>
            <w:r w:rsidRPr="00D83EBE">
              <w:rPr>
                <w:rFonts w:ascii="Times New Roman" w:hAnsi="Times New Roman"/>
                <w:b/>
                <w:bCs/>
                <w:sz w:val="24"/>
                <w:szCs w:val="24"/>
                <w:lang w:eastAsia="ru-RU"/>
              </w:rPr>
              <w:t>.</w:t>
            </w:r>
          </w:p>
        </w:tc>
        <w:tc>
          <w:tcPr>
            <w:tcW w:w="3416" w:type="dxa"/>
            <w:shd w:val="clear" w:color="auto" w:fill="D6E3BC"/>
          </w:tcPr>
          <w:p w:rsidR="00E53D9A" w:rsidRPr="00D83EBE" w:rsidRDefault="00E53D9A" w:rsidP="000304B7">
            <w:pPr>
              <w:autoSpaceDE w:val="0"/>
              <w:autoSpaceDN w:val="0"/>
              <w:adjustRightInd w:val="0"/>
              <w:spacing w:after="0" w:line="240" w:lineRule="auto"/>
              <w:contextualSpacing/>
              <w:jc w:val="both"/>
              <w:rPr>
                <w:rFonts w:ascii="Times New Roman" w:hAnsi="Times New Roman"/>
                <w:b/>
                <w:bCs/>
                <w:sz w:val="24"/>
                <w:szCs w:val="24"/>
                <w:lang w:eastAsia="ru-RU"/>
              </w:rPr>
            </w:pPr>
            <w:r w:rsidRPr="00D83EBE">
              <w:rPr>
                <w:rFonts w:ascii="Times New Roman" w:hAnsi="Times New Roman"/>
                <w:b/>
                <w:bCs/>
                <w:sz w:val="24"/>
                <w:szCs w:val="24"/>
                <w:lang w:eastAsia="ru-RU"/>
              </w:rPr>
              <w:t>Эффективность использования ресурсов</w:t>
            </w:r>
          </w:p>
        </w:tc>
        <w:tc>
          <w:tcPr>
            <w:tcW w:w="2110"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c>
          <w:tcPr>
            <w:tcW w:w="2109"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c>
          <w:tcPr>
            <w:tcW w:w="2110" w:type="dxa"/>
            <w:shd w:val="clear" w:color="auto" w:fill="D6E3BC"/>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r>
      <w:tr w:rsidR="00E53D9A" w:rsidRPr="00D83EBE" w:rsidTr="000304B7">
        <w:tc>
          <w:tcPr>
            <w:tcW w:w="817"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3</w:t>
            </w:r>
            <w:r w:rsidRPr="00D83EBE">
              <w:rPr>
                <w:rFonts w:ascii="Times New Roman" w:hAnsi="Times New Roman"/>
                <w:bCs/>
                <w:sz w:val="24"/>
                <w:szCs w:val="24"/>
                <w:lang w:eastAsia="ru-RU"/>
              </w:rPr>
              <w:t>.</w:t>
            </w:r>
            <w:r>
              <w:rPr>
                <w:rFonts w:ascii="Times New Roman" w:hAnsi="Times New Roman"/>
                <w:bCs/>
                <w:sz w:val="24"/>
                <w:szCs w:val="24"/>
                <w:lang w:eastAsia="ru-RU"/>
              </w:rPr>
              <w:t>1</w:t>
            </w:r>
          </w:p>
        </w:tc>
        <w:tc>
          <w:tcPr>
            <w:tcW w:w="3416" w:type="dxa"/>
          </w:tcPr>
          <w:p w:rsidR="00E53D9A" w:rsidRPr="00D83EBE" w:rsidRDefault="00E53D9A" w:rsidP="000304B7">
            <w:pPr>
              <w:autoSpaceDE w:val="0"/>
              <w:autoSpaceDN w:val="0"/>
              <w:adjustRightInd w:val="0"/>
              <w:spacing w:after="0" w:line="240" w:lineRule="auto"/>
              <w:contextualSpacing/>
              <w:jc w:val="both"/>
              <w:rPr>
                <w:rFonts w:ascii="Times New Roman" w:hAnsi="Times New Roman"/>
                <w:bCs/>
                <w:sz w:val="24"/>
                <w:szCs w:val="24"/>
                <w:lang w:eastAsia="ru-RU"/>
              </w:rPr>
            </w:pPr>
            <w:r w:rsidRPr="00D83EBE">
              <w:rPr>
                <w:rFonts w:ascii="Times New Roman" w:hAnsi="Times New Roman"/>
                <w:bCs/>
                <w:sz w:val="24"/>
                <w:szCs w:val="24"/>
                <w:lang w:eastAsia="ru-RU"/>
              </w:rPr>
              <w:t>Уровень потерь воды</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c>
          <w:tcPr>
            <w:tcW w:w="2110" w:type="dxa"/>
            <w:vAlign w:val="center"/>
          </w:tcPr>
          <w:p w:rsidR="00E53D9A" w:rsidRPr="00D83EBE" w:rsidRDefault="00551C49"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1</w:t>
            </w:r>
            <w:r w:rsidR="00E53D9A">
              <w:rPr>
                <w:rFonts w:ascii="Times New Roman" w:hAnsi="Times New Roman"/>
                <w:bCs/>
                <w:sz w:val="24"/>
                <w:szCs w:val="24"/>
                <w:lang w:eastAsia="ru-RU"/>
              </w:rPr>
              <w:t>0</w:t>
            </w:r>
          </w:p>
        </w:tc>
      </w:tr>
      <w:tr w:rsidR="00E53D9A" w:rsidRPr="00AE142D" w:rsidTr="000304B7">
        <w:tc>
          <w:tcPr>
            <w:tcW w:w="817" w:type="dxa"/>
            <w:shd w:val="clear" w:color="auto" w:fill="D6E3BC"/>
            <w:vAlign w:val="center"/>
          </w:tcPr>
          <w:p w:rsidR="00E53D9A" w:rsidRPr="00AE142D"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r>
              <w:rPr>
                <w:rFonts w:ascii="Times New Roman" w:hAnsi="Times New Roman"/>
                <w:b/>
                <w:bCs/>
                <w:sz w:val="24"/>
                <w:szCs w:val="24"/>
                <w:lang w:eastAsia="ru-RU"/>
              </w:rPr>
              <w:t>4</w:t>
            </w:r>
          </w:p>
        </w:tc>
        <w:tc>
          <w:tcPr>
            <w:tcW w:w="3416" w:type="dxa"/>
            <w:shd w:val="clear" w:color="auto" w:fill="D6E3BC"/>
          </w:tcPr>
          <w:p w:rsidR="00E53D9A" w:rsidRPr="00AE142D" w:rsidRDefault="00E53D9A" w:rsidP="000304B7">
            <w:pPr>
              <w:autoSpaceDE w:val="0"/>
              <w:autoSpaceDN w:val="0"/>
              <w:adjustRightInd w:val="0"/>
              <w:spacing w:after="0" w:line="240" w:lineRule="auto"/>
              <w:contextualSpacing/>
              <w:jc w:val="both"/>
              <w:rPr>
                <w:rFonts w:ascii="Times New Roman" w:hAnsi="Times New Roman"/>
                <w:b/>
                <w:bCs/>
                <w:sz w:val="24"/>
                <w:szCs w:val="24"/>
                <w:lang w:eastAsia="ru-RU"/>
              </w:rPr>
            </w:pPr>
            <w:r>
              <w:rPr>
                <w:rFonts w:ascii="Times New Roman" w:hAnsi="Times New Roman"/>
                <w:b/>
                <w:bCs/>
                <w:sz w:val="24"/>
                <w:szCs w:val="24"/>
                <w:lang w:eastAsia="ru-RU"/>
              </w:rPr>
              <w:t>Качество очитки сточных вод</w:t>
            </w:r>
          </w:p>
        </w:tc>
        <w:tc>
          <w:tcPr>
            <w:tcW w:w="2110" w:type="dxa"/>
            <w:shd w:val="clear" w:color="auto" w:fill="D6E3BC"/>
            <w:vAlign w:val="center"/>
          </w:tcPr>
          <w:p w:rsidR="00E53D9A" w:rsidRPr="00AE142D"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c>
          <w:tcPr>
            <w:tcW w:w="2109" w:type="dxa"/>
            <w:shd w:val="clear" w:color="auto" w:fill="D6E3BC"/>
            <w:vAlign w:val="center"/>
          </w:tcPr>
          <w:p w:rsidR="00E53D9A" w:rsidRPr="00AE142D"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c>
          <w:tcPr>
            <w:tcW w:w="2110" w:type="dxa"/>
            <w:shd w:val="clear" w:color="auto" w:fill="D6E3BC"/>
            <w:vAlign w:val="center"/>
          </w:tcPr>
          <w:p w:rsidR="00E53D9A" w:rsidRPr="00AE142D" w:rsidRDefault="00E53D9A" w:rsidP="000304B7">
            <w:pPr>
              <w:autoSpaceDE w:val="0"/>
              <w:autoSpaceDN w:val="0"/>
              <w:adjustRightInd w:val="0"/>
              <w:spacing w:after="0" w:line="360" w:lineRule="auto"/>
              <w:contextualSpacing/>
              <w:jc w:val="center"/>
              <w:rPr>
                <w:rFonts w:ascii="Times New Roman" w:hAnsi="Times New Roman"/>
                <w:b/>
                <w:bCs/>
                <w:sz w:val="24"/>
                <w:szCs w:val="24"/>
                <w:lang w:eastAsia="ru-RU"/>
              </w:rPr>
            </w:pPr>
          </w:p>
        </w:tc>
      </w:tr>
      <w:tr w:rsidR="00E53D9A" w:rsidRPr="00D83EBE" w:rsidTr="000304B7">
        <w:tc>
          <w:tcPr>
            <w:tcW w:w="817"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4.1</w:t>
            </w:r>
          </w:p>
        </w:tc>
        <w:tc>
          <w:tcPr>
            <w:tcW w:w="3416" w:type="dxa"/>
          </w:tcPr>
          <w:p w:rsidR="00E53D9A" w:rsidRPr="00D83EBE" w:rsidRDefault="00E53D9A" w:rsidP="000304B7">
            <w:pPr>
              <w:autoSpaceDE w:val="0"/>
              <w:autoSpaceDN w:val="0"/>
              <w:adjustRightInd w:val="0"/>
              <w:spacing w:after="0" w:line="240" w:lineRule="auto"/>
              <w:contextualSpacing/>
              <w:jc w:val="both"/>
              <w:rPr>
                <w:rFonts w:ascii="Times New Roman" w:hAnsi="Times New Roman"/>
                <w:bCs/>
                <w:sz w:val="24"/>
                <w:szCs w:val="24"/>
                <w:lang w:eastAsia="ru-RU"/>
              </w:rPr>
            </w:pPr>
            <w:r w:rsidRPr="00D83EBE">
              <w:rPr>
                <w:rFonts w:ascii="Times New Roman" w:hAnsi="Times New Roman"/>
                <w:bCs/>
                <w:sz w:val="24"/>
                <w:szCs w:val="24"/>
                <w:lang w:eastAsia="ru-RU"/>
              </w:rPr>
              <w:t xml:space="preserve">Соответствие качества </w:t>
            </w:r>
            <w:r>
              <w:rPr>
                <w:rFonts w:ascii="Times New Roman" w:hAnsi="Times New Roman"/>
                <w:bCs/>
                <w:sz w:val="24"/>
                <w:szCs w:val="24"/>
                <w:lang w:eastAsia="ru-RU"/>
              </w:rPr>
              <w:t>сточных вод</w:t>
            </w:r>
            <w:r w:rsidRPr="00D83EBE">
              <w:rPr>
                <w:rFonts w:ascii="Times New Roman" w:hAnsi="Times New Roman"/>
                <w:bCs/>
                <w:sz w:val="24"/>
                <w:szCs w:val="24"/>
                <w:lang w:eastAsia="ru-RU"/>
              </w:rPr>
              <w:t xml:space="preserve"> установленным требованиям</w:t>
            </w:r>
          </w:p>
        </w:tc>
        <w:tc>
          <w:tcPr>
            <w:tcW w:w="2110" w:type="dxa"/>
            <w:vAlign w:val="center"/>
          </w:tcPr>
          <w:p w:rsidR="00E53D9A" w:rsidRPr="00D83EBE"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sidRPr="00D83EBE">
              <w:rPr>
                <w:rFonts w:ascii="Times New Roman" w:hAnsi="Times New Roman"/>
                <w:bCs/>
                <w:sz w:val="24"/>
                <w:szCs w:val="24"/>
                <w:lang w:eastAsia="ru-RU"/>
              </w:rPr>
              <w:t>%</w:t>
            </w:r>
          </w:p>
        </w:tc>
        <w:tc>
          <w:tcPr>
            <w:tcW w:w="2109" w:type="dxa"/>
            <w:vAlign w:val="center"/>
          </w:tcPr>
          <w:p w:rsidR="00E53D9A"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0</w:t>
            </w:r>
          </w:p>
        </w:tc>
        <w:tc>
          <w:tcPr>
            <w:tcW w:w="2110" w:type="dxa"/>
            <w:vAlign w:val="center"/>
          </w:tcPr>
          <w:p w:rsidR="00E53D9A" w:rsidRDefault="00E53D9A" w:rsidP="000304B7">
            <w:pPr>
              <w:autoSpaceDE w:val="0"/>
              <w:autoSpaceDN w:val="0"/>
              <w:adjustRightInd w:val="0"/>
              <w:spacing w:after="0" w:line="360" w:lineRule="auto"/>
              <w:contextualSpacing/>
              <w:jc w:val="center"/>
              <w:rPr>
                <w:rFonts w:ascii="Times New Roman" w:hAnsi="Times New Roman"/>
                <w:bCs/>
                <w:sz w:val="24"/>
                <w:szCs w:val="24"/>
                <w:lang w:eastAsia="ru-RU"/>
              </w:rPr>
            </w:pPr>
            <w:r>
              <w:rPr>
                <w:rFonts w:ascii="Times New Roman" w:hAnsi="Times New Roman"/>
                <w:bCs/>
                <w:sz w:val="24"/>
                <w:szCs w:val="24"/>
                <w:lang w:eastAsia="ru-RU"/>
              </w:rPr>
              <w:t>100</w:t>
            </w:r>
          </w:p>
        </w:tc>
      </w:tr>
    </w:tbl>
    <w:p w:rsidR="00E53D9A" w:rsidRDefault="00E53D9A" w:rsidP="000304B7">
      <w:pPr>
        <w:spacing w:after="0" w:line="360" w:lineRule="auto"/>
        <w:ind w:firstLine="708"/>
        <w:jc w:val="both"/>
        <w:rPr>
          <w:rFonts w:ascii="Times New Roman" w:hAnsi="Times New Roman"/>
          <w:spacing w:val="2"/>
          <w:sz w:val="28"/>
          <w:szCs w:val="28"/>
          <w:shd w:val="clear" w:color="auto" w:fill="FFFFFF"/>
        </w:rPr>
      </w:pPr>
    </w:p>
    <w:p w:rsidR="00E53D9A" w:rsidRPr="00EE5BFF" w:rsidRDefault="00E53D9A" w:rsidP="00BC50D1">
      <w:pPr>
        <w:pStyle w:val="a9"/>
        <w:numPr>
          <w:ilvl w:val="2"/>
          <w:numId w:val="11"/>
        </w:numPr>
        <w:spacing w:before="100" w:beforeAutospacing="1" w:after="100" w:afterAutospacing="1" w:line="360" w:lineRule="auto"/>
        <w:contextualSpacing w:val="0"/>
        <w:jc w:val="center"/>
        <w:rPr>
          <w:rFonts w:ascii="Times New Roman" w:hAnsi="Times New Roman"/>
          <w:b/>
          <w:i/>
          <w:color w:val="000000"/>
          <w:sz w:val="28"/>
          <w:szCs w:val="28"/>
          <w:lang w:eastAsia="ru-RU"/>
        </w:rPr>
      </w:pPr>
      <w:r w:rsidRPr="00EE5BFF">
        <w:rPr>
          <w:rFonts w:ascii="Times New Roman" w:hAnsi="Times New Roman"/>
          <w:b/>
          <w:i/>
          <w:color w:val="000000"/>
          <w:sz w:val="28"/>
          <w:szCs w:val="28"/>
          <w:lang w:eastAsia="ru-RU"/>
        </w:rPr>
        <w:t>Соотношение цены  реализации мероприятий инвестиционной программы и их эффективности – улучшения качества очистки сточных вод</w:t>
      </w:r>
    </w:p>
    <w:p w:rsidR="00E53D9A" w:rsidRDefault="00E53D9A" w:rsidP="000304B7">
      <w:pPr>
        <w:spacing w:after="0" w:line="360" w:lineRule="auto"/>
        <w:ind w:firstLine="708"/>
        <w:jc w:val="both"/>
        <w:rPr>
          <w:rFonts w:ascii="Times New Roman" w:hAnsi="Times New Roman"/>
          <w:b/>
          <w:color w:val="000000"/>
          <w:sz w:val="28"/>
          <w:szCs w:val="28"/>
          <w:lang w:eastAsia="ru-RU"/>
        </w:rPr>
      </w:pPr>
      <w:r w:rsidRPr="00EE5BFF">
        <w:rPr>
          <w:rFonts w:ascii="Times New Roman" w:hAnsi="Times New Roman"/>
          <w:spacing w:val="2"/>
          <w:sz w:val="28"/>
          <w:szCs w:val="28"/>
          <w:shd w:val="clear" w:color="auto" w:fill="FFFFFF"/>
        </w:rPr>
        <w:t xml:space="preserve">Для реализации программы по развитию схемы водоотведения </w:t>
      </w:r>
      <w:r w:rsidR="00551C49">
        <w:rPr>
          <w:rFonts w:ascii="Times New Roman" w:hAnsi="Times New Roman"/>
          <w:spacing w:val="2"/>
          <w:sz w:val="28"/>
          <w:szCs w:val="28"/>
          <w:shd w:val="clear" w:color="auto" w:fill="FFFFFF"/>
        </w:rPr>
        <w:t>Медведовского</w:t>
      </w:r>
      <w:r>
        <w:rPr>
          <w:rFonts w:ascii="Times New Roman" w:hAnsi="Times New Roman"/>
          <w:spacing w:val="2"/>
          <w:sz w:val="28"/>
          <w:szCs w:val="28"/>
          <w:shd w:val="clear" w:color="auto" w:fill="FFFFFF"/>
        </w:rPr>
        <w:t xml:space="preserve"> сельского</w:t>
      </w:r>
      <w:r w:rsidRPr="00EE5BFF">
        <w:rPr>
          <w:rFonts w:ascii="Times New Roman" w:hAnsi="Times New Roman"/>
          <w:spacing w:val="2"/>
          <w:sz w:val="28"/>
          <w:szCs w:val="28"/>
          <w:shd w:val="clear" w:color="auto" w:fill="FFFFFF"/>
        </w:rPr>
        <w:t xml:space="preserve"> поселения с перекачкой всех сточных вод на </w:t>
      </w:r>
      <w:r>
        <w:rPr>
          <w:rFonts w:ascii="Times New Roman" w:hAnsi="Times New Roman"/>
          <w:spacing w:val="2"/>
          <w:sz w:val="28"/>
          <w:szCs w:val="28"/>
          <w:shd w:val="clear" w:color="auto" w:fill="FFFFFF"/>
        </w:rPr>
        <w:t>очистных сооружениях</w:t>
      </w:r>
      <w:r w:rsidRPr="00EE5BFF">
        <w:rPr>
          <w:rFonts w:ascii="Times New Roman" w:hAnsi="Times New Roman"/>
          <w:spacing w:val="2"/>
          <w:sz w:val="28"/>
          <w:szCs w:val="28"/>
          <w:shd w:val="clear" w:color="auto" w:fill="FFFFFF"/>
        </w:rPr>
        <w:t xml:space="preserve"> необходимо затратить в 201</w:t>
      </w:r>
      <w:r w:rsidR="005B703C">
        <w:rPr>
          <w:rFonts w:ascii="Times New Roman" w:hAnsi="Times New Roman"/>
          <w:spacing w:val="2"/>
          <w:sz w:val="28"/>
          <w:szCs w:val="28"/>
          <w:shd w:val="clear" w:color="auto" w:fill="FFFFFF"/>
        </w:rPr>
        <w:t>3</w:t>
      </w:r>
      <w:r w:rsidRPr="00EE5BFF">
        <w:rPr>
          <w:rFonts w:ascii="Times New Roman" w:hAnsi="Times New Roman"/>
          <w:spacing w:val="2"/>
          <w:sz w:val="28"/>
          <w:szCs w:val="28"/>
          <w:shd w:val="clear" w:color="auto" w:fill="FFFFFF"/>
        </w:rPr>
        <w:t>-20</w:t>
      </w:r>
      <w:r>
        <w:rPr>
          <w:rFonts w:ascii="Times New Roman" w:hAnsi="Times New Roman"/>
          <w:spacing w:val="2"/>
          <w:sz w:val="28"/>
          <w:szCs w:val="28"/>
          <w:shd w:val="clear" w:color="auto" w:fill="FFFFFF"/>
        </w:rPr>
        <w:t>32</w:t>
      </w:r>
      <w:r w:rsidRPr="00EE5BFF">
        <w:rPr>
          <w:rFonts w:ascii="Times New Roman" w:hAnsi="Times New Roman"/>
          <w:spacing w:val="2"/>
          <w:sz w:val="28"/>
          <w:szCs w:val="28"/>
          <w:shd w:val="clear" w:color="auto" w:fill="FFFFFF"/>
        </w:rPr>
        <w:t xml:space="preserve"> гг.</w:t>
      </w:r>
      <w:r w:rsidRPr="00EE5BFF">
        <w:rPr>
          <w:rStyle w:val="apple-converted-space"/>
          <w:rFonts w:ascii="Times New Roman" w:hAnsi="Times New Roman"/>
          <w:spacing w:val="2"/>
          <w:sz w:val="28"/>
          <w:szCs w:val="28"/>
          <w:shd w:val="clear" w:color="auto" w:fill="FFFFFF"/>
        </w:rPr>
        <w:t> </w:t>
      </w:r>
      <w:r w:rsidR="00551C49" w:rsidRPr="00551C49">
        <w:rPr>
          <w:rFonts w:ascii="Times New Roman" w:hAnsi="Times New Roman"/>
          <w:bCs/>
          <w:color w:val="000000"/>
          <w:sz w:val="28"/>
          <w:szCs w:val="28"/>
        </w:rPr>
        <w:t>1169,10</w:t>
      </w:r>
      <w:r w:rsidR="00551C49">
        <w:rPr>
          <w:rFonts w:ascii="Times New Roman" w:hAnsi="Times New Roman"/>
          <w:b/>
          <w:bCs/>
          <w:color w:val="000000"/>
          <w:sz w:val="28"/>
          <w:szCs w:val="28"/>
        </w:rPr>
        <w:t xml:space="preserve"> </w:t>
      </w:r>
      <w:r w:rsidRPr="00EE5BFF">
        <w:rPr>
          <w:rFonts w:ascii="Times New Roman" w:hAnsi="Times New Roman"/>
          <w:bCs/>
          <w:spacing w:val="2"/>
          <w:sz w:val="28"/>
          <w:szCs w:val="28"/>
          <w:shd w:val="clear" w:color="auto" w:fill="FFFFFF"/>
        </w:rPr>
        <w:t>млн. руб</w:t>
      </w:r>
      <w:r w:rsidRPr="00EE5BFF">
        <w:rPr>
          <w:rFonts w:ascii="Times New Roman" w:hAnsi="Times New Roman"/>
          <w:spacing w:val="2"/>
          <w:sz w:val="28"/>
          <w:szCs w:val="28"/>
          <w:shd w:val="clear" w:color="auto" w:fill="FFFFFF"/>
        </w:rPr>
        <w:t>.</w:t>
      </w:r>
    </w:p>
    <w:p w:rsidR="00E53D9A" w:rsidRDefault="00E53D9A" w:rsidP="000304B7">
      <w:pPr>
        <w:spacing w:after="0" w:line="360" w:lineRule="auto"/>
        <w:ind w:firstLine="708"/>
        <w:jc w:val="both"/>
        <w:rPr>
          <w:rFonts w:ascii="Times New Roman" w:hAnsi="Times New Roman"/>
          <w:spacing w:val="2"/>
          <w:sz w:val="28"/>
          <w:szCs w:val="28"/>
          <w:shd w:val="clear" w:color="auto" w:fill="FFFFFF"/>
        </w:rPr>
      </w:pPr>
      <w:r w:rsidRPr="00F56EAC">
        <w:rPr>
          <w:rFonts w:ascii="Times New Roman" w:hAnsi="Times New Roman"/>
          <w:spacing w:val="2"/>
          <w:sz w:val="28"/>
          <w:szCs w:val="28"/>
          <w:shd w:val="clear" w:color="auto" w:fill="FFFFFF"/>
        </w:rPr>
        <w:t>При выполнении основных мероприятий по реализации схемы водоотведения достигается основн</w:t>
      </w:r>
      <w:r>
        <w:rPr>
          <w:rFonts w:ascii="Times New Roman" w:hAnsi="Times New Roman"/>
          <w:spacing w:val="2"/>
          <w:sz w:val="28"/>
          <w:szCs w:val="28"/>
          <w:shd w:val="clear" w:color="auto" w:fill="FFFFFF"/>
        </w:rPr>
        <w:t xml:space="preserve">ая </w:t>
      </w:r>
      <w:r w:rsidRPr="00F56EAC">
        <w:rPr>
          <w:rFonts w:ascii="Times New Roman" w:hAnsi="Times New Roman"/>
          <w:spacing w:val="2"/>
          <w:sz w:val="28"/>
          <w:szCs w:val="28"/>
          <w:shd w:val="clear" w:color="auto" w:fill="FFFFFF"/>
        </w:rPr>
        <w:t xml:space="preserve"> цел</w:t>
      </w:r>
      <w:r>
        <w:rPr>
          <w:rFonts w:ascii="Times New Roman" w:hAnsi="Times New Roman"/>
          <w:spacing w:val="2"/>
          <w:sz w:val="28"/>
          <w:szCs w:val="28"/>
          <w:shd w:val="clear" w:color="auto" w:fill="FFFFFF"/>
        </w:rPr>
        <w:t xml:space="preserve">ь - </w:t>
      </w:r>
      <w:r w:rsidRPr="00F56EAC">
        <w:rPr>
          <w:rFonts w:ascii="Times New Roman" w:hAnsi="Times New Roman"/>
          <w:spacing w:val="2"/>
          <w:sz w:val="28"/>
          <w:szCs w:val="28"/>
          <w:shd w:val="clear" w:color="auto" w:fill="FFFFFF"/>
        </w:rPr>
        <w:t xml:space="preserve"> обеспечение централизованной системой водоотведения 100% территории </w:t>
      </w:r>
      <w:r w:rsidR="00551C49">
        <w:rPr>
          <w:rFonts w:ascii="Times New Roman" w:hAnsi="Times New Roman"/>
          <w:spacing w:val="2"/>
          <w:sz w:val="28"/>
          <w:szCs w:val="28"/>
          <w:shd w:val="clear" w:color="auto" w:fill="FFFFFF"/>
        </w:rPr>
        <w:t xml:space="preserve">Медведовского </w:t>
      </w:r>
      <w:r>
        <w:rPr>
          <w:rFonts w:ascii="Times New Roman" w:hAnsi="Times New Roman"/>
          <w:spacing w:val="2"/>
          <w:sz w:val="28"/>
          <w:szCs w:val="28"/>
          <w:shd w:val="clear" w:color="auto" w:fill="FFFFFF"/>
        </w:rPr>
        <w:t>сельского поселения.</w:t>
      </w:r>
    </w:p>
    <w:p w:rsidR="006C7401" w:rsidRDefault="006C7401" w:rsidP="000304B7">
      <w:pPr>
        <w:spacing w:after="0" w:line="360" w:lineRule="auto"/>
        <w:ind w:firstLine="708"/>
        <w:jc w:val="center"/>
        <w:rPr>
          <w:rFonts w:ascii="Times New Roman" w:hAnsi="Times New Roman"/>
          <w:b/>
          <w:i/>
          <w:color w:val="000000"/>
          <w:sz w:val="28"/>
          <w:szCs w:val="28"/>
          <w:lang w:eastAsia="ru-RU"/>
        </w:rPr>
      </w:pPr>
    </w:p>
    <w:p w:rsidR="001B73F8" w:rsidRDefault="001B73F8" w:rsidP="000304B7">
      <w:pPr>
        <w:spacing w:after="0" w:line="360" w:lineRule="auto"/>
        <w:ind w:firstLine="708"/>
        <w:jc w:val="center"/>
        <w:rPr>
          <w:rFonts w:ascii="Times New Roman" w:hAnsi="Times New Roman"/>
          <w:b/>
          <w:i/>
          <w:color w:val="000000"/>
          <w:sz w:val="28"/>
          <w:szCs w:val="28"/>
          <w:lang w:eastAsia="ru-RU"/>
        </w:rPr>
      </w:pPr>
    </w:p>
    <w:p w:rsidR="00E53D9A" w:rsidRPr="00CA065E" w:rsidRDefault="00E53D9A" w:rsidP="000304B7">
      <w:pPr>
        <w:spacing w:after="0" w:line="360" w:lineRule="auto"/>
        <w:ind w:firstLine="708"/>
        <w:jc w:val="center"/>
        <w:rPr>
          <w:rFonts w:ascii="Times New Roman" w:hAnsi="Times New Roman"/>
          <w:b/>
          <w:color w:val="000000"/>
          <w:sz w:val="28"/>
          <w:szCs w:val="28"/>
          <w:lang w:eastAsia="ru-RU"/>
        </w:rPr>
      </w:pPr>
      <w:r w:rsidRPr="00EE5BFF">
        <w:rPr>
          <w:rFonts w:ascii="Times New Roman" w:hAnsi="Times New Roman"/>
          <w:b/>
          <w:i/>
          <w:color w:val="000000"/>
          <w:sz w:val="28"/>
          <w:szCs w:val="28"/>
          <w:lang w:eastAsia="ru-RU"/>
        </w:rPr>
        <w:t>2.7.2  Иные показатели, установленные федеральным органом исполнительной власти, осуществляющим функции по выработки государственной политики и нормативно-правовому регулированию в сфере жилищно-коммунального хозяйства</w:t>
      </w:r>
    </w:p>
    <w:p w:rsidR="00E53D9A" w:rsidRPr="005F45D1" w:rsidRDefault="00E53D9A" w:rsidP="000304B7">
      <w:pPr>
        <w:spacing w:after="0" w:line="360" w:lineRule="auto"/>
        <w:ind w:firstLine="708"/>
        <w:rPr>
          <w:rFonts w:ascii="Times New Roman" w:hAnsi="Times New Roman"/>
          <w:bCs/>
          <w:sz w:val="28"/>
          <w:szCs w:val="28"/>
          <w:lang w:eastAsia="ru-RU"/>
        </w:rPr>
      </w:pPr>
      <w:r w:rsidRPr="005F45D1">
        <w:rPr>
          <w:rFonts w:ascii="Times New Roman" w:hAnsi="Times New Roman"/>
          <w:bCs/>
          <w:sz w:val="28"/>
          <w:szCs w:val="28"/>
          <w:lang w:eastAsia="ru-RU"/>
        </w:rPr>
        <w:t>Иные показатели отсутствуют.</w:t>
      </w:r>
    </w:p>
    <w:p w:rsidR="006C7401" w:rsidRDefault="006C7401" w:rsidP="000304B7">
      <w:pPr>
        <w:autoSpaceDE w:val="0"/>
        <w:autoSpaceDN w:val="0"/>
        <w:adjustRightInd w:val="0"/>
        <w:spacing w:before="240" w:line="360" w:lineRule="auto"/>
        <w:jc w:val="center"/>
        <w:rPr>
          <w:rFonts w:ascii="Times New Roman" w:hAnsi="Times New Roman"/>
          <w:b/>
          <w:bCs/>
          <w:i/>
          <w:sz w:val="28"/>
          <w:szCs w:val="28"/>
          <w:lang w:eastAsia="ru-RU"/>
        </w:rPr>
      </w:pPr>
      <w:bookmarkStart w:id="30" w:name="_GoBack"/>
      <w:bookmarkEnd w:id="30"/>
    </w:p>
    <w:p w:rsidR="00E53D9A" w:rsidRDefault="00E53D9A" w:rsidP="000304B7">
      <w:pPr>
        <w:autoSpaceDE w:val="0"/>
        <w:autoSpaceDN w:val="0"/>
        <w:adjustRightInd w:val="0"/>
        <w:spacing w:before="240" w:line="360" w:lineRule="auto"/>
        <w:jc w:val="center"/>
        <w:rPr>
          <w:rFonts w:ascii="Times New Roman" w:hAnsi="Times New Roman"/>
          <w:b/>
          <w:bCs/>
          <w:i/>
          <w:sz w:val="28"/>
          <w:szCs w:val="28"/>
          <w:lang w:eastAsia="ru-RU"/>
        </w:rPr>
      </w:pPr>
      <w:r w:rsidRPr="00EE5BFF">
        <w:rPr>
          <w:rFonts w:ascii="Times New Roman" w:hAnsi="Times New Roman"/>
          <w:b/>
          <w:bCs/>
          <w:i/>
          <w:sz w:val="28"/>
          <w:szCs w:val="28"/>
          <w:lang w:eastAsia="ru-RU"/>
        </w:rPr>
        <w:t xml:space="preserve">2.8 </w:t>
      </w:r>
      <w:r>
        <w:rPr>
          <w:rFonts w:ascii="Times New Roman" w:hAnsi="Times New Roman"/>
          <w:b/>
          <w:bCs/>
          <w:i/>
          <w:sz w:val="28"/>
          <w:szCs w:val="28"/>
          <w:lang w:eastAsia="ru-RU"/>
        </w:rPr>
        <w:t>ПЕРЕЧЕНЬ</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ВЫЯВЛЕННЫХ</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БЕСХОЗЯЙНЫХ</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ОБЪЕКТОВ</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ЦЕНТРАЛИЗОВАННОЙ</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СИСТЕМЫ</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ВОДООТВЕДЕНИЯ</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И ПЕРЕЧЕНЬ ОРГАНИЗАЦИЙ</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УПОЛНОМОЧЕННЫХ</w:t>
      </w:r>
      <w:r w:rsidRPr="00EE5BFF">
        <w:rPr>
          <w:rFonts w:ascii="Times New Roman" w:hAnsi="Times New Roman"/>
          <w:b/>
          <w:bCs/>
          <w:i/>
          <w:sz w:val="28"/>
          <w:szCs w:val="28"/>
          <w:lang w:eastAsia="ru-RU"/>
        </w:rPr>
        <w:t xml:space="preserve"> </w:t>
      </w:r>
      <w:r>
        <w:rPr>
          <w:rFonts w:ascii="Times New Roman" w:hAnsi="Times New Roman"/>
          <w:b/>
          <w:bCs/>
          <w:i/>
          <w:sz w:val="28"/>
          <w:szCs w:val="28"/>
          <w:lang w:eastAsia="ru-RU"/>
        </w:rPr>
        <w:t>НА ИХ ЭКСПЛУАТАЦИЮ.</w:t>
      </w:r>
    </w:p>
    <w:p w:rsidR="00E53D9A" w:rsidRDefault="00E53D9A" w:rsidP="00644EF9">
      <w:pPr>
        <w:autoSpaceDE w:val="0"/>
        <w:autoSpaceDN w:val="0"/>
        <w:adjustRightInd w:val="0"/>
        <w:spacing w:before="240" w:line="360" w:lineRule="auto"/>
        <w:jc w:val="both"/>
        <w:rPr>
          <w:rFonts w:ascii="Times New Roman" w:hAnsi="Times New Roman"/>
          <w:b/>
          <w:bCs/>
          <w:i/>
          <w:sz w:val="28"/>
          <w:szCs w:val="28"/>
          <w:lang w:eastAsia="ru-RU"/>
        </w:rPr>
      </w:pPr>
      <w:r>
        <w:rPr>
          <w:rFonts w:ascii="Times New Roman" w:hAnsi="Times New Roman"/>
          <w:bCs/>
          <w:sz w:val="28"/>
          <w:szCs w:val="28"/>
          <w:lang w:eastAsia="ru-RU"/>
        </w:rPr>
        <w:tab/>
      </w:r>
      <w:r w:rsidRPr="006C7401">
        <w:rPr>
          <w:rFonts w:ascii="Times New Roman" w:hAnsi="Times New Roman"/>
          <w:bCs/>
          <w:sz w:val="28"/>
          <w:szCs w:val="28"/>
          <w:lang w:eastAsia="ru-RU"/>
        </w:rPr>
        <w:t xml:space="preserve">На территории </w:t>
      </w:r>
      <w:r w:rsidR="006C7401" w:rsidRPr="006C7401">
        <w:rPr>
          <w:rFonts w:ascii="Times New Roman" w:hAnsi="Times New Roman"/>
          <w:bCs/>
          <w:sz w:val="28"/>
          <w:szCs w:val="28"/>
          <w:lang w:eastAsia="ru-RU"/>
        </w:rPr>
        <w:t>Медведовского</w:t>
      </w:r>
      <w:r w:rsidRPr="006C7401">
        <w:rPr>
          <w:rFonts w:ascii="Times New Roman" w:hAnsi="Times New Roman"/>
          <w:bCs/>
          <w:sz w:val="28"/>
          <w:szCs w:val="28"/>
          <w:lang w:eastAsia="ru-RU"/>
        </w:rPr>
        <w:t xml:space="preserve"> сельского поселения бесхозяйные объекты водоотведения отсутствуют.</w:t>
      </w:r>
    </w:p>
    <w:p w:rsidR="00E53D9A" w:rsidRDefault="00E53D9A" w:rsidP="000304B7">
      <w:pPr>
        <w:autoSpaceDE w:val="0"/>
        <w:autoSpaceDN w:val="0"/>
        <w:adjustRightInd w:val="0"/>
        <w:spacing w:before="240" w:line="240" w:lineRule="auto"/>
        <w:jc w:val="center"/>
        <w:rPr>
          <w:rFonts w:ascii="Times New Roman" w:hAnsi="Times New Roman"/>
          <w:b/>
          <w:bCs/>
          <w:i/>
          <w:sz w:val="28"/>
          <w:szCs w:val="28"/>
          <w:lang w:eastAsia="ru-RU"/>
        </w:rPr>
      </w:pPr>
    </w:p>
    <w:p w:rsidR="00E53D9A" w:rsidRDefault="00E53D9A" w:rsidP="000304B7">
      <w:pPr>
        <w:autoSpaceDE w:val="0"/>
        <w:autoSpaceDN w:val="0"/>
        <w:adjustRightInd w:val="0"/>
        <w:spacing w:before="240" w:line="240" w:lineRule="auto"/>
        <w:jc w:val="center"/>
        <w:rPr>
          <w:rFonts w:ascii="Times New Roman" w:hAnsi="Times New Roman"/>
          <w:b/>
          <w:bCs/>
          <w:i/>
          <w:sz w:val="28"/>
          <w:szCs w:val="28"/>
          <w:lang w:eastAsia="ru-RU"/>
        </w:rPr>
      </w:pPr>
    </w:p>
    <w:p w:rsidR="00E53D9A" w:rsidRDefault="00E53D9A" w:rsidP="003D583C">
      <w:pPr>
        <w:autoSpaceDE w:val="0"/>
        <w:autoSpaceDN w:val="0"/>
        <w:adjustRightInd w:val="0"/>
        <w:spacing w:before="240" w:line="240" w:lineRule="auto"/>
        <w:jc w:val="center"/>
        <w:rPr>
          <w:rFonts w:ascii="Times New Roman" w:hAnsi="Times New Roman"/>
          <w:b/>
          <w:bCs/>
          <w:i/>
          <w:sz w:val="28"/>
          <w:szCs w:val="28"/>
          <w:lang w:eastAsia="ru-RU"/>
        </w:rPr>
      </w:pPr>
    </w:p>
    <w:p w:rsidR="00E53D9A" w:rsidRDefault="00E53D9A" w:rsidP="003D583C">
      <w:pPr>
        <w:autoSpaceDE w:val="0"/>
        <w:autoSpaceDN w:val="0"/>
        <w:adjustRightInd w:val="0"/>
        <w:spacing w:before="240" w:line="240" w:lineRule="auto"/>
        <w:jc w:val="center"/>
        <w:rPr>
          <w:rFonts w:ascii="Times New Roman" w:hAnsi="Times New Roman"/>
          <w:b/>
          <w:bCs/>
          <w:i/>
          <w:sz w:val="28"/>
          <w:szCs w:val="28"/>
          <w:lang w:eastAsia="ru-RU"/>
        </w:rPr>
      </w:pPr>
    </w:p>
    <w:sectPr w:rsidR="00E53D9A" w:rsidSect="00170567">
      <w:pgSz w:w="15840" w:h="12240" w:orient="landscape"/>
      <w:pgMar w:top="476" w:right="397" w:bottom="1418" w:left="3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7A33" w:rsidRDefault="002B7A33" w:rsidP="00A04725">
      <w:pPr>
        <w:spacing w:after="0" w:line="240" w:lineRule="auto"/>
      </w:pPr>
      <w:r>
        <w:separator/>
      </w:r>
    </w:p>
  </w:endnote>
  <w:endnote w:type="continuationSeparator" w:id="1">
    <w:p w:rsidR="002B7A33" w:rsidRDefault="002B7A33" w:rsidP="00A047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Microsoft YaHei">
    <w:altName w:val="Arial Unicode MS"/>
    <w:panose1 w:val="020B0503020204020204"/>
    <w:charset w:val="86"/>
    <w:family w:val="swiss"/>
    <w:pitch w:val="variable"/>
    <w:sig w:usb0="A0000287" w:usb1="28C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33" w:rsidRDefault="00D6295F">
    <w:pPr>
      <w:pStyle w:val="ac"/>
      <w:jc w:val="right"/>
    </w:pPr>
    <w:fldSimple w:instr="PAGE   \* MERGEFORMAT">
      <w:r w:rsidR="002B7A33">
        <w:rPr>
          <w:noProof/>
        </w:rPr>
        <w:t>1</w:t>
      </w:r>
    </w:fldSimple>
  </w:p>
  <w:p w:rsidR="00B01733" w:rsidRDefault="00B01733">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33" w:rsidRPr="00381A22" w:rsidRDefault="00B01733" w:rsidP="00266E41">
    <w:pPr>
      <w:pStyle w:val="ac"/>
      <w:pBdr>
        <w:top w:val="thinThickSmallGap" w:sz="24" w:space="1" w:color="622423" w:themeColor="accent2" w:themeShade="7F"/>
      </w:pBdr>
      <w:tabs>
        <w:tab w:val="clear" w:pos="4677"/>
        <w:tab w:val="clear" w:pos="9355"/>
        <w:tab w:val="right" w:pos="10346"/>
      </w:tabs>
    </w:pPr>
    <w:r w:rsidRPr="002A6FD0">
      <w:rPr>
        <w:rFonts w:ascii="Times New Roman" w:hAnsi="Times New Roman"/>
        <w:b/>
        <w:bCs/>
        <w:i/>
        <w:iCs/>
        <w:color w:val="0084D1"/>
        <w:sz w:val="21"/>
        <w:szCs w:val="21"/>
      </w:rPr>
      <w:t>ООО «Проектный Институт Территориального Планирования»</w:t>
    </w:r>
    <w:r w:rsidR="00266E41">
      <w:rPr>
        <w:rFonts w:asciiTheme="majorHAnsi" w:eastAsiaTheme="majorEastAsia" w:hAnsiTheme="majorHAnsi" w:cstheme="majorBidi"/>
      </w:rPr>
      <w:tab/>
    </w:r>
    <w:r>
      <w:rPr>
        <w:rFonts w:asciiTheme="majorHAnsi" w:eastAsiaTheme="majorEastAsia" w:hAnsiTheme="majorHAnsi" w:cstheme="majorBidi"/>
      </w:rPr>
      <w:t xml:space="preserve">Страница </w:t>
    </w:r>
    <w:r w:rsidR="00D6295F" w:rsidRPr="00D6295F">
      <w:rPr>
        <w:rFonts w:asciiTheme="minorHAnsi" w:eastAsiaTheme="minorEastAsia" w:hAnsiTheme="minorHAnsi" w:cstheme="minorBidi"/>
      </w:rPr>
      <w:fldChar w:fldCharType="begin"/>
    </w:r>
    <w:r>
      <w:instrText>PAGE</w:instrText>
    </w:r>
    <w:r w:rsidRPr="00252840">
      <w:instrText xml:space="preserve">   \* </w:instrText>
    </w:r>
    <w:r>
      <w:instrText>MERGEFORMAT</w:instrText>
    </w:r>
    <w:r w:rsidR="00D6295F" w:rsidRPr="00D6295F">
      <w:rPr>
        <w:rFonts w:asciiTheme="minorHAnsi" w:eastAsiaTheme="minorEastAsia" w:hAnsiTheme="minorHAnsi" w:cstheme="minorBidi"/>
      </w:rPr>
      <w:fldChar w:fldCharType="separate"/>
    </w:r>
    <w:r w:rsidR="00AD2F84" w:rsidRPr="00AD2F84">
      <w:rPr>
        <w:rFonts w:asciiTheme="majorHAnsi" w:eastAsiaTheme="majorEastAsia" w:hAnsiTheme="majorHAnsi" w:cstheme="majorBidi"/>
        <w:noProof/>
      </w:rPr>
      <w:t>68</w:t>
    </w:r>
    <w:r w:rsidR="00D6295F">
      <w:rPr>
        <w:rFonts w:asciiTheme="majorHAnsi" w:eastAsiaTheme="majorEastAsia" w:hAnsiTheme="majorHAnsi" w:cstheme="majorBidi"/>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33" w:rsidRDefault="00B01733" w:rsidP="000152BA">
    <w:pPr>
      <w:pStyle w:val="ac"/>
      <w:spacing w:before="120"/>
      <w:ind w:left="-284" w:right="-142"/>
      <w:jc w:val="center"/>
      <w:rPr>
        <w:b/>
        <w:bCs/>
        <w:i/>
        <w:iCs/>
        <w:color w:val="0084D1"/>
        <w:sz w:val="21"/>
        <w:szCs w:val="21"/>
      </w:rPr>
    </w:pPr>
    <w:r w:rsidRPr="00AA649D">
      <w:rPr>
        <w:b/>
        <w:bCs/>
        <w:i/>
        <w:iCs/>
        <w:color w:val="0084D1"/>
        <w:sz w:val="21"/>
        <w:szCs w:val="21"/>
      </w:rPr>
      <w:t>ООО «Проектный Институт Территориального Планирования»(муниципальный контракт №</w:t>
    </w:r>
    <w:r>
      <w:rPr>
        <w:b/>
        <w:bCs/>
        <w:i/>
        <w:iCs/>
        <w:color w:val="0084D1"/>
        <w:sz w:val="21"/>
        <w:szCs w:val="21"/>
      </w:rPr>
      <w:t>149</w:t>
    </w:r>
  </w:p>
  <w:p w:rsidR="00B01733" w:rsidRPr="00C121B7" w:rsidRDefault="00B01733" w:rsidP="000152BA">
    <w:pPr>
      <w:pStyle w:val="ac"/>
      <w:spacing w:before="120"/>
      <w:ind w:left="-284"/>
      <w:jc w:val="right"/>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733" w:rsidRPr="00B716C4" w:rsidRDefault="00B01733" w:rsidP="008922E7">
    <w:pPr>
      <w:pBdr>
        <w:top w:val="thinThickSmallGap" w:sz="24" w:space="1" w:color="622423"/>
      </w:pBdr>
      <w:tabs>
        <w:tab w:val="center" w:pos="4536"/>
        <w:tab w:val="right" w:pos="14884"/>
      </w:tabs>
    </w:pPr>
    <w:r w:rsidRPr="009D175B">
      <w:rPr>
        <w:rFonts w:ascii="Times New Roman" w:hAnsi="Times New Roman"/>
        <w:b/>
        <w:bCs/>
        <w:i/>
        <w:iCs/>
        <w:color w:val="0084D1"/>
        <w:sz w:val="21"/>
        <w:szCs w:val="21"/>
      </w:rPr>
      <w:t>ООО «Проектный Институт Территориального Планирования»</w:t>
    </w:r>
    <w:r w:rsidRPr="009D175B">
      <w:rPr>
        <w:rFonts w:ascii="Times New Roman" w:hAnsi="Times New Roman"/>
        <w:b/>
        <w:bCs/>
        <w:i/>
        <w:iCs/>
        <w:color w:val="0084D1"/>
        <w:sz w:val="21"/>
        <w:szCs w:val="21"/>
      </w:rPr>
      <w:tab/>
    </w:r>
    <w:r w:rsidRPr="009D175B">
      <w:t xml:space="preserve">Страница </w:t>
    </w:r>
    <w:fldSimple w:instr="PAGE   \* MERGEFORMAT">
      <w:r w:rsidR="00AD2F84">
        <w:rPr>
          <w:noProof/>
        </w:rPr>
        <w:t>75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7A33" w:rsidRDefault="002B7A33" w:rsidP="00A04725">
      <w:pPr>
        <w:spacing w:after="0" w:line="240" w:lineRule="auto"/>
      </w:pPr>
      <w:r>
        <w:separator/>
      </w:r>
    </w:p>
  </w:footnote>
  <w:footnote w:type="continuationSeparator" w:id="1">
    <w:p w:rsidR="002B7A33" w:rsidRDefault="002B7A33" w:rsidP="00A0472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CB01205"/>
    <w:multiLevelType w:val="hybridMultilevel"/>
    <w:tmpl w:val="524405F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FFFFFF89"/>
    <w:multiLevelType w:val="singleLevel"/>
    <w:tmpl w:val="A3B4B1EE"/>
    <w:lvl w:ilvl="0">
      <w:start w:val="1"/>
      <w:numFmt w:val="bullet"/>
      <w:lvlText w:val=""/>
      <w:lvlJc w:val="left"/>
      <w:pPr>
        <w:tabs>
          <w:tab w:val="num" w:pos="360"/>
        </w:tabs>
        <w:ind w:left="360" w:hanging="360"/>
      </w:pPr>
      <w:rPr>
        <w:rFonts w:ascii="Symbol" w:hAnsi="Symbol" w:hint="default"/>
      </w:rPr>
    </w:lvl>
  </w:abstractNum>
  <w:abstractNum w:abstractNumId="2">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3">
    <w:nsid w:val="025C2DFD"/>
    <w:multiLevelType w:val="hybridMultilevel"/>
    <w:tmpl w:val="20FA6E62"/>
    <w:lvl w:ilvl="0" w:tplc="2D764CA4">
      <w:start w:val="1"/>
      <w:numFmt w:val="decimal"/>
      <w:lvlText w:val="%1."/>
      <w:lvlJc w:val="righ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4">
    <w:nsid w:val="02AC24EB"/>
    <w:multiLevelType w:val="hybridMultilevel"/>
    <w:tmpl w:val="E3BA1D12"/>
    <w:lvl w:ilvl="0" w:tplc="120CCB36">
      <w:start w:val="1"/>
      <w:numFmt w:val="bullet"/>
      <w:lvlText w:val="-"/>
      <w:lvlJc w:val="left"/>
      <w:pPr>
        <w:ind w:left="1429" w:hanging="360"/>
      </w:pPr>
      <w:rPr>
        <w:rFonts w:ascii="Times New Roman" w:hAnsi="Times New Roman" w:hint="default"/>
        <w:sz w:val="28"/>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3D70C7E"/>
    <w:multiLevelType w:val="hybridMultilevel"/>
    <w:tmpl w:val="46E8C8D6"/>
    <w:lvl w:ilvl="0" w:tplc="7026048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6855AD1"/>
    <w:multiLevelType w:val="hybridMultilevel"/>
    <w:tmpl w:val="46E8C8D6"/>
    <w:lvl w:ilvl="0" w:tplc="7026048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6FE5B6C"/>
    <w:multiLevelType w:val="multilevel"/>
    <w:tmpl w:val="FA68FEB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0C6F37DD"/>
    <w:multiLevelType w:val="multilevel"/>
    <w:tmpl w:val="AD285E78"/>
    <w:lvl w:ilvl="0">
      <w:start w:val="1"/>
      <w:numFmt w:val="decimal"/>
      <w:lvlText w:val="%1"/>
      <w:lvlJc w:val="left"/>
      <w:pPr>
        <w:ind w:left="600" w:hanging="600"/>
      </w:pPr>
      <w:rPr>
        <w:rFonts w:cs="Times New Roman" w:hint="default"/>
      </w:rPr>
    </w:lvl>
    <w:lvl w:ilvl="1">
      <w:start w:val="4"/>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0D3130DE"/>
    <w:multiLevelType w:val="hybridMultilevel"/>
    <w:tmpl w:val="ED44DA90"/>
    <w:lvl w:ilvl="0" w:tplc="B1081D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05F4A19"/>
    <w:multiLevelType w:val="hybridMultilevel"/>
    <w:tmpl w:val="CA34AF52"/>
    <w:lvl w:ilvl="0" w:tplc="57A6FA8E">
      <w:start w:val="1"/>
      <w:numFmt w:val="bullet"/>
      <w:lvlText w:val="-"/>
      <w:lvlJc w:val="left"/>
      <w:pPr>
        <w:tabs>
          <w:tab w:val="num" w:pos="1440"/>
        </w:tabs>
        <w:ind w:left="1440" w:hanging="360"/>
      </w:pPr>
      <w:rPr>
        <w:rFonts w:ascii="Times New Roman" w:hAnsi="Times New Roman" w:hint="default"/>
        <w:sz w:val="28"/>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161C7123"/>
    <w:multiLevelType w:val="hybridMultilevel"/>
    <w:tmpl w:val="2FECFE34"/>
    <w:lvl w:ilvl="0" w:tplc="CD04BA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A5309F"/>
    <w:multiLevelType w:val="hybridMultilevel"/>
    <w:tmpl w:val="1D8E2F16"/>
    <w:lvl w:ilvl="0" w:tplc="F40620B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9533630"/>
    <w:multiLevelType w:val="hybridMultilevel"/>
    <w:tmpl w:val="FB966CF2"/>
    <w:lvl w:ilvl="0" w:tplc="0419000F">
      <w:start w:val="1"/>
      <w:numFmt w:val="decimal"/>
      <w:lvlText w:val="%1."/>
      <w:lvlJc w:val="left"/>
      <w:pPr>
        <w:tabs>
          <w:tab w:val="num" w:pos="360"/>
        </w:tabs>
        <w:ind w:left="360" w:hanging="360"/>
      </w:pPr>
      <w:rPr>
        <w:rFonts w:cs="Times New Roman" w:hint="default"/>
        <w:sz w:val="28"/>
        <w:szCs w:val="28"/>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1BC810E6"/>
    <w:multiLevelType w:val="hybridMultilevel"/>
    <w:tmpl w:val="E24C0554"/>
    <w:lvl w:ilvl="0" w:tplc="7A5C855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552B8D"/>
    <w:multiLevelType w:val="multilevel"/>
    <w:tmpl w:val="ED74062E"/>
    <w:lvl w:ilvl="0">
      <w:start w:val="2"/>
      <w:numFmt w:val="decimal"/>
      <w:lvlText w:val="%1"/>
      <w:lvlJc w:val="left"/>
      <w:pPr>
        <w:ind w:left="600" w:hanging="600"/>
      </w:pPr>
      <w:rPr>
        <w:rFonts w:cs="Times New Roman" w:hint="default"/>
      </w:rPr>
    </w:lvl>
    <w:lvl w:ilvl="1">
      <w:start w:val="2"/>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nsid w:val="1D5619FB"/>
    <w:multiLevelType w:val="hybridMultilevel"/>
    <w:tmpl w:val="D8FE21B2"/>
    <w:lvl w:ilvl="0" w:tplc="120CCB36">
      <w:start w:val="1"/>
      <w:numFmt w:val="bullet"/>
      <w:lvlText w:val="-"/>
      <w:lvlJc w:val="left"/>
      <w:pPr>
        <w:tabs>
          <w:tab w:val="num" w:pos="1440"/>
        </w:tabs>
        <w:ind w:left="1440" w:hanging="360"/>
      </w:pPr>
      <w:rPr>
        <w:rFonts w:ascii="Times New Roman" w:hAnsi="Times New Roman" w:hint="default"/>
        <w:sz w:val="28"/>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22E72557"/>
    <w:multiLevelType w:val="multilevel"/>
    <w:tmpl w:val="FEF834B8"/>
    <w:lvl w:ilvl="0">
      <w:start w:val="1"/>
      <w:numFmt w:val="decimal"/>
      <w:lvlText w:val="%1."/>
      <w:lvlJc w:val="left"/>
      <w:pPr>
        <w:tabs>
          <w:tab w:val="num" w:pos="841"/>
        </w:tabs>
        <w:ind w:left="841" w:hanging="360"/>
      </w:pPr>
      <w:rPr>
        <w:rFonts w:cs="Times New Roman"/>
      </w:rPr>
    </w:lvl>
    <w:lvl w:ilvl="1">
      <w:start w:val="7"/>
      <w:numFmt w:val="decimal"/>
      <w:isLgl/>
      <w:lvlText w:val="%1.%2"/>
      <w:lvlJc w:val="left"/>
      <w:pPr>
        <w:ind w:left="1081" w:hanging="600"/>
      </w:pPr>
      <w:rPr>
        <w:rFonts w:hint="default"/>
      </w:rPr>
    </w:lvl>
    <w:lvl w:ilvl="2">
      <w:start w:val="1"/>
      <w:numFmt w:val="decimal"/>
      <w:isLgl/>
      <w:lvlText w:val="%1.%2.%3"/>
      <w:lvlJc w:val="left"/>
      <w:pPr>
        <w:ind w:left="1201" w:hanging="720"/>
      </w:pPr>
      <w:rPr>
        <w:rFonts w:hint="default"/>
      </w:rPr>
    </w:lvl>
    <w:lvl w:ilvl="3">
      <w:start w:val="1"/>
      <w:numFmt w:val="decimal"/>
      <w:isLgl/>
      <w:lvlText w:val="%1.%2.%3.%4"/>
      <w:lvlJc w:val="left"/>
      <w:pPr>
        <w:ind w:left="1561" w:hanging="1080"/>
      </w:pPr>
      <w:rPr>
        <w:rFonts w:hint="default"/>
      </w:rPr>
    </w:lvl>
    <w:lvl w:ilvl="4">
      <w:start w:val="1"/>
      <w:numFmt w:val="decimal"/>
      <w:isLgl/>
      <w:lvlText w:val="%1.%2.%3.%4.%5"/>
      <w:lvlJc w:val="left"/>
      <w:pPr>
        <w:ind w:left="1561" w:hanging="1080"/>
      </w:pPr>
      <w:rPr>
        <w:rFonts w:hint="default"/>
      </w:rPr>
    </w:lvl>
    <w:lvl w:ilvl="5">
      <w:start w:val="1"/>
      <w:numFmt w:val="decimal"/>
      <w:isLgl/>
      <w:lvlText w:val="%1.%2.%3.%4.%5.%6"/>
      <w:lvlJc w:val="left"/>
      <w:pPr>
        <w:ind w:left="1921" w:hanging="1440"/>
      </w:pPr>
      <w:rPr>
        <w:rFonts w:hint="default"/>
      </w:rPr>
    </w:lvl>
    <w:lvl w:ilvl="6">
      <w:start w:val="1"/>
      <w:numFmt w:val="decimal"/>
      <w:isLgl/>
      <w:lvlText w:val="%1.%2.%3.%4.%5.%6.%7"/>
      <w:lvlJc w:val="left"/>
      <w:pPr>
        <w:ind w:left="1921" w:hanging="1440"/>
      </w:pPr>
      <w:rPr>
        <w:rFonts w:hint="default"/>
      </w:rPr>
    </w:lvl>
    <w:lvl w:ilvl="7">
      <w:start w:val="1"/>
      <w:numFmt w:val="decimal"/>
      <w:isLgl/>
      <w:lvlText w:val="%1.%2.%3.%4.%5.%6.%7.%8"/>
      <w:lvlJc w:val="left"/>
      <w:pPr>
        <w:ind w:left="2281" w:hanging="1800"/>
      </w:pPr>
      <w:rPr>
        <w:rFonts w:hint="default"/>
      </w:rPr>
    </w:lvl>
    <w:lvl w:ilvl="8">
      <w:start w:val="1"/>
      <w:numFmt w:val="decimal"/>
      <w:isLgl/>
      <w:lvlText w:val="%1.%2.%3.%4.%5.%6.%7.%8.%9"/>
      <w:lvlJc w:val="left"/>
      <w:pPr>
        <w:ind w:left="2641" w:hanging="2160"/>
      </w:pPr>
      <w:rPr>
        <w:rFonts w:hint="default"/>
      </w:rPr>
    </w:lvl>
  </w:abstractNum>
  <w:abstractNum w:abstractNumId="18">
    <w:nsid w:val="287F4F15"/>
    <w:multiLevelType w:val="hybridMultilevel"/>
    <w:tmpl w:val="46E8C8D6"/>
    <w:lvl w:ilvl="0" w:tplc="7026048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F371E4F"/>
    <w:multiLevelType w:val="hybridMultilevel"/>
    <w:tmpl w:val="ED44DA90"/>
    <w:lvl w:ilvl="0" w:tplc="B1081D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17F176C"/>
    <w:multiLevelType w:val="multilevel"/>
    <w:tmpl w:val="9D5A36D2"/>
    <w:lvl w:ilvl="0">
      <w:start w:val="1"/>
      <w:numFmt w:val="decimal"/>
      <w:lvlText w:val="%1."/>
      <w:lvlJc w:val="left"/>
      <w:pPr>
        <w:ind w:left="675" w:hanging="675"/>
      </w:pPr>
      <w:rPr>
        <w:rFonts w:cs="Times New Roman" w:hint="default"/>
      </w:rPr>
    </w:lvl>
    <w:lvl w:ilvl="1">
      <w:start w:val="4"/>
      <w:numFmt w:val="decimal"/>
      <w:lvlText w:val="%1.%2."/>
      <w:lvlJc w:val="left"/>
      <w:pPr>
        <w:ind w:left="1080" w:hanging="72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31DB6A00"/>
    <w:multiLevelType w:val="hybridMultilevel"/>
    <w:tmpl w:val="B4501292"/>
    <w:lvl w:ilvl="0" w:tplc="120CCB3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34BC4180"/>
    <w:multiLevelType w:val="hybridMultilevel"/>
    <w:tmpl w:val="1078398A"/>
    <w:lvl w:ilvl="0" w:tplc="14AA0D8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99413A3"/>
    <w:multiLevelType w:val="hybridMultilevel"/>
    <w:tmpl w:val="46E8C8D6"/>
    <w:lvl w:ilvl="0" w:tplc="7026048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3D7D2D3E"/>
    <w:multiLevelType w:val="hybridMultilevel"/>
    <w:tmpl w:val="46E8C8D6"/>
    <w:lvl w:ilvl="0" w:tplc="7026048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48B509B3"/>
    <w:multiLevelType w:val="hybridMultilevel"/>
    <w:tmpl w:val="A152605A"/>
    <w:lvl w:ilvl="0" w:tplc="57A6FA8E">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EBA0822"/>
    <w:multiLevelType w:val="multilevel"/>
    <w:tmpl w:val="3FC48EB0"/>
    <w:lvl w:ilvl="0">
      <w:start w:val="1"/>
      <w:numFmt w:val="decimal"/>
      <w:lvlText w:val="%1"/>
      <w:lvlJc w:val="left"/>
      <w:pPr>
        <w:ind w:left="600" w:hanging="600"/>
      </w:pPr>
      <w:rPr>
        <w:rFonts w:cs="Times New Roman" w:hint="default"/>
      </w:rPr>
    </w:lvl>
    <w:lvl w:ilvl="1">
      <w:start w:val="4"/>
      <w:numFmt w:val="decimal"/>
      <w:lvlText w:val="%1.%2"/>
      <w:lvlJc w:val="left"/>
      <w:pPr>
        <w:ind w:left="960" w:hanging="600"/>
      </w:pPr>
      <w:rPr>
        <w:rFonts w:cs="Times New Roman" w:hint="default"/>
      </w:rPr>
    </w:lvl>
    <w:lvl w:ilvl="2">
      <w:start w:val="6"/>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7">
    <w:nsid w:val="50481E07"/>
    <w:multiLevelType w:val="hybridMultilevel"/>
    <w:tmpl w:val="5644E886"/>
    <w:lvl w:ilvl="0" w:tplc="9B6269DA">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6CE539D"/>
    <w:multiLevelType w:val="hybridMultilevel"/>
    <w:tmpl w:val="D1E82F72"/>
    <w:lvl w:ilvl="0" w:tplc="04FC8A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752A2F"/>
    <w:multiLevelType w:val="hybridMultilevel"/>
    <w:tmpl w:val="20223512"/>
    <w:lvl w:ilvl="0" w:tplc="BFD4B0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EB7D78"/>
    <w:multiLevelType w:val="hybridMultilevel"/>
    <w:tmpl w:val="C7DE37A4"/>
    <w:lvl w:ilvl="0" w:tplc="444A5DC0">
      <w:start w:val="1"/>
      <w:numFmt w:val="decimal"/>
      <w:lvlText w:val="1.%1."/>
      <w:lvlJc w:val="left"/>
      <w:pPr>
        <w:ind w:left="2204" w:hanging="360"/>
      </w:pPr>
      <w:rPr>
        <w:rFonts w:hint="default"/>
      </w:rPr>
    </w:lvl>
    <w:lvl w:ilvl="1" w:tplc="3AE49EEC">
      <w:numFmt w:val="bullet"/>
      <w:lvlText w:val="•"/>
      <w:lvlJc w:val="left"/>
      <w:pPr>
        <w:ind w:left="1785" w:hanging="705"/>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301767"/>
    <w:multiLevelType w:val="hybridMultilevel"/>
    <w:tmpl w:val="ED44DA90"/>
    <w:lvl w:ilvl="0" w:tplc="B1081D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5F7F60"/>
    <w:multiLevelType w:val="multilevel"/>
    <w:tmpl w:val="B72EF160"/>
    <w:lvl w:ilvl="0">
      <w:start w:val="2"/>
      <w:numFmt w:val="decimal"/>
      <w:lvlText w:val="%1"/>
      <w:lvlJc w:val="left"/>
      <w:pPr>
        <w:ind w:left="600" w:hanging="600"/>
      </w:pPr>
      <w:rPr>
        <w:rFonts w:cs="Times New Roman" w:hint="default"/>
      </w:rPr>
    </w:lvl>
    <w:lvl w:ilvl="1">
      <w:start w:val="3"/>
      <w:numFmt w:val="decimal"/>
      <w:lvlText w:val="%1.%2"/>
      <w:lvlJc w:val="left"/>
      <w:pPr>
        <w:ind w:left="1025" w:hanging="600"/>
      </w:pPr>
      <w:rPr>
        <w:rFonts w:cs="Times New Roman" w:hint="default"/>
      </w:rPr>
    </w:lvl>
    <w:lvl w:ilvl="2">
      <w:start w:val="2"/>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3990" w:hanging="144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abstractNum w:abstractNumId="33">
    <w:nsid w:val="60B2667E"/>
    <w:multiLevelType w:val="hybridMultilevel"/>
    <w:tmpl w:val="9B6E3B2E"/>
    <w:lvl w:ilvl="0" w:tplc="120CCB36">
      <w:start w:val="1"/>
      <w:numFmt w:val="bullet"/>
      <w:lvlText w:val="-"/>
      <w:lvlJc w:val="left"/>
      <w:pPr>
        <w:ind w:left="1440" w:hanging="360"/>
      </w:pPr>
      <w:rPr>
        <w:rFonts w:ascii="Times New Roman" w:hAnsi="Times New Roman" w:hint="default"/>
      </w:rPr>
    </w:lvl>
    <w:lvl w:ilvl="1" w:tplc="0419000F"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623144E6"/>
    <w:multiLevelType w:val="hybridMultilevel"/>
    <w:tmpl w:val="E3DC0B46"/>
    <w:lvl w:ilvl="0" w:tplc="6FE29F74">
      <w:start w:val="1"/>
      <w:numFmt w:val="bullet"/>
      <w:lvlText w:val="-"/>
      <w:lvlJc w:val="left"/>
      <w:pPr>
        <w:ind w:left="1440" w:hanging="360"/>
      </w:pPr>
      <w:rPr>
        <w:rFonts w:ascii="Times New Roman" w:hAnsi="Times New Roman" w:hint="default"/>
      </w:rPr>
    </w:lvl>
    <w:lvl w:ilvl="1" w:tplc="BDB09D8C" w:tentative="1">
      <w:start w:val="1"/>
      <w:numFmt w:val="bullet"/>
      <w:lvlText w:val="o"/>
      <w:lvlJc w:val="left"/>
      <w:pPr>
        <w:ind w:left="2160" w:hanging="360"/>
      </w:pPr>
      <w:rPr>
        <w:rFonts w:ascii="Courier New" w:hAnsi="Courier New" w:hint="default"/>
      </w:rPr>
    </w:lvl>
    <w:lvl w:ilvl="2" w:tplc="7AC65D6A" w:tentative="1">
      <w:start w:val="1"/>
      <w:numFmt w:val="bullet"/>
      <w:lvlText w:val=""/>
      <w:lvlJc w:val="left"/>
      <w:pPr>
        <w:ind w:left="2880" w:hanging="360"/>
      </w:pPr>
      <w:rPr>
        <w:rFonts w:ascii="Wingdings" w:hAnsi="Wingdings" w:hint="default"/>
      </w:rPr>
    </w:lvl>
    <w:lvl w:ilvl="3" w:tplc="3DA6618E" w:tentative="1">
      <w:start w:val="1"/>
      <w:numFmt w:val="bullet"/>
      <w:lvlText w:val=""/>
      <w:lvlJc w:val="left"/>
      <w:pPr>
        <w:ind w:left="3600" w:hanging="360"/>
      </w:pPr>
      <w:rPr>
        <w:rFonts w:ascii="Symbol" w:hAnsi="Symbol" w:hint="default"/>
      </w:rPr>
    </w:lvl>
    <w:lvl w:ilvl="4" w:tplc="08D8B856" w:tentative="1">
      <w:start w:val="1"/>
      <w:numFmt w:val="bullet"/>
      <w:lvlText w:val="o"/>
      <w:lvlJc w:val="left"/>
      <w:pPr>
        <w:ind w:left="4320" w:hanging="360"/>
      </w:pPr>
      <w:rPr>
        <w:rFonts w:ascii="Courier New" w:hAnsi="Courier New" w:hint="default"/>
      </w:rPr>
    </w:lvl>
    <w:lvl w:ilvl="5" w:tplc="54047C22" w:tentative="1">
      <w:start w:val="1"/>
      <w:numFmt w:val="bullet"/>
      <w:lvlText w:val=""/>
      <w:lvlJc w:val="left"/>
      <w:pPr>
        <w:ind w:left="5040" w:hanging="360"/>
      </w:pPr>
      <w:rPr>
        <w:rFonts w:ascii="Wingdings" w:hAnsi="Wingdings" w:hint="default"/>
      </w:rPr>
    </w:lvl>
    <w:lvl w:ilvl="6" w:tplc="A77CB44E" w:tentative="1">
      <w:start w:val="1"/>
      <w:numFmt w:val="bullet"/>
      <w:lvlText w:val=""/>
      <w:lvlJc w:val="left"/>
      <w:pPr>
        <w:ind w:left="5760" w:hanging="360"/>
      </w:pPr>
      <w:rPr>
        <w:rFonts w:ascii="Symbol" w:hAnsi="Symbol" w:hint="default"/>
      </w:rPr>
    </w:lvl>
    <w:lvl w:ilvl="7" w:tplc="AC4EA6E8" w:tentative="1">
      <w:start w:val="1"/>
      <w:numFmt w:val="bullet"/>
      <w:lvlText w:val="o"/>
      <w:lvlJc w:val="left"/>
      <w:pPr>
        <w:ind w:left="6480" w:hanging="360"/>
      </w:pPr>
      <w:rPr>
        <w:rFonts w:ascii="Courier New" w:hAnsi="Courier New" w:hint="default"/>
      </w:rPr>
    </w:lvl>
    <w:lvl w:ilvl="8" w:tplc="7A92BE5C" w:tentative="1">
      <w:start w:val="1"/>
      <w:numFmt w:val="bullet"/>
      <w:lvlText w:val=""/>
      <w:lvlJc w:val="left"/>
      <w:pPr>
        <w:ind w:left="7200" w:hanging="360"/>
      </w:pPr>
      <w:rPr>
        <w:rFonts w:ascii="Wingdings" w:hAnsi="Wingdings" w:hint="default"/>
      </w:rPr>
    </w:lvl>
  </w:abstractNum>
  <w:abstractNum w:abstractNumId="35">
    <w:nsid w:val="62E52E64"/>
    <w:multiLevelType w:val="multilevel"/>
    <w:tmpl w:val="DA046790"/>
    <w:lvl w:ilvl="0">
      <w:start w:val="1"/>
      <w:numFmt w:val="upperRoman"/>
      <w:lvlText w:val="%1."/>
      <w:lvlJc w:val="right"/>
      <w:pPr>
        <w:ind w:left="720" w:hanging="360"/>
      </w:pPr>
    </w:lvl>
    <w:lvl w:ilvl="1">
      <w:start w:val="1"/>
      <w:numFmt w:val="decimal"/>
      <w:lvlText w:val="%2."/>
      <w:lvlJc w:val="left"/>
      <w:pPr>
        <w:ind w:left="1080" w:hanging="720"/>
      </w:pPr>
      <w:rPr>
        <w:rFonts w:hint="default"/>
        <w:sz w:val="26"/>
      </w:rPr>
    </w:lvl>
    <w:lvl w:ilvl="2">
      <w:start w:val="1"/>
      <w:numFmt w:val="decimal"/>
      <w:isLgl/>
      <w:lvlText w:val="%1.%2.%3."/>
      <w:lvlJc w:val="left"/>
      <w:pPr>
        <w:ind w:left="1440" w:hanging="108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800" w:hanging="1440"/>
      </w:pPr>
      <w:rPr>
        <w:rFonts w:hint="default"/>
        <w:sz w:val="26"/>
      </w:rPr>
    </w:lvl>
    <w:lvl w:ilvl="5">
      <w:start w:val="1"/>
      <w:numFmt w:val="decimal"/>
      <w:isLgl/>
      <w:lvlText w:val="%1.%2.%3.%4.%5.%6."/>
      <w:lvlJc w:val="left"/>
      <w:pPr>
        <w:ind w:left="2160" w:hanging="180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520" w:hanging="2160"/>
      </w:pPr>
      <w:rPr>
        <w:rFonts w:hint="default"/>
        <w:sz w:val="26"/>
      </w:rPr>
    </w:lvl>
    <w:lvl w:ilvl="8">
      <w:start w:val="1"/>
      <w:numFmt w:val="decimal"/>
      <w:isLgl/>
      <w:lvlText w:val="%1.%2.%3.%4.%5.%6.%7.%8.%9."/>
      <w:lvlJc w:val="left"/>
      <w:pPr>
        <w:ind w:left="2880" w:hanging="2520"/>
      </w:pPr>
      <w:rPr>
        <w:rFonts w:hint="default"/>
        <w:sz w:val="26"/>
      </w:rPr>
    </w:lvl>
  </w:abstractNum>
  <w:abstractNum w:abstractNumId="36">
    <w:nsid w:val="64DF7B80"/>
    <w:multiLevelType w:val="hybridMultilevel"/>
    <w:tmpl w:val="43822DDA"/>
    <w:lvl w:ilvl="0" w:tplc="A08A4C4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E63FB6"/>
    <w:multiLevelType w:val="multilevel"/>
    <w:tmpl w:val="B56C8610"/>
    <w:lvl w:ilvl="0">
      <w:start w:val="2"/>
      <w:numFmt w:val="decimal"/>
      <w:lvlText w:val="%1"/>
      <w:lvlJc w:val="left"/>
      <w:pPr>
        <w:ind w:left="600" w:hanging="600"/>
      </w:pPr>
      <w:rPr>
        <w:rFonts w:cs="Times New Roman" w:hint="default"/>
      </w:rPr>
    </w:lvl>
    <w:lvl w:ilvl="1">
      <w:start w:val="7"/>
      <w:numFmt w:val="decimal"/>
      <w:lvlText w:val="%1.%2"/>
      <w:lvlJc w:val="left"/>
      <w:pPr>
        <w:ind w:left="600" w:hanging="60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66ED6C8E"/>
    <w:multiLevelType w:val="hybridMultilevel"/>
    <w:tmpl w:val="E5FECAF4"/>
    <w:lvl w:ilvl="0" w:tplc="57A6FA8E">
      <w:start w:val="1"/>
      <w:numFmt w:val="decimal"/>
      <w:lvlText w:val="%1."/>
      <w:lvlJc w:val="left"/>
      <w:pPr>
        <w:ind w:left="841" w:hanging="360"/>
      </w:pPr>
      <w:rPr>
        <w:rFonts w:cs="Times New Roman" w:hint="default"/>
      </w:rPr>
    </w:lvl>
    <w:lvl w:ilvl="1" w:tplc="04190003" w:tentative="1">
      <w:start w:val="1"/>
      <w:numFmt w:val="lowerLetter"/>
      <w:lvlText w:val="%2."/>
      <w:lvlJc w:val="left"/>
      <w:pPr>
        <w:ind w:left="1561" w:hanging="360"/>
      </w:pPr>
      <w:rPr>
        <w:rFonts w:cs="Times New Roman"/>
      </w:rPr>
    </w:lvl>
    <w:lvl w:ilvl="2" w:tplc="04190005" w:tentative="1">
      <w:start w:val="1"/>
      <w:numFmt w:val="lowerRoman"/>
      <w:lvlText w:val="%3."/>
      <w:lvlJc w:val="right"/>
      <w:pPr>
        <w:ind w:left="2281" w:hanging="180"/>
      </w:pPr>
      <w:rPr>
        <w:rFonts w:cs="Times New Roman"/>
      </w:rPr>
    </w:lvl>
    <w:lvl w:ilvl="3" w:tplc="04190001" w:tentative="1">
      <w:start w:val="1"/>
      <w:numFmt w:val="decimal"/>
      <w:lvlText w:val="%4."/>
      <w:lvlJc w:val="left"/>
      <w:pPr>
        <w:ind w:left="3001" w:hanging="360"/>
      </w:pPr>
      <w:rPr>
        <w:rFonts w:cs="Times New Roman"/>
      </w:rPr>
    </w:lvl>
    <w:lvl w:ilvl="4" w:tplc="04190003" w:tentative="1">
      <w:start w:val="1"/>
      <w:numFmt w:val="lowerLetter"/>
      <w:lvlText w:val="%5."/>
      <w:lvlJc w:val="left"/>
      <w:pPr>
        <w:ind w:left="3721" w:hanging="360"/>
      </w:pPr>
      <w:rPr>
        <w:rFonts w:cs="Times New Roman"/>
      </w:rPr>
    </w:lvl>
    <w:lvl w:ilvl="5" w:tplc="04190005" w:tentative="1">
      <w:start w:val="1"/>
      <w:numFmt w:val="lowerRoman"/>
      <w:lvlText w:val="%6."/>
      <w:lvlJc w:val="right"/>
      <w:pPr>
        <w:ind w:left="4441" w:hanging="180"/>
      </w:pPr>
      <w:rPr>
        <w:rFonts w:cs="Times New Roman"/>
      </w:rPr>
    </w:lvl>
    <w:lvl w:ilvl="6" w:tplc="04190001" w:tentative="1">
      <w:start w:val="1"/>
      <w:numFmt w:val="decimal"/>
      <w:lvlText w:val="%7."/>
      <w:lvlJc w:val="left"/>
      <w:pPr>
        <w:ind w:left="5161" w:hanging="360"/>
      </w:pPr>
      <w:rPr>
        <w:rFonts w:cs="Times New Roman"/>
      </w:rPr>
    </w:lvl>
    <w:lvl w:ilvl="7" w:tplc="04190003" w:tentative="1">
      <w:start w:val="1"/>
      <w:numFmt w:val="lowerLetter"/>
      <w:lvlText w:val="%8."/>
      <w:lvlJc w:val="left"/>
      <w:pPr>
        <w:ind w:left="5881" w:hanging="360"/>
      </w:pPr>
      <w:rPr>
        <w:rFonts w:cs="Times New Roman"/>
      </w:rPr>
    </w:lvl>
    <w:lvl w:ilvl="8" w:tplc="04190005" w:tentative="1">
      <w:start w:val="1"/>
      <w:numFmt w:val="lowerRoman"/>
      <w:lvlText w:val="%9."/>
      <w:lvlJc w:val="right"/>
      <w:pPr>
        <w:ind w:left="6601" w:hanging="180"/>
      </w:pPr>
      <w:rPr>
        <w:rFonts w:cs="Times New Roman"/>
      </w:rPr>
    </w:lvl>
  </w:abstractNum>
  <w:abstractNum w:abstractNumId="39">
    <w:nsid w:val="68612C0B"/>
    <w:multiLevelType w:val="multilevel"/>
    <w:tmpl w:val="B288BAD6"/>
    <w:lvl w:ilvl="0">
      <w:start w:val="1"/>
      <w:numFmt w:val="decimal"/>
      <w:lvlText w:val="%1"/>
      <w:lvlJc w:val="left"/>
      <w:pPr>
        <w:ind w:left="720" w:hanging="360"/>
      </w:pPr>
      <w:rPr>
        <w:rFonts w:hint="default"/>
      </w:rPr>
    </w:lvl>
    <w:lvl w:ilvl="1">
      <w:start w:val="1"/>
      <w:numFmt w:val="decimal"/>
      <w:lvlText w:val="%2."/>
      <w:lvlJc w:val="left"/>
      <w:pPr>
        <w:ind w:left="2989" w:hanging="720"/>
      </w:pPr>
      <w:rPr>
        <w:rFonts w:hint="default"/>
        <w:sz w:val="26"/>
      </w:rPr>
    </w:lvl>
    <w:lvl w:ilvl="2">
      <w:start w:val="1"/>
      <w:numFmt w:val="decimal"/>
      <w:lvlText w:val="%3"/>
      <w:lvlJc w:val="left"/>
      <w:pPr>
        <w:ind w:left="1440" w:hanging="1080"/>
      </w:pPr>
      <w:rPr>
        <w:rFonts w:hint="default"/>
        <w:sz w:val="26"/>
      </w:rPr>
    </w:lvl>
    <w:lvl w:ilvl="3">
      <w:start w:val="1"/>
      <w:numFmt w:val="decimal"/>
      <w:isLgl/>
      <w:lvlText w:val="%1.%2.%3.%4."/>
      <w:lvlJc w:val="left"/>
      <w:pPr>
        <w:ind w:left="1440" w:hanging="1080"/>
      </w:pPr>
      <w:rPr>
        <w:rFonts w:hint="default"/>
        <w:sz w:val="26"/>
      </w:rPr>
    </w:lvl>
    <w:lvl w:ilvl="4">
      <w:start w:val="1"/>
      <w:numFmt w:val="decimal"/>
      <w:isLgl/>
      <w:lvlText w:val="%1.%2.%3.%4.%5."/>
      <w:lvlJc w:val="left"/>
      <w:pPr>
        <w:ind w:left="1800" w:hanging="1440"/>
      </w:pPr>
      <w:rPr>
        <w:rFonts w:hint="default"/>
        <w:sz w:val="26"/>
      </w:rPr>
    </w:lvl>
    <w:lvl w:ilvl="5">
      <w:start w:val="1"/>
      <w:numFmt w:val="decimal"/>
      <w:isLgl/>
      <w:lvlText w:val="%1.%2.%3.%4.%5.%6."/>
      <w:lvlJc w:val="left"/>
      <w:pPr>
        <w:ind w:left="2160" w:hanging="1800"/>
      </w:pPr>
      <w:rPr>
        <w:rFonts w:hint="default"/>
        <w:sz w:val="26"/>
      </w:rPr>
    </w:lvl>
    <w:lvl w:ilvl="6">
      <w:start w:val="1"/>
      <w:numFmt w:val="decimal"/>
      <w:isLgl/>
      <w:lvlText w:val="%1.%2.%3.%4.%5.%6.%7."/>
      <w:lvlJc w:val="left"/>
      <w:pPr>
        <w:ind w:left="2160" w:hanging="1800"/>
      </w:pPr>
      <w:rPr>
        <w:rFonts w:hint="default"/>
        <w:sz w:val="26"/>
      </w:rPr>
    </w:lvl>
    <w:lvl w:ilvl="7">
      <w:start w:val="1"/>
      <w:numFmt w:val="decimal"/>
      <w:isLgl/>
      <w:lvlText w:val="%1.%2.%3.%4.%5.%6.%7.%8."/>
      <w:lvlJc w:val="left"/>
      <w:pPr>
        <w:ind w:left="2520" w:hanging="2160"/>
      </w:pPr>
      <w:rPr>
        <w:rFonts w:hint="default"/>
        <w:sz w:val="26"/>
      </w:rPr>
    </w:lvl>
    <w:lvl w:ilvl="8">
      <w:start w:val="1"/>
      <w:numFmt w:val="decimal"/>
      <w:isLgl/>
      <w:lvlText w:val="%1.%2.%3.%4.%5.%6.%7.%8.%9."/>
      <w:lvlJc w:val="left"/>
      <w:pPr>
        <w:ind w:left="2880" w:hanging="2520"/>
      </w:pPr>
      <w:rPr>
        <w:rFonts w:hint="default"/>
        <w:sz w:val="26"/>
      </w:rPr>
    </w:lvl>
  </w:abstractNum>
  <w:abstractNum w:abstractNumId="40">
    <w:nsid w:val="73391E5C"/>
    <w:multiLevelType w:val="hybridMultilevel"/>
    <w:tmpl w:val="46E8C8D6"/>
    <w:lvl w:ilvl="0" w:tplc="7026048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4070B78"/>
    <w:multiLevelType w:val="multilevel"/>
    <w:tmpl w:val="089CCDF2"/>
    <w:lvl w:ilvl="0">
      <w:start w:val="2"/>
      <w:numFmt w:val="decimal"/>
      <w:lvlText w:val="%1"/>
      <w:lvlJc w:val="left"/>
      <w:pPr>
        <w:ind w:left="600" w:hanging="600"/>
      </w:pPr>
      <w:rPr>
        <w:rFonts w:cs="Times New Roman" w:hint="default"/>
      </w:rPr>
    </w:lvl>
    <w:lvl w:ilvl="1">
      <w:start w:val="1"/>
      <w:numFmt w:val="decimal"/>
      <w:lvlText w:val="%1.%2"/>
      <w:lvlJc w:val="left"/>
      <w:pPr>
        <w:ind w:left="600" w:hanging="600"/>
      </w:pPr>
      <w:rPr>
        <w:rFonts w:cs="Times New Roman" w:hint="default"/>
        <w:b/>
      </w:rPr>
    </w:lvl>
    <w:lvl w:ilvl="2">
      <w:start w:val="4"/>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2">
    <w:nsid w:val="78AE6AFF"/>
    <w:multiLevelType w:val="hybridMultilevel"/>
    <w:tmpl w:val="16F62BC8"/>
    <w:lvl w:ilvl="0" w:tplc="430C7228">
      <w:start w:val="1"/>
      <w:numFmt w:val="bullet"/>
      <w:lvlText w:val="-"/>
      <w:lvlJc w:val="left"/>
      <w:pPr>
        <w:tabs>
          <w:tab w:val="num" w:pos="360"/>
        </w:tabs>
        <w:ind w:left="360" w:hanging="360"/>
      </w:pPr>
      <w:rPr>
        <w:rFonts w:ascii="Times New Roman" w:hAnsi="Times New Roman" w:hint="default"/>
        <w:sz w:val="28"/>
      </w:rPr>
    </w:lvl>
    <w:lvl w:ilvl="1" w:tplc="EAD2FF3A" w:tentative="1">
      <w:start w:val="1"/>
      <w:numFmt w:val="bullet"/>
      <w:lvlText w:val="o"/>
      <w:lvlJc w:val="left"/>
      <w:pPr>
        <w:tabs>
          <w:tab w:val="num" w:pos="1080"/>
        </w:tabs>
        <w:ind w:left="1080" w:hanging="360"/>
      </w:pPr>
      <w:rPr>
        <w:rFonts w:ascii="Courier New" w:hAnsi="Courier New" w:hint="default"/>
      </w:rPr>
    </w:lvl>
    <w:lvl w:ilvl="2" w:tplc="01B27210" w:tentative="1">
      <w:start w:val="1"/>
      <w:numFmt w:val="bullet"/>
      <w:lvlText w:val=""/>
      <w:lvlJc w:val="left"/>
      <w:pPr>
        <w:tabs>
          <w:tab w:val="num" w:pos="1800"/>
        </w:tabs>
        <w:ind w:left="1800" w:hanging="360"/>
      </w:pPr>
      <w:rPr>
        <w:rFonts w:ascii="Wingdings" w:hAnsi="Wingdings" w:hint="default"/>
      </w:rPr>
    </w:lvl>
    <w:lvl w:ilvl="3" w:tplc="3DDCAEF8" w:tentative="1">
      <w:start w:val="1"/>
      <w:numFmt w:val="bullet"/>
      <w:lvlText w:val=""/>
      <w:lvlJc w:val="left"/>
      <w:pPr>
        <w:tabs>
          <w:tab w:val="num" w:pos="2520"/>
        </w:tabs>
        <w:ind w:left="2520" w:hanging="360"/>
      </w:pPr>
      <w:rPr>
        <w:rFonts w:ascii="Symbol" w:hAnsi="Symbol" w:hint="default"/>
      </w:rPr>
    </w:lvl>
    <w:lvl w:ilvl="4" w:tplc="F26239EE" w:tentative="1">
      <w:start w:val="1"/>
      <w:numFmt w:val="bullet"/>
      <w:lvlText w:val="o"/>
      <w:lvlJc w:val="left"/>
      <w:pPr>
        <w:tabs>
          <w:tab w:val="num" w:pos="3240"/>
        </w:tabs>
        <w:ind w:left="3240" w:hanging="360"/>
      </w:pPr>
      <w:rPr>
        <w:rFonts w:ascii="Courier New" w:hAnsi="Courier New" w:hint="default"/>
      </w:rPr>
    </w:lvl>
    <w:lvl w:ilvl="5" w:tplc="E09EC546" w:tentative="1">
      <w:start w:val="1"/>
      <w:numFmt w:val="bullet"/>
      <w:lvlText w:val=""/>
      <w:lvlJc w:val="left"/>
      <w:pPr>
        <w:tabs>
          <w:tab w:val="num" w:pos="3960"/>
        </w:tabs>
        <w:ind w:left="3960" w:hanging="360"/>
      </w:pPr>
      <w:rPr>
        <w:rFonts w:ascii="Wingdings" w:hAnsi="Wingdings" w:hint="default"/>
      </w:rPr>
    </w:lvl>
    <w:lvl w:ilvl="6" w:tplc="9594CA72" w:tentative="1">
      <w:start w:val="1"/>
      <w:numFmt w:val="bullet"/>
      <w:lvlText w:val=""/>
      <w:lvlJc w:val="left"/>
      <w:pPr>
        <w:tabs>
          <w:tab w:val="num" w:pos="4680"/>
        </w:tabs>
        <w:ind w:left="4680" w:hanging="360"/>
      </w:pPr>
      <w:rPr>
        <w:rFonts w:ascii="Symbol" w:hAnsi="Symbol" w:hint="default"/>
      </w:rPr>
    </w:lvl>
    <w:lvl w:ilvl="7" w:tplc="FFC4924E" w:tentative="1">
      <w:start w:val="1"/>
      <w:numFmt w:val="bullet"/>
      <w:lvlText w:val="o"/>
      <w:lvlJc w:val="left"/>
      <w:pPr>
        <w:tabs>
          <w:tab w:val="num" w:pos="5400"/>
        </w:tabs>
        <w:ind w:left="5400" w:hanging="360"/>
      </w:pPr>
      <w:rPr>
        <w:rFonts w:ascii="Courier New" w:hAnsi="Courier New" w:hint="default"/>
      </w:rPr>
    </w:lvl>
    <w:lvl w:ilvl="8" w:tplc="681216B8" w:tentative="1">
      <w:start w:val="1"/>
      <w:numFmt w:val="bullet"/>
      <w:lvlText w:val=""/>
      <w:lvlJc w:val="left"/>
      <w:pPr>
        <w:tabs>
          <w:tab w:val="num" w:pos="6120"/>
        </w:tabs>
        <w:ind w:left="6120" w:hanging="360"/>
      </w:pPr>
      <w:rPr>
        <w:rFonts w:ascii="Wingdings" w:hAnsi="Wingdings" w:hint="default"/>
      </w:rPr>
    </w:lvl>
  </w:abstractNum>
  <w:abstractNum w:abstractNumId="43">
    <w:nsid w:val="78F4042F"/>
    <w:multiLevelType w:val="hybridMultilevel"/>
    <w:tmpl w:val="41D4DB3C"/>
    <w:lvl w:ilvl="0" w:tplc="57A6FA8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0"/>
    <w:lvlOverride w:ilvl="0">
      <w:startOverride w:val="1"/>
    </w:lvlOverride>
    <w:lvlOverride w:ilvl="1"/>
    <w:lvlOverride w:ilvl="2"/>
    <w:lvlOverride w:ilvl="3"/>
    <w:lvlOverride w:ilvl="4"/>
    <w:lvlOverride w:ilvl="5"/>
    <w:lvlOverride w:ilvl="6"/>
    <w:lvlOverride w:ilvl="7"/>
    <w:lvlOverride w:ilvl="8"/>
  </w:num>
  <w:num w:numId="6">
    <w:abstractNumId w:val="7"/>
  </w:num>
  <w:num w:numId="7">
    <w:abstractNumId w:val="32"/>
  </w:num>
  <w:num w:numId="8">
    <w:abstractNumId w:val="26"/>
  </w:num>
  <w:num w:numId="9">
    <w:abstractNumId w:val="8"/>
  </w:num>
  <w:num w:numId="10">
    <w:abstractNumId w:val="20"/>
  </w:num>
  <w:num w:numId="11">
    <w:abstractNumId w:val="37"/>
  </w:num>
  <w:num w:numId="12">
    <w:abstractNumId w:val="41"/>
  </w:num>
  <w:num w:numId="13">
    <w:abstractNumId w:val="15"/>
  </w:num>
  <w:num w:numId="14">
    <w:abstractNumId w:val="16"/>
  </w:num>
  <w:num w:numId="15">
    <w:abstractNumId w:val="17"/>
  </w:num>
  <w:num w:numId="16">
    <w:abstractNumId w:val="13"/>
  </w:num>
  <w:num w:numId="17">
    <w:abstractNumId w:val="42"/>
  </w:num>
  <w:num w:numId="18">
    <w:abstractNumId w:val="33"/>
  </w:num>
  <w:num w:numId="19">
    <w:abstractNumId w:val="34"/>
  </w:num>
  <w:num w:numId="20">
    <w:abstractNumId w:val="27"/>
  </w:num>
  <w:num w:numId="21">
    <w:abstractNumId w:val="3"/>
  </w:num>
  <w:num w:numId="22">
    <w:abstractNumId w:val="38"/>
  </w:num>
  <w:num w:numId="23">
    <w:abstractNumId w:val="25"/>
  </w:num>
  <w:num w:numId="24">
    <w:abstractNumId w:val="10"/>
  </w:num>
  <w:num w:numId="25">
    <w:abstractNumId w:val="22"/>
  </w:num>
  <w:num w:numId="26">
    <w:abstractNumId w:val="18"/>
  </w:num>
  <w:num w:numId="27">
    <w:abstractNumId w:val="23"/>
  </w:num>
  <w:num w:numId="28">
    <w:abstractNumId w:val="6"/>
  </w:num>
  <w:num w:numId="29">
    <w:abstractNumId w:val="5"/>
  </w:num>
  <w:num w:numId="30">
    <w:abstractNumId w:val="40"/>
  </w:num>
  <w:num w:numId="31">
    <w:abstractNumId w:val="24"/>
  </w:num>
  <w:num w:numId="32">
    <w:abstractNumId w:val="4"/>
  </w:num>
  <w:num w:numId="33">
    <w:abstractNumId w:val="12"/>
  </w:num>
  <w:num w:numId="34">
    <w:abstractNumId w:val="14"/>
  </w:num>
  <w:num w:numId="35">
    <w:abstractNumId w:val="9"/>
  </w:num>
  <w:num w:numId="36">
    <w:abstractNumId w:val="36"/>
  </w:num>
  <w:num w:numId="37">
    <w:abstractNumId w:val="11"/>
  </w:num>
  <w:num w:numId="38">
    <w:abstractNumId w:val="19"/>
  </w:num>
  <w:num w:numId="39">
    <w:abstractNumId w:val="31"/>
  </w:num>
  <w:num w:numId="40">
    <w:abstractNumId w:val="28"/>
  </w:num>
  <w:num w:numId="41">
    <w:abstractNumId w:val="29"/>
  </w:num>
  <w:num w:numId="42">
    <w:abstractNumId w:val="21"/>
  </w:num>
  <w:num w:numId="43">
    <w:abstractNumId w:val="43"/>
  </w:num>
  <w:num w:numId="44">
    <w:abstractNumId w:val="30"/>
  </w:num>
  <w:num w:numId="45">
    <w:abstractNumId w:val="35"/>
  </w:num>
  <w:num w:numId="46">
    <w:abstractNumId w:val="3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savePreviewPicture/>
  <w:footnotePr>
    <w:footnote w:id="0"/>
    <w:footnote w:id="1"/>
  </w:footnotePr>
  <w:endnotePr>
    <w:endnote w:id="0"/>
    <w:endnote w:id="1"/>
  </w:endnotePr>
  <w:compat/>
  <w:rsids>
    <w:rsidRoot w:val="00741743"/>
    <w:rsid w:val="00000382"/>
    <w:rsid w:val="000007C3"/>
    <w:rsid w:val="00001AC0"/>
    <w:rsid w:val="00001E6D"/>
    <w:rsid w:val="000027CA"/>
    <w:rsid w:val="0000295C"/>
    <w:rsid w:val="0000347C"/>
    <w:rsid w:val="00003FB1"/>
    <w:rsid w:val="0000490E"/>
    <w:rsid w:val="000051B8"/>
    <w:rsid w:val="000056F8"/>
    <w:rsid w:val="00005B1B"/>
    <w:rsid w:val="00006773"/>
    <w:rsid w:val="0000781C"/>
    <w:rsid w:val="0001016B"/>
    <w:rsid w:val="00010510"/>
    <w:rsid w:val="000109DF"/>
    <w:rsid w:val="000112D1"/>
    <w:rsid w:val="00011C21"/>
    <w:rsid w:val="00013405"/>
    <w:rsid w:val="00013FC0"/>
    <w:rsid w:val="00014D07"/>
    <w:rsid w:val="000152BA"/>
    <w:rsid w:val="0001551E"/>
    <w:rsid w:val="00015615"/>
    <w:rsid w:val="00015C7C"/>
    <w:rsid w:val="00015F3E"/>
    <w:rsid w:val="00016033"/>
    <w:rsid w:val="00016B7F"/>
    <w:rsid w:val="00016EA5"/>
    <w:rsid w:val="00017102"/>
    <w:rsid w:val="000173A8"/>
    <w:rsid w:val="00017BB8"/>
    <w:rsid w:val="00017EAE"/>
    <w:rsid w:val="00020077"/>
    <w:rsid w:val="00020261"/>
    <w:rsid w:val="00020424"/>
    <w:rsid w:val="000205C1"/>
    <w:rsid w:val="00020CE7"/>
    <w:rsid w:val="00021482"/>
    <w:rsid w:val="0002237B"/>
    <w:rsid w:val="000225FA"/>
    <w:rsid w:val="000227F6"/>
    <w:rsid w:val="0002377F"/>
    <w:rsid w:val="00023BE9"/>
    <w:rsid w:val="0002589C"/>
    <w:rsid w:val="0002633F"/>
    <w:rsid w:val="00026474"/>
    <w:rsid w:val="00026C23"/>
    <w:rsid w:val="00026CAE"/>
    <w:rsid w:val="0002789B"/>
    <w:rsid w:val="00027994"/>
    <w:rsid w:val="00030321"/>
    <w:rsid w:val="00030401"/>
    <w:rsid w:val="000304B7"/>
    <w:rsid w:val="00030795"/>
    <w:rsid w:val="000310AA"/>
    <w:rsid w:val="00031480"/>
    <w:rsid w:val="00031AE1"/>
    <w:rsid w:val="00031AE4"/>
    <w:rsid w:val="00032723"/>
    <w:rsid w:val="00032925"/>
    <w:rsid w:val="00032C5F"/>
    <w:rsid w:val="00032F0D"/>
    <w:rsid w:val="00033ACB"/>
    <w:rsid w:val="00033BBA"/>
    <w:rsid w:val="00033EF0"/>
    <w:rsid w:val="0003417B"/>
    <w:rsid w:val="00034E25"/>
    <w:rsid w:val="00035A0B"/>
    <w:rsid w:val="00035C58"/>
    <w:rsid w:val="00036081"/>
    <w:rsid w:val="000361D9"/>
    <w:rsid w:val="0003640A"/>
    <w:rsid w:val="0003672D"/>
    <w:rsid w:val="00036AF8"/>
    <w:rsid w:val="00036F7C"/>
    <w:rsid w:val="00037733"/>
    <w:rsid w:val="00037A9F"/>
    <w:rsid w:val="000415EF"/>
    <w:rsid w:val="00041954"/>
    <w:rsid w:val="00041F71"/>
    <w:rsid w:val="000422C5"/>
    <w:rsid w:val="0004262D"/>
    <w:rsid w:val="00043675"/>
    <w:rsid w:val="00043C60"/>
    <w:rsid w:val="000445D1"/>
    <w:rsid w:val="00044ED9"/>
    <w:rsid w:val="000456A4"/>
    <w:rsid w:val="0004587E"/>
    <w:rsid w:val="00045FD7"/>
    <w:rsid w:val="000472D5"/>
    <w:rsid w:val="00047941"/>
    <w:rsid w:val="00050B72"/>
    <w:rsid w:val="00050BDA"/>
    <w:rsid w:val="00050D01"/>
    <w:rsid w:val="00050EE4"/>
    <w:rsid w:val="0005149E"/>
    <w:rsid w:val="00051A50"/>
    <w:rsid w:val="000520E4"/>
    <w:rsid w:val="00052A2C"/>
    <w:rsid w:val="000536C7"/>
    <w:rsid w:val="000544D8"/>
    <w:rsid w:val="00054A14"/>
    <w:rsid w:val="0005534C"/>
    <w:rsid w:val="0005700E"/>
    <w:rsid w:val="00057123"/>
    <w:rsid w:val="00057A99"/>
    <w:rsid w:val="00057CE2"/>
    <w:rsid w:val="00057F80"/>
    <w:rsid w:val="00060141"/>
    <w:rsid w:val="00060418"/>
    <w:rsid w:val="000604EA"/>
    <w:rsid w:val="00060602"/>
    <w:rsid w:val="000606C4"/>
    <w:rsid w:val="000607F6"/>
    <w:rsid w:val="00060CE3"/>
    <w:rsid w:val="0006146E"/>
    <w:rsid w:val="000616F1"/>
    <w:rsid w:val="000621D8"/>
    <w:rsid w:val="000635DA"/>
    <w:rsid w:val="00063699"/>
    <w:rsid w:val="00063D7F"/>
    <w:rsid w:val="0006460B"/>
    <w:rsid w:val="000646FF"/>
    <w:rsid w:val="0006544E"/>
    <w:rsid w:val="00065D27"/>
    <w:rsid w:val="000660E6"/>
    <w:rsid w:val="0006633D"/>
    <w:rsid w:val="000664BD"/>
    <w:rsid w:val="00070210"/>
    <w:rsid w:val="00070256"/>
    <w:rsid w:val="00070587"/>
    <w:rsid w:val="00070767"/>
    <w:rsid w:val="00070B60"/>
    <w:rsid w:val="00070FC0"/>
    <w:rsid w:val="00071266"/>
    <w:rsid w:val="000727B1"/>
    <w:rsid w:val="0007372F"/>
    <w:rsid w:val="00073FA7"/>
    <w:rsid w:val="00074408"/>
    <w:rsid w:val="000748B2"/>
    <w:rsid w:val="00074974"/>
    <w:rsid w:val="000750B1"/>
    <w:rsid w:val="00075D99"/>
    <w:rsid w:val="00075EF7"/>
    <w:rsid w:val="00076752"/>
    <w:rsid w:val="00076C8A"/>
    <w:rsid w:val="0007762D"/>
    <w:rsid w:val="00080056"/>
    <w:rsid w:val="00080473"/>
    <w:rsid w:val="000808B5"/>
    <w:rsid w:val="00080CDE"/>
    <w:rsid w:val="000817EB"/>
    <w:rsid w:val="0008184E"/>
    <w:rsid w:val="00081A9F"/>
    <w:rsid w:val="00081C24"/>
    <w:rsid w:val="00083797"/>
    <w:rsid w:val="0008394B"/>
    <w:rsid w:val="00083BA8"/>
    <w:rsid w:val="00083E99"/>
    <w:rsid w:val="0008463C"/>
    <w:rsid w:val="00084D19"/>
    <w:rsid w:val="0008515D"/>
    <w:rsid w:val="0008522F"/>
    <w:rsid w:val="00085AC2"/>
    <w:rsid w:val="00085E6C"/>
    <w:rsid w:val="000867DE"/>
    <w:rsid w:val="0008688D"/>
    <w:rsid w:val="00086B25"/>
    <w:rsid w:val="00086B5A"/>
    <w:rsid w:val="000873BA"/>
    <w:rsid w:val="000874AA"/>
    <w:rsid w:val="00087667"/>
    <w:rsid w:val="00087D20"/>
    <w:rsid w:val="0009056B"/>
    <w:rsid w:val="00090CFB"/>
    <w:rsid w:val="00090DA4"/>
    <w:rsid w:val="00091639"/>
    <w:rsid w:val="00092301"/>
    <w:rsid w:val="000926F4"/>
    <w:rsid w:val="00092806"/>
    <w:rsid w:val="00092B19"/>
    <w:rsid w:val="00092D11"/>
    <w:rsid w:val="00093A64"/>
    <w:rsid w:val="00093CAE"/>
    <w:rsid w:val="0009404D"/>
    <w:rsid w:val="00094A8F"/>
    <w:rsid w:val="00094E28"/>
    <w:rsid w:val="00095930"/>
    <w:rsid w:val="00095BD1"/>
    <w:rsid w:val="00096F52"/>
    <w:rsid w:val="0009721A"/>
    <w:rsid w:val="00097388"/>
    <w:rsid w:val="00097C79"/>
    <w:rsid w:val="000A0445"/>
    <w:rsid w:val="000A1595"/>
    <w:rsid w:val="000A1FBA"/>
    <w:rsid w:val="000A24CE"/>
    <w:rsid w:val="000A2949"/>
    <w:rsid w:val="000A2E1D"/>
    <w:rsid w:val="000A33EB"/>
    <w:rsid w:val="000A40E7"/>
    <w:rsid w:val="000A4165"/>
    <w:rsid w:val="000A471F"/>
    <w:rsid w:val="000A47D0"/>
    <w:rsid w:val="000A553A"/>
    <w:rsid w:val="000A5560"/>
    <w:rsid w:val="000A564E"/>
    <w:rsid w:val="000A5A72"/>
    <w:rsid w:val="000A6AA0"/>
    <w:rsid w:val="000A6AAC"/>
    <w:rsid w:val="000A6F09"/>
    <w:rsid w:val="000B0146"/>
    <w:rsid w:val="000B0373"/>
    <w:rsid w:val="000B05BE"/>
    <w:rsid w:val="000B08A9"/>
    <w:rsid w:val="000B0DC9"/>
    <w:rsid w:val="000B1407"/>
    <w:rsid w:val="000B210D"/>
    <w:rsid w:val="000B246A"/>
    <w:rsid w:val="000B2CBF"/>
    <w:rsid w:val="000B3319"/>
    <w:rsid w:val="000B3437"/>
    <w:rsid w:val="000B3A12"/>
    <w:rsid w:val="000B3C90"/>
    <w:rsid w:val="000B469A"/>
    <w:rsid w:val="000B55C2"/>
    <w:rsid w:val="000B586B"/>
    <w:rsid w:val="000B5BCA"/>
    <w:rsid w:val="000B6B5C"/>
    <w:rsid w:val="000B7105"/>
    <w:rsid w:val="000B77A7"/>
    <w:rsid w:val="000C05F9"/>
    <w:rsid w:val="000C0892"/>
    <w:rsid w:val="000C0DFB"/>
    <w:rsid w:val="000C0DFE"/>
    <w:rsid w:val="000C101F"/>
    <w:rsid w:val="000C2797"/>
    <w:rsid w:val="000C303E"/>
    <w:rsid w:val="000C41B7"/>
    <w:rsid w:val="000C492B"/>
    <w:rsid w:val="000C4A39"/>
    <w:rsid w:val="000C54CB"/>
    <w:rsid w:val="000C5627"/>
    <w:rsid w:val="000C5848"/>
    <w:rsid w:val="000C5A58"/>
    <w:rsid w:val="000C5C4E"/>
    <w:rsid w:val="000C610F"/>
    <w:rsid w:val="000C71FB"/>
    <w:rsid w:val="000C748F"/>
    <w:rsid w:val="000C7762"/>
    <w:rsid w:val="000C78CD"/>
    <w:rsid w:val="000C7AFA"/>
    <w:rsid w:val="000C7B55"/>
    <w:rsid w:val="000D03E2"/>
    <w:rsid w:val="000D1326"/>
    <w:rsid w:val="000D2326"/>
    <w:rsid w:val="000D3548"/>
    <w:rsid w:val="000D392C"/>
    <w:rsid w:val="000D46C3"/>
    <w:rsid w:val="000D4F90"/>
    <w:rsid w:val="000D572C"/>
    <w:rsid w:val="000D5CC9"/>
    <w:rsid w:val="000D5FAD"/>
    <w:rsid w:val="000D668F"/>
    <w:rsid w:val="000D6E61"/>
    <w:rsid w:val="000D736C"/>
    <w:rsid w:val="000D7546"/>
    <w:rsid w:val="000D764E"/>
    <w:rsid w:val="000D7F74"/>
    <w:rsid w:val="000E08A3"/>
    <w:rsid w:val="000E11E9"/>
    <w:rsid w:val="000E1512"/>
    <w:rsid w:val="000E1B76"/>
    <w:rsid w:val="000E1DEE"/>
    <w:rsid w:val="000E2666"/>
    <w:rsid w:val="000E270A"/>
    <w:rsid w:val="000E2861"/>
    <w:rsid w:val="000E3EB3"/>
    <w:rsid w:val="000E40A7"/>
    <w:rsid w:val="000E45B3"/>
    <w:rsid w:val="000E4D2E"/>
    <w:rsid w:val="000E6241"/>
    <w:rsid w:val="000E64CB"/>
    <w:rsid w:val="000E64EA"/>
    <w:rsid w:val="000E68C9"/>
    <w:rsid w:val="000E6A0B"/>
    <w:rsid w:val="000E6FF5"/>
    <w:rsid w:val="000E72E0"/>
    <w:rsid w:val="000E785F"/>
    <w:rsid w:val="000E7D7D"/>
    <w:rsid w:val="000F0558"/>
    <w:rsid w:val="000F23A8"/>
    <w:rsid w:val="000F2426"/>
    <w:rsid w:val="000F3FE5"/>
    <w:rsid w:val="000F49F2"/>
    <w:rsid w:val="000F5641"/>
    <w:rsid w:val="000F5FBB"/>
    <w:rsid w:val="000F6800"/>
    <w:rsid w:val="0010017D"/>
    <w:rsid w:val="001002D0"/>
    <w:rsid w:val="001006F9"/>
    <w:rsid w:val="001006FF"/>
    <w:rsid w:val="00100806"/>
    <w:rsid w:val="00100A0C"/>
    <w:rsid w:val="001012CC"/>
    <w:rsid w:val="00101871"/>
    <w:rsid w:val="00101B34"/>
    <w:rsid w:val="00101E8D"/>
    <w:rsid w:val="00102203"/>
    <w:rsid w:val="00102284"/>
    <w:rsid w:val="00102453"/>
    <w:rsid w:val="00102802"/>
    <w:rsid w:val="00102CCA"/>
    <w:rsid w:val="0010372C"/>
    <w:rsid w:val="00103E7F"/>
    <w:rsid w:val="00104AA7"/>
    <w:rsid w:val="00104E42"/>
    <w:rsid w:val="00105A3D"/>
    <w:rsid w:val="00105A98"/>
    <w:rsid w:val="00107E0D"/>
    <w:rsid w:val="00107E2D"/>
    <w:rsid w:val="00110644"/>
    <w:rsid w:val="00110BE7"/>
    <w:rsid w:val="0011108C"/>
    <w:rsid w:val="00111A20"/>
    <w:rsid w:val="00111C7A"/>
    <w:rsid w:val="00111C81"/>
    <w:rsid w:val="0011259B"/>
    <w:rsid w:val="00112A8A"/>
    <w:rsid w:val="00112E89"/>
    <w:rsid w:val="0011413C"/>
    <w:rsid w:val="001155F9"/>
    <w:rsid w:val="00115CEE"/>
    <w:rsid w:val="001163F5"/>
    <w:rsid w:val="00117255"/>
    <w:rsid w:val="001172AC"/>
    <w:rsid w:val="00117527"/>
    <w:rsid w:val="00117C18"/>
    <w:rsid w:val="001208B4"/>
    <w:rsid w:val="00120FF6"/>
    <w:rsid w:val="00121516"/>
    <w:rsid w:val="00123E6A"/>
    <w:rsid w:val="001255D4"/>
    <w:rsid w:val="00125909"/>
    <w:rsid w:val="0012619E"/>
    <w:rsid w:val="00126819"/>
    <w:rsid w:val="0012730E"/>
    <w:rsid w:val="00127F0E"/>
    <w:rsid w:val="00130365"/>
    <w:rsid w:val="00130633"/>
    <w:rsid w:val="00130E59"/>
    <w:rsid w:val="001315FB"/>
    <w:rsid w:val="0013163D"/>
    <w:rsid w:val="0013194C"/>
    <w:rsid w:val="00131B29"/>
    <w:rsid w:val="00131DF2"/>
    <w:rsid w:val="001327AC"/>
    <w:rsid w:val="00134514"/>
    <w:rsid w:val="001349F6"/>
    <w:rsid w:val="00134D1C"/>
    <w:rsid w:val="00134E48"/>
    <w:rsid w:val="00135007"/>
    <w:rsid w:val="00135094"/>
    <w:rsid w:val="00135B33"/>
    <w:rsid w:val="001367B4"/>
    <w:rsid w:val="00136FE6"/>
    <w:rsid w:val="00137470"/>
    <w:rsid w:val="00137D32"/>
    <w:rsid w:val="00140112"/>
    <w:rsid w:val="00140890"/>
    <w:rsid w:val="00141241"/>
    <w:rsid w:val="001415F7"/>
    <w:rsid w:val="00141C6E"/>
    <w:rsid w:val="00141D6D"/>
    <w:rsid w:val="00142562"/>
    <w:rsid w:val="00143131"/>
    <w:rsid w:val="0014359C"/>
    <w:rsid w:val="00143A94"/>
    <w:rsid w:val="001441BE"/>
    <w:rsid w:val="0014640E"/>
    <w:rsid w:val="001464AE"/>
    <w:rsid w:val="00146795"/>
    <w:rsid w:val="001469CF"/>
    <w:rsid w:val="00146B03"/>
    <w:rsid w:val="0014713A"/>
    <w:rsid w:val="001477D6"/>
    <w:rsid w:val="00150383"/>
    <w:rsid w:val="00150FAD"/>
    <w:rsid w:val="001510A6"/>
    <w:rsid w:val="00151AD9"/>
    <w:rsid w:val="00153FA6"/>
    <w:rsid w:val="00154C9C"/>
    <w:rsid w:val="0015505E"/>
    <w:rsid w:val="00155074"/>
    <w:rsid w:val="00155C64"/>
    <w:rsid w:val="001573A4"/>
    <w:rsid w:val="00157829"/>
    <w:rsid w:val="00157865"/>
    <w:rsid w:val="0016166F"/>
    <w:rsid w:val="0016182A"/>
    <w:rsid w:val="00161ACA"/>
    <w:rsid w:val="0016267F"/>
    <w:rsid w:val="0016315A"/>
    <w:rsid w:val="00163C40"/>
    <w:rsid w:val="00164324"/>
    <w:rsid w:val="00164EFB"/>
    <w:rsid w:val="00165B70"/>
    <w:rsid w:val="00166227"/>
    <w:rsid w:val="00166582"/>
    <w:rsid w:val="0016666E"/>
    <w:rsid w:val="001672FA"/>
    <w:rsid w:val="001701B1"/>
    <w:rsid w:val="001702CD"/>
    <w:rsid w:val="00170567"/>
    <w:rsid w:val="001705FC"/>
    <w:rsid w:val="00170742"/>
    <w:rsid w:val="00170914"/>
    <w:rsid w:val="00171B70"/>
    <w:rsid w:val="00172125"/>
    <w:rsid w:val="0017324C"/>
    <w:rsid w:val="001733CC"/>
    <w:rsid w:val="00174107"/>
    <w:rsid w:val="00174299"/>
    <w:rsid w:val="00174E83"/>
    <w:rsid w:val="0017509B"/>
    <w:rsid w:val="00175B43"/>
    <w:rsid w:val="0017677E"/>
    <w:rsid w:val="00176918"/>
    <w:rsid w:val="00176971"/>
    <w:rsid w:val="00176B63"/>
    <w:rsid w:val="001775BF"/>
    <w:rsid w:val="0017794F"/>
    <w:rsid w:val="00177BB4"/>
    <w:rsid w:val="00180305"/>
    <w:rsid w:val="00180598"/>
    <w:rsid w:val="00181033"/>
    <w:rsid w:val="0018106F"/>
    <w:rsid w:val="00181BF8"/>
    <w:rsid w:val="00181FD8"/>
    <w:rsid w:val="00182E09"/>
    <w:rsid w:val="0018301A"/>
    <w:rsid w:val="00183262"/>
    <w:rsid w:val="00183BB0"/>
    <w:rsid w:val="00184096"/>
    <w:rsid w:val="00184CE5"/>
    <w:rsid w:val="00185490"/>
    <w:rsid w:val="001857DC"/>
    <w:rsid w:val="00185FF5"/>
    <w:rsid w:val="00186076"/>
    <w:rsid w:val="00186E0B"/>
    <w:rsid w:val="00187F04"/>
    <w:rsid w:val="001921CF"/>
    <w:rsid w:val="00192B2F"/>
    <w:rsid w:val="00192BCB"/>
    <w:rsid w:val="0019397A"/>
    <w:rsid w:val="0019455E"/>
    <w:rsid w:val="00194876"/>
    <w:rsid w:val="00194A4F"/>
    <w:rsid w:val="00194E2A"/>
    <w:rsid w:val="00195579"/>
    <w:rsid w:val="001960B6"/>
    <w:rsid w:val="0019634B"/>
    <w:rsid w:val="001A02D4"/>
    <w:rsid w:val="001A0892"/>
    <w:rsid w:val="001A0FBB"/>
    <w:rsid w:val="001A260A"/>
    <w:rsid w:val="001A26D5"/>
    <w:rsid w:val="001A2FDE"/>
    <w:rsid w:val="001A3334"/>
    <w:rsid w:val="001A36E1"/>
    <w:rsid w:val="001A597C"/>
    <w:rsid w:val="001A5A7D"/>
    <w:rsid w:val="001A5E01"/>
    <w:rsid w:val="001A604F"/>
    <w:rsid w:val="001A69F0"/>
    <w:rsid w:val="001A702B"/>
    <w:rsid w:val="001A71C2"/>
    <w:rsid w:val="001A774D"/>
    <w:rsid w:val="001A7942"/>
    <w:rsid w:val="001A7BE5"/>
    <w:rsid w:val="001B0BD3"/>
    <w:rsid w:val="001B0E6D"/>
    <w:rsid w:val="001B0F03"/>
    <w:rsid w:val="001B18DB"/>
    <w:rsid w:val="001B1C46"/>
    <w:rsid w:val="001B219F"/>
    <w:rsid w:val="001B2960"/>
    <w:rsid w:val="001B2F9D"/>
    <w:rsid w:val="001B38BD"/>
    <w:rsid w:val="001B3A56"/>
    <w:rsid w:val="001B3F2E"/>
    <w:rsid w:val="001B4163"/>
    <w:rsid w:val="001B4B15"/>
    <w:rsid w:val="001B56B5"/>
    <w:rsid w:val="001B5905"/>
    <w:rsid w:val="001B5DB1"/>
    <w:rsid w:val="001B60D7"/>
    <w:rsid w:val="001B6375"/>
    <w:rsid w:val="001B7139"/>
    <w:rsid w:val="001B7197"/>
    <w:rsid w:val="001B738D"/>
    <w:rsid w:val="001B73F8"/>
    <w:rsid w:val="001B767A"/>
    <w:rsid w:val="001B7C36"/>
    <w:rsid w:val="001C0567"/>
    <w:rsid w:val="001C0C65"/>
    <w:rsid w:val="001C1B6F"/>
    <w:rsid w:val="001C245B"/>
    <w:rsid w:val="001C26EA"/>
    <w:rsid w:val="001C2A74"/>
    <w:rsid w:val="001C2C41"/>
    <w:rsid w:val="001C381A"/>
    <w:rsid w:val="001C3C6F"/>
    <w:rsid w:val="001C3FE8"/>
    <w:rsid w:val="001C4B4E"/>
    <w:rsid w:val="001C4CD7"/>
    <w:rsid w:val="001C5802"/>
    <w:rsid w:val="001C582D"/>
    <w:rsid w:val="001C60B2"/>
    <w:rsid w:val="001C61AA"/>
    <w:rsid w:val="001C71FF"/>
    <w:rsid w:val="001C72D0"/>
    <w:rsid w:val="001C79FF"/>
    <w:rsid w:val="001C7F52"/>
    <w:rsid w:val="001C7F82"/>
    <w:rsid w:val="001D0912"/>
    <w:rsid w:val="001D0BFF"/>
    <w:rsid w:val="001D1486"/>
    <w:rsid w:val="001D22BD"/>
    <w:rsid w:val="001D23A4"/>
    <w:rsid w:val="001D260A"/>
    <w:rsid w:val="001D296D"/>
    <w:rsid w:val="001D2D58"/>
    <w:rsid w:val="001D2FDD"/>
    <w:rsid w:val="001D330F"/>
    <w:rsid w:val="001D362B"/>
    <w:rsid w:val="001D3756"/>
    <w:rsid w:val="001D48FB"/>
    <w:rsid w:val="001D4B91"/>
    <w:rsid w:val="001D4E49"/>
    <w:rsid w:val="001D6CAD"/>
    <w:rsid w:val="001D7369"/>
    <w:rsid w:val="001D74EB"/>
    <w:rsid w:val="001D752C"/>
    <w:rsid w:val="001D7669"/>
    <w:rsid w:val="001D7E4D"/>
    <w:rsid w:val="001D7F57"/>
    <w:rsid w:val="001E0BBC"/>
    <w:rsid w:val="001E0BFF"/>
    <w:rsid w:val="001E113F"/>
    <w:rsid w:val="001E19A7"/>
    <w:rsid w:val="001E3236"/>
    <w:rsid w:val="001E4905"/>
    <w:rsid w:val="001E56D1"/>
    <w:rsid w:val="001E66D5"/>
    <w:rsid w:val="001E67EA"/>
    <w:rsid w:val="001E6EF6"/>
    <w:rsid w:val="001E75A5"/>
    <w:rsid w:val="001F0292"/>
    <w:rsid w:val="001F0396"/>
    <w:rsid w:val="001F240B"/>
    <w:rsid w:val="001F2DFF"/>
    <w:rsid w:val="001F320E"/>
    <w:rsid w:val="001F3F9B"/>
    <w:rsid w:val="001F4415"/>
    <w:rsid w:val="001F4B29"/>
    <w:rsid w:val="001F5221"/>
    <w:rsid w:val="001F60A9"/>
    <w:rsid w:val="001F634C"/>
    <w:rsid w:val="001F6661"/>
    <w:rsid w:val="001F6A1A"/>
    <w:rsid w:val="001F71CD"/>
    <w:rsid w:val="00201220"/>
    <w:rsid w:val="00201470"/>
    <w:rsid w:val="00202331"/>
    <w:rsid w:val="00202942"/>
    <w:rsid w:val="00202BB9"/>
    <w:rsid w:val="00203145"/>
    <w:rsid w:val="00203BE0"/>
    <w:rsid w:val="00203D45"/>
    <w:rsid w:val="00203F06"/>
    <w:rsid w:val="002044B8"/>
    <w:rsid w:val="002047B1"/>
    <w:rsid w:val="002065F8"/>
    <w:rsid w:val="002069A3"/>
    <w:rsid w:val="002110C0"/>
    <w:rsid w:val="00211A80"/>
    <w:rsid w:val="00213428"/>
    <w:rsid w:val="00213F60"/>
    <w:rsid w:val="00214334"/>
    <w:rsid w:val="0021542B"/>
    <w:rsid w:val="002159F5"/>
    <w:rsid w:val="002164B7"/>
    <w:rsid w:val="002167E4"/>
    <w:rsid w:val="00216924"/>
    <w:rsid w:val="00217B1E"/>
    <w:rsid w:val="0022215C"/>
    <w:rsid w:val="00223E55"/>
    <w:rsid w:val="002253DE"/>
    <w:rsid w:val="00225ED7"/>
    <w:rsid w:val="00226BE3"/>
    <w:rsid w:val="00226C99"/>
    <w:rsid w:val="00226D84"/>
    <w:rsid w:val="00227162"/>
    <w:rsid w:val="00227237"/>
    <w:rsid w:val="00227408"/>
    <w:rsid w:val="0022787E"/>
    <w:rsid w:val="00230DFD"/>
    <w:rsid w:val="0023130D"/>
    <w:rsid w:val="002317CF"/>
    <w:rsid w:val="00232C16"/>
    <w:rsid w:val="00232CD2"/>
    <w:rsid w:val="00232F58"/>
    <w:rsid w:val="0023372F"/>
    <w:rsid w:val="002339C7"/>
    <w:rsid w:val="0023423F"/>
    <w:rsid w:val="00234428"/>
    <w:rsid w:val="0023528D"/>
    <w:rsid w:val="002353F3"/>
    <w:rsid w:val="00235807"/>
    <w:rsid w:val="00236164"/>
    <w:rsid w:val="00236401"/>
    <w:rsid w:val="002365EF"/>
    <w:rsid w:val="002375BE"/>
    <w:rsid w:val="00237EE7"/>
    <w:rsid w:val="00237F40"/>
    <w:rsid w:val="0024063C"/>
    <w:rsid w:val="00240A97"/>
    <w:rsid w:val="00240C95"/>
    <w:rsid w:val="00241AA7"/>
    <w:rsid w:val="0024218F"/>
    <w:rsid w:val="00242434"/>
    <w:rsid w:val="00244408"/>
    <w:rsid w:val="00245899"/>
    <w:rsid w:val="0024604E"/>
    <w:rsid w:val="0024684C"/>
    <w:rsid w:val="00246AB7"/>
    <w:rsid w:val="00247064"/>
    <w:rsid w:val="00247494"/>
    <w:rsid w:val="002478C7"/>
    <w:rsid w:val="0025004F"/>
    <w:rsid w:val="002502C1"/>
    <w:rsid w:val="00252B45"/>
    <w:rsid w:val="00253367"/>
    <w:rsid w:val="00253E17"/>
    <w:rsid w:val="00254097"/>
    <w:rsid w:val="0025494E"/>
    <w:rsid w:val="00254989"/>
    <w:rsid w:val="002553B7"/>
    <w:rsid w:val="00255861"/>
    <w:rsid w:val="00257854"/>
    <w:rsid w:val="002602F2"/>
    <w:rsid w:val="0026105F"/>
    <w:rsid w:val="002613C2"/>
    <w:rsid w:val="00261E16"/>
    <w:rsid w:val="00262333"/>
    <w:rsid w:val="002629B7"/>
    <w:rsid w:val="00262C66"/>
    <w:rsid w:val="002636D0"/>
    <w:rsid w:val="00263BD7"/>
    <w:rsid w:val="00263BE1"/>
    <w:rsid w:val="00263D30"/>
    <w:rsid w:val="00264723"/>
    <w:rsid w:val="002649B5"/>
    <w:rsid w:val="00265624"/>
    <w:rsid w:val="00265E3B"/>
    <w:rsid w:val="00266308"/>
    <w:rsid w:val="00266E41"/>
    <w:rsid w:val="0026711E"/>
    <w:rsid w:val="00267194"/>
    <w:rsid w:val="002675AE"/>
    <w:rsid w:val="00270C6B"/>
    <w:rsid w:val="00270D13"/>
    <w:rsid w:val="00271CA4"/>
    <w:rsid w:val="00271FCB"/>
    <w:rsid w:val="00273B93"/>
    <w:rsid w:val="00273CFA"/>
    <w:rsid w:val="00273E5B"/>
    <w:rsid w:val="00274BB8"/>
    <w:rsid w:val="0027518B"/>
    <w:rsid w:val="00275924"/>
    <w:rsid w:val="00276A0F"/>
    <w:rsid w:val="00276D7F"/>
    <w:rsid w:val="00276DC8"/>
    <w:rsid w:val="00276FCB"/>
    <w:rsid w:val="0027764B"/>
    <w:rsid w:val="00277DAA"/>
    <w:rsid w:val="0028059D"/>
    <w:rsid w:val="00280680"/>
    <w:rsid w:val="00280C97"/>
    <w:rsid w:val="002818EF"/>
    <w:rsid w:val="002823E4"/>
    <w:rsid w:val="00282621"/>
    <w:rsid w:val="00282A8A"/>
    <w:rsid w:val="00283AFB"/>
    <w:rsid w:val="00283C54"/>
    <w:rsid w:val="0028449F"/>
    <w:rsid w:val="00284691"/>
    <w:rsid w:val="002847CC"/>
    <w:rsid w:val="00284DC1"/>
    <w:rsid w:val="00284F0D"/>
    <w:rsid w:val="0028504C"/>
    <w:rsid w:val="002851C1"/>
    <w:rsid w:val="0028592D"/>
    <w:rsid w:val="002861EE"/>
    <w:rsid w:val="002864CA"/>
    <w:rsid w:val="00287976"/>
    <w:rsid w:val="00290E9F"/>
    <w:rsid w:val="00290F88"/>
    <w:rsid w:val="00291299"/>
    <w:rsid w:val="00291CEB"/>
    <w:rsid w:val="0029201C"/>
    <w:rsid w:val="0029223B"/>
    <w:rsid w:val="00293082"/>
    <w:rsid w:val="00294C40"/>
    <w:rsid w:val="002950C4"/>
    <w:rsid w:val="00295EE1"/>
    <w:rsid w:val="002966B4"/>
    <w:rsid w:val="00296C54"/>
    <w:rsid w:val="00297383"/>
    <w:rsid w:val="002A049E"/>
    <w:rsid w:val="002A06E4"/>
    <w:rsid w:val="002A09B8"/>
    <w:rsid w:val="002A0FC2"/>
    <w:rsid w:val="002A18D0"/>
    <w:rsid w:val="002A1AC4"/>
    <w:rsid w:val="002A1FA8"/>
    <w:rsid w:val="002A2AC7"/>
    <w:rsid w:val="002A35AE"/>
    <w:rsid w:val="002A469D"/>
    <w:rsid w:val="002A511B"/>
    <w:rsid w:val="002A53B3"/>
    <w:rsid w:val="002A54E0"/>
    <w:rsid w:val="002A5BEC"/>
    <w:rsid w:val="002A5D39"/>
    <w:rsid w:val="002A5DD1"/>
    <w:rsid w:val="002A5F58"/>
    <w:rsid w:val="002A6AF4"/>
    <w:rsid w:val="002A6DCA"/>
    <w:rsid w:val="002A6FE9"/>
    <w:rsid w:val="002A738A"/>
    <w:rsid w:val="002A793D"/>
    <w:rsid w:val="002A7C6A"/>
    <w:rsid w:val="002B013A"/>
    <w:rsid w:val="002B0545"/>
    <w:rsid w:val="002B12C0"/>
    <w:rsid w:val="002B131C"/>
    <w:rsid w:val="002B1494"/>
    <w:rsid w:val="002B20AC"/>
    <w:rsid w:val="002B3376"/>
    <w:rsid w:val="002B57A8"/>
    <w:rsid w:val="002B6139"/>
    <w:rsid w:val="002B6295"/>
    <w:rsid w:val="002B6B4D"/>
    <w:rsid w:val="002B6BA7"/>
    <w:rsid w:val="002B6C9E"/>
    <w:rsid w:val="002B6FD4"/>
    <w:rsid w:val="002B71D4"/>
    <w:rsid w:val="002B7A33"/>
    <w:rsid w:val="002C01DB"/>
    <w:rsid w:val="002C0387"/>
    <w:rsid w:val="002C10F2"/>
    <w:rsid w:val="002C15AE"/>
    <w:rsid w:val="002C1656"/>
    <w:rsid w:val="002C1825"/>
    <w:rsid w:val="002C1943"/>
    <w:rsid w:val="002C1A8E"/>
    <w:rsid w:val="002C22A7"/>
    <w:rsid w:val="002C2305"/>
    <w:rsid w:val="002C260E"/>
    <w:rsid w:val="002C3372"/>
    <w:rsid w:val="002C3BEA"/>
    <w:rsid w:val="002C3FAD"/>
    <w:rsid w:val="002C449B"/>
    <w:rsid w:val="002C4586"/>
    <w:rsid w:val="002C4597"/>
    <w:rsid w:val="002C50FD"/>
    <w:rsid w:val="002C5F16"/>
    <w:rsid w:val="002C6E97"/>
    <w:rsid w:val="002C72FA"/>
    <w:rsid w:val="002C7718"/>
    <w:rsid w:val="002D000F"/>
    <w:rsid w:val="002D0614"/>
    <w:rsid w:val="002D123B"/>
    <w:rsid w:val="002D1362"/>
    <w:rsid w:val="002D175B"/>
    <w:rsid w:val="002D1777"/>
    <w:rsid w:val="002D1DD8"/>
    <w:rsid w:val="002D2BD1"/>
    <w:rsid w:val="002D43B1"/>
    <w:rsid w:val="002D447D"/>
    <w:rsid w:val="002D46D5"/>
    <w:rsid w:val="002D4A4B"/>
    <w:rsid w:val="002D4D56"/>
    <w:rsid w:val="002D5A48"/>
    <w:rsid w:val="002D5B05"/>
    <w:rsid w:val="002D7C24"/>
    <w:rsid w:val="002E01AC"/>
    <w:rsid w:val="002E0201"/>
    <w:rsid w:val="002E070B"/>
    <w:rsid w:val="002E099C"/>
    <w:rsid w:val="002E14DD"/>
    <w:rsid w:val="002E25D9"/>
    <w:rsid w:val="002E289A"/>
    <w:rsid w:val="002E2CD3"/>
    <w:rsid w:val="002E2E1B"/>
    <w:rsid w:val="002E30BC"/>
    <w:rsid w:val="002E32D5"/>
    <w:rsid w:val="002E345E"/>
    <w:rsid w:val="002E3692"/>
    <w:rsid w:val="002E3A06"/>
    <w:rsid w:val="002E3D5F"/>
    <w:rsid w:val="002E5052"/>
    <w:rsid w:val="002E523E"/>
    <w:rsid w:val="002E5348"/>
    <w:rsid w:val="002E53D1"/>
    <w:rsid w:val="002E5449"/>
    <w:rsid w:val="002E57A4"/>
    <w:rsid w:val="002E5930"/>
    <w:rsid w:val="002E5A89"/>
    <w:rsid w:val="002E6756"/>
    <w:rsid w:val="002E73C6"/>
    <w:rsid w:val="002E76CB"/>
    <w:rsid w:val="002E7DE5"/>
    <w:rsid w:val="002F041D"/>
    <w:rsid w:val="002F0F73"/>
    <w:rsid w:val="002F1A72"/>
    <w:rsid w:val="002F1E75"/>
    <w:rsid w:val="002F21E3"/>
    <w:rsid w:val="002F2267"/>
    <w:rsid w:val="002F24F7"/>
    <w:rsid w:val="002F2B79"/>
    <w:rsid w:val="002F3416"/>
    <w:rsid w:val="002F4B6D"/>
    <w:rsid w:val="002F4E0D"/>
    <w:rsid w:val="002F5D8E"/>
    <w:rsid w:val="002F5F43"/>
    <w:rsid w:val="002F6278"/>
    <w:rsid w:val="002F647D"/>
    <w:rsid w:val="002F672D"/>
    <w:rsid w:val="002F67FE"/>
    <w:rsid w:val="002F7538"/>
    <w:rsid w:val="002F7CA6"/>
    <w:rsid w:val="002F7F6C"/>
    <w:rsid w:val="00300B56"/>
    <w:rsid w:val="00300FCA"/>
    <w:rsid w:val="003011DA"/>
    <w:rsid w:val="0030143E"/>
    <w:rsid w:val="00301AE9"/>
    <w:rsid w:val="003026E9"/>
    <w:rsid w:val="003029EE"/>
    <w:rsid w:val="00302C58"/>
    <w:rsid w:val="003041B7"/>
    <w:rsid w:val="00304656"/>
    <w:rsid w:val="0030498F"/>
    <w:rsid w:val="0030565F"/>
    <w:rsid w:val="00305E6A"/>
    <w:rsid w:val="003060DF"/>
    <w:rsid w:val="00306263"/>
    <w:rsid w:val="0030627D"/>
    <w:rsid w:val="0030667A"/>
    <w:rsid w:val="00307255"/>
    <w:rsid w:val="003075A7"/>
    <w:rsid w:val="00307945"/>
    <w:rsid w:val="00307F14"/>
    <w:rsid w:val="00310761"/>
    <w:rsid w:val="003108AC"/>
    <w:rsid w:val="00310C8E"/>
    <w:rsid w:val="00310CF4"/>
    <w:rsid w:val="00310E3A"/>
    <w:rsid w:val="0031194F"/>
    <w:rsid w:val="00311A4F"/>
    <w:rsid w:val="00312334"/>
    <w:rsid w:val="00312717"/>
    <w:rsid w:val="00312768"/>
    <w:rsid w:val="00313111"/>
    <w:rsid w:val="00313EE1"/>
    <w:rsid w:val="00314043"/>
    <w:rsid w:val="00314FC6"/>
    <w:rsid w:val="00315477"/>
    <w:rsid w:val="003157B3"/>
    <w:rsid w:val="00315C8F"/>
    <w:rsid w:val="00315E5C"/>
    <w:rsid w:val="00315F71"/>
    <w:rsid w:val="00316E6A"/>
    <w:rsid w:val="0031736E"/>
    <w:rsid w:val="003200F0"/>
    <w:rsid w:val="0032012B"/>
    <w:rsid w:val="00320876"/>
    <w:rsid w:val="003214D4"/>
    <w:rsid w:val="00321961"/>
    <w:rsid w:val="00322226"/>
    <w:rsid w:val="00322FEA"/>
    <w:rsid w:val="00323941"/>
    <w:rsid w:val="00323D90"/>
    <w:rsid w:val="00324FE6"/>
    <w:rsid w:val="00325A56"/>
    <w:rsid w:val="00326878"/>
    <w:rsid w:val="00327F93"/>
    <w:rsid w:val="00330363"/>
    <w:rsid w:val="00330597"/>
    <w:rsid w:val="00330D9D"/>
    <w:rsid w:val="00331286"/>
    <w:rsid w:val="0033133D"/>
    <w:rsid w:val="00331671"/>
    <w:rsid w:val="00331B7D"/>
    <w:rsid w:val="00331DAA"/>
    <w:rsid w:val="00332557"/>
    <w:rsid w:val="0033375C"/>
    <w:rsid w:val="00333A7A"/>
    <w:rsid w:val="003350FF"/>
    <w:rsid w:val="003359F2"/>
    <w:rsid w:val="00335A86"/>
    <w:rsid w:val="00336143"/>
    <w:rsid w:val="003375CD"/>
    <w:rsid w:val="00337A9F"/>
    <w:rsid w:val="00337AF9"/>
    <w:rsid w:val="00340F1E"/>
    <w:rsid w:val="00341C71"/>
    <w:rsid w:val="003422D3"/>
    <w:rsid w:val="0034235F"/>
    <w:rsid w:val="00342D49"/>
    <w:rsid w:val="003435E0"/>
    <w:rsid w:val="00343C8F"/>
    <w:rsid w:val="00343CDE"/>
    <w:rsid w:val="00343D14"/>
    <w:rsid w:val="00343E41"/>
    <w:rsid w:val="00344361"/>
    <w:rsid w:val="003446FE"/>
    <w:rsid w:val="00344840"/>
    <w:rsid w:val="00345EB4"/>
    <w:rsid w:val="00346333"/>
    <w:rsid w:val="00346B05"/>
    <w:rsid w:val="00346C76"/>
    <w:rsid w:val="003501E5"/>
    <w:rsid w:val="0035023D"/>
    <w:rsid w:val="00350339"/>
    <w:rsid w:val="00351142"/>
    <w:rsid w:val="00351463"/>
    <w:rsid w:val="00352605"/>
    <w:rsid w:val="0035319F"/>
    <w:rsid w:val="00353355"/>
    <w:rsid w:val="0035383A"/>
    <w:rsid w:val="0035454A"/>
    <w:rsid w:val="00354884"/>
    <w:rsid w:val="00355130"/>
    <w:rsid w:val="00355214"/>
    <w:rsid w:val="00355909"/>
    <w:rsid w:val="00355DE2"/>
    <w:rsid w:val="00355E0B"/>
    <w:rsid w:val="0035636C"/>
    <w:rsid w:val="00356758"/>
    <w:rsid w:val="00360313"/>
    <w:rsid w:val="0036035D"/>
    <w:rsid w:val="003609E4"/>
    <w:rsid w:val="003617B8"/>
    <w:rsid w:val="00361907"/>
    <w:rsid w:val="003620C9"/>
    <w:rsid w:val="003628A6"/>
    <w:rsid w:val="00362C3C"/>
    <w:rsid w:val="00363321"/>
    <w:rsid w:val="00363603"/>
    <w:rsid w:val="00363D92"/>
    <w:rsid w:val="003640B3"/>
    <w:rsid w:val="00364F3C"/>
    <w:rsid w:val="003650C5"/>
    <w:rsid w:val="003651E8"/>
    <w:rsid w:val="003657AE"/>
    <w:rsid w:val="00366EC2"/>
    <w:rsid w:val="0037005B"/>
    <w:rsid w:val="003702B6"/>
    <w:rsid w:val="003706B6"/>
    <w:rsid w:val="003708F9"/>
    <w:rsid w:val="003713A2"/>
    <w:rsid w:val="0037181D"/>
    <w:rsid w:val="00372A21"/>
    <w:rsid w:val="00374168"/>
    <w:rsid w:val="00374491"/>
    <w:rsid w:val="00374BA2"/>
    <w:rsid w:val="00374BD1"/>
    <w:rsid w:val="003758FD"/>
    <w:rsid w:val="0037599D"/>
    <w:rsid w:val="00375E20"/>
    <w:rsid w:val="0037675C"/>
    <w:rsid w:val="00376D0C"/>
    <w:rsid w:val="00376F1A"/>
    <w:rsid w:val="0037793E"/>
    <w:rsid w:val="00377B7F"/>
    <w:rsid w:val="00377EA4"/>
    <w:rsid w:val="0038034F"/>
    <w:rsid w:val="00380515"/>
    <w:rsid w:val="00380B07"/>
    <w:rsid w:val="00381118"/>
    <w:rsid w:val="0038196A"/>
    <w:rsid w:val="00381AC3"/>
    <w:rsid w:val="003824FE"/>
    <w:rsid w:val="00382BBA"/>
    <w:rsid w:val="0038491B"/>
    <w:rsid w:val="00384D15"/>
    <w:rsid w:val="0038555D"/>
    <w:rsid w:val="00385C7B"/>
    <w:rsid w:val="003867DC"/>
    <w:rsid w:val="00387529"/>
    <w:rsid w:val="0038771B"/>
    <w:rsid w:val="00387CAF"/>
    <w:rsid w:val="00392AFF"/>
    <w:rsid w:val="00392B8B"/>
    <w:rsid w:val="0039402A"/>
    <w:rsid w:val="00394080"/>
    <w:rsid w:val="00395348"/>
    <w:rsid w:val="003953E6"/>
    <w:rsid w:val="00395699"/>
    <w:rsid w:val="00395AFA"/>
    <w:rsid w:val="00395CEF"/>
    <w:rsid w:val="0039638C"/>
    <w:rsid w:val="00396B50"/>
    <w:rsid w:val="00396BDB"/>
    <w:rsid w:val="00396C19"/>
    <w:rsid w:val="00397478"/>
    <w:rsid w:val="00397CF6"/>
    <w:rsid w:val="003A0129"/>
    <w:rsid w:val="003A0743"/>
    <w:rsid w:val="003A0801"/>
    <w:rsid w:val="003A1649"/>
    <w:rsid w:val="003A168B"/>
    <w:rsid w:val="003A19B5"/>
    <w:rsid w:val="003A1E3C"/>
    <w:rsid w:val="003A1E41"/>
    <w:rsid w:val="003A1F6C"/>
    <w:rsid w:val="003A4317"/>
    <w:rsid w:val="003A48E9"/>
    <w:rsid w:val="003A4D4A"/>
    <w:rsid w:val="003A6189"/>
    <w:rsid w:val="003A6962"/>
    <w:rsid w:val="003A6AA0"/>
    <w:rsid w:val="003A7330"/>
    <w:rsid w:val="003A781C"/>
    <w:rsid w:val="003A791A"/>
    <w:rsid w:val="003A7987"/>
    <w:rsid w:val="003A79D3"/>
    <w:rsid w:val="003B0077"/>
    <w:rsid w:val="003B0563"/>
    <w:rsid w:val="003B0653"/>
    <w:rsid w:val="003B0817"/>
    <w:rsid w:val="003B110B"/>
    <w:rsid w:val="003B15E0"/>
    <w:rsid w:val="003B18C1"/>
    <w:rsid w:val="003B19E2"/>
    <w:rsid w:val="003B2919"/>
    <w:rsid w:val="003B2B6B"/>
    <w:rsid w:val="003B3270"/>
    <w:rsid w:val="003B3A7D"/>
    <w:rsid w:val="003B3D55"/>
    <w:rsid w:val="003B4117"/>
    <w:rsid w:val="003B6677"/>
    <w:rsid w:val="003B6F50"/>
    <w:rsid w:val="003B79DD"/>
    <w:rsid w:val="003B7E7D"/>
    <w:rsid w:val="003C0034"/>
    <w:rsid w:val="003C04D5"/>
    <w:rsid w:val="003C1709"/>
    <w:rsid w:val="003C18FF"/>
    <w:rsid w:val="003C2189"/>
    <w:rsid w:val="003C2B43"/>
    <w:rsid w:val="003C3430"/>
    <w:rsid w:val="003C3CB6"/>
    <w:rsid w:val="003C40A6"/>
    <w:rsid w:val="003C504A"/>
    <w:rsid w:val="003C626A"/>
    <w:rsid w:val="003C6878"/>
    <w:rsid w:val="003C6898"/>
    <w:rsid w:val="003C68F3"/>
    <w:rsid w:val="003C7805"/>
    <w:rsid w:val="003C7836"/>
    <w:rsid w:val="003C7C37"/>
    <w:rsid w:val="003C7F72"/>
    <w:rsid w:val="003D063F"/>
    <w:rsid w:val="003D0943"/>
    <w:rsid w:val="003D0FB8"/>
    <w:rsid w:val="003D2D2B"/>
    <w:rsid w:val="003D32E3"/>
    <w:rsid w:val="003D3F4B"/>
    <w:rsid w:val="003D4292"/>
    <w:rsid w:val="003D4639"/>
    <w:rsid w:val="003D4869"/>
    <w:rsid w:val="003D4BBD"/>
    <w:rsid w:val="003D583C"/>
    <w:rsid w:val="003D63D0"/>
    <w:rsid w:val="003D66A0"/>
    <w:rsid w:val="003D7990"/>
    <w:rsid w:val="003E0E76"/>
    <w:rsid w:val="003E153C"/>
    <w:rsid w:val="003E1574"/>
    <w:rsid w:val="003E17F5"/>
    <w:rsid w:val="003E18F7"/>
    <w:rsid w:val="003E1C4B"/>
    <w:rsid w:val="003E22E5"/>
    <w:rsid w:val="003E2FAD"/>
    <w:rsid w:val="003E32B9"/>
    <w:rsid w:val="003E414E"/>
    <w:rsid w:val="003E4663"/>
    <w:rsid w:val="003E55B3"/>
    <w:rsid w:val="003E6392"/>
    <w:rsid w:val="003E6E19"/>
    <w:rsid w:val="003E775E"/>
    <w:rsid w:val="003E78A9"/>
    <w:rsid w:val="003F01A5"/>
    <w:rsid w:val="003F0213"/>
    <w:rsid w:val="003F0231"/>
    <w:rsid w:val="003F10E1"/>
    <w:rsid w:val="003F12CB"/>
    <w:rsid w:val="003F1BFE"/>
    <w:rsid w:val="003F2831"/>
    <w:rsid w:val="003F2EBB"/>
    <w:rsid w:val="003F3851"/>
    <w:rsid w:val="003F3C08"/>
    <w:rsid w:val="003F458E"/>
    <w:rsid w:val="003F4632"/>
    <w:rsid w:val="003F503D"/>
    <w:rsid w:val="003F5353"/>
    <w:rsid w:val="003F5AB7"/>
    <w:rsid w:val="003F6878"/>
    <w:rsid w:val="003F692A"/>
    <w:rsid w:val="003F7126"/>
    <w:rsid w:val="003F7A49"/>
    <w:rsid w:val="00400012"/>
    <w:rsid w:val="00400D83"/>
    <w:rsid w:val="00401AB8"/>
    <w:rsid w:val="00402050"/>
    <w:rsid w:val="004024F2"/>
    <w:rsid w:val="004024FB"/>
    <w:rsid w:val="00402774"/>
    <w:rsid w:val="00402998"/>
    <w:rsid w:val="00402A63"/>
    <w:rsid w:val="00402B19"/>
    <w:rsid w:val="00402D27"/>
    <w:rsid w:val="00402DFD"/>
    <w:rsid w:val="00402DFF"/>
    <w:rsid w:val="004038C9"/>
    <w:rsid w:val="00403AC9"/>
    <w:rsid w:val="00404716"/>
    <w:rsid w:val="00404A84"/>
    <w:rsid w:val="00405090"/>
    <w:rsid w:val="004051B8"/>
    <w:rsid w:val="004058EC"/>
    <w:rsid w:val="004059B6"/>
    <w:rsid w:val="00406344"/>
    <w:rsid w:val="004065F9"/>
    <w:rsid w:val="00406906"/>
    <w:rsid w:val="00407107"/>
    <w:rsid w:val="00407B3C"/>
    <w:rsid w:val="00407CFD"/>
    <w:rsid w:val="00407D7D"/>
    <w:rsid w:val="004101D7"/>
    <w:rsid w:val="00410265"/>
    <w:rsid w:val="004104BA"/>
    <w:rsid w:val="004109BC"/>
    <w:rsid w:val="004110BF"/>
    <w:rsid w:val="004122FA"/>
    <w:rsid w:val="0041278C"/>
    <w:rsid w:val="00412F98"/>
    <w:rsid w:val="00412FA3"/>
    <w:rsid w:val="0041362D"/>
    <w:rsid w:val="004138D5"/>
    <w:rsid w:val="004138DE"/>
    <w:rsid w:val="0041396F"/>
    <w:rsid w:val="00413DF3"/>
    <w:rsid w:val="00414705"/>
    <w:rsid w:val="0041541E"/>
    <w:rsid w:val="004164E0"/>
    <w:rsid w:val="0041662C"/>
    <w:rsid w:val="00416976"/>
    <w:rsid w:val="00417284"/>
    <w:rsid w:val="00417498"/>
    <w:rsid w:val="00417B47"/>
    <w:rsid w:val="00417BD8"/>
    <w:rsid w:val="00417C2B"/>
    <w:rsid w:val="00417EC7"/>
    <w:rsid w:val="004204D4"/>
    <w:rsid w:val="0042093A"/>
    <w:rsid w:val="0042105E"/>
    <w:rsid w:val="00421FA9"/>
    <w:rsid w:val="00422574"/>
    <w:rsid w:val="00422B69"/>
    <w:rsid w:val="00422B9F"/>
    <w:rsid w:val="004230D8"/>
    <w:rsid w:val="00423877"/>
    <w:rsid w:val="004240A9"/>
    <w:rsid w:val="004245DB"/>
    <w:rsid w:val="00425856"/>
    <w:rsid w:val="00425ABC"/>
    <w:rsid w:val="004268D9"/>
    <w:rsid w:val="00426F07"/>
    <w:rsid w:val="0043039E"/>
    <w:rsid w:val="004307F4"/>
    <w:rsid w:val="00430A35"/>
    <w:rsid w:val="00431487"/>
    <w:rsid w:val="00432081"/>
    <w:rsid w:val="00432F39"/>
    <w:rsid w:val="0043373A"/>
    <w:rsid w:val="00433E74"/>
    <w:rsid w:val="00434378"/>
    <w:rsid w:val="0043441A"/>
    <w:rsid w:val="00434682"/>
    <w:rsid w:val="00434A0A"/>
    <w:rsid w:val="00434A10"/>
    <w:rsid w:val="00434FF7"/>
    <w:rsid w:val="004350D6"/>
    <w:rsid w:val="0043682F"/>
    <w:rsid w:val="004379E6"/>
    <w:rsid w:val="00440ACD"/>
    <w:rsid w:val="0044102F"/>
    <w:rsid w:val="004419A0"/>
    <w:rsid w:val="00442C9D"/>
    <w:rsid w:val="00443445"/>
    <w:rsid w:val="004437C6"/>
    <w:rsid w:val="00443C40"/>
    <w:rsid w:val="00444265"/>
    <w:rsid w:val="00444AA5"/>
    <w:rsid w:val="0045035D"/>
    <w:rsid w:val="00450D7A"/>
    <w:rsid w:val="0045235A"/>
    <w:rsid w:val="0045241F"/>
    <w:rsid w:val="00453F88"/>
    <w:rsid w:val="00453FF5"/>
    <w:rsid w:val="004541B1"/>
    <w:rsid w:val="00454339"/>
    <w:rsid w:val="0045453F"/>
    <w:rsid w:val="00455967"/>
    <w:rsid w:val="004559BB"/>
    <w:rsid w:val="00455BD4"/>
    <w:rsid w:val="00456437"/>
    <w:rsid w:val="00456B0D"/>
    <w:rsid w:val="00456F8B"/>
    <w:rsid w:val="00457770"/>
    <w:rsid w:val="00460736"/>
    <w:rsid w:val="0046120A"/>
    <w:rsid w:val="00461FC4"/>
    <w:rsid w:val="0046250D"/>
    <w:rsid w:val="004628E7"/>
    <w:rsid w:val="004629D9"/>
    <w:rsid w:val="0046389B"/>
    <w:rsid w:val="004644F3"/>
    <w:rsid w:val="00464D33"/>
    <w:rsid w:val="004656EF"/>
    <w:rsid w:val="0046602D"/>
    <w:rsid w:val="00466A17"/>
    <w:rsid w:val="00466D5F"/>
    <w:rsid w:val="00466DE6"/>
    <w:rsid w:val="0046740B"/>
    <w:rsid w:val="00467FB6"/>
    <w:rsid w:val="0047005E"/>
    <w:rsid w:val="00470506"/>
    <w:rsid w:val="00470785"/>
    <w:rsid w:val="00470D8D"/>
    <w:rsid w:val="00471058"/>
    <w:rsid w:val="004717BB"/>
    <w:rsid w:val="00471B80"/>
    <w:rsid w:val="00472257"/>
    <w:rsid w:val="004728B1"/>
    <w:rsid w:val="00472F32"/>
    <w:rsid w:val="00473883"/>
    <w:rsid w:val="00473ADF"/>
    <w:rsid w:val="00473BB3"/>
    <w:rsid w:val="00474187"/>
    <w:rsid w:val="00474759"/>
    <w:rsid w:val="00474CC8"/>
    <w:rsid w:val="0047556F"/>
    <w:rsid w:val="00476CC9"/>
    <w:rsid w:val="004775C4"/>
    <w:rsid w:val="00482A24"/>
    <w:rsid w:val="00482CC1"/>
    <w:rsid w:val="00483BC0"/>
    <w:rsid w:val="0048454A"/>
    <w:rsid w:val="00485201"/>
    <w:rsid w:val="0048523F"/>
    <w:rsid w:val="00485AAE"/>
    <w:rsid w:val="0048762D"/>
    <w:rsid w:val="004905E3"/>
    <w:rsid w:val="004908EB"/>
    <w:rsid w:val="00490F0E"/>
    <w:rsid w:val="00491669"/>
    <w:rsid w:val="00491A98"/>
    <w:rsid w:val="0049206E"/>
    <w:rsid w:val="00492892"/>
    <w:rsid w:val="004928C5"/>
    <w:rsid w:val="00492C97"/>
    <w:rsid w:val="004936AE"/>
    <w:rsid w:val="00493E37"/>
    <w:rsid w:val="0049488B"/>
    <w:rsid w:val="00494FB8"/>
    <w:rsid w:val="00495906"/>
    <w:rsid w:val="00495E58"/>
    <w:rsid w:val="004966BC"/>
    <w:rsid w:val="004977A4"/>
    <w:rsid w:val="004978CF"/>
    <w:rsid w:val="00497930"/>
    <w:rsid w:val="00497B7D"/>
    <w:rsid w:val="004A024E"/>
    <w:rsid w:val="004A07F5"/>
    <w:rsid w:val="004A0D09"/>
    <w:rsid w:val="004A0E29"/>
    <w:rsid w:val="004A10D9"/>
    <w:rsid w:val="004A12B7"/>
    <w:rsid w:val="004A153D"/>
    <w:rsid w:val="004A1718"/>
    <w:rsid w:val="004A1AA9"/>
    <w:rsid w:val="004A1CC2"/>
    <w:rsid w:val="004A1D0C"/>
    <w:rsid w:val="004A1DE4"/>
    <w:rsid w:val="004A2595"/>
    <w:rsid w:val="004A25B6"/>
    <w:rsid w:val="004A2CCD"/>
    <w:rsid w:val="004A2E8C"/>
    <w:rsid w:val="004A316F"/>
    <w:rsid w:val="004A3C2B"/>
    <w:rsid w:val="004A3F8C"/>
    <w:rsid w:val="004A4222"/>
    <w:rsid w:val="004A562C"/>
    <w:rsid w:val="004A5CDE"/>
    <w:rsid w:val="004A618C"/>
    <w:rsid w:val="004A66D5"/>
    <w:rsid w:val="004A6BF7"/>
    <w:rsid w:val="004A732E"/>
    <w:rsid w:val="004A7458"/>
    <w:rsid w:val="004A7467"/>
    <w:rsid w:val="004A74EB"/>
    <w:rsid w:val="004A7B11"/>
    <w:rsid w:val="004A7B2B"/>
    <w:rsid w:val="004A7B8C"/>
    <w:rsid w:val="004B01AE"/>
    <w:rsid w:val="004B01DF"/>
    <w:rsid w:val="004B0AA9"/>
    <w:rsid w:val="004B0B7B"/>
    <w:rsid w:val="004B0C28"/>
    <w:rsid w:val="004B0D5D"/>
    <w:rsid w:val="004B2607"/>
    <w:rsid w:val="004B3148"/>
    <w:rsid w:val="004B35AE"/>
    <w:rsid w:val="004B3ACD"/>
    <w:rsid w:val="004B3C60"/>
    <w:rsid w:val="004B3D12"/>
    <w:rsid w:val="004B47B2"/>
    <w:rsid w:val="004B49FC"/>
    <w:rsid w:val="004B4E06"/>
    <w:rsid w:val="004B54ED"/>
    <w:rsid w:val="004B59E9"/>
    <w:rsid w:val="004B5A3C"/>
    <w:rsid w:val="004B5C56"/>
    <w:rsid w:val="004B65D8"/>
    <w:rsid w:val="004B77B4"/>
    <w:rsid w:val="004B78B6"/>
    <w:rsid w:val="004B7922"/>
    <w:rsid w:val="004B7A21"/>
    <w:rsid w:val="004C02D6"/>
    <w:rsid w:val="004C0547"/>
    <w:rsid w:val="004C0952"/>
    <w:rsid w:val="004C0A0C"/>
    <w:rsid w:val="004C1B13"/>
    <w:rsid w:val="004C20B0"/>
    <w:rsid w:val="004C210F"/>
    <w:rsid w:val="004C2511"/>
    <w:rsid w:val="004C2CD2"/>
    <w:rsid w:val="004C3404"/>
    <w:rsid w:val="004C374B"/>
    <w:rsid w:val="004C3F85"/>
    <w:rsid w:val="004C43F2"/>
    <w:rsid w:val="004C5398"/>
    <w:rsid w:val="004C761E"/>
    <w:rsid w:val="004D05D9"/>
    <w:rsid w:val="004D0D27"/>
    <w:rsid w:val="004D0DF7"/>
    <w:rsid w:val="004D17FA"/>
    <w:rsid w:val="004D2FED"/>
    <w:rsid w:val="004D33B5"/>
    <w:rsid w:val="004D362D"/>
    <w:rsid w:val="004D37E9"/>
    <w:rsid w:val="004D41C4"/>
    <w:rsid w:val="004D4296"/>
    <w:rsid w:val="004D4F75"/>
    <w:rsid w:val="004D50AD"/>
    <w:rsid w:val="004D5939"/>
    <w:rsid w:val="004D5A4A"/>
    <w:rsid w:val="004D6891"/>
    <w:rsid w:val="004D6D28"/>
    <w:rsid w:val="004D7353"/>
    <w:rsid w:val="004D7384"/>
    <w:rsid w:val="004D7B1F"/>
    <w:rsid w:val="004D7E7B"/>
    <w:rsid w:val="004E0776"/>
    <w:rsid w:val="004E0CEE"/>
    <w:rsid w:val="004E16A8"/>
    <w:rsid w:val="004E16DF"/>
    <w:rsid w:val="004E2BE3"/>
    <w:rsid w:val="004E4FDF"/>
    <w:rsid w:val="004E5DCF"/>
    <w:rsid w:val="004E6670"/>
    <w:rsid w:val="004E6698"/>
    <w:rsid w:val="004E67F8"/>
    <w:rsid w:val="004E700F"/>
    <w:rsid w:val="004E787E"/>
    <w:rsid w:val="004F02EB"/>
    <w:rsid w:val="004F05F5"/>
    <w:rsid w:val="004F068A"/>
    <w:rsid w:val="004F0CA4"/>
    <w:rsid w:val="004F0D21"/>
    <w:rsid w:val="004F0EA8"/>
    <w:rsid w:val="004F0F72"/>
    <w:rsid w:val="004F1383"/>
    <w:rsid w:val="004F4BD1"/>
    <w:rsid w:val="004F589A"/>
    <w:rsid w:val="004F5A7B"/>
    <w:rsid w:val="004F5F45"/>
    <w:rsid w:val="004F5F87"/>
    <w:rsid w:val="004F619E"/>
    <w:rsid w:val="004F61F7"/>
    <w:rsid w:val="004F7532"/>
    <w:rsid w:val="004F7DEF"/>
    <w:rsid w:val="004F7E1E"/>
    <w:rsid w:val="004F7E25"/>
    <w:rsid w:val="0050057E"/>
    <w:rsid w:val="00502D8F"/>
    <w:rsid w:val="0050327E"/>
    <w:rsid w:val="00503459"/>
    <w:rsid w:val="005037A8"/>
    <w:rsid w:val="00503938"/>
    <w:rsid w:val="00503975"/>
    <w:rsid w:val="00503BF7"/>
    <w:rsid w:val="00503C74"/>
    <w:rsid w:val="00503D0E"/>
    <w:rsid w:val="00503D5A"/>
    <w:rsid w:val="00504548"/>
    <w:rsid w:val="005045A0"/>
    <w:rsid w:val="00504D34"/>
    <w:rsid w:val="0050592B"/>
    <w:rsid w:val="00505DD7"/>
    <w:rsid w:val="00505F27"/>
    <w:rsid w:val="00506E07"/>
    <w:rsid w:val="00507072"/>
    <w:rsid w:val="0050744F"/>
    <w:rsid w:val="0051012A"/>
    <w:rsid w:val="005102A1"/>
    <w:rsid w:val="00510EB6"/>
    <w:rsid w:val="00510EEA"/>
    <w:rsid w:val="005113D2"/>
    <w:rsid w:val="00511D75"/>
    <w:rsid w:val="0051317A"/>
    <w:rsid w:val="0051322D"/>
    <w:rsid w:val="005136A9"/>
    <w:rsid w:val="00513A02"/>
    <w:rsid w:val="00514579"/>
    <w:rsid w:val="005145CA"/>
    <w:rsid w:val="00514937"/>
    <w:rsid w:val="00514A1F"/>
    <w:rsid w:val="0051508B"/>
    <w:rsid w:val="00516104"/>
    <w:rsid w:val="00517847"/>
    <w:rsid w:val="00517B91"/>
    <w:rsid w:val="00517C2E"/>
    <w:rsid w:val="0052108C"/>
    <w:rsid w:val="005217E5"/>
    <w:rsid w:val="00522637"/>
    <w:rsid w:val="00522A79"/>
    <w:rsid w:val="0052353A"/>
    <w:rsid w:val="00524017"/>
    <w:rsid w:val="0052410B"/>
    <w:rsid w:val="00524BE5"/>
    <w:rsid w:val="00525730"/>
    <w:rsid w:val="0052618C"/>
    <w:rsid w:val="0052724F"/>
    <w:rsid w:val="005278FF"/>
    <w:rsid w:val="00527C28"/>
    <w:rsid w:val="0053000A"/>
    <w:rsid w:val="005301F3"/>
    <w:rsid w:val="0053134D"/>
    <w:rsid w:val="00531444"/>
    <w:rsid w:val="00531D49"/>
    <w:rsid w:val="00532861"/>
    <w:rsid w:val="00532A1C"/>
    <w:rsid w:val="00533D7C"/>
    <w:rsid w:val="005341C4"/>
    <w:rsid w:val="005349F6"/>
    <w:rsid w:val="0053586A"/>
    <w:rsid w:val="00535FC0"/>
    <w:rsid w:val="00536000"/>
    <w:rsid w:val="00536CD2"/>
    <w:rsid w:val="00536DDC"/>
    <w:rsid w:val="00537270"/>
    <w:rsid w:val="0053729F"/>
    <w:rsid w:val="00537856"/>
    <w:rsid w:val="00537865"/>
    <w:rsid w:val="00537894"/>
    <w:rsid w:val="00537C8C"/>
    <w:rsid w:val="00540E5D"/>
    <w:rsid w:val="0054113E"/>
    <w:rsid w:val="00542CBC"/>
    <w:rsid w:val="00542FA6"/>
    <w:rsid w:val="005438B7"/>
    <w:rsid w:val="00543C59"/>
    <w:rsid w:val="00543E72"/>
    <w:rsid w:val="005457F0"/>
    <w:rsid w:val="00545E47"/>
    <w:rsid w:val="005462A1"/>
    <w:rsid w:val="00547024"/>
    <w:rsid w:val="00547B8D"/>
    <w:rsid w:val="00547D1F"/>
    <w:rsid w:val="00550412"/>
    <w:rsid w:val="005508B6"/>
    <w:rsid w:val="00551B3C"/>
    <w:rsid w:val="00551C49"/>
    <w:rsid w:val="00551D02"/>
    <w:rsid w:val="005528C7"/>
    <w:rsid w:val="005533B3"/>
    <w:rsid w:val="005536B3"/>
    <w:rsid w:val="005539DF"/>
    <w:rsid w:val="0055496A"/>
    <w:rsid w:val="00556397"/>
    <w:rsid w:val="005572D5"/>
    <w:rsid w:val="005573D3"/>
    <w:rsid w:val="00557D6D"/>
    <w:rsid w:val="00557EB0"/>
    <w:rsid w:val="00560402"/>
    <w:rsid w:val="00560407"/>
    <w:rsid w:val="005604A0"/>
    <w:rsid w:val="00560FF6"/>
    <w:rsid w:val="00561A14"/>
    <w:rsid w:val="0056237D"/>
    <w:rsid w:val="00562916"/>
    <w:rsid w:val="00562B60"/>
    <w:rsid w:val="00563490"/>
    <w:rsid w:val="00563E49"/>
    <w:rsid w:val="00564E83"/>
    <w:rsid w:val="00564FEA"/>
    <w:rsid w:val="005654A9"/>
    <w:rsid w:val="00565AF3"/>
    <w:rsid w:val="00566388"/>
    <w:rsid w:val="00566472"/>
    <w:rsid w:val="00566B4B"/>
    <w:rsid w:val="00566C58"/>
    <w:rsid w:val="00567878"/>
    <w:rsid w:val="00567AD7"/>
    <w:rsid w:val="00567B02"/>
    <w:rsid w:val="00567B73"/>
    <w:rsid w:val="005701E4"/>
    <w:rsid w:val="005705E0"/>
    <w:rsid w:val="00570C24"/>
    <w:rsid w:val="00571509"/>
    <w:rsid w:val="00571D95"/>
    <w:rsid w:val="00571E77"/>
    <w:rsid w:val="00573547"/>
    <w:rsid w:val="00574E3C"/>
    <w:rsid w:val="005751A7"/>
    <w:rsid w:val="00575250"/>
    <w:rsid w:val="005755AD"/>
    <w:rsid w:val="00575FB7"/>
    <w:rsid w:val="005768D1"/>
    <w:rsid w:val="005775A1"/>
    <w:rsid w:val="005778ED"/>
    <w:rsid w:val="00577E8A"/>
    <w:rsid w:val="00577EF1"/>
    <w:rsid w:val="005806E2"/>
    <w:rsid w:val="0058167B"/>
    <w:rsid w:val="00581A2B"/>
    <w:rsid w:val="00581BC4"/>
    <w:rsid w:val="00582A8B"/>
    <w:rsid w:val="00582E3A"/>
    <w:rsid w:val="00582F44"/>
    <w:rsid w:val="005834A9"/>
    <w:rsid w:val="005835A0"/>
    <w:rsid w:val="00583B37"/>
    <w:rsid w:val="00584403"/>
    <w:rsid w:val="0058455A"/>
    <w:rsid w:val="00586C9D"/>
    <w:rsid w:val="00586FB3"/>
    <w:rsid w:val="0058745F"/>
    <w:rsid w:val="00587CF5"/>
    <w:rsid w:val="00590C80"/>
    <w:rsid w:val="00590E8E"/>
    <w:rsid w:val="00590F30"/>
    <w:rsid w:val="00591153"/>
    <w:rsid w:val="00591670"/>
    <w:rsid w:val="0059204F"/>
    <w:rsid w:val="005931B6"/>
    <w:rsid w:val="005937AC"/>
    <w:rsid w:val="005940C3"/>
    <w:rsid w:val="00594174"/>
    <w:rsid w:val="00594435"/>
    <w:rsid w:val="005946F1"/>
    <w:rsid w:val="00595EE4"/>
    <w:rsid w:val="00596420"/>
    <w:rsid w:val="005965F1"/>
    <w:rsid w:val="00597B41"/>
    <w:rsid w:val="005A0CE9"/>
    <w:rsid w:val="005A1655"/>
    <w:rsid w:val="005A1A42"/>
    <w:rsid w:val="005A1B29"/>
    <w:rsid w:val="005A28C5"/>
    <w:rsid w:val="005A2B19"/>
    <w:rsid w:val="005A2D67"/>
    <w:rsid w:val="005A33FA"/>
    <w:rsid w:val="005A4732"/>
    <w:rsid w:val="005A5DF8"/>
    <w:rsid w:val="005A740E"/>
    <w:rsid w:val="005A784B"/>
    <w:rsid w:val="005A7868"/>
    <w:rsid w:val="005A7A40"/>
    <w:rsid w:val="005A7BE6"/>
    <w:rsid w:val="005B004F"/>
    <w:rsid w:val="005B0752"/>
    <w:rsid w:val="005B0A2A"/>
    <w:rsid w:val="005B119E"/>
    <w:rsid w:val="005B12E0"/>
    <w:rsid w:val="005B1F75"/>
    <w:rsid w:val="005B29D6"/>
    <w:rsid w:val="005B2A81"/>
    <w:rsid w:val="005B2F6A"/>
    <w:rsid w:val="005B3675"/>
    <w:rsid w:val="005B3B7F"/>
    <w:rsid w:val="005B3E1C"/>
    <w:rsid w:val="005B4177"/>
    <w:rsid w:val="005B44EE"/>
    <w:rsid w:val="005B450F"/>
    <w:rsid w:val="005B471D"/>
    <w:rsid w:val="005B4950"/>
    <w:rsid w:val="005B53FF"/>
    <w:rsid w:val="005B6256"/>
    <w:rsid w:val="005B703C"/>
    <w:rsid w:val="005B7D14"/>
    <w:rsid w:val="005B7FAA"/>
    <w:rsid w:val="005C0098"/>
    <w:rsid w:val="005C0D90"/>
    <w:rsid w:val="005C1098"/>
    <w:rsid w:val="005C140E"/>
    <w:rsid w:val="005C145F"/>
    <w:rsid w:val="005C17A9"/>
    <w:rsid w:val="005C3352"/>
    <w:rsid w:val="005C356D"/>
    <w:rsid w:val="005C374C"/>
    <w:rsid w:val="005C50FB"/>
    <w:rsid w:val="005C52EC"/>
    <w:rsid w:val="005C53CB"/>
    <w:rsid w:val="005C5FB0"/>
    <w:rsid w:val="005C64B4"/>
    <w:rsid w:val="005C69F9"/>
    <w:rsid w:val="005C6D6E"/>
    <w:rsid w:val="005C7071"/>
    <w:rsid w:val="005C7522"/>
    <w:rsid w:val="005C7697"/>
    <w:rsid w:val="005C7DB0"/>
    <w:rsid w:val="005C7E31"/>
    <w:rsid w:val="005D005C"/>
    <w:rsid w:val="005D00BB"/>
    <w:rsid w:val="005D0254"/>
    <w:rsid w:val="005D0AFC"/>
    <w:rsid w:val="005D1FF0"/>
    <w:rsid w:val="005D2980"/>
    <w:rsid w:val="005D2994"/>
    <w:rsid w:val="005D3D7E"/>
    <w:rsid w:val="005D4733"/>
    <w:rsid w:val="005D48AF"/>
    <w:rsid w:val="005D4D35"/>
    <w:rsid w:val="005D50F9"/>
    <w:rsid w:val="005D54BF"/>
    <w:rsid w:val="005D5648"/>
    <w:rsid w:val="005D79F3"/>
    <w:rsid w:val="005E0693"/>
    <w:rsid w:val="005E0A15"/>
    <w:rsid w:val="005E0F94"/>
    <w:rsid w:val="005E1480"/>
    <w:rsid w:val="005E1559"/>
    <w:rsid w:val="005E23CA"/>
    <w:rsid w:val="005E28B2"/>
    <w:rsid w:val="005E2C1B"/>
    <w:rsid w:val="005E3995"/>
    <w:rsid w:val="005E3C8F"/>
    <w:rsid w:val="005E3F13"/>
    <w:rsid w:val="005E3F2C"/>
    <w:rsid w:val="005E4326"/>
    <w:rsid w:val="005E60B4"/>
    <w:rsid w:val="005E60D5"/>
    <w:rsid w:val="005E6C70"/>
    <w:rsid w:val="005E7022"/>
    <w:rsid w:val="005E7503"/>
    <w:rsid w:val="005E7EF6"/>
    <w:rsid w:val="005F0292"/>
    <w:rsid w:val="005F1264"/>
    <w:rsid w:val="005F2795"/>
    <w:rsid w:val="005F2CBB"/>
    <w:rsid w:val="005F358F"/>
    <w:rsid w:val="005F42E8"/>
    <w:rsid w:val="005F4364"/>
    <w:rsid w:val="005F45D1"/>
    <w:rsid w:val="005F49AD"/>
    <w:rsid w:val="005F4CAF"/>
    <w:rsid w:val="005F5153"/>
    <w:rsid w:val="005F5A9B"/>
    <w:rsid w:val="005F60C5"/>
    <w:rsid w:val="005F6402"/>
    <w:rsid w:val="005F653D"/>
    <w:rsid w:val="005F7128"/>
    <w:rsid w:val="005F75D7"/>
    <w:rsid w:val="0060033B"/>
    <w:rsid w:val="00600DF7"/>
    <w:rsid w:val="00601001"/>
    <w:rsid w:val="0060105E"/>
    <w:rsid w:val="00601505"/>
    <w:rsid w:val="00601A73"/>
    <w:rsid w:val="00601CE1"/>
    <w:rsid w:val="00602390"/>
    <w:rsid w:val="00602924"/>
    <w:rsid w:val="00602C39"/>
    <w:rsid w:val="006033D8"/>
    <w:rsid w:val="00603C66"/>
    <w:rsid w:val="00604C42"/>
    <w:rsid w:val="00605604"/>
    <w:rsid w:val="00605A8A"/>
    <w:rsid w:val="006062A8"/>
    <w:rsid w:val="00606D28"/>
    <w:rsid w:val="00607905"/>
    <w:rsid w:val="0060792C"/>
    <w:rsid w:val="00607D45"/>
    <w:rsid w:val="00607E04"/>
    <w:rsid w:val="0061085A"/>
    <w:rsid w:val="00611109"/>
    <w:rsid w:val="006114DF"/>
    <w:rsid w:val="0061153E"/>
    <w:rsid w:val="00611A90"/>
    <w:rsid w:val="00612D0A"/>
    <w:rsid w:val="0061387F"/>
    <w:rsid w:val="00613A79"/>
    <w:rsid w:val="0061433F"/>
    <w:rsid w:val="00614488"/>
    <w:rsid w:val="00615A2B"/>
    <w:rsid w:val="00615A98"/>
    <w:rsid w:val="00615B8E"/>
    <w:rsid w:val="006162BB"/>
    <w:rsid w:val="00616DAE"/>
    <w:rsid w:val="00617145"/>
    <w:rsid w:val="0061729B"/>
    <w:rsid w:val="00617586"/>
    <w:rsid w:val="006178F6"/>
    <w:rsid w:val="00617BF3"/>
    <w:rsid w:val="00620282"/>
    <w:rsid w:val="00620894"/>
    <w:rsid w:val="006210A8"/>
    <w:rsid w:val="006210D1"/>
    <w:rsid w:val="00621F5C"/>
    <w:rsid w:val="00621F66"/>
    <w:rsid w:val="006225C2"/>
    <w:rsid w:val="006225DC"/>
    <w:rsid w:val="00622FF6"/>
    <w:rsid w:val="00623076"/>
    <w:rsid w:val="006231C9"/>
    <w:rsid w:val="00623C32"/>
    <w:rsid w:val="0062480A"/>
    <w:rsid w:val="00624D8D"/>
    <w:rsid w:val="00624EEE"/>
    <w:rsid w:val="0062722A"/>
    <w:rsid w:val="006273B6"/>
    <w:rsid w:val="006274BE"/>
    <w:rsid w:val="00630684"/>
    <w:rsid w:val="00630A61"/>
    <w:rsid w:val="00630D63"/>
    <w:rsid w:val="006316C9"/>
    <w:rsid w:val="00632990"/>
    <w:rsid w:val="00632E3B"/>
    <w:rsid w:val="00632F41"/>
    <w:rsid w:val="006330ED"/>
    <w:rsid w:val="006335CE"/>
    <w:rsid w:val="00633D57"/>
    <w:rsid w:val="00634487"/>
    <w:rsid w:val="00634B6E"/>
    <w:rsid w:val="00634DE2"/>
    <w:rsid w:val="00634E7C"/>
    <w:rsid w:val="00635285"/>
    <w:rsid w:val="00635E75"/>
    <w:rsid w:val="00635FEF"/>
    <w:rsid w:val="00637345"/>
    <w:rsid w:val="006373AA"/>
    <w:rsid w:val="006376A6"/>
    <w:rsid w:val="006401CA"/>
    <w:rsid w:val="00640C15"/>
    <w:rsid w:val="00642CC8"/>
    <w:rsid w:val="00642E2B"/>
    <w:rsid w:val="00643B47"/>
    <w:rsid w:val="00643EDE"/>
    <w:rsid w:val="00644488"/>
    <w:rsid w:val="006445E2"/>
    <w:rsid w:val="00644D0A"/>
    <w:rsid w:val="00644EF9"/>
    <w:rsid w:val="0064583A"/>
    <w:rsid w:val="00645BB1"/>
    <w:rsid w:val="00646600"/>
    <w:rsid w:val="006469FB"/>
    <w:rsid w:val="006475A6"/>
    <w:rsid w:val="00647636"/>
    <w:rsid w:val="00647BD9"/>
    <w:rsid w:val="00650A30"/>
    <w:rsid w:val="006516C6"/>
    <w:rsid w:val="0065254C"/>
    <w:rsid w:val="00652550"/>
    <w:rsid w:val="00652615"/>
    <w:rsid w:val="00652B74"/>
    <w:rsid w:val="0065341B"/>
    <w:rsid w:val="0065356C"/>
    <w:rsid w:val="00655A19"/>
    <w:rsid w:val="006562DD"/>
    <w:rsid w:val="00656D61"/>
    <w:rsid w:val="00656D67"/>
    <w:rsid w:val="00656F52"/>
    <w:rsid w:val="006576DF"/>
    <w:rsid w:val="006604E1"/>
    <w:rsid w:val="006610FB"/>
    <w:rsid w:val="00661393"/>
    <w:rsid w:val="006615BC"/>
    <w:rsid w:val="006617CB"/>
    <w:rsid w:val="00662207"/>
    <w:rsid w:val="00662453"/>
    <w:rsid w:val="0066299E"/>
    <w:rsid w:val="00662AE0"/>
    <w:rsid w:val="00662D09"/>
    <w:rsid w:val="00662D12"/>
    <w:rsid w:val="00662EA7"/>
    <w:rsid w:val="00663004"/>
    <w:rsid w:val="006630EC"/>
    <w:rsid w:val="006631F9"/>
    <w:rsid w:val="006644BD"/>
    <w:rsid w:val="00664F5C"/>
    <w:rsid w:val="0066516C"/>
    <w:rsid w:val="00665D65"/>
    <w:rsid w:val="00666307"/>
    <w:rsid w:val="0066643B"/>
    <w:rsid w:val="00666509"/>
    <w:rsid w:val="006667E2"/>
    <w:rsid w:val="00666D32"/>
    <w:rsid w:val="00667549"/>
    <w:rsid w:val="0066766F"/>
    <w:rsid w:val="00667690"/>
    <w:rsid w:val="006676B8"/>
    <w:rsid w:val="00667BB0"/>
    <w:rsid w:val="00667E42"/>
    <w:rsid w:val="006700D2"/>
    <w:rsid w:val="00670CE8"/>
    <w:rsid w:val="00670D06"/>
    <w:rsid w:val="006718E2"/>
    <w:rsid w:val="00671BF6"/>
    <w:rsid w:val="00671EC5"/>
    <w:rsid w:val="0067242E"/>
    <w:rsid w:val="0067326A"/>
    <w:rsid w:val="00673595"/>
    <w:rsid w:val="00673698"/>
    <w:rsid w:val="006752D1"/>
    <w:rsid w:val="00675A0A"/>
    <w:rsid w:val="00675A61"/>
    <w:rsid w:val="00675C6A"/>
    <w:rsid w:val="00677EBB"/>
    <w:rsid w:val="00677ED6"/>
    <w:rsid w:val="00680F34"/>
    <w:rsid w:val="006810C7"/>
    <w:rsid w:val="00681D2D"/>
    <w:rsid w:val="00683140"/>
    <w:rsid w:val="00683CBE"/>
    <w:rsid w:val="00683E12"/>
    <w:rsid w:val="00684546"/>
    <w:rsid w:val="00686C56"/>
    <w:rsid w:val="00686C68"/>
    <w:rsid w:val="006870D7"/>
    <w:rsid w:val="0068768A"/>
    <w:rsid w:val="0069183D"/>
    <w:rsid w:val="00691C99"/>
    <w:rsid w:val="00693063"/>
    <w:rsid w:val="00693452"/>
    <w:rsid w:val="006934AF"/>
    <w:rsid w:val="0069531D"/>
    <w:rsid w:val="006954B8"/>
    <w:rsid w:val="006958D6"/>
    <w:rsid w:val="006959A8"/>
    <w:rsid w:val="0069624E"/>
    <w:rsid w:val="0069628D"/>
    <w:rsid w:val="00697016"/>
    <w:rsid w:val="00697318"/>
    <w:rsid w:val="006974AD"/>
    <w:rsid w:val="006A0356"/>
    <w:rsid w:val="006A0AB7"/>
    <w:rsid w:val="006A0F12"/>
    <w:rsid w:val="006A25D1"/>
    <w:rsid w:val="006A31F9"/>
    <w:rsid w:val="006A339C"/>
    <w:rsid w:val="006A3990"/>
    <w:rsid w:val="006A4F78"/>
    <w:rsid w:val="006A5BEC"/>
    <w:rsid w:val="006A6529"/>
    <w:rsid w:val="006A66BB"/>
    <w:rsid w:val="006A69FF"/>
    <w:rsid w:val="006A6F8F"/>
    <w:rsid w:val="006A7093"/>
    <w:rsid w:val="006A74B8"/>
    <w:rsid w:val="006A7B9C"/>
    <w:rsid w:val="006A7CFE"/>
    <w:rsid w:val="006A7F24"/>
    <w:rsid w:val="006B1852"/>
    <w:rsid w:val="006B1968"/>
    <w:rsid w:val="006B198F"/>
    <w:rsid w:val="006B1FF4"/>
    <w:rsid w:val="006B207D"/>
    <w:rsid w:val="006B2A35"/>
    <w:rsid w:val="006B2DA3"/>
    <w:rsid w:val="006B31FC"/>
    <w:rsid w:val="006B33F0"/>
    <w:rsid w:val="006B35E8"/>
    <w:rsid w:val="006B36CB"/>
    <w:rsid w:val="006B40E2"/>
    <w:rsid w:val="006B4DF4"/>
    <w:rsid w:val="006B55CC"/>
    <w:rsid w:val="006B5B92"/>
    <w:rsid w:val="006B5ECA"/>
    <w:rsid w:val="006B74ED"/>
    <w:rsid w:val="006B7A09"/>
    <w:rsid w:val="006C0626"/>
    <w:rsid w:val="006C0FBB"/>
    <w:rsid w:val="006C15C0"/>
    <w:rsid w:val="006C15F9"/>
    <w:rsid w:val="006C195A"/>
    <w:rsid w:val="006C1E1C"/>
    <w:rsid w:val="006C216A"/>
    <w:rsid w:val="006C3269"/>
    <w:rsid w:val="006C3426"/>
    <w:rsid w:val="006C34B5"/>
    <w:rsid w:val="006C3779"/>
    <w:rsid w:val="006C407F"/>
    <w:rsid w:val="006C4C04"/>
    <w:rsid w:val="006C4C35"/>
    <w:rsid w:val="006C54FD"/>
    <w:rsid w:val="006C59B8"/>
    <w:rsid w:val="006C5D68"/>
    <w:rsid w:val="006C5E47"/>
    <w:rsid w:val="006C60AC"/>
    <w:rsid w:val="006C6954"/>
    <w:rsid w:val="006C7401"/>
    <w:rsid w:val="006D0CAE"/>
    <w:rsid w:val="006D0DE7"/>
    <w:rsid w:val="006D1A7D"/>
    <w:rsid w:val="006D25E8"/>
    <w:rsid w:val="006D2770"/>
    <w:rsid w:val="006D2AB7"/>
    <w:rsid w:val="006D42EC"/>
    <w:rsid w:val="006D4654"/>
    <w:rsid w:val="006D4B5F"/>
    <w:rsid w:val="006D531E"/>
    <w:rsid w:val="006D5496"/>
    <w:rsid w:val="006D5DBC"/>
    <w:rsid w:val="006D6470"/>
    <w:rsid w:val="006D672C"/>
    <w:rsid w:val="006D6AA3"/>
    <w:rsid w:val="006D6EA9"/>
    <w:rsid w:val="006D72BC"/>
    <w:rsid w:val="006D7749"/>
    <w:rsid w:val="006D7EBA"/>
    <w:rsid w:val="006E014D"/>
    <w:rsid w:val="006E13F5"/>
    <w:rsid w:val="006E1BD1"/>
    <w:rsid w:val="006E21E5"/>
    <w:rsid w:val="006E2261"/>
    <w:rsid w:val="006E251D"/>
    <w:rsid w:val="006E3C39"/>
    <w:rsid w:val="006E3DB8"/>
    <w:rsid w:val="006E4B43"/>
    <w:rsid w:val="006E5358"/>
    <w:rsid w:val="006E587B"/>
    <w:rsid w:val="006E58DD"/>
    <w:rsid w:val="006E5B04"/>
    <w:rsid w:val="006E64BE"/>
    <w:rsid w:val="006E7087"/>
    <w:rsid w:val="006E7613"/>
    <w:rsid w:val="006E7718"/>
    <w:rsid w:val="006F0FBC"/>
    <w:rsid w:val="006F1D33"/>
    <w:rsid w:val="006F2630"/>
    <w:rsid w:val="006F370E"/>
    <w:rsid w:val="006F4330"/>
    <w:rsid w:val="006F440F"/>
    <w:rsid w:val="006F512E"/>
    <w:rsid w:val="006F515D"/>
    <w:rsid w:val="006F5592"/>
    <w:rsid w:val="006F5A59"/>
    <w:rsid w:val="006F63A1"/>
    <w:rsid w:val="006F6598"/>
    <w:rsid w:val="006F68E8"/>
    <w:rsid w:val="006F6C18"/>
    <w:rsid w:val="006F781A"/>
    <w:rsid w:val="006F7894"/>
    <w:rsid w:val="00700423"/>
    <w:rsid w:val="007004E7"/>
    <w:rsid w:val="0070076A"/>
    <w:rsid w:val="00700925"/>
    <w:rsid w:val="00700B9F"/>
    <w:rsid w:val="00701401"/>
    <w:rsid w:val="0070148C"/>
    <w:rsid w:val="00701A34"/>
    <w:rsid w:val="00701E9E"/>
    <w:rsid w:val="00702135"/>
    <w:rsid w:val="00702446"/>
    <w:rsid w:val="0070255D"/>
    <w:rsid w:val="007025AA"/>
    <w:rsid w:val="00702D24"/>
    <w:rsid w:val="00703D50"/>
    <w:rsid w:val="00704733"/>
    <w:rsid w:val="00704762"/>
    <w:rsid w:val="007047B4"/>
    <w:rsid w:val="00704DEF"/>
    <w:rsid w:val="00706948"/>
    <w:rsid w:val="007075A9"/>
    <w:rsid w:val="00707C24"/>
    <w:rsid w:val="00707D44"/>
    <w:rsid w:val="007107A3"/>
    <w:rsid w:val="0071155C"/>
    <w:rsid w:val="007119CB"/>
    <w:rsid w:val="00711B54"/>
    <w:rsid w:val="00711D84"/>
    <w:rsid w:val="00713037"/>
    <w:rsid w:val="00713049"/>
    <w:rsid w:val="007135EF"/>
    <w:rsid w:val="00713CF4"/>
    <w:rsid w:val="00714005"/>
    <w:rsid w:val="007145B4"/>
    <w:rsid w:val="007153AF"/>
    <w:rsid w:val="007156B3"/>
    <w:rsid w:val="00715A5C"/>
    <w:rsid w:val="007162B6"/>
    <w:rsid w:val="00716CEA"/>
    <w:rsid w:val="00716D32"/>
    <w:rsid w:val="00720463"/>
    <w:rsid w:val="0072120C"/>
    <w:rsid w:val="0072145A"/>
    <w:rsid w:val="007221EE"/>
    <w:rsid w:val="00722360"/>
    <w:rsid w:val="00722809"/>
    <w:rsid w:val="0072284E"/>
    <w:rsid w:val="00722AE3"/>
    <w:rsid w:val="00722F80"/>
    <w:rsid w:val="007234A1"/>
    <w:rsid w:val="00725348"/>
    <w:rsid w:val="00725E01"/>
    <w:rsid w:val="00726269"/>
    <w:rsid w:val="0072643E"/>
    <w:rsid w:val="00726539"/>
    <w:rsid w:val="00726B93"/>
    <w:rsid w:val="00726BAF"/>
    <w:rsid w:val="00726EC6"/>
    <w:rsid w:val="007275D1"/>
    <w:rsid w:val="00727ADA"/>
    <w:rsid w:val="007301D6"/>
    <w:rsid w:val="00730D30"/>
    <w:rsid w:val="00731553"/>
    <w:rsid w:val="00731904"/>
    <w:rsid w:val="00731AE0"/>
    <w:rsid w:val="00731B95"/>
    <w:rsid w:val="00731C24"/>
    <w:rsid w:val="007321F6"/>
    <w:rsid w:val="007328AA"/>
    <w:rsid w:val="0073326E"/>
    <w:rsid w:val="0073352F"/>
    <w:rsid w:val="00734ABD"/>
    <w:rsid w:val="00734D7F"/>
    <w:rsid w:val="00734D9E"/>
    <w:rsid w:val="007350CE"/>
    <w:rsid w:val="0073599C"/>
    <w:rsid w:val="00736AB1"/>
    <w:rsid w:val="00736BC1"/>
    <w:rsid w:val="007377C4"/>
    <w:rsid w:val="00737A83"/>
    <w:rsid w:val="00737AF8"/>
    <w:rsid w:val="007402EE"/>
    <w:rsid w:val="00740CA4"/>
    <w:rsid w:val="00740EA7"/>
    <w:rsid w:val="00741743"/>
    <w:rsid w:val="00741C63"/>
    <w:rsid w:val="0074214B"/>
    <w:rsid w:val="007427C6"/>
    <w:rsid w:val="007428E4"/>
    <w:rsid w:val="0074304C"/>
    <w:rsid w:val="00743669"/>
    <w:rsid w:val="00743C57"/>
    <w:rsid w:val="00743D34"/>
    <w:rsid w:val="0074447D"/>
    <w:rsid w:val="00744F03"/>
    <w:rsid w:val="0074511A"/>
    <w:rsid w:val="00746035"/>
    <w:rsid w:val="00746E9D"/>
    <w:rsid w:val="00747FF7"/>
    <w:rsid w:val="0075067D"/>
    <w:rsid w:val="00750B3B"/>
    <w:rsid w:val="00750C87"/>
    <w:rsid w:val="00750F69"/>
    <w:rsid w:val="00751125"/>
    <w:rsid w:val="007511B7"/>
    <w:rsid w:val="00752296"/>
    <w:rsid w:val="0075348A"/>
    <w:rsid w:val="0075359F"/>
    <w:rsid w:val="00753716"/>
    <w:rsid w:val="00753819"/>
    <w:rsid w:val="007540FF"/>
    <w:rsid w:val="0075547F"/>
    <w:rsid w:val="007557E0"/>
    <w:rsid w:val="0075667B"/>
    <w:rsid w:val="00756B43"/>
    <w:rsid w:val="00757472"/>
    <w:rsid w:val="00757E43"/>
    <w:rsid w:val="0076099E"/>
    <w:rsid w:val="007612EB"/>
    <w:rsid w:val="00761B8E"/>
    <w:rsid w:val="0076312F"/>
    <w:rsid w:val="00763401"/>
    <w:rsid w:val="0076393B"/>
    <w:rsid w:val="0076486B"/>
    <w:rsid w:val="007655CD"/>
    <w:rsid w:val="00765870"/>
    <w:rsid w:val="007658F5"/>
    <w:rsid w:val="00765D88"/>
    <w:rsid w:val="007667CD"/>
    <w:rsid w:val="00766B2B"/>
    <w:rsid w:val="0076708D"/>
    <w:rsid w:val="00767717"/>
    <w:rsid w:val="007701F9"/>
    <w:rsid w:val="007707A5"/>
    <w:rsid w:val="00770BC8"/>
    <w:rsid w:val="00770CDF"/>
    <w:rsid w:val="0077177C"/>
    <w:rsid w:val="00771A35"/>
    <w:rsid w:val="00771AC0"/>
    <w:rsid w:val="00772289"/>
    <w:rsid w:val="00772F74"/>
    <w:rsid w:val="0077327E"/>
    <w:rsid w:val="00773AA3"/>
    <w:rsid w:val="00775421"/>
    <w:rsid w:val="0077562A"/>
    <w:rsid w:val="00776044"/>
    <w:rsid w:val="0077605A"/>
    <w:rsid w:val="00776064"/>
    <w:rsid w:val="007767EC"/>
    <w:rsid w:val="00776986"/>
    <w:rsid w:val="00776FC7"/>
    <w:rsid w:val="00777390"/>
    <w:rsid w:val="007776C8"/>
    <w:rsid w:val="007820E2"/>
    <w:rsid w:val="00782410"/>
    <w:rsid w:val="0078303F"/>
    <w:rsid w:val="00783A7D"/>
    <w:rsid w:val="007846A5"/>
    <w:rsid w:val="00784836"/>
    <w:rsid w:val="00784A47"/>
    <w:rsid w:val="007855B6"/>
    <w:rsid w:val="00785868"/>
    <w:rsid w:val="00785CD9"/>
    <w:rsid w:val="00786B15"/>
    <w:rsid w:val="007875B7"/>
    <w:rsid w:val="007877B3"/>
    <w:rsid w:val="007906AE"/>
    <w:rsid w:val="00790F45"/>
    <w:rsid w:val="00791141"/>
    <w:rsid w:val="0079117D"/>
    <w:rsid w:val="00791728"/>
    <w:rsid w:val="00791810"/>
    <w:rsid w:val="00792FDF"/>
    <w:rsid w:val="00793041"/>
    <w:rsid w:val="00793D73"/>
    <w:rsid w:val="00793F2C"/>
    <w:rsid w:val="00793F66"/>
    <w:rsid w:val="00794840"/>
    <w:rsid w:val="00794A1E"/>
    <w:rsid w:val="007950D5"/>
    <w:rsid w:val="007959E0"/>
    <w:rsid w:val="00795A6A"/>
    <w:rsid w:val="00795EE4"/>
    <w:rsid w:val="007960B9"/>
    <w:rsid w:val="007961AB"/>
    <w:rsid w:val="00796A43"/>
    <w:rsid w:val="00796DC9"/>
    <w:rsid w:val="00797003"/>
    <w:rsid w:val="00797216"/>
    <w:rsid w:val="0079726E"/>
    <w:rsid w:val="007973F9"/>
    <w:rsid w:val="007A085D"/>
    <w:rsid w:val="007A1356"/>
    <w:rsid w:val="007A209D"/>
    <w:rsid w:val="007A350D"/>
    <w:rsid w:val="007A3625"/>
    <w:rsid w:val="007A49E2"/>
    <w:rsid w:val="007A512A"/>
    <w:rsid w:val="007A54EB"/>
    <w:rsid w:val="007A5835"/>
    <w:rsid w:val="007A60AD"/>
    <w:rsid w:val="007A6503"/>
    <w:rsid w:val="007A6B19"/>
    <w:rsid w:val="007A6C60"/>
    <w:rsid w:val="007A7A37"/>
    <w:rsid w:val="007A7E04"/>
    <w:rsid w:val="007A7FC7"/>
    <w:rsid w:val="007B0491"/>
    <w:rsid w:val="007B0A96"/>
    <w:rsid w:val="007B16B0"/>
    <w:rsid w:val="007B24A0"/>
    <w:rsid w:val="007B2938"/>
    <w:rsid w:val="007B3EB7"/>
    <w:rsid w:val="007B42EB"/>
    <w:rsid w:val="007B486B"/>
    <w:rsid w:val="007B48F6"/>
    <w:rsid w:val="007B518F"/>
    <w:rsid w:val="007B52C9"/>
    <w:rsid w:val="007B55EB"/>
    <w:rsid w:val="007B5D53"/>
    <w:rsid w:val="007B623D"/>
    <w:rsid w:val="007B665A"/>
    <w:rsid w:val="007B6F5F"/>
    <w:rsid w:val="007B71A7"/>
    <w:rsid w:val="007B72B1"/>
    <w:rsid w:val="007B7839"/>
    <w:rsid w:val="007B7C98"/>
    <w:rsid w:val="007C09E9"/>
    <w:rsid w:val="007C0A73"/>
    <w:rsid w:val="007C0E76"/>
    <w:rsid w:val="007C0EFB"/>
    <w:rsid w:val="007C169E"/>
    <w:rsid w:val="007C1AB3"/>
    <w:rsid w:val="007C2F25"/>
    <w:rsid w:val="007C3178"/>
    <w:rsid w:val="007C34C8"/>
    <w:rsid w:val="007C389C"/>
    <w:rsid w:val="007C450F"/>
    <w:rsid w:val="007C48F8"/>
    <w:rsid w:val="007C4B16"/>
    <w:rsid w:val="007C4F8C"/>
    <w:rsid w:val="007C594D"/>
    <w:rsid w:val="007C5BEE"/>
    <w:rsid w:val="007C6448"/>
    <w:rsid w:val="007C6780"/>
    <w:rsid w:val="007C6B7A"/>
    <w:rsid w:val="007D003A"/>
    <w:rsid w:val="007D01F9"/>
    <w:rsid w:val="007D04BC"/>
    <w:rsid w:val="007D0A52"/>
    <w:rsid w:val="007D0D94"/>
    <w:rsid w:val="007D1301"/>
    <w:rsid w:val="007D16E9"/>
    <w:rsid w:val="007D1C00"/>
    <w:rsid w:val="007D1CBA"/>
    <w:rsid w:val="007D1EE4"/>
    <w:rsid w:val="007D1F5D"/>
    <w:rsid w:val="007D2062"/>
    <w:rsid w:val="007D2561"/>
    <w:rsid w:val="007D2D2A"/>
    <w:rsid w:val="007D30ED"/>
    <w:rsid w:val="007D3389"/>
    <w:rsid w:val="007D34E7"/>
    <w:rsid w:val="007D3526"/>
    <w:rsid w:val="007D3759"/>
    <w:rsid w:val="007D40ED"/>
    <w:rsid w:val="007D4637"/>
    <w:rsid w:val="007D52B4"/>
    <w:rsid w:val="007D5B21"/>
    <w:rsid w:val="007D5B8F"/>
    <w:rsid w:val="007D5E2B"/>
    <w:rsid w:val="007D6031"/>
    <w:rsid w:val="007D6283"/>
    <w:rsid w:val="007D6865"/>
    <w:rsid w:val="007D7E6D"/>
    <w:rsid w:val="007E13F4"/>
    <w:rsid w:val="007E1814"/>
    <w:rsid w:val="007E1A92"/>
    <w:rsid w:val="007E1E12"/>
    <w:rsid w:val="007E23CC"/>
    <w:rsid w:val="007E24A3"/>
    <w:rsid w:val="007E2727"/>
    <w:rsid w:val="007E27E9"/>
    <w:rsid w:val="007E2C7B"/>
    <w:rsid w:val="007E2D51"/>
    <w:rsid w:val="007E3DE2"/>
    <w:rsid w:val="007E491D"/>
    <w:rsid w:val="007E4DEA"/>
    <w:rsid w:val="007E5480"/>
    <w:rsid w:val="007E5852"/>
    <w:rsid w:val="007E646A"/>
    <w:rsid w:val="007E692D"/>
    <w:rsid w:val="007E70A3"/>
    <w:rsid w:val="007F1788"/>
    <w:rsid w:val="007F1EC4"/>
    <w:rsid w:val="007F2159"/>
    <w:rsid w:val="007F27C2"/>
    <w:rsid w:val="007F27F0"/>
    <w:rsid w:val="007F3060"/>
    <w:rsid w:val="007F3445"/>
    <w:rsid w:val="007F38D8"/>
    <w:rsid w:val="007F46B1"/>
    <w:rsid w:val="007F565B"/>
    <w:rsid w:val="007F5B23"/>
    <w:rsid w:val="007F5D5D"/>
    <w:rsid w:val="007F67BC"/>
    <w:rsid w:val="007F6A77"/>
    <w:rsid w:val="007F6BA7"/>
    <w:rsid w:val="0080075F"/>
    <w:rsid w:val="00801777"/>
    <w:rsid w:val="00801B7A"/>
    <w:rsid w:val="00803CA9"/>
    <w:rsid w:val="008041C0"/>
    <w:rsid w:val="00804734"/>
    <w:rsid w:val="00804E0F"/>
    <w:rsid w:val="00805203"/>
    <w:rsid w:val="0080566D"/>
    <w:rsid w:val="00805D19"/>
    <w:rsid w:val="00805E73"/>
    <w:rsid w:val="00805EA4"/>
    <w:rsid w:val="00806EF5"/>
    <w:rsid w:val="0080736C"/>
    <w:rsid w:val="00807A84"/>
    <w:rsid w:val="00807F17"/>
    <w:rsid w:val="00810804"/>
    <w:rsid w:val="00810BF8"/>
    <w:rsid w:val="00810D3D"/>
    <w:rsid w:val="008110A1"/>
    <w:rsid w:val="00811430"/>
    <w:rsid w:val="008117D5"/>
    <w:rsid w:val="00811CFA"/>
    <w:rsid w:val="00812213"/>
    <w:rsid w:val="00812216"/>
    <w:rsid w:val="008126D9"/>
    <w:rsid w:val="00812CFA"/>
    <w:rsid w:val="00812F8E"/>
    <w:rsid w:val="00813346"/>
    <w:rsid w:val="0081338E"/>
    <w:rsid w:val="008138A7"/>
    <w:rsid w:val="00813B4A"/>
    <w:rsid w:val="00813D41"/>
    <w:rsid w:val="0081411A"/>
    <w:rsid w:val="008151B0"/>
    <w:rsid w:val="00816045"/>
    <w:rsid w:val="008161F6"/>
    <w:rsid w:val="00817170"/>
    <w:rsid w:val="00817383"/>
    <w:rsid w:val="00820305"/>
    <w:rsid w:val="00820461"/>
    <w:rsid w:val="00820D07"/>
    <w:rsid w:val="008225F9"/>
    <w:rsid w:val="00823474"/>
    <w:rsid w:val="008247C0"/>
    <w:rsid w:val="00824A87"/>
    <w:rsid w:val="0082541E"/>
    <w:rsid w:val="008269B3"/>
    <w:rsid w:val="00826CDA"/>
    <w:rsid w:val="00827596"/>
    <w:rsid w:val="008275F3"/>
    <w:rsid w:val="00827B56"/>
    <w:rsid w:val="008307FE"/>
    <w:rsid w:val="00830E7E"/>
    <w:rsid w:val="008310FE"/>
    <w:rsid w:val="00831385"/>
    <w:rsid w:val="00831A05"/>
    <w:rsid w:val="00831B05"/>
    <w:rsid w:val="00831DE2"/>
    <w:rsid w:val="00832829"/>
    <w:rsid w:val="00832E26"/>
    <w:rsid w:val="0083466D"/>
    <w:rsid w:val="008350FF"/>
    <w:rsid w:val="00835625"/>
    <w:rsid w:val="00835784"/>
    <w:rsid w:val="008357C0"/>
    <w:rsid w:val="00835887"/>
    <w:rsid w:val="00836C25"/>
    <w:rsid w:val="0083786B"/>
    <w:rsid w:val="008379F6"/>
    <w:rsid w:val="008406A7"/>
    <w:rsid w:val="00840870"/>
    <w:rsid w:val="00840DFB"/>
    <w:rsid w:val="00842283"/>
    <w:rsid w:val="00842B81"/>
    <w:rsid w:val="00843975"/>
    <w:rsid w:val="00844B47"/>
    <w:rsid w:val="00844BDC"/>
    <w:rsid w:val="00844D6F"/>
    <w:rsid w:val="00845A39"/>
    <w:rsid w:val="00850C1A"/>
    <w:rsid w:val="00850D56"/>
    <w:rsid w:val="00851CD8"/>
    <w:rsid w:val="008520B5"/>
    <w:rsid w:val="00852343"/>
    <w:rsid w:val="00852556"/>
    <w:rsid w:val="00852732"/>
    <w:rsid w:val="00852ED2"/>
    <w:rsid w:val="00853825"/>
    <w:rsid w:val="00854AA2"/>
    <w:rsid w:val="0085503C"/>
    <w:rsid w:val="00856445"/>
    <w:rsid w:val="008570FF"/>
    <w:rsid w:val="0085746D"/>
    <w:rsid w:val="00857689"/>
    <w:rsid w:val="00857D92"/>
    <w:rsid w:val="0086045B"/>
    <w:rsid w:val="00861E96"/>
    <w:rsid w:val="00861FD2"/>
    <w:rsid w:val="00862293"/>
    <w:rsid w:val="00862347"/>
    <w:rsid w:val="00862E90"/>
    <w:rsid w:val="0086344C"/>
    <w:rsid w:val="00863792"/>
    <w:rsid w:val="0086386D"/>
    <w:rsid w:val="00863EB8"/>
    <w:rsid w:val="00864459"/>
    <w:rsid w:val="008646A1"/>
    <w:rsid w:val="00864A7C"/>
    <w:rsid w:val="008657A4"/>
    <w:rsid w:val="00865DC4"/>
    <w:rsid w:val="00865DF4"/>
    <w:rsid w:val="00866512"/>
    <w:rsid w:val="00867330"/>
    <w:rsid w:val="008678E9"/>
    <w:rsid w:val="00867D84"/>
    <w:rsid w:val="00867EE7"/>
    <w:rsid w:val="00870517"/>
    <w:rsid w:val="00870E63"/>
    <w:rsid w:val="00871287"/>
    <w:rsid w:val="00872762"/>
    <w:rsid w:val="0087316C"/>
    <w:rsid w:val="00873691"/>
    <w:rsid w:val="008748A2"/>
    <w:rsid w:val="00874E01"/>
    <w:rsid w:val="0087638C"/>
    <w:rsid w:val="00876CCB"/>
    <w:rsid w:val="00877E2C"/>
    <w:rsid w:val="0088001D"/>
    <w:rsid w:val="0088019B"/>
    <w:rsid w:val="00880915"/>
    <w:rsid w:val="00880D70"/>
    <w:rsid w:val="00880FAD"/>
    <w:rsid w:val="00881070"/>
    <w:rsid w:val="008830A3"/>
    <w:rsid w:val="0088382B"/>
    <w:rsid w:val="00883988"/>
    <w:rsid w:val="008839E9"/>
    <w:rsid w:val="00884121"/>
    <w:rsid w:val="00884C00"/>
    <w:rsid w:val="00884E74"/>
    <w:rsid w:val="00886180"/>
    <w:rsid w:val="008868F6"/>
    <w:rsid w:val="00886B91"/>
    <w:rsid w:val="00886C47"/>
    <w:rsid w:val="00886D26"/>
    <w:rsid w:val="00887420"/>
    <w:rsid w:val="0088773B"/>
    <w:rsid w:val="00887CC5"/>
    <w:rsid w:val="00887D1A"/>
    <w:rsid w:val="00890293"/>
    <w:rsid w:val="00890EB2"/>
    <w:rsid w:val="00890EFE"/>
    <w:rsid w:val="008911AE"/>
    <w:rsid w:val="008912CA"/>
    <w:rsid w:val="0089179B"/>
    <w:rsid w:val="00892053"/>
    <w:rsid w:val="008922E7"/>
    <w:rsid w:val="008923FF"/>
    <w:rsid w:val="00892479"/>
    <w:rsid w:val="008926E4"/>
    <w:rsid w:val="00892B15"/>
    <w:rsid w:val="00892C24"/>
    <w:rsid w:val="00892C52"/>
    <w:rsid w:val="00893168"/>
    <w:rsid w:val="008938D2"/>
    <w:rsid w:val="00893CC4"/>
    <w:rsid w:val="008949E1"/>
    <w:rsid w:val="00894F63"/>
    <w:rsid w:val="00895563"/>
    <w:rsid w:val="00895889"/>
    <w:rsid w:val="00896196"/>
    <w:rsid w:val="008963F5"/>
    <w:rsid w:val="008A0536"/>
    <w:rsid w:val="008A0847"/>
    <w:rsid w:val="008A0B1A"/>
    <w:rsid w:val="008A11C6"/>
    <w:rsid w:val="008A1385"/>
    <w:rsid w:val="008A14AA"/>
    <w:rsid w:val="008A17B6"/>
    <w:rsid w:val="008A19A6"/>
    <w:rsid w:val="008A1B23"/>
    <w:rsid w:val="008A1FB4"/>
    <w:rsid w:val="008A2A24"/>
    <w:rsid w:val="008A2BED"/>
    <w:rsid w:val="008A2C94"/>
    <w:rsid w:val="008A3027"/>
    <w:rsid w:val="008A32FF"/>
    <w:rsid w:val="008A49AA"/>
    <w:rsid w:val="008A49DB"/>
    <w:rsid w:val="008A4A7F"/>
    <w:rsid w:val="008A4CAA"/>
    <w:rsid w:val="008A51C6"/>
    <w:rsid w:val="008A6022"/>
    <w:rsid w:val="008A6507"/>
    <w:rsid w:val="008A6A4A"/>
    <w:rsid w:val="008A6E9E"/>
    <w:rsid w:val="008A71D0"/>
    <w:rsid w:val="008A758E"/>
    <w:rsid w:val="008A7B98"/>
    <w:rsid w:val="008A7ED9"/>
    <w:rsid w:val="008B0E7E"/>
    <w:rsid w:val="008B13CE"/>
    <w:rsid w:val="008B1477"/>
    <w:rsid w:val="008B1508"/>
    <w:rsid w:val="008B181E"/>
    <w:rsid w:val="008B199E"/>
    <w:rsid w:val="008B1B22"/>
    <w:rsid w:val="008B2513"/>
    <w:rsid w:val="008B27BD"/>
    <w:rsid w:val="008B2971"/>
    <w:rsid w:val="008B2EC8"/>
    <w:rsid w:val="008B2FDC"/>
    <w:rsid w:val="008B3087"/>
    <w:rsid w:val="008B3C70"/>
    <w:rsid w:val="008B3E80"/>
    <w:rsid w:val="008B41FD"/>
    <w:rsid w:val="008B4AB3"/>
    <w:rsid w:val="008B4FE2"/>
    <w:rsid w:val="008B50C1"/>
    <w:rsid w:val="008B5B37"/>
    <w:rsid w:val="008B66A6"/>
    <w:rsid w:val="008B7071"/>
    <w:rsid w:val="008B76DD"/>
    <w:rsid w:val="008B7864"/>
    <w:rsid w:val="008B7D0E"/>
    <w:rsid w:val="008C0730"/>
    <w:rsid w:val="008C0FDB"/>
    <w:rsid w:val="008C1293"/>
    <w:rsid w:val="008C1422"/>
    <w:rsid w:val="008C259F"/>
    <w:rsid w:val="008C2657"/>
    <w:rsid w:val="008C274B"/>
    <w:rsid w:val="008C2983"/>
    <w:rsid w:val="008C2D81"/>
    <w:rsid w:val="008C3D5E"/>
    <w:rsid w:val="008C4085"/>
    <w:rsid w:val="008C42B7"/>
    <w:rsid w:val="008C49E7"/>
    <w:rsid w:val="008C4C91"/>
    <w:rsid w:val="008C590A"/>
    <w:rsid w:val="008C5F50"/>
    <w:rsid w:val="008C5FEC"/>
    <w:rsid w:val="008D000D"/>
    <w:rsid w:val="008D0A96"/>
    <w:rsid w:val="008D1B09"/>
    <w:rsid w:val="008D1B63"/>
    <w:rsid w:val="008D1FEC"/>
    <w:rsid w:val="008D3047"/>
    <w:rsid w:val="008D333B"/>
    <w:rsid w:val="008D36E1"/>
    <w:rsid w:val="008D3C93"/>
    <w:rsid w:val="008D3D0C"/>
    <w:rsid w:val="008D438B"/>
    <w:rsid w:val="008D5A76"/>
    <w:rsid w:val="008D5D22"/>
    <w:rsid w:val="008D7517"/>
    <w:rsid w:val="008D77EB"/>
    <w:rsid w:val="008E0071"/>
    <w:rsid w:val="008E05FD"/>
    <w:rsid w:val="008E1072"/>
    <w:rsid w:val="008E16B3"/>
    <w:rsid w:val="008E1D7E"/>
    <w:rsid w:val="008E2324"/>
    <w:rsid w:val="008E3A55"/>
    <w:rsid w:val="008E466A"/>
    <w:rsid w:val="008E4822"/>
    <w:rsid w:val="008E5339"/>
    <w:rsid w:val="008E5641"/>
    <w:rsid w:val="008E5680"/>
    <w:rsid w:val="008E6BE3"/>
    <w:rsid w:val="008E6E33"/>
    <w:rsid w:val="008F018C"/>
    <w:rsid w:val="008F077A"/>
    <w:rsid w:val="008F0F57"/>
    <w:rsid w:val="008F12F4"/>
    <w:rsid w:val="008F180D"/>
    <w:rsid w:val="008F186C"/>
    <w:rsid w:val="008F198B"/>
    <w:rsid w:val="008F1A8D"/>
    <w:rsid w:val="008F20CB"/>
    <w:rsid w:val="008F2F7C"/>
    <w:rsid w:val="008F3135"/>
    <w:rsid w:val="008F31D3"/>
    <w:rsid w:val="008F3716"/>
    <w:rsid w:val="008F38E6"/>
    <w:rsid w:val="008F405E"/>
    <w:rsid w:val="008F47A3"/>
    <w:rsid w:val="008F497F"/>
    <w:rsid w:val="008F4E38"/>
    <w:rsid w:val="008F5137"/>
    <w:rsid w:val="008F5494"/>
    <w:rsid w:val="008F64E8"/>
    <w:rsid w:val="008F6869"/>
    <w:rsid w:val="008F6910"/>
    <w:rsid w:val="008F69D5"/>
    <w:rsid w:val="008F6F95"/>
    <w:rsid w:val="0090000D"/>
    <w:rsid w:val="00900F77"/>
    <w:rsid w:val="00901E5E"/>
    <w:rsid w:val="00902485"/>
    <w:rsid w:val="00902D1E"/>
    <w:rsid w:val="00903685"/>
    <w:rsid w:val="00903E47"/>
    <w:rsid w:val="009047F7"/>
    <w:rsid w:val="00904A82"/>
    <w:rsid w:val="00906237"/>
    <w:rsid w:val="00906CBE"/>
    <w:rsid w:val="009076A4"/>
    <w:rsid w:val="00907B75"/>
    <w:rsid w:val="00911381"/>
    <w:rsid w:val="009122FD"/>
    <w:rsid w:val="009131B3"/>
    <w:rsid w:val="00913F5D"/>
    <w:rsid w:val="0091482A"/>
    <w:rsid w:val="00914B66"/>
    <w:rsid w:val="00915233"/>
    <w:rsid w:val="00915FF5"/>
    <w:rsid w:val="009162D6"/>
    <w:rsid w:val="009169F2"/>
    <w:rsid w:val="009200F2"/>
    <w:rsid w:val="00921728"/>
    <w:rsid w:val="00922604"/>
    <w:rsid w:val="009231E3"/>
    <w:rsid w:val="009232AE"/>
    <w:rsid w:val="009237DF"/>
    <w:rsid w:val="009249BA"/>
    <w:rsid w:val="00925C1C"/>
    <w:rsid w:val="00926B08"/>
    <w:rsid w:val="00927124"/>
    <w:rsid w:val="009305D5"/>
    <w:rsid w:val="00931422"/>
    <w:rsid w:val="009327E6"/>
    <w:rsid w:val="00932A6F"/>
    <w:rsid w:val="00933A1B"/>
    <w:rsid w:val="00933FB4"/>
    <w:rsid w:val="00935980"/>
    <w:rsid w:val="00936125"/>
    <w:rsid w:val="009363A4"/>
    <w:rsid w:val="00936C9E"/>
    <w:rsid w:val="00936D48"/>
    <w:rsid w:val="00937030"/>
    <w:rsid w:val="0093706D"/>
    <w:rsid w:val="00937676"/>
    <w:rsid w:val="0094049B"/>
    <w:rsid w:val="00940D1F"/>
    <w:rsid w:val="00940F50"/>
    <w:rsid w:val="009414F3"/>
    <w:rsid w:val="009423FD"/>
    <w:rsid w:val="00943540"/>
    <w:rsid w:val="00943AE4"/>
    <w:rsid w:val="00943CDB"/>
    <w:rsid w:val="009446E1"/>
    <w:rsid w:val="0094473D"/>
    <w:rsid w:val="00944A15"/>
    <w:rsid w:val="009456E4"/>
    <w:rsid w:val="00946287"/>
    <w:rsid w:val="00947059"/>
    <w:rsid w:val="00947700"/>
    <w:rsid w:val="00947D63"/>
    <w:rsid w:val="00950535"/>
    <w:rsid w:val="009508FC"/>
    <w:rsid w:val="00950F93"/>
    <w:rsid w:val="009510A5"/>
    <w:rsid w:val="00951324"/>
    <w:rsid w:val="00951D50"/>
    <w:rsid w:val="009539D0"/>
    <w:rsid w:val="00953DC2"/>
    <w:rsid w:val="0095411B"/>
    <w:rsid w:val="00954468"/>
    <w:rsid w:val="00954C26"/>
    <w:rsid w:val="00954E80"/>
    <w:rsid w:val="00955E2F"/>
    <w:rsid w:val="00956C2A"/>
    <w:rsid w:val="00957F1D"/>
    <w:rsid w:val="009609D7"/>
    <w:rsid w:val="00961A35"/>
    <w:rsid w:val="00961F13"/>
    <w:rsid w:val="0096235D"/>
    <w:rsid w:val="00962979"/>
    <w:rsid w:val="00962C6C"/>
    <w:rsid w:val="00962E6D"/>
    <w:rsid w:val="00963013"/>
    <w:rsid w:val="00963199"/>
    <w:rsid w:val="00963566"/>
    <w:rsid w:val="00963B3A"/>
    <w:rsid w:val="00963F57"/>
    <w:rsid w:val="0096463C"/>
    <w:rsid w:val="009648FB"/>
    <w:rsid w:val="00966718"/>
    <w:rsid w:val="00966B3C"/>
    <w:rsid w:val="009671FD"/>
    <w:rsid w:val="00967B0E"/>
    <w:rsid w:val="00970732"/>
    <w:rsid w:val="009713BE"/>
    <w:rsid w:val="00972618"/>
    <w:rsid w:val="00972781"/>
    <w:rsid w:val="00972920"/>
    <w:rsid w:val="00972CE3"/>
    <w:rsid w:val="009731A3"/>
    <w:rsid w:val="00974A08"/>
    <w:rsid w:val="00974EF4"/>
    <w:rsid w:val="00975A90"/>
    <w:rsid w:val="00975DB8"/>
    <w:rsid w:val="00976158"/>
    <w:rsid w:val="00976E09"/>
    <w:rsid w:val="0097708E"/>
    <w:rsid w:val="0097782E"/>
    <w:rsid w:val="009800C0"/>
    <w:rsid w:val="00980CF8"/>
    <w:rsid w:val="0098123F"/>
    <w:rsid w:val="009812B2"/>
    <w:rsid w:val="009814F4"/>
    <w:rsid w:val="0098199F"/>
    <w:rsid w:val="009821A4"/>
    <w:rsid w:val="009826DE"/>
    <w:rsid w:val="00982C46"/>
    <w:rsid w:val="00982D83"/>
    <w:rsid w:val="00982F3E"/>
    <w:rsid w:val="0098338C"/>
    <w:rsid w:val="009833F5"/>
    <w:rsid w:val="0098344F"/>
    <w:rsid w:val="009835AA"/>
    <w:rsid w:val="009835BD"/>
    <w:rsid w:val="00983701"/>
    <w:rsid w:val="00983C09"/>
    <w:rsid w:val="00983DD3"/>
    <w:rsid w:val="00983F80"/>
    <w:rsid w:val="009846B7"/>
    <w:rsid w:val="00985221"/>
    <w:rsid w:val="0098545E"/>
    <w:rsid w:val="009855BD"/>
    <w:rsid w:val="0098588E"/>
    <w:rsid w:val="00986AA6"/>
    <w:rsid w:val="00990409"/>
    <w:rsid w:val="00991329"/>
    <w:rsid w:val="00991894"/>
    <w:rsid w:val="00991C95"/>
    <w:rsid w:val="00991EF5"/>
    <w:rsid w:val="009922BD"/>
    <w:rsid w:val="009932AA"/>
    <w:rsid w:val="0099392D"/>
    <w:rsid w:val="009947DF"/>
    <w:rsid w:val="009950D5"/>
    <w:rsid w:val="00995737"/>
    <w:rsid w:val="0099651D"/>
    <w:rsid w:val="009965BB"/>
    <w:rsid w:val="009969C3"/>
    <w:rsid w:val="00997328"/>
    <w:rsid w:val="00997846"/>
    <w:rsid w:val="009A0921"/>
    <w:rsid w:val="009A09CB"/>
    <w:rsid w:val="009A0CDD"/>
    <w:rsid w:val="009A0E2B"/>
    <w:rsid w:val="009A121A"/>
    <w:rsid w:val="009A14E1"/>
    <w:rsid w:val="009A20A2"/>
    <w:rsid w:val="009A2BF4"/>
    <w:rsid w:val="009A2C72"/>
    <w:rsid w:val="009A2EA8"/>
    <w:rsid w:val="009A3E9E"/>
    <w:rsid w:val="009A42F5"/>
    <w:rsid w:val="009A493F"/>
    <w:rsid w:val="009A4C9A"/>
    <w:rsid w:val="009A4D37"/>
    <w:rsid w:val="009A50C3"/>
    <w:rsid w:val="009A67EE"/>
    <w:rsid w:val="009A6D48"/>
    <w:rsid w:val="009A709B"/>
    <w:rsid w:val="009A7211"/>
    <w:rsid w:val="009B0567"/>
    <w:rsid w:val="009B0740"/>
    <w:rsid w:val="009B087A"/>
    <w:rsid w:val="009B1580"/>
    <w:rsid w:val="009B27B7"/>
    <w:rsid w:val="009B27C2"/>
    <w:rsid w:val="009B3001"/>
    <w:rsid w:val="009B31C1"/>
    <w:rsid w:val="009B32D1"/>
    <w:rsid w:val="009B34C4"/>
    <w:rsid w:val="009B3B78"/>
    <w:rsid w:val="009B4616"/>
    <w:rsid w:val="009B47E7"/>
    <w:rsid w:val="009B5614"/>
    <w:rsid w:val="009B654E"/>
    <w:rsid w:val="009B6820"/>
    <w:rsid w:val="009B751B"/>
    <w:rsid w:val="009B78B2"/>
    <w:rsid w:val="009B7E34"/>
    <w:rsid w:val="009C04CC"/>
    <w:rsid w:val="009C0DAC"/>
    <w:rsid w:val="009C1366"/>
    <w:rsid w:val="009C1E48"/>
    <w:rsid w:val="009C39A9"/>
    <w:rsid w:val="009C3EFE"/>
    <w:rsid w:val="009C44A0"/>
    <w:rsid w:val="009C5A51"/>
    <w:rsid w:val="009C5EDD"/>
    <w:rsid w:val="009C6075"/>
    <w:rsid w:val="009C61F2"/>
    <w:rsid w:val="009C68FE"/>
    <w:rsid w:val="009C7516"/>
    <w:rsid w:val="009C7620"/>
    <w:rsid w:val="009C7EEB"/>
    <w:rsid w:val="009D0354"/>
    <w:rsid w:val="009D175B"/>
    <w:rsid w:val="009D19E6"/>
    <w:rsid w:val="009D1E70"/>
    <w:rsid w:val="009D3211"/>
    <w:rsid w:val="009D3579"/>
    <w:rsid w:val="009D37D5"/>
    <w:rsid w:val="009D48EF"/>
    <w:rsid w:val="009D4904"/>
    <w:rsid w:val="009D4F02"/>
    <w:rsid w:val="009D5BE7"/>
    <w:rsid w:val="009D6788"/>
    <w:rsid w:val="009D7450"/>
    <w:rsid w:val="009D746E"/>
    <w:rsid w:val="009D783B"/>
    <w:rsid w:val="009E0243"/>
    <w:rsid w:val="009E061B"/>
    <w:rsid w:val="009E094E"/>
    <w:rsid w:val="009E0A95"/>
    <w:rsid w:val="009E1F31"/>
    <w:rsid w:val="009E24D5"/>
    <w:rsid w:val="009E25BB"/>
    <w:rsid w:val="009E2824"/>
    <w:rsid w:val="009E28A8"/>
    <w:rsid w:val="009E2A85"/>
    <w:rsid w:val="009E3359"/>
    <w:rsid w:val="009E35E2"/>
    <w:rsid w:val="009E36A1"/>
    <w:rsid w:val="009E4291"/>
    <w:rsid w:val="009E4C74"/>
    <w:rsid w:val="009E4FAB"/>
    <w:rsid w:val="009E6472"/>
    <w:rsid w:val="009E68CE"/>
    <w:rsid w:val="009F0027"/>
    <w:rsid w:val="009F194C"/>
    <w:rsid w:val="009F19B7"/>
    <w:rsid w:val="009F2D0F"/>
    <w:rsid w:val="009F35CF"/>
    <w:rsid w:val="009F41B0"/>
    <w:rsid w:val="009F46D5"/>
    <w:rsid w:val="009F4E35"/>
    <w:rsid w:val="009F5105"/>
    <w:rsid w:val="009F60C0"/>
    <w:rsid w:val="009F7834"/>
    <w:rsid w:val="009F7E4E"/>
    <w:rsid w:val="00A00840"/>
    <w:rsid w:val="00A01223"/>
    <w:rsid w:val="00A016E2"/>
    <w:rsid w:val="00A01B3F"/>
    <w:rsid w:val="00A01C78"/>
    <w:rsid w:val="00A02141"/>
    <w:rsid w:val="00A0229C"/>
    <w:rsid w:val="00A0277D"/>
    <w:rsid w:val="00A02EAC"/>
    <w:rsid w:val="00A038DD"/>
    <w:rsid w:val="00A0392B"/>
    <w:rsid w:val="00A03D54"/>
    <w:rsid w:val="00A04572"/>
    <w:rsid w:val="00A04725"/>
    <w:rsid w:val="00A0510D"/>
    <w:rsid w:val="00A05CDF"/>
    <w:rsid w:val="00A05DFC"/>
    <w:rsid w:val="00A06B22"/>
    <w:rsid w:val="00A073BB"/>
    <w:rsid w:val="00A0790D"/>
    <w:rsid w:val="00A10739"/>
    <w:rsid w:val="00A1079C"/>
    <w:rsid w:val="00A10A30"/>
    <w:rsid w:val="00A11608"/>
    <w:rsid w:val="00A116A2"/>
    <w:rsid w:val="00A117C4"/>
    <w:rsid w:val="00A11C09"/>
    <w:rsid w:val="00A11D2A"/>
    <w:rsid w:val="00A12035"/>
    <w:rsid w:val="00A12B55"/>
    <w:rsid w:val="00A12EAC"/>
    <w:rsid w:val="00A12EE9"/>
    <w:rsid w:val="00A14067"/>
    <w:rsid w:val="00A1417E"/>
    <w:rsid w:val="00A14A34"/>
    <w:rsid w:val="00A14E53"/>
    <w:rsid w:val="00A153DC"/>
    <w:rsid w:val="00A15A14"/>
    <w:rsid w:val="00A15B1D"/>
    <w:rsid w:val="00A15D11"/>
    <w:rsid w:val="00A160D9"/>
    <w:rsid w:val="00A16590"/>
    <w:rsid w:val="00A17660"/>
    <w:rsid w:val="00A205AD"/>
    <w:rsid w:val="00A2068E"/>
    <w:rsid w:val="00A20F60"/>
    <w:rsid w:val="00A2166E"/>
    <w:rsid w:val="00A216A0"/>
    <w:rsid w:val="00A221C3"/>
    <w:rsid w:val="00A22606"/>
    <w:rsid w:val="00A22B3E"/>
    <w:rsid w:val="00A22F4F"/>
    <w:rsid w:val="00A230A4"/>
    <w:rsid w:val="00A2349A"/>
    <w:rsid w:val="00A2389E"/>
    <w:rsid w:val="00A23F7D"/>
    <w:rsid w:val="00A24BB0"/>
    <w:rsid w:val="00A2504A"/>
    <w:rsid w:val="00A252AC"/>
    <w:rsid w:val="00A252DA"/>
    <w:rsid w:val="00A256F5"/>
    <w:rsid w:val="00A262E8"/>
    <w:rsid w:val="00A26C67"/>
    <w:rsid w:val="00A27D9B"/>
    <w:rsid w:val="00A27F11"/>
    <w:rsid w:val="00A30202"/>
    <w:rsid w:val="00A304F4"/>
    <w:rsid w:val="00A30BF7"/>
    <w:rsid w:val="00A31B49"/>
    <w:rsid w:val="00A31C02"/>
    <w:rsid w:val="00A32016"/>
    <w:rsid w:val="00A32270"/>
    <w:rsid w:val="00A32D06"/>
    <w:rsid w:val="00A330B7"/>
    <w:rsid w:val="00A33176"/>
    <w:rsid w:val="00A339E8"/>
    <w:rsid w:val="00A34460"/>
    <w:rsid w:val="00A353F1"/>
    <w:rsid w:val="00A354B0"/>
    <w:rsid w:val="00A35AB9"/>
    <w:rsid w:val="00A36F95"/>
    <w:rsid w:val="00A370F2"/>
    <w:rsid w:val="00A379D5"/>
    <w:rsid w:val="00A37FED"/>
    <w:rsid w:val="00A40E3D"/>
    <w:rsid w:val="00A42DED"/>
    <w:rsid w:val="00A43147"/>
    <w:rsid w:val="00A4334F"/>
    <w:rsid w:val="00A436FD"/>
    <w:rsid w:val="00A438A8"/>
    <w:rsid w:val="00A44352"/>
    <w:rsid w:val="00A445CC"/>
    <w:rsid w:val="00A4480E"/>
    <w:rsid w:val="00A45ACE"/>
    <w:rsid w:val="00A46883"/>
    <w:rsid w:val="00A4781C"/>
    <w:rsid w:val="00A47C87"/>
    <w:rsid w:val="00A50354"/>
    <w:rsid w:val="00A5040F"/>
    <w:rsid w:val="00A51022"/>
    <w:rsid w:val="00A521A4"/>
    <w:rsid w:val="00A52527"/>
    <w:rsid w:val="00A528AF"/>
    <w:rsid w:val="00A52F04"/>
    <w:rsid w:val="00A5309B"/>
    <w:rsid w:val="00A5374D"/>
    <w:rsid w:val="00A538F5"/>
    <w:rsid w:val="00A53AF3"/>
    <w:rsid w:val="00A53E04"/>
    <w:rsid w:val="00A54B98"/>
    <w:rsid w:val="00A55430"/>
    <w:rsid w:val="00A55605"/>
    <w:rsid w:val="00A556FA"/>
    <w:rsid w:val="00A568C1"/>
    <w:rsid w:val="00A569B3"/>
    <w:rsid w:val="00A56BF1"/>
    <w:rsid w:val="00A56D6B"/>
    <w:rsid w:val="00A577B8"/>
    <w:rsid w:val="00A57888"/>
    <w:rsid w:val="00A608C9"/>
    <w:rsid w:val="00A60CAD"/>
    <w:rsid w:val="00A610FE"/>
    <w:rsid w:val="00A61B7E"/>
    <w:rsid w:val="00A61BA7"/>
    <w:rsid w:val="00A61CF6"/>
    <w:rsid w:val="00A6241D"/>
    <w:rsid w:val="00A62CBD"/>
    <w:rsid w:val="00A63603"/>
    <w:rsid w:val="00A63CDA"/>
    <w:rsid w:val="00A647FC"/>
    <w:rsid w:val="00A64D0E"/>
    <w:rsid w:val="00A65AA8"/>
    <w:rsid w:val="00A65B6D"/>
    <w:rsid w:val="00A65C64"/>
    <w:rsid w:val="00A65CA5"/>
    <w:rsid w:val="00A65F21"/>
    <w:rsid w:val="00A667E8"/>
    <w:rsid w:val="00A675EA"/>
    <w:rsid w:val="00A677BC"/>
    <w:rsid w:val="00A67E09"/>
    <w:rsid w:val="00A70533"/>
    <w:rsid w:val="00A70A1D"/>
    <w:rsid w:val="00A70DA3"/>
    <w:rsid w:val="00A714CC"/>
    <w:rsid w:val="00A714EA"/>
    <w:rsid w:val="00A719A0"/>
    <w:rsid w:val="00A71D7F"/>
    <w:rsid w:val="00A72342"/>
    <w:rsid w:val="00A728DF"/>
    <w:rsid w:val="00A73F7E"/>
    <w:rsid w:val="00A73FD5"/>
    <w:rsid w:val="00A74085"/>
    <w:rsid w:val="00A75983"/>
    <w:rsid w:val="00A75E31"/>
    <w:rsid w:val="00A764BA"/>
    <w:rsid w:val="00A7653B"/>
    <w:rsid w:val="00A76685"/>
    <w:rsid w:val="00A76C0B"/>
    <w:rsid w:val="00A76D36"/>
    <w:rsid w:val="00A77378"/>
    <w:rsid w:val="00A774AD"/>
    <w:rsid w:val="00A779B7"/>
    <w:rsid w:val="00A801D5"/>
    <w:rsid w:val="00A80771"/>
    <w:rsid w:val="00A809E9"/>
    <w:rsid w:val="00A80BB6"/>
    <w:rsid w:val="00A80D0D"/>
    <w:rsid w:val="00A81B75"/>
    <w:rsid w:val="00A81FE2"/>
    <w:rsid w:val="00A828D1"/>
    <w:rsid w:val="00A82F89"/>
    <w:rsid w:val="00A84538"/>
    <w:rsid w:val="00A84690"/>
    <w:rsid w:val="00A8470F"/>
    <w:rsid w:val="00A84999"/>
    <w:rsid w:val="00A84C23"/>
    <w:rsid w:val="00A85850"/>
    <w:rsid w:val="00A85A8D"/>
    <w:rsid w:val="00A85CD3"/>
    <w:rsid w:val="00A86421"/>
    <w:rsid w:val="00A867E2"/>
    <w:rsid w:val="00A8690B"/>
    <w:rsid w:val="00A87903"/>
    <w:rsid w:val="00A87F7C"/>
    <w:rsid w:val="00A9011F"/>
    <w:rsid w:val="00A90331"/>
    <w:rsid w:val="00A91548"/>
    <w:rsid w:val="00A9203D"/>
    <w:rsid w:val="00A923A1"/>
    <w:rsid w:val="00A924CB"/>
    <w:rsid w:val="00A92A52"/>
    <w:rsid w:val="00A92E4D"/>
    <w:rsid w:val="00A933E8"/>
    <w:rsid w:val="00A942C3"/>
    <w:rsid w:val="00A951C0"/>
    <w:rsid w:val="00A971DC"/>
    <w:rsid w:val="00A97445"/>
    <w:rsid w:val="00A976FD"/>
    <w:rsid w:val="00AA08AF"/>
    <w:rsid w:val="00AA0C2D"/>
    <w:rsid w:val="00AA0F12"/>
    <w:rsid w:val="00AA145A"/>
    <w:rsid w:val="00AA252A"/>
    <w:rsid w:val="00AA2A78"/>
    <w:rsid w:val="00AA2D8D"/>
    <w:rsid w:val="00AA2FF9"/>
    <w:rsid w:val="00AA3733"/>
    <w:rsid w:val="00AA3860"/>
    <w:rsid w:val="00AA451F"/>
    <w:rsid w:val="00AA46C8"/>
    <w:rsid w:val="00AA470F"/>
    <w:rsid w:val="00AA47D5"/>
    <w:rsid w:val="00AA4962"/>
    <w:rsid w:val="00AA4B0B"/>
    <w:rsid w:val="00AA4DE7"/>
    <w:rsid w:val="00AA4F63"/>
    <w:rsid w:val="00AA555C"/>
    <w:rsid w:val="00AA5701"/>
    <w:rsid w:val="00AB0B88"/>
    <w:rsid w:val="00AB13F6"/>
    <w:rsid w:val="00AB1D76"/>
    <w:rsid w:val="00AB1E69"/>
    <w:rsid w:val="00AB1FE3"/>
    <w:rsid w:val="00AB2C89"/>
    <w:rsid w:val="00AB2E0C"/>
    <w:rsid w:val="00AB30C7"/>
    <w:rsid w:val="00AB34BF"/>
    <w:rsid w:val="00AB4B71"/>
    <w:rsid w:val="00AB511D"/>
    <w:rsid w:val="00AB51D4"/>
    <w:rsid w:val="00AB5391"/>
    <w:rsid w:val="00AB576B"/>
    <w:rsid w:val="00AB57FE"/>
    <w:rsid w:val="00AB6BA6"/>
    <w:rsid w:val="00AC0B4F"/>
    <w:rsid w:val="00AC0E5A"/>
    <w:rsid w:val="00AC123C"/>
    <w:rsid w:val="00AC1968"/>
    <w:rsid w:val="00AC1CFB"/>
    <w:rsid w:val="00AC1E15"/>
    <w:rsid w:val="00AC28E0"/>
    <w:rsid w:val="00AC2B2B"/>
    <w:rsid w:val="00AC36E3"/>
    <w:rsid w:val="00AC38DD"/>
    <w:rsid w:val="00AC3A8D"/>
    <w:rsid w:val="00AC66B7"/>
    <w:rsid w:val="00AC7CD6"/>
    <w:rsid w:val="00AC7F27"/>
    <w:rsid w:val="00AD077C"/>
    <w:rsid w:val="00AD07DE"/>
    <w:rsid w:val="00AD114C"/>
    <w:rsid w:val="00AD15B0"/>
    <w:rsid w:val="00AD25D0"/>
    <w:rsid w:val="00AD2672"/>
    <w:rsid w:val="00AD2CD6"/>
    <w:rsid w:val="00AD2F84"/>
    <w:rsid w:val="00AD38CD"/>
    <w:rsid w:val="00AD4977"/>
    <w:rsid w:val="00AD502C"/>
    <w:rsid w:val="00AD52CD"/>
    <w:rsid w:val="00AD5AFD"/>
    <w:rsid w:val="00AD5B54"/>
    <w:rsid w:val="00AD5DDE"/>
    <w:rsid w:val="00AD6C77"/>
    <w:rsid w:val="00AD6D84"/>
    <w:rsid w:val="00AD7BB5"/>
    <w:rsid w:val="00AE0147"/>
    <w:rsid w:val="00AE0E82"/>
    <w:rsid w:val="00AE131D"/>
    <w:rsid w:val="00AE1370"/>
    <w:rsid w:val="00AE142D"/>
    <w:rsid w:val="00AE15EF"/>
    <w:rsid w:val="00AE1804"/>
    <w:rsid w:val="00AE316A"/>
    <w:rsid w:val="00AE3B80"/>
    <w:rsid w:val="00AE42B0"/>
    <w:rsid w:val="00AE455A"/>
    <w:rsid w:val="00AE4F6F"/>
    <w:rsid w:val="00AE51B4"/>
    <w:rsid w:val="00AE5C26"/>
    <w:rsid w:val="00AE623C"/>
    <w:rsid w:val="00AE6B18"/>
    <w:rsid w:val="00AE7973"/>
    <w:rsid w:val="00AE7B23"/>
    <w:rsid w:val="00AE7BAB"/>
    <w:rsid w:val="00AF1208"/>
    <w:rsid w:val="00AF167B"/>
    <w:rsid w:val="00AF1E64"/>
    <w:rsid w:val="00AF2136"/>
    <w:rsid w:val="00AF219B"/>
    <w:rsid w:val="00AF3497"/>
    <w:rsid w:val="00AF35EF"/>
    <w:rsid w:val="00AF39E6"/>
    <w:rsid w:val="00AF3F89"/>
    <w:rsid w:val="00AF4CCD"/>
    <w:rsid w:val="00AF4E46"/>
    <w:rsid w:val="00AF4FF9"/>
    <w:rsid w:val="00AF5226"/>
    <w:rsid w:val="00AF550E"/>
    <w:rsid w:val="00AF752B"/>
    <w:rsid w:val="00AF7CA5"/>
    <w:rsid w:val="00B00132"/>
    <w:rsid w:val="00B004E0"/>
    <w:rsid w:val="00B00790"/>
    <w:rsid w:val="00B00931"/>
    <w:rsid w:val="00B00D19"/>
    <w:rsid w:val="00B00D2E"/>
    <w:rsid w:val="00B01733"/>
    <w:rsid w:val="00B01976"/>
    <w:rsid w:val="00B01BD2"/>
    <w:rsid w:val="00B01D1C"/>
    <w:rsid w:val="00B02EC0"/>
    <w:rsid w:val="00B031A2"/>
    <w:rsid w:val="00B0350B"/>
    <w:rsid w:val="00B03EBF"/>
    <w:rsid w:val="00B03EED"/>
    <w:rsid w:val="00B04CBB"/>
    <w:rsid w:val="00B052CC"/>
    <w:rsid w:val="00B05A3F"/>
    <w:rsid w:val="00B05D58"/>
    <w:rsid w:val="00B06075"/>
    <w:rsid w:val="00B063AA"/>
    <w:rsid w:val="00B07766"/>
    <w:rsid w:val="00B07850"/>
    <w:rsid w:val="00B1029D"/>
    <w:rsid w:val="00B10978"/>
    <w:rsid w:val="00B111A6"/>
    <w:rsid w:val="00B11A4C"/>
    <w:rsid w:val="00B11AA8"/>
    <w:rsid w:val="00B12AFD"/>
    <w:rsid w:val="00B131BD"/>
    <w:rsid w:val="00B13E2A"/>
    <w:rsid w:val="00B14744"/>
    <w:rsid w:val="00B14D31"/>
    <w:rsid w:val="00B15030"/>
    <w:rsid w:val="00B15A80"/>
    <w:rsid w:val="00B16BCA"/>
    <w:rsid w:val="00B16C1B"/>
    <w:rsid w:val="00B173AF"/>
    <w:rsid w:val="00B201EA"/>
    <w:rsid w:val="00B21086"/>
    <w:rsid w:val="00B21B8B"/>
    <w:rsid w:val="00B21E68"/>
    <w:rsid w:val="00B22C3E"/>
    <w:rsid w:val="00B235AA"/>
    <w:rsid w:val="00B24166"/>
    <w:rsid w:val="00B2486F"/>
    <w:rsid w:val="00B24AC3"/>
    <w:rsid w:val="00B2555D"/>
    <w:rsid w:val="00B255EB"/>
    <w:rsid w:val="00B26231"/>
    <w:rsid w:val="00B26961"/>
    <w:rsid w:val="00B26BE7"/>
    <w:rsid w:val="00B2759A"/>
    <w:rsid w:val="00B27CB5"/>
    <w:rsid w:val="00B27E1B"/>
    <w:rsid w:val="00B30E30"/>
    <w:rsid w:val="00B30E77"/>
    <w:rsid w:val="00B31256"/>
    <w:rsid w:val="00B31A17"/>
    <w:rsid w:val="00B31EC9"/>
    <w:rsid w:val="00B31F46"/>
    <w:rsid w:val="00B321C9"/>
    <w:rsid w:val="00B32547"/>
    <w:rsid w:val="00B328E7"/>
    <w:rsid w:val="00B32931"/>
    <w:rsid w:val="00B329C8"/>
    <w:rsid w:val="00B32F48"/>
    <w:rsid w:val="00B32FB9"/>
    <w:rsid w:val="00B3311F"/>
    <w:rsid w:val="00B334D0"/>
    <w:rsid w:val="00B33A03"/>
    <w:rsid w:val="00B33C64"/>
    <w:rsid w:val="00B340F0"/>
    <w:rsid w:val="00B34136"/>
    <w:rsid w:val="00B34BB7"/>
    <w:rsid w:val="00B35124"/>
    <w:rsid w:val="00B35EA4"/>
    <w:rsid w:val="00B35F87"/>
    <w:rsid w:val="00B36544"/>
    <w:rsid w:val="00B3680C"/>
    <w:rsid w:val="00B372DA"/>
    <w:rsid w:val="00B37627"/>
    <w:rsid w:val="00B37826"/>
    <w:rsid w:val="00B40518"/>
    <w:rsid w:val="00B40E06"/>
    <w:rsid w:val="00B40FAF"/>
    <w:rsid w:val="00B41DCF"/>
    <w:rsid w:val="00B43048"/>
    <w:rsid w:val="00B43F27"/>
    <w:rsid w:val="00B4448E"/>
    <w:rsid w:val="00B44DBD"/>
    <w:rsid w:val="00B45DC6"/>
    <w:rsid w:val="00B46440"/>
    <w:rsid w:val="00B465E6"/>
    <w:rsid w:val="00B46A26"/>
    <w:rsid w:val="00B46B71"/>
    <w:rsid w:val="00B46D43"/>
    <w:rsid w:val="00B4724D"/>
    <w:rsid w:val="00B5023A"/>
    <w:rsid w:val="00B5038D"/>
    <w:rsid w:val="00B506B8"/>
    <w:rsid w:val="00B5088F"/>
    <w:rsid w:val="00B513AA"/>
    <w:rsid w:val="00B517D6"/>
    <w:rsid w:val="00B51948"/>
    <w:rsid w:val="00B5213D"/>
    <w:rsid w:val="00B52BDB"/>
    <w:rsid w:val="00B530CD"/>
    <w:rsid w:val="00B5452E"/>
    <w:rsid w:val="00B55043"/>
    <w:rsid w:val="00B55485"/>
    <w:rsid w:val="00B560C6"/>
    <w:rsid w:val="00B56655"/>
    <w:rsid w:val="00B56E17"/>
    <w:rsid w:val="00B572D2"/>
    <w:rsid w:val="00B57BD0"/>
    <w:rsid w:val="00B57E53"/>
    <w:rsid w:val="00B6075A"/>
    <w:rsid w:val="00B61E5C"/>
    <w:rsid w:val="00B6229E"/>
    <w:rsid w:val="00B62430"/>
    <w:rsid w:val="00B63AD8"/>
    <w:rsid w:val="00B645DA"/>
    <w:rsid w:val="00B6462F"/>
    <w:rsid w:val="00B64642"/>
    <w:rsid w:val="00B64A9B"/>
    <w:rsid w:val="00B65708"/>
    <w:rsid w:val="00B658C9"/>
    <w:rsid w:val="00B65CBD"/>
    <w:rsid w:val="00B661E9"/>
    <w:rsid w:val="00B674DD"/>
    <w:rsid w:val="00B6773B"/>
    <w:rsid w:val="00B67D25"/>
    <w:rsid w:val="00B67D86"/>
    <w:rsid w:val="00B708FF"/>
    <w:rsid w:val="00B70B1B"/>
    <w:rsid w:val="00B716C4"/>
    <w:rsid w:val="00B71FE3"/>
    <w:rsid w:val="00B720DC"/>
    <w:rsid w:val="00B72769"/>
    <w:rsid w:val="00B72F72"/>
    <w:rsid w:val="00B732C4"/>
    <w:rsid w:val="00B734A3"/>
    <w:rsid w:val="00B7351E"/>
    <w:rsid w:val="00B73E37"/>
    <w:rsid w:val="00B74067"/>
    <w:rsid w:val="00B742EE"/>
    <w:rsid w:val="00B74F46"/>
    <w:rsid w:val="00B75BB0"/>
    <w:rsid w:val="00B764F3"/>
    <w:rsid w:val="00B76856"/>
    <w:rsid w:val="00B76BFF"/>
    <w:rsid w:val="00B77129"/>
    <w:rsid w:val="00B77658"/>
    <w:rsid w:val="00B777A4"/>
    <w:rsid w:val="00B77980"/>
    <w:rsid w:val="00B77BDF"/>
    <w:rsid w:val="00B80215"/>
    <w:rsid w:val="00B80393"/>
    <w:rsid w:val="00B80504"/>
    <w:rsid w:val="00B80980"/>
    <w:rsid w:val="00B80B4C"/>
    <w:rsid w:val="00B81BFD"/>
    <w:rsid w:val="00B81C59"/>
    <w:rsid w:val="00B82E67"/>
    <w:rsid w:val="00B83E09"/>
    <w:rsid w:val="00B83EEA"/>
    <w:rsid w:val="00B83FC3"/>
    <w:rsid w:val="00B8437C"/>
    <w:rsid w:val="00B84779"/>
    <w:rsid w:val="00B84ECC"/>
    <w:rsid w:val="00B84FFA"/>
    <w:rsid w:val="00B852CC"/>
    <w:rsid w:val="00B85366"/>
    <w:rsid w:val="00B85908"/>
    <w:rsid w:val="00B860C5"/>
    <w:rsid w:val="00B86125"/>
    <w:rsid w:val="00B8727F"/>
    <w:rsid w:val="00B87D15"/>
    <w:rsid w:val="00B900A5"/>
    <w:rsid w:val="00B9052F"/>
    <w:rsid w:val="00B905D7"/>
    <w:rsid w:val="00B90841"/>
    <w:rsid w:val="00B9172E"/>
    <w:rsid w:val="00B91761"/>
    <w:rsid w:val="00B919EE"/>
    <w:rsid w:val="00B92735"/>
    <w:rsid w:val="00B92AC3"/>
    <w:rsid w:val="00BA09EB"/>
    <w:rsid w:val="00BA15BA"/>
    <w:rsid w:val="00BA1F07"/>
    <w:rsid w:val="00BA238E"/>
    <w:rsid w:val="00BA3356"/>
    <w:rsid w:val="00BA33C7"/>
    <w:rsid w:val="00BA352F"/>
    <w:rsid w:val="00BA3863"/>
    <w:rsid w:val="00BA3E65"/>
    <w:rsid w:val="00BA414B"/>
    <w:rsid w:val="00BA556E"/>
    <w:rsid w:val="00BA5BC4"/>
    <w:rsid w:val="00BA5C4F"/>
    <w:rsid w:val="00BA5DF4"/>
    <w:rsid w:val="00BA5EE5"/>
    <w:rsid w:val="00BA7871"/>
    <w:rsid w:val="00BB015C"/>
    <w:rsid w:val="00BB0233"/>
    <w:rsid w:val="00BB0280"/>
    <w:rsid w:val="00BB08D7"/>
    <w:rsid w:val="00BB16F1"/>
    <w:rsid w:val="00BB1B4B"/>
    <w:rsid w:val="00BB207D"/>
    <w:rsid w:val="00BB2263"/>
    <w:rsid w:val="00BB2E37"/>
    <w:rsid w:val="00BB3303"/>
    <w:rsid w:val="00BB3C8A"/>
    <w:rsid w:val="00BB414A"/>
    <w:rsid w:val="00BB451A"/>
    <w:rsid w:val="00BB472B"/>
    <w:rsid w:val="00BB4B47"/>
    <w:rsid w:val="00BB51CE"/>
    <w:rsid w:val="00BB5EE8"/>
    <w:rsid w:val="00BB61F0"/>
    <w:rsid w:val="00BB6BEA"/>
    <w:rsid w:val="00BB7450"/>
    <w:rsid w:val="00BB7492"/>
    <w:rsid w:val="00BB751E"/>
    <w:rsid w:val="00BB76FB"/>
    <w:rsid w:val="00BB7D11"/>
    <w:rsid w:val="00BC046E"/>
    <w:rsid w:val="00BC0705"/>
    <w:rsid w:val="00BC344A"/>
    <w:rsid w:val="00BC3A23"/>
    <w:rsid w:val="00BC48FF"/>
    <w:rsid w:val="00BC4B6B"/>
    <w:rsid w:val="00BC4CE1"/>
    <w:rsid w:val="00BC50D1"/>
    <w:rsid w:val="00BC5AE6"/>
    <w:rsid w:val="00BC6646"/>
    <w:rsid w:val="00BC6D3D"/>
    <w:rsid w:val="00BC7F0D"/>
    <w:rsid w:val="00BD0321"/>
    <w:rsid w:val="00BD12BD"/>
    <w:rsid w:val="00BD1CE1"/>
    <w:rsid w:val="00BD1F6C"/>
    <w:rsid w:val="00BD21CF"/>
    <w:rsid w:val="00BD3893"/>
    <w:rsid w:val="00BD3CE5"/>
    <w:rsid w:val="00BD3D29"/>
    <w:rsid w:val="00BD440D"/>
    <w:rsid w:val="00BD4806"/>
    <w:rsid w:val="00BD4DC3"/>
    <w:rsid w:val="00BD4EED"/>
    <w:rsid w:val="00BD5040"/>
    <w:rsid w:val="00BD5567"/>
    <w:rsid w:val="00BD5F64"/>
    <w:rsid w:val="00BD603C"/>
    <w:rsid w:val="00BD61EF"/>
    <w:rsid w:val="00BD6201"/>
    <w:rsid w:val="00BD64E8"/>
    <w:rsid w:val="00BD753E"/>
    <w:rsid w:val="00BE0487"/>
    <w:rsid w:val="00BE11E5"/>
    <w:rsid w:val="00BE1269"/>
    <w:rsid w:val="00BE1522"/>
    <w:rsid w:val="00BE1D27"/>
    <w:rsid w:val="00BE2782"/>
    <w:rsid w:val="00BE2F74"/>
    <w:rsid w:val="00BE3635"/>
    <w:rsid w:val="00BE3B03"/>
    <w:rsid w:val="00BE40A5"/>
    <w:rsid w:val="00BE4FF4"/>
    <w:rsid w:val="00BE5436"/>
    <w:rsid w:val="00BE5765"/>
    <w:rsid w:val="00BE6073"/>
    <w:rsid w:val="00BE6B6E"/>
    <w:rsid w:val="00BE6C52"/>
    <w:rsid w:val="00BE711A"/>
    <w:rsid w:val="00BE7510"/>
    <w:rsid w:val="00BE7794"/>
    <w:rsid w:val="00BE7A3F"/>
    <w:rsid w:val="00BE7EBA"/>
    <w:rsid w:val="00BF04F5"/>
    <w:rsid w:val="00BF0640"/>
    <w:rsid w:val="00BF0C1C"/>
    <w:rsid w:val="00BF161B"/>
    <w:rsid w:val="00BF21EC"/>
    <w:rsid w:val="00BF29E4"/>
    <w:rsid w:val="00BF2DA6"/>
    <w:rsid w:val="00BF3224"/>
    <w:rsid w:val="00BF38BE"/>
    <w:rsid w:val="00BF4404"/>
    <w:rsid w:val="00BF469E"/>
    <w:rsid w:val="00BF4B97"/>
    <w:rsid w:val="00BF610B"/>
    <w:rsid w:val="00BF6689"/>
    <w:rsid w:val="00BF7F4F"/>
    <w:rsid w:val="00C0002C"/>
    <w:rsid w:val="00C005DC"/>
    <w:rsid w:val="00C00ACD"/>
    <w:rsid w:val="00C00C4C"/>
    <w:rsid w:val="00C00E89"/>
    <w:rsid w:val="00C00FB6"/>
    <w:rsid w:val="00C013E8"/>
    <w:rsid w:val="00C01790"/>
    <w:rsid w:val="00C019B1"/>
    <w:rsid w:val="00C01AAD"/>
    <w:rsid w:val="00C02762"/>
    <w:rsid w:val="00C02C01"/>
    <w:rsid w:val="00C02FBE"/>
    <w:rsid w:val="00C03BC1"/>
    <w:rsid w:val="00C0449E"/>
    <w:rsid w:val="00C048F5"/>
    <w:rsid w:val="00C04AEE"/>
    <w:rsid w:val="00C04DDA"/>
    <w:rsid w:val="00C04E38"/>
    <w:rsid w:val="00C04F62"/>
    <w:rsid w:val="00C051B7"/>
    <w:rsid w:val="00C05978"/>
    <w:rsid w:val="00C0653C"/>
    <w:rsid w:val="00C06BE1"/>
    <w:rsid w:val="00C06C6C"/>
    <w:rsid w:val="00C07247"/>
    <w:rsid w:val="00C108B7"/>
    <w:rsid w:val="00C10F6E"/>
    <w:rsid w:val="00C12229"/>
    <w:rsid w:val="00C127B5"/>
    <w:rsid w:val="00C133F1"/>
    <w:rsid w:val="00C14BF7"/>
    <w:rsid w:val="00C150A6"/>
    <w:rsid w:val="00C15C5B"/>
    <w:rsid w:val="00C15DDA"/>
    <w:rsid w:val="00C16518"/>
    <w:rsid w:val="00C16A1B"/>
    <w:rsid w:val="00C17002"/>
    <w:rsid w:val="00C176E7"/>
    <w:rsid w:val="00C200AD"/>
    <w:rsid w:val="00C207C1"/>
    <w:rsid w:val="00C209DE"/>
    <w:rsid w:val="00C21193"/>
    <w:rsid w:val="00C212A5"/>
    <w:rsid w:val="00C216D0"/>
    <w:rsid w:val="00C21788"/>
    <w:rsid w:val="00C23194"/>
    <w:rsid w:val="00C23624"/>
    <w:rsid w:val="00C23A60"/>
    <w:rsid w:val="00C23D7D"/>
    <w:rsid w:val="00C24082"/>
    <w:rsid w:val="00C24998"/>
    <w:rsid w:val="00C24CCA"/>
    <w:rsid w:val="00C24EDE"/>
    <w:rsid w:val="00C24FBA"/>
    <w:rsid w:val="00C253C2"/>
    <w:rsid w:val="00C253C8"/>
    <w:rsid w:val="00C256F0"/>
    <w:rsid w:val="00C261F9"/>
    <w:rsid w:val="00C2667B"/>
    <w:rsid w:val="00C26E63"/>
    <w:rsid w:val="00C26FF0"/>
    <w:rsid w:val="00C2774F"/>
    <w:rsid w:val="00C2799D"/>
    <w:rsid w:val="00C304BB"/>
    <w:rsid w:val="00C30CDE"/>
    <w:rsid w:val="00C321BE"/>
    <w:rsid w:val="00C3267D"/>
    <w:rsid w:val="00C326C2"/>
    <w:rsid w:val="00C327D1"/>
    <w:rsid w:val="00C328A2"/>
    <w:rsid w:val="00C32A36"/>
    <w:rsid w:val="00C333CA"/>
    <w:rsid w:val="00C34257"/>
    <w:rsid w:val="00C35267"/>
    <w:rsid w:val="00C352CF"/>
    <w:rsid w:val="00C352FC"/>
    <w:rsid w:val="00C35D6B"/>
    <w:rsid w:val="00C35FFB"/>
    <w:rsid w:val="00C36709"/>
    <w:rsid w:val="00C400CE"/>
    <w:rsid w:val="00C40634"/>
    <w:rsid w:val="00C40662"/>
    <w:rsid w:val="00C40DEC"/>
    <w:rsid w:val="00C41936"/>
    <w:rsid w:val="00C41C08"/>
    <w:rsid w:val="00C41C99"/>
    <w:rsid w:val="00C41D0E"/>
    <w:rsid w:val="00C4214D"/>
    <w:rsid w:val="00C429B3"/>
    <w:rsid w:val="00C42D2D"/>
    <w:rsid w:val="00C43010"/>
    <w:rsid w:val="00C432C5"/>
    <w:rsid w:val="00C43D56"/>
    <w:rsid w:val="00C4445E"/>
    <w:rsid w:val="00C44D36"/>
    <w:rsid w:val="00C450EA"/>
    <w:rsid w:val="00C45D3F"/>
    <w:rsid w:val="00C45DE8"/>
    <w:rsid w:val="00C45EF5"/>
    <w:rsid w:val="00C46116"/>
    <w:rsid w:val="00C4667B"/>
    <w:rsid w:val="00C46A7C"/>
    <w:rsid w:val="00C46D18"/>
    <w:rsid w:val="00C479FB"/>
    <w:rsid w:val="00C50333"/>
    <w:rsid w:val="00C506E2"/>
    <w:rsid w:val="00C50806"/>
    <w:rsid w:val="00C50C81"/>
    <w:rsid w:val="00C51069"/>
    <w:rsid w:val="00C51145"/>
    <w:rsid w:val="00C5122F"/>
    <w:rsid w:val="00C513CA"/>
    <w:rsid w:val="00C5150B"/>
    <w:rsid w:val="00C51AA9"/>
    <w:rsid w:val="00C51F24"/>
    <w:rsid w:val="00C53046"/>
    <w:rsid w:val="00C53A35"/>
    <w:rsid w:val="00C5435B"/>
    <w:rsid w:val="00C54387"/>
    <w:rsid w:val="00C555CD"/>
    <w:rsid w:val="00C55842"/>
    <w:rsid w:val="00C55D8A"/>
    <w:rsid w:val="00C55E19"/>
    <w:rsid w:val="00C5604B"/>
    <w:rsid w:val="00C560CB"/>
    <w:rsid w:val="00C56257"/>
    <w:rsid w:val="00C56DBF"/>
    <w:rsid w:val="00C56F22"/>
    <w:rsid w:val="00C57432"/>
    <w:rsid w:val="00C57EBF"/>
    <w:rsid w:val="00C600C7"/>
    <w:rsid w:val="00C60E08"/>
    <w:rsid w:val="00C61792"/>
    <w:rsid w:val="00C624AC"/>
    <w:rsid w:val="00C62C39"/>
    <w:rsid w:val="00C63545"/>
    <w:rsid w:val="00C6408A"/>
    <w:rsid w:val="00C64574"/>
    <w:rsid w:val="00C651D8"/>
    <w:rsid w:val="00C65907"/>
    <w:rsid w:val="00C6668F"/>
    <w:rsid w:val="00C668BD"/>
    <w:rsid w:val="00C675F7"/>
    <w:rsid w:val="00C67BA1"/>
    <w:rsid w:val="00C7005E"/>
    <w:rsid w:val="00C70A36"/>
    <w:rsid w:val="00C70F08"/>
    <w:rsid w:val="00C72199"/>
    <w:rsid w:val="00C72333"/>
    <w:rsid w:val="00C7264E"/>
    <w:rsid w:val="00C72676"/>
    <w:rsid w:val="00C7274B"/>
    <w:rsid w:val="00C72CAF"/>
    <w:rsid w:val="00C732C2"/>
    <w:rsid w:val="00C73390"/>
    <w:rsid w:val="00C736A5"/>
    <w:rsid w:val="00C73CE5"/>
    <w:rsid w:val="00C74363"/>
    <w:rsid w:val="00C74443"/>
    <w:rsid w:val="00C74532"/>
    <w:rsid w:val="00C74BAE"/>
    <w:rsid w:val="00C74E13"/>
    <w:rsid w:val="00C74F49"/>
    <w:rsid w:val="00C75891"/>
    <w:rsid w:val="00C75C41"/>
    <w:rsid w:val="00C76F9A"/>
    <w:rsid w:val="00C77504"/>
    <w:rsid w:val="00C80901"/>
    <w:rsid w:val="00C81644"/>
    <w:rsid w:val="00C81952"/>
    <w:rsid w:val="00C81F4D"/>
    <w:rsid w:val="00C8252F"/>
    <w:rsid w:val="00C833F2"/>
    <w:rsid w:val="00C839D5"/>
    <w:rsid w:val="00C83A42"/>
    <w:rsid w:val="00C851DB"/>
    <w:rsid w:val="00C86B10"/>
    <w:rsid w:val="00C86C9B"/>
    <w:rsid w:val="00C87632"/>
    <w:rsid w:val="00C87E4F"/>
    <w:rsid w:val="00C90733"/>
    <w:rsid w:val="00C9074A"/>
    <w:rsid w:val="00C90A2D"/>
    <w:rsid w:val="00C90B55"/>
    <w:rsid w:val="00C91092"/>
    <w:rsid w:val="00C91731"/>
    <w:rsid w:val="00C92948"/>
    <w:rsid w:val="00C92E85"/>
    <w:rsid w:val="00C93940"/>
    <w:rsid w:val="00C939D4"/>
    <w:rsid w:val="00C957F3"/>
    <w:rsid w:val="00C96FAE"/>
    <w:rsid w:val="00C97530"/>
    <w:rsid w:val="00C97F30"/>
    <w:rsid w:val="00CA0064"/>
    <w:rsid w:val="00CA057B"/>
    <w:rsid w:val="00CA065E"/>
    <w:rsid w:val="00CA0EDD"/>
    <w:rsid w:val="00CA128E"/>
    <w:rsid w:val="00CA172D"/>
    <w:rsid w:val="00CA1E3F"/>
    <w:rsid w:val="00CA2514"/>
    <w:rsid w:val="00CA2A4F"/>
    <w:rsid w:val="00CA2BB6"/>
    <w:rsid w:val="00CA5677"/>
    <w:rsid w:val="00CA59AB"/>
    <w:rsid w:val="00CA5E75"/>
    <w:rsid w:val="00CA6467"/>
    <w:rsid w:val="00CA6522"/>
    <w:rsid w:val="00CA6F2C"/>
    <w:rsid w:val="00CA77D1"/>
    <w:rsid w:val="00CB031D"/>
    <w:rsid w:val="00CB06C6"/>
    <w:rsid w:val="00CB0922"/>
    <w:rsid w:val="00CB156F"/>
    <w:rsid w:val="00CB1594"/>
    <w:rsid w:val="00CB1F32"/>
    <w:rsid w:val="00CB29DE"/>
    <w:rsid w:val="00CB38B5"/>
    <w:rsid w:val="00CB396A"/>
    <w:rsid w:val="00CB39AA"/>
    <w:rsid w:val="00CB3B22"/>
    <w:rsid w:val="00CB45E3"/>
    <w:rsid w:val="00CB4737"/>
    <w:rsid w:val="00CB4B4E"/>
    <w:rsid w:val="00CB5BD2"/>
    <w:rsid w:val="00CB601A"/>
    <w:rsid w:val="00CB636F"/>
    <w:rsid w:val="00CB6C95"/>
    <w:rsid w:val="00CB75BB"/>
    <w:rsid w:val="00CB7E67"/>
    <w:rsid w:val="00CC00AE"/>
    <w:rsid w:val="00CC144A"/>
    <w:rsid w:val="00CC17E3"/>
    <w:rsid w:val="00CC2036"/>
    <w:rsid w:val="00CC289B"/>
    <w:rsid w:val="00CC2F3C"/>
    <w:rsid w:val="00CC392E"/>
    <w:rsid w:val="00CC3945"/>
    <w:rsid w:val="00CC5A04"/>
    <w:rsid w:val="00CC692A"/>
    <w:rsid w:val="00CC6D41"/>
    <w:rsid w:val="00CC73CF"/>
    <w:rsid w:val="00CC75A3"/>
    <w:rsid w:val="00CC764A"/>
    <w:rsid w:val="00CD02B2"/>
    <w:rsid w:val="00CD10A2"/>
    <w:rsid w:val="00CD138A"/>
    <w:rsid w:val="00CD288C"/>
    <w:rsid w:val="00CD2B6D"/>
    <w:rsid w:val="00CD36FB"/>
    <w:rsid w:val="00CD4432"/>
    <w:rsid w:val="00CD4F21"/>
    <w:rsid w:val="00CD5548"/>
    <w:rsid w:val="00CD56AD"/>
    <w:rsid w:val="00CD578B"/>
    <w:rsid w:val="00CD5807"/>
    <w:rsid w:val="00CD5CAE"/>
    <w:rsid w:val="00CD5FFA"/>
    <w:rsid w:val="00CE03BF"/>
    <w:rsid w:val="00CE0626"/>
    <w:rsid w:val="00CE0627"/>
    <w:rsid w:val="00CE0985"/>
    <w:rsid w:val="00CE0A69"/>
    <w:rsid w:val="00CE0C58"/>
    <w:rsid w:val="00CE1C7B"/>
    <w:rsid w:val="00CE22E0"/>
    <w:rsid w:val="00CE2FA9"/>
    <w:rsid w:val="00CE326B"/>
    <w:rsid w:val="00CE32D6"/>
    <w:rsid w:val="00CE43D5"/>
    <w:rsid w:val="00CE44D4"/>
    <w:rsid w:val="00CE4E7D"/>
    <w:rsid w:val="00CE4ED5"/>
    <w:rsid w:val="00CE5052"/>
    <w:rsid w:val="00CE5CD7"/>
    <w:rsid w:val="00CE60E2"/>
    <w:rsid w:val="00CE6725"/>
    <w:rsid w:val="00CE6912"/>
    <w:rsid w:val="00CE69D0"/>
    <w:rsid w:val="00CE6A91"/>
    <w:rsid w:val="00CE6FAA"/>
    <w:rsid w:val="00CE773C"/>
    <w:rsid w:val="00CF0972"/>
    <w:rsid w:val="00CF156F"/>
    <w:rsid w:val="00CF17A9"/>
    <w:rsid w:val="00CF1D33"/>
    <w:rsid w:val="00CF2369"/>
    <w:rsid w:val="00CF2A15"/>
    <w:rsid w:val="00CF2A18"/>
    <w:rsid w:val="00CF2B42"/>
    <w:rsid w:val="00CF2E95"/>
    <w:rsid w:val="00CF3548"/>
    <w:rsid w:val="00CF4716"/>
    <w:rsid w:val="00CF47DA"/>
    <w:rsid w:val="00CF4F3E"/>
    <w:rsid w:val="00CF5517"/>
    <w:rsid w:val="00CF562C"/>
    <w:rsid w:val="00CF60B4"/>
    <w:rsid w:val="00CF6828"/>
    <w:rsid w:val="00CF70FC"/>
    <w:rsid w:val="00CF7D05"/>
    <w:rsid w:val="00CF7F19"/>
    <w:rsid w:val="00D00B9F"/>
    <w:rsid w:val="00D00E15"/>
    <w:rsid w:val="00D01074"/>
    <w:rsid w:val="00D012FC"/>
    <w:rsid w:val="00D01880"/>
    <w:rsid w:val="00D01BF2"/>
    <w:rsid w:val="00D025F0"/>
    <w:rsid w:val="00D02DC7"/>
    <w:rsid w:val="00D02F94"/>
    <w:rsid w:val="00D036A3"/>
    <w:rsid w:val="00D03806"/>
    <w:rsid w:val="00D03FAC"/>
    <w:rsid w:val="00D04094"/>
    <w:rsid w:val="00D043DB"/>
    <w:rsid w:val="00D04676"/>
    <w:rsid w:val="00D047A9"/>
    <w:rsid w:val="00D04B0F"/>
    <w:rsid w:val="00D05BB2"/>
    <w:rsid w:val="00D05D12"/>
    <w:rsid w:val="00D05F15"/>
    <w:rsid w:val="00D06161"/>
    <w:rsid w:val="00D06E77"/>
    <w:rsid w:val="00D07FCA"/>
    <w:rsid w:val="00D1163D"/>
    <w:rsid w:val="00D12515"/>
    <w:rsid w:val="00D126D6"/>
    <w:rsid w:val="00D132DF"/>
    <w:rsid w:val="00D13AB1"/>
    <w:rsid w:val="00D13AF2"/>
    <w:rsid w:val="00D13D3E"/>
    <w:rsid w:val="00D13D7B"/>
    <w:rsid w:val="00D140B2"/>
    <w:rsid w:val="00D14382"/>
    <w:rsid w:val="00D147EA"/>
    <w:rsid w:val="00D159A9"/>
    <w:rsid w:val="00D15D48"/>
    <w:rsid w:val="00D16338"/>
    <w:rsid w:val="00D17388"/>
    <w:rsid w:val="00D17EFE"/>
    <w:rsid w:val="00D20AEF"/>
    <w:rsid w:val="00D21130"/>
    <w:rsid w:val="00D211DF"/>
    <w:rsid w:val="00D21DDF"/>
    <w:rsid w:val="00D2230F"/>
    <w:rsid w:val="00D23209"/>
    <w:rsid w:val="00D24034"/>
    <w:rsid w:val="00D2423F"/>
    <w:rsid w:val="00D247F5"/>
    <w:rsid w:val="00D24A70"/>
    <w:rsid w:val="00D24B4D"/>
    <w:rsid w:val="00D2582C"/>
    <w:rsid w:val="00D2589C"/>
    <w:rsid w:val="00D26E96"/>
    <w:rsid w:val="00D27173"/>
    <w:rsid w:val="00D275C9"/>
    <w:rsid w:val="00D278FA"/>
    <w:rsid w:val="00D27CA3"/>
    <w:rsid w:val="00D27E0D"/>
    <w:rsid w:val="00D31321"/>
    <w:rsid w:val="00D31362"/>
    <w:rsid w:val="00D33056"/>
    <w:rsid w:val="00D33087"/>
    <w:rsid w:val="00D3316F"/>
    <w:rsid w:val="00D336C7"/>
    <w:rsid w:val="00D33A09"/>
    <w:rsid w:val="00D33E13"/>
    <w:rsid w:val="00D33EC7"/>
    <w:rsid w:val="00D3408D"/>
    <w:rsid w:val="00D34583"/>
    <w:rsid w:val="00D354F1"/>
    <w:rsid w:val="00D356EA"/>
    <w:rsid w:val="00D36862"/>
    <w:rsid w:val="00D36DA4"/>
    <w:rsid w:val="00D36E23"/>
    <w:rsid w:val="00D37556"/>
    <w:rsid w:val="00D37882"/>
    <w:rsid w:val="00D37C0F"/>
    <w:rsid w:val="00D4000F"/>
    <w:rsid w:val="00D4027B"/>
    <w:rsid w:val="00D4058B"/>
    <w:rsid w:val="00D4078E"/>
    <w:rsid w:val="00D407BC"/>
    <w:rsid w:val="00D4184B"/>
    <w:rsid w:val="00D41D7B"/>
    <w:rsid w:val="00D424B2"/>
    <w:rsid w:val="00D42A0C"/>
    <w:rsid w:val="00D43158"/>
    <w:rsid w:val="00D436BD"/>
    <w:rsid w:val="00D43A9D"/>
    <w:rsid w:val="00D43DC2"/>
    <w:rsid w:val="00D43F8B"/>
    <w:rsid w:val="00D448FD"/>
    <w:rsid w:val="00D4620A"/>
    <w:rsid w:val="00D46B66"/>
    <w:rsid w:val="00D4771A"/>
    <w:rsid w:val="00D50603"/>
    <w:rsid w:val="00D510B9"/>
    <w:rsid w:val="00D517BE"/>
    <w:rsid w:val="00D51A2F"/>
    <w:rsid w:val="00D5206C"/>
    <w:rsid w:val="00D52449"/>
    <w:rsid w:val="00D524F2"/>
    <w:rsid w:val="00D52D17"/>
    <w:rsid w:val="00D54B8B"/>
    <w:rsid w:val="00D54E2E"/>
    <w:rsid w:val="00D55077"/>
    <w:rsid w:val="00D55381"/>
    <w:rsid w:val="00D5550B"/>
    <w:rsid w:val="00D55E69"/>
    <w:rsid w:val="00D5628C"/>
    <w:rsid w:val="00D565D6"/>
    <w:rsid w:val="00D568A5"/>
    <w:rsid w:val="00D56967"/>
    <w:rsid w:val="00D569DF"/>
    <w:rsid w:val="00D577C9"/>
    <w:rsid w:val="00D60136"/>
    <w:rsid w:val="00D6014F"/>
    <w:rsid w:val="00D604E5"/>
    <w:rsid w:val="00D6075E"/>
    <w:rsid w:val="00D616A6"/>
    <w:rsid w:val="00D61E2F"/>
    <w:rsid w:val="00D624CA"/>
    <w:rsid w:val="00D6295F"/>
    <w:rsid w:val="00D63003"/>
    <w:rsid w:val="00D63222"/>
    <w:rsid w:val="00D63F07"/>
    <w:rsid w:val="00D643ED"/>
    <w:rsid w:val="00D644B9"/>
    <w:rsid w:val="00D6470E"/>
    <w:rsid w:val="00D65955"/>
    <w:rsid w:val="00D660FF"/>
    <w:rsid w:val="00D66228"/>
    <w:rsid w:val="00D66298"/>
    <w:rsid w:val="00D66E54"/>
    <w:rsid w:val="00D67240"/>
    <w:rsid w:val="00D67BBE"/>
    <w:rsid w:val="00D70947"/>
    <w:rsid w:val="00D70D33"/>
    <w:rsid w:val="00D71076"/>
    <w:rsid w:val="00D71313"/>
    <w:rsid w:val="00D71A86"/>
    <w:rsid w:val="00D71F50"/>
    <w:rsid w:val="00D748DB"/>
    <w:rsid w:val="00D74964"/>
    <w:rsid w:val="00D7533D"/>
    <w:rsid w:val="00D7580F"/>
    <w:rsid w:val="00D75838"/>
    <w:rsid w:val="00D75F02"/>
    <w:rsid w:val="00D7673D"/>
    <w:rsid w:val="00D76B05"/>
    <w:rsid w:val="00D76D7B"/>
    <w:rsid w:val="00D76E2B"/>
    <w:rsid w:val="00D772C8"/>
    <w:rsid w:val="00D77485"/>
    <w:rsid w:val="00D77740"/>
    <w:rsid w:val="00D80585"/>
    <w:rsid w:val="00D808A8"/>
    <w:rsid w:val="00D80E6C"/>
    <w:rsid w:val="00D81C5D"/>
    <w:rsid w:val="00D8214D"/>
    <w:rsid w:val="00D82239"/>
    <w:rsid w:val="00D824F7"/>
    <w:rsid w:val="00D83280"/>
    <w:rsid w:val="00D83EBE"/>
    <w:rsid w:val="00D846FF"/>
    <w:rsid w:val="00D84BB2"/>
    <w:rsid w:val="00D86754"/>
    <w:rsid w:val="00D867CC"/>
    <w:rsid w:val="00D86AF4"/>
    <w:rsid w:val="00D87225"/>
    <w:rsid w:val="00D873D3"/>
    <w:rsid w:val="00D873E5"/>
    <w:rsid w:val="00D8771D"/>
    <w:rsid w:val="00D87BE0"/>
    <w:rsid w:val="00D87CA7"/>
    <w:rsid w:val="00D87E97"/>
    <w:rsid w:val="00D90E1C"/>
    <w:rsid w:val="00D9120D"/>
    <w:rsid w:val="00D91661"/>
    <w:rsid w:val="00D917F4"/>
    <w:rsid w:val="00D923F0"/>
    <w:rsid w:val="00D9245C"/>
    <w:rsid w:val="00D924DA"/>
    <w:rsid w:val="00D925E8"/>
    <w:rsid w:val="00D935D6"/>
    <w:rsid w:val="00D935D8"/>
    <w:rsid w:val="00D93642"/>
    <w:rsid w:val="00D95023"/>
    <w:rsid w:val="00D9584B"/>
    <w:rsid w:val="00D95C82"/>
    <w:rsid w:val="00D96349"/>
    <w:rsid w:val="00D9640E"/>
    <w:rsid w:val="00D97608"/>
    <w:rsid w:val="00DA035D"/>
    <w:rsid w:val="00DA0453"/>
    <w:rsid w:val="00DA1B4A"/>
    <w:rsid w:val="00DA1CDE"/>
    <w:rsid w:val="00DA2816"/>
    <w:rsid w:val="00DA2F33"/>
    <w:rsid w:val="00DA4287"/>
    <w:rsid w:val="00DA4646"/>
    <w:rsid w:val="00DA4BE7"/>
    <w:rsid w:val="00DA5A19"/>
    <w:rsid w:val="00DA5C33"/>
    <w:rsid w:val="00DA5EC2"/>
    <w:rsid w:val="00DA6069"/>
    <w:rsid w:val="00DA64DD"/>
    <w:rsid w:val="00DA77C4"/>
    <w:rsid w:val="00DA78CF"/>
    <w:rsid w:val="00DA7FD2"/>
    <w:rsid w:val="00DB15DF"/>
    <w:rsid w:val="00DB1688"/>
    <w:rsid w:val="00DB174F"/>
    <w:rsid w:val="00DB19A6"/>
    <w:rsid w:val="00DB1BAE"/>
    <w:rsid w:val="00DB1DF9"/>
    <w:rsid w:val="00DB370A"/>
    <w:rsid w:val="00DB5CF5"/>
    <w:rsid w:val="00DB6C7C"/>
    <w:rsid w:val="00DB702C"/>
    <w:rsid w:val="00DB717E"/>
    <w:rsid w:val="00DB7553"/>
    <w:rsid w:val="00DB75A4"/>
    <w:rsid w:val="00DB77A8"/>
    <w:rsid w:val="00DB7EF7"/>
    <w:rsid w:val="00DC0752"/>
    <w:rsid w:val="00DC0A88"/>
    <w:rsid w:val="00DC1218"/>
    <w:rsid w:val="00DC29E7"/>
    <w:rsid w:val="00DC2A58"/>
    <w:rsid w:val="00DC3818"/>
    <w:rsid w:val="00DC3B27"/>
    <w:rsid w:val="00DC3BE0"/>
    <w:rsid w:val="00DC421F"/>
    <w:rsid w:val="00DC4535"/>
    <w:rsid w:val="00DC4C57"/>
    <w:rsid w:val="00DC4CCA"/>
    <w:rsid w:val="00DC5091"/>
    <w:rsid w:val="00DC55D0"/>
    <w:rsid w:val="00DC594D"/>
    <w:rsid w:val="00DC6096"/>
    <w:rsid w:val="00DC62CD"/>
    <w:rsid w:val="00DC6566"/>
    <w:rsid w:val="00DC6C14"/>
    <w:rsid w:val="00DC6E43"/>
    <w:rsid w:val="00DC73E8"/>
    <w:rsid w:val="00DC762C"/>
    <w:rsid w:val="00DC7CA2"/>
    <w:rsid w:val="00DC7D23"/>
    <w:rsid w:val="00DC7D58"/>
    <w:rsid w:val="00DD03B0"/>
    <w:rsid w:val="00DD0A91"/>
    <w:rsid w:val="00DD0B24"/>
    <w:rsid w:val="00DD0ED1"/>
    <w:rsid w:val="00DD1303"/>
    <w:rsid w:val="00DD16ED"/>
    <w:rsid w:val="00DD18A7"/>
    <w:rsid w:val="00DD1AB9"/>
    <w:rsid w:val="00DD294A"/>
    <w:rsid w:val="00DD342E"/>
    <w:rsid w:val="00DD395A"/>
    <w:rsid w:val="00DD3D76"/>
    <w:rsid w:val="00DD48A0"/>
    <w:rsid w:val="00DD52C6"/>
    <w:rsid w:val="00DD59C7"/>
    <w:rsid w:val="00DD6C74"/>
    <w:rsid w:val="00DD6FC5"/>
    <w:rsid w:val="00DD7202"/>
    <w:rsid w:val="00DD7224"/>
    <w:rsid w:val="00DE1CCA"/>
    <w:rsid w:val="00DE2092"/>
    <w:rsid w:val="00DE219D"/>
    <w:rsid w:val="00DE26E6"/>
    <w:rsid w:val="00DE2CC1"/>
    <w:rsid w:val="00DE2DEC"/>
    <w:rsid w:val="00DE32F2"/>
    <w:rsid w:val="00DE3335"/>
    <w:rsid w:val="00DE3A68"/>
    <w:rsid w:val="00DE3D30"/>
    <w:rsid w:val="00DE3E00"/>
    <w:rsid w:val="00DE425F"/>
    <w:rsid w:val="00DE4593"/>
    <w:rsid w:val="00DE4660"/>
    <w:rsid w:val="00DE4667"/>
    <w:rsid w:val="00DE4B7B"/>
    <w:rsid w:val="00DE4E56"/>
    <w:rsid w:val="00DE645C"/>
    <w:rsid w:val="00DE6573"/>
    <w:rsid w:val="00DE6813"/>
    <w:rsid w:val="00DE6CA2"/>
    <w:rsid w:val="00DE6FE4"/>
    <w:rsid w:val="00DE7A23"/>
    <w:rsid w:val="00DF079B"/>
    <w:rsid w:val="00DF131B"/>
    <w:rsid w:val="00DF1B02"/>
    <w:rsid w:val="00DF1BEB"/>
    <w:rsid w:val="00DF2418"/>
    <w:rsid w:val="00DF4012"/>
    <w:rsid w:val="00DF401F"/>
    <w:rsid w:val="00DF57B7"/>
    <w:rsid w:val="00DF58A3"/>
    <w:rsid w:val="00DF58C9"/>
    <w:rsid w:val="00DF5CCF"/>
    <w:rsid w:val="00DF60B0"/>
    <w:rsid w:val="00DF6942"/>
    <w:rsid w:val="00DF7754"/>
    <w:rsid w:val="00E016CE"/>
    <w:rsid w:val="00E0174F"/>
    <w:rsid w:val="00E0265F"/>
    <w:rsid w:val="00E02691"/>
    <w:rsid w:val="00E0318E"/>
    <w:rsid w:val="00E034D6"/>
    <w:rsid w:val="00E03A99"/>
    <w:rsid w:val="00E03B6A"/>
    <w:rsid w:val="00E05542"/>
    <w:rsid w:val="00E05AE1"/>
    <w:rsid w:val="00E06095"/>
    <w:rsid w:val="00E06664"/>
    <w:rsid w:val="00E06ABA"/>
    <w:rsid w:val="00E06BEB"/>
    <w:rsid w:val="00E06BFA"/>
    <w:rsid w:val="00E07222"/>
    <w:rsid w:val="00E073FA"/>
    <w:rsid w:val="00E07957"/>
    <w:rsid w:val="00E10BCC"/>
    <w:rsid w:val="00E1181A"/>
    <w:rsid w:val="00E11A64"/>
    <w:rsid w:val="00E11B96"/>
    <w:rsid w:val="00E12C56"/>
    <w:rsid w:val="00E13331"/>
    <w:rsid w:val="00E13C9A"/>
    <w:rsid w:val="00E14947"/>
    <w:rsid w:val="00E14FB3"/>
    <w:rsid w:val="00E15C93"/>
    <w:rsid w:val="00E168EF"/>
    <w:rsid w:val="00E17E14"/>
    <w:rsid w:val="00E20890"/>
    <w:rsid w:val="00E2099B"/>
    <w:rsid w:val="00E22334"/>
    <w:rsid w:val="00E224F0"/>
    <w:rsid w:val="00E229AC"/>
    <w:rsid w:val="00E22DF8"/>
    <w:rsid w:val="00E232A6"/>
    <w:rsid w:val="00E249DA"/>
    <w:rsid w:val="00E25D49"/>
    <w:rsid w:val="00E2633B"/>
    <w:rsid w:val="00E27DDB"/>
    <w:rsid w:val="00E27EAD"/>
    <w:rsid w:val="00E30837"/>
    <w:rsid w:val="00E31425"/>
    <w:rsid w:val="00E316B3"/>
    <w:rsid w:val="00E32D47"/>
    <w:rsid w:val="00E33517"/>
    <w:rsid w:val="00E34279"/>
    <w:rsid w:val="00E34507"/>
    <w:rsid w:val="00E3453C"/>
    <w:rsid w:val="00E3455A"/>
    <w:rsid w:val="00E3499C"/>
    <w:rsid w:val="00E34A37"/>
    <w:rsid w:val="00E34CA9"/>
    <w:rsid w:val="00E354B7"/>
    <w:rsid w:val="00E36689"/>
    <w:rsid w:val="00E36CBB"/>
    <w:rsid w:val="00E371C1"/>
    <w:rsid w:val="00E37C45"/>
    <w:rsid w:val="00E40FC5"/>
    <w:rsid w:val="00E41ADB"/>
    <w:rsid w:val="00E41CA3"/>
    <w:rsid w:val="00E42833"/>
    <w:rsid w:val="00E4297B"/>
    <w:rsid w:val="00E430D8"/>
    <w:rsid w:val="00E4361C"/>
    <w:rsid w:val="00E445B1"/>
    <w:rsid w:val="00E44785"/>
    <w:rsid w:val="00E451C9"/>
    <w:rsid w:val="00E45224"/>
    <w:rsid w:val="00E4531B"/>
    <w:rsid w:val="00E45954"/>
    <w:rsid w:val="00E45BA6"/>
    <w:rsid w:val="00E46102"/>
    <w:rsid w:val="00E469BA"/>
    <w:rsid w:val="00E46E20"/>
    <w:rsid w:val="00E46F69"/>
    <w:rsid w:val="00E47F11"/>
    <w:rsid w:val="00E506E6"/>
    <w:rsid w:val="00E50F14"/>
    <w:rsid w:val="00E511B8"/>
    <w:rsid w:val="00E519EB"/>
    <w:rsid w:val="00E52C5F"/>
    <w:rsid w:val="00E53733"/>
    <w:rsid w:val="00E53D32"/>
    <w:rsid w:val="00E53D9A"/>
    <w:rsid w:val="00E53E32"/>
    <w:rsid w:val="00E555A2"/>
    <w:rsid w:val="00E55773"/>
    <w:rsid w:val="00E55AED"/>
    <w:rsid w:val="00E56CE7"/>
    <w:rsid w:val="00E56E8D"/>
    <w:rsid w:val="00E56F4D"/>
    <w:rsid w:val="00E571DD"/>
    <w:rsid w:val="00E57CBE"/>
    <w:rsid w:val="00E602DC"/>
    <w:rsid w:val="00E6071F"/>
    <w:rsid w:val="00E60A53"/>
    <w:rsid w:val="00E60CAA"/>
    <w:rsid w:val="00E61935"/>
    <w:rsid w:val="00E61AC6"/>
    <w:rsid w:val="00E61BB7"/>
    <w:rsid w:val="00E61FC8"/>
    <w:rsid w:val="00E62108"/>
    <w:rsid w:val="00E62517"/>
    <w:rsid w:val="00E62B21"/>
    <w:rsid w:val="00E63037"/>
    <w:rsid w:val="00E6356C"/>
    <w:rsid w:val="00E63668"/>
    <w:rsid w:val="00E63D38"/>
    <w:rsid w:val="00E63E49"/>
    <w:rsid w:val="00E63FEA"/>
    <w:rsid w:val="00E64351"/>
    <w:rsid w:val="00E64A5A"/>
    <w:rsid w:val="00E64B75"/>
    <w:rsid w:val="00E65C82"/>
    <w:rsid w:val="00E661A4"/>
    <w:rsid w:val="00E662BC"/>
    <w:rsid w:val="00E66488"/>
    <w:rsid w:val="00E66642"/>
    <w:rsid w:val="00E67579"/>
    <w:rsid w:val="00E67D1A"/>
    <w:rsid w:val="00E67D1F"/>
    <w:rsid w:val="00E70595"/>
    <w:rsid w:val="00E7068A"/>
    <w:rsid w:val="00E71284"/>
    <w:rsid w:val="00E715A4"/>
    <w:rsid w:val="00E72458"/>
    <w:rsid w:val="00E7249F"/>
    <w:rsid w:val="00E72869"/>
    <w:rsid w:val="00E72AB6"/>
    <w:rsid w:val="00E72B5E"/>
    <w:rsid w:val="00E7345E"/>
    <w:rsid w:val="00E73461"/>
    <w:rsid w:val="00E735E7"/>
    <w:rsid w:val="00E73959"/>
    <w:rsid w:val="00E73A8B"/>
    <w:rsid w:val="00E73AA4"/>
    <w:rsid w:val="00E743AB"/>
    <w:rsid w:val="00E74479"/>
    <w:rsid w:val="00E7483D"/>
    <w:rsid w:val="00E7484A"/>
    <w:rsid w:val="00E74909"/>
    <w:rsid w:val="00E74E23"/>
    <w:rsid w:val="00E756BA"/>
    <w:rsid w:val="00E75885"/>
    <w:rsid w:val="00E75E24"/>
    <w:rsid w:val="00E76092"/>
    <w:rsid w:val="00E763A5"/>
    <w:rsid w:val="00E76F68"/>
    <w:rsid w:val="00E801D9"/>
    <w:rsid w:val="00E80791"/>
    <w:rsid w:val="00E80BED"/>
    <w:rsid w:val="00E80D4F"/>
    <w:rsid w:val="00E81302"/>
    <w:rsid w:val="00E81330"/>
    <w:rsid w:val="00E831E0"/>
    <w:rsid w:val="00E84B0D"/>
    <w:rsid w:val="00E85114"/>
    <w:rsid w:val="00E85212"/>
    <w:rsid w:val="00E8544D"/>
    <w:rsid w:val="00E85DEC"/>
    <w:rsid w:val="00E85E95"/>
    <w:rsid w:val="00E867B5"/>
    <w:rsid w:val="00E86B77"/>
    <w:rsid w:val="00E87216"/>
    <w:rsid w:val="00E8732E"/>
    <w:rsid w:val="00E87B96"/>
    <w:rsid w:val="00E90B28"/>
    <w:rsid w:val="00E90BFC"/>
    <w:rsid w:val="00E9105E"/>
    <w:rsid w:val="00E9162B"/>
    <w:rsid w:val="00E91998"/>
    <w:rsid w:val="00E91A0A"/>
    <w:rsid w:val="00E91C48"/>
    <w:rsid w:val="00E91CA5"/>
    <w:rsid w:val="00E91CB1"/>
    <w:rsid w:val="00E9211B"/>
    <w:rsid w:val="00E92906"/>
    <w:rsid w:val="00E93485"/>
    <w:rsid w:val="00E9348E"/>
    <w:rsid w:val="00E9482F"/>
    <w:rsid w:val="00E94E4F"/>
    <w:rsid w:val="00E9522D"/>
    <w:rsid w:val="00E9572E"/>
    <w:rsid w:val="00E95AAF"/>
    <w:rsid w:val="00E95F4A"/>
    <w:rsid w:val="00E96B4D"/>
    <w:rsid w:val="00E976AE"/>
    <w:rsid w:val="00EA067E"/>
    <w:rsid w:val="00EA0C4F"/>
    <w:rsid w:val="00EA1163"/>
    <w:rsid w:val="00EA17F7"/>
    <w:rsid w:val="00EA1FA1"/>
    <w:rsid w:val="00EA227B"/>
    <w:rsid w:val="00EA23F1"/>
    <w:rsid w:val="00EA2E35"/>
    <w:rsid w:val="00EA32CB"/>
    <w:rsid w:val="00EA3410"/>
    <w:rsid w:val="00EA52BC"/>
    <w:rsid w:val="00EA572F"/>
    <w:rsid w:val="00EA5F3D"/>
    <w:rsid w:val="00EA6579"/>
    <w:rsid w:val="00EA7467"/>
    <w:rsid w:val="00EB061B"/>
    <w:rsid w:val="00EB0B97"/>
    <w:rsid w:val="00EB0FCB"/>
    <w:rsid w:val="00EB1511"/>
    <w:rsid w:val="00EB15A5"/>
    <w:rsid w:val="00EB2070"/>
    <w:rsid w:val="00EB284D"/>
    <w:rsid w:val="00EB366D"/>
    <w:rsid w:val="00EB3EEC"/>
    <w:rsid w:val="00EB4CB7"/>
    <w:rsid w:val="00EB5073"/>
    <w:rsid w:val="00EB5122"/>
    <w:rsid w:val="00EB53DE"/>
    <w:rsid w:val="00EB5B25"/>
    <w:rsid w:val="00EB5D37"/>
    <w:rsid w:val="00EB6099"/>
    <w:rsid w:val="00EB62B3"/>
    <w:rsid w:val="00EB630D"/>
    <w:rsid w:val="00EB67AE"/>
    <w:rsid w:val="00EB6D61"/>
    <w:rsid w:val="00EB74F3"/>
    <w:rsid w:val="00EB7658"/>
    <w:rsid w:val="00EB76BC"/>
    <w:rsid w:val="00EB7765"/>
    <w:rsid w:val="00EB7A58"/>
    <w:rsid w:val="00EB7AC3"/>
    <w:rsid w:val="00EC0419"/>
    <w:rsid w:val="00EC05F4"/>
    <w:rsid w:val="00EC0D88"/>
    <w:rsid w:val="00EC13D2"/>
    <w:rsid w:val="00EC15B6"/>
    <w:rsid w:val="00EC17F4"/>
    <w:rsid w:val="00EC1A3B"/>
    <w:rsid w:val="00EC1CC2"/>
    <w:rsid w:val="00EC2E79"/>
    <w:rsid w:val="00EC315C"/>
    <w:rsid w:val="00EC32BB"/>
    <w:rsid w:val="00EC33F2"/>
    <w:rsid w:val="00EC3532"/>
    <w:rsid w:val="00EC3543"/>
    <w:rsid w:val="00EC3E7A"/>
    <w:rsid w:val="00EC43B3"/>
    <w:rsid w:val="00EC47B4"/>
    <w:rsid w:val="00EC4F9D"/>
    <w:rsid w:val="00EC55C8"/>
    <w:rsid w:val="00EC575B"/>
    <w:rsid w:val="00EC5A99"/>
    <w:rsid w:val="00EC69B6"/>
    <w:rsid w:val="00EC6C0A"/>
    <w:rsid w:val="00EC6CF9"/>
    <w:rsid w:val="00EC6E98"/>
    <w:rsid w:val="00ED0329"/>
    <w:rsid w:val="00ED1A71"/>
    <w:rsid w:val="00ED1B5D"/>
    <w:rsid w:val="00ED2957"/>
    <w:rsid w:val="00ED3A0A"/>
    <w:rsid w:val="00ED4391"/>
    <w:rsid w:val="00ED62EC"/>
    <w:rsid w:val="00ED7EAA"/>
    <w:rsid w:val="00EE0785"/>
    <w:rsid w:val="00EE0CEF"/>
    <w:rsid w:val="00EE130D"/>
    <w:rsid w:val="00EE1954"/>
    <w:rsid w:val="00EE1B71"/>
    <w:rsid w:val="00EE24B3"/>
    <w:rsid w:val="00EE2F40"/>
    <w:rsid w:val="00EE3169"/>
    <w:rsid w:val="00EE3354"/>
    <w:rsid w:val="00EE3DE9"/>
    <w:rsid w:val="00EE4999"/>
    <w:rsid w:val="00EE558E"/>
    <w:rsid w:val="00EE55B2"/>
    <w:rsid w:val="00EE56E4"/>
    <w:rsid w:val="00EE5BFF"/>
    <w:rsid w:val="00EE67E1"/>
    <w:rsid w:val="00EE6DC4"/>
    <w:rsid w:val="00EE6E43"/>
    <w:rsid w:val="00EE7487"/>
    <w:rsid w:val="00EF0B64"/>
    <w:rsid w:val="00EF1DFB"/>
    <w:rsid w:val="00EF2827"/>
    <w:rsid w:val="00EF289D"/>
    <w:rsid w:val="00EF2A0D"/>
    <w:rsid w:val="00EF2F4C"/>
    <w:rsid w:val="00EF4C4C"/>
    <w:rsid w:val="00EF5836"/>
    <w:rsid w:val="00EF6109"/>
    <w:rsid w:val="00EF6670"/>
    <w:rsid w:val="00EF67F3"/>
    <w:rsid w:val="00EF6821"/>
    <w:rsid w:val="00EF6880"/>
    <w:rsid w:val="00EF761C"/>
    <w:rsid w:val="00EF7FA3"/>
    <w:rsid w:val="00F00394"/>
    <w:rsid w:val="00F005B2"/>
    <w:rsid w:val="00F014B4"/>
    <w:rsid w:val="00F01974"/>
    <w:rsid w:val="00F019F3"/>
    <w:rsid w:val="00F01AAC"/>
    <w:rsid w:val="00F02308"/>
    <w:rsid w:val="00F0252D"/>
    <w:rsid w:val="00F02D5A"/>
    <w:rsid w:val="00F038D4"/>
    <w:rsid w:val="00F03ADB"/>
    <w:rsid w:val="00F0415D"/>
    <w:rsid w:val="00F04F6A"/>
    <w:rsid w:val="00F05446"/>
    <w:rsid w:val="00F0627F"/>
    <w:rsid w:val="00F073B6"/>
    <w:rsid w:val="00F074D3"/>
    <w:rsid w:val="00F101AF"/>
    <w:rsid w:val="00F10323"/>
    <w:rsid w:val="00F10592"/>
    <w:rsid w:val="00F110A8"/>
    <w:rsid w:val="00F11BBC"/>
    <w:rsid w:val="00F11C17"/>
    <w:rsid w:val="00F11E8B"/>
    <w:rsid w:val="00F11F71"/>
    <w:rsid w:val="00F12119"/>
    <w:rsid w:val="00F12481"/>
    <w:rsid w:val="00F13A54"/>
    <w:rsid w:val="00F13BCB"/>
    <w:rsid w:val="00F140C3"/>
    <w:rsid w:val="00F14249"/>
    <w:rsid w:val="00F14963"/>
    <w:rsid w:val="00F162CC"/>
    <w:rsid w:val="00F16873"/>
    <w:rsid w:val="00F16B68"/>
    <w:rsid w:val="00F16C56"/>
    <w:rsid w:val="00F20BDB"/>
    <w:rsid w:val="00F20DC2"/>
    <w:rsid w:val="00F20DFC"/>
    <w:rsid w:val="00F20FA5"/>
    <w:rsid w:val="00F21644"/>
    <w:rsid w:val="00F21D1A"/>
    <w:rsid w:val="00F21E2C"/>
    <w:rsid w:val="00F2414B"/>
    <w:rsid w:val="00F242B0"/>
    <w:rsid w:val="00F246A0"/>
    <w:rsid w:val="00F24B09"/>
    <w:rsid w:val="00F2516B"/>
    <w:rsid w:val="00F258A1"/>
    <w:rsid w:val="00F25BF9"/>
    <w:rsid w:val="00F25C0B"/>
    <w:rsid w:val="00F26006"/>
    <w:rsid w:val="00F2600E"/>
    <w:rsid w:val="00F275C8"/>
    <w:rsid w:val="00F27701"/>
    <w:rsid w:val="00F30564"/>
    <w:rsid w:val="00F305F4"/>
    <w:rsid w:val="00F3155C"/>
    <w:rsid w:val="00F322A8"/>
    <w:rsid w:val="00F322AB"/>
    <w:rsid w:val="00F32630"/>
    <w:rsid w:val="00F32ED0"/>
    <w:rsid w:val="00F340D4"/>
    <w:rsid w:val="00F34169"/>
    <w:rsid w:val="00F3425B"/>
    <w:rsid w:val="00F34A80"/>
    <w:rsid w:val="00F35057"/>
    <w:rsid w:val="00F350BE"/>
    <w:rsid w:val="00F354C2"/>
    <w:rsid w:val="00F36121"/>
    <w:rsid w:val="00F3679F"/>
    <w:rsid w:val="00F36869"/>
    <w:rsid w:val="00F36EFE"/>
    <w:rsid w:val="00F37456"/>
    <w:rsid w:val="00F37FCE"/>
    <w:rsid w:val="00F40E7C"/>
    <w:rsid w:val="00F410AF"/>
    <w:rsid w:val="00F4209B"/>
    <w:rsid w:val="00F42288"/>
    <w:rsid w:val="00F42450"/>
    <w:rsid w:val="00F42766"/>
    <w:rsid w:val="00F44448"/>
    <w:rsid w:val="00F44C9F"/>
    <w:rsid w:val="00F46EF6"/>
    <w:rsid w:val="00F47D86"/>
    <w:rsid w:val="00F502AD"/>
    <w:rsid w:val="00F507EB"/>
    <w:rsid w:val="00F5131A"/>
    <w:rsid w:val="00F5166E"/>
    <w:rsid w:val="00F51B06"/>
    <w:rsid w:val="00F538AA"/>
    <w:rsid w:val="00F54590"/>
    <w:rsid w:val="00F551C5"/>
    <w:rsid w:val="00F5579A"/>
    <w:rsid w:val="00F55A99"/>
    <w:rsid w:val="00F56EAC"/>
    <w:rsid w:val="00F5715E"/>
    <w:rsid w:val="00F57A62"/>
    <w:rsid w:val="00F60227"/>
    <w:rsid w:val="00F603A9"/>
    <w:rsid w:val="00F611A7"/>
    <w:rsid w:val="00F61982"/>
    <w:rsid w:val="00F61FD2"/>
    <w:rsid w:val="00F62C68"/>
    <w:rsid w:val="00F632DA"/>
    <w:rsid w:val="00F63B68"/>
    <w:rsid w:val="00F63C1D"/>
    <w:rsid w:val="00F63EC5"/>
    <w:rsid w:val="00F64A37"/>
    <w:rsid w:val="00F6505D"/>
    <w:rsid w:val="00F66673"/>
    <w:rsid w:val="00F66A0D"/>
    <w:rsid w:val="00F66DA2"/>
    <w:rsid w:val="00F678E6"/>
    <w:rsid w:val="00F67D8B"/>
    <w:rsid w:val="00F67FC1"/>
    <w:rsid w:val="00F70C24"/>
    <w:rsid w:val="00F71749"/>
    <w:rsid w:val="00F71DA1"/>
    <w:rsid w:val="00F7209C"/>
    <w:rsid w:val="00F7291C"/>
    <w:rsid w:val="00F72BD1"/>
    <w:rsid w:val="00F72FBA"/>
    <w:rsid w:val="00F738F1"/>
    <w:rsid w:val="00F73BF6"/>
    <w:rsid w:val="00F74334"/>
    <w:rsid w:val="00F74405"/>
    <w:rsid w:val="00F75257"/>
    <w:rsid w:val="00F7548E"/>
    <w:rsid w:val="00F7575D"/>
    <w:rsid w:val="00F758BA"/>
    <w:rsid w:val="00F76B94"/>
    <w:rsid w:val="00F76EC0"/>
    <w:rsid w:val="00F7704B"/>
    <w:rsid w:val="00F7767C"/>
    <w:rsid w:val="00F77B5D"/>
    <w:rsid w:val="00F804DA"/>
    <w:rsid w:val="00F80CF4"/>
    <w:rsid w:val="00F81B20"/>
    <w:rsid w:val="00F82881"/>
    <w:rsid w:val="00F828E5"/>
    <w:rsid w:val="00F82EF7"/>
    <w:rsid w:val="00F82FA6"/>
    <w:rsid w:val="00F8350D"/>
    <w:rsid w:val="00F848F4"/>
    <w:rsid w:val="00F8513A"/>
    <w:rsid w:val="00F85234"/>
    <w:rsid w:val="00F856B4"/>
    <w:rsid w:val="00F867AC"/>
    <w:rsid w:val="00F867F9"/>
    <w:rsid w:val="00F8695E"/>
    <w:rsid w:val="00F86F7F"/>
    <w:rsid w:val="00F87084"/>
    <w:rsid w:val="00F87B8F"/>
    <w:rsid w:val="00F905ED"/>
    <w:rsid w:val="00F90DA9"/>
    <w:rsid w:val="00F913E6"/>
    <w:rsid w:val="00F914B5"/>
    <w:rsid w:val="00F918BD"/>
    <w:rsid w:val="00F9290F"/>
    <w:rsid w:val="00F92962"/>
    <w:rsid w:val="00F92AB9"/>
    <w:rsid w:val="00F9323C"/>
    <w:rsid w:val="00F93281"/>
    <w:rsid w:val="00F935F5"/>
    <w:rsid w:val="00F9365B"/>
    <w:rsid w:val="00F93686"/>
    <w:rsid w:val="00F93AFE"/>
    <w:rsid w:val="00F95032"/>
    <w:rsid w:val="00F9507D"/>
    <w:rsid w:val="00F953A4"/>
    <w:rsid w:val="00F958F4"/>
    <w:rsid w:val="00F95BA9"/>
    <w:rsid w:val="00F95EAF"/>
    <w:rsid w:val="00F95EBE"/>
    <w:rsid w:val="00F96BFF"/>
    <w:rsid w:val="00F96DC5"/>
    <w:rsid w:val="00F9716E"/>
    <w:rsid w:val="00F97723"/>
    <w:rsid w:val="00F97970"/>
    <w:rsid w:val="00F97A8F"/>
    <w:rsid w:val="00FA03E0"/>
    <w:rsid w:val="00FA03E3"/>
    <w:rsid w:val="00FA054E"/>
    <w:rsid w:val="00FA07EC"/>
    <w:rsid w:val="00FA1438"/>
    <w:rsid w:val="00FA1B7E"/>
    <w:rsid w:val="00FA1E63"/>
    <w:rsid w:val="00FA233C"/>
    <w:rsid w:val="00FA27CD"/>
    <w:rsid w:val="00FA4D19"/>
    <w:rsid w:val="00FA50B5"/>
    <w:rsid w:val="00FA616F"/>
    <w:rsid w:val="00FA61A3"/>
    <w:rsid w:val="00FA6555"/>
    <w:rsid w:val="00FA73E9"/>
    <w:rsid w:val="00FB0333"/>
    <w:rsid w:val="00FB0999"/>
    <w:rsid w:val="00FB0F92"/>
    <w:rsid w:val="00FB106A"/>
    <w:rsid w:val="00FB1291"/>
    <w:rsid w:val="00FB156D"/>
    <w:rsid w:val="00FB35C6"/>
    <w:rsid w:val="00FB488A"/>
    <w:rsid w:val="00FB535D"/>
    <w:rsid w:val="00FB5F46"/>
    <w:rsid w:val="00FB7FAD"/>
    <w:rsid w:val="00FC0130"/>
    <w:rsid w:val="00FC0950"/>
    <w:rsid w:val="00FC1527"/>
    <w:rsid w:val="00FC1A79"/>
    <w:rsid w:val="00FC38E7"/>
    <w:rsid w:val="00FC43AF"/>
    <w:rsid w:val="00FC5060"/>
    <w:rsid w:val="00FC550E"/>
    <w:rsid w:val="00FC5567"/>
    <w:rsid w:val="00FC57EE"/>
    <w:rsid w:val="00FC5ADC"/>
    <w:rsid w:val="00FC62FB"/>
    <w:rsid w:val="00FC6EC7"/>
    <w:rsid w:val="00FC6F75"/>
    <w:rsid w:val="00FC7097"/>
    <w:rsid w:val="00FC7E82"/>
    <w:rsid w:val="00FD077A"/>
    <w:rsid w:val="00FD0A1A"/>
    <w:rsid w:val="00FD22BC"/>
    <w:rsid w:val="00FD3B07"/>
    <w:rsid w:val="00FD3BC6"/>
    <w:rsid w:val="00FD4EAC"/>
    <w:rsid w:val="00FD4F72"/>
    <w:rsid w:val="00FD51E4"/>
    <w:rsid w:val="00FD5224"/>
    <w:rsid w:val="00FD52DC"/>
    <w:rsid w:val="00FD5906"/>
    <w:rsid w:val="00FD661D"/>
    <w:rsid w:val="00FD715D"/>
    <w:rsid w:val="00FD7268"/>
    <w:rsid w:val="00FE03E1"/>
    <w:rsid w:val="00FE0672"/>
    <w:rsid w:val="00FE0DE7"/>
    <w:rsid w:val="00FE1969"/>
    <w:rsid w:val="00FE19DA"/>
    <w:rsid w:val="00FE1FF4"/>
    <w:rsid w:val="00FE260D"/>
    <w:rsid w:val="00FE2AD4"/>
    <w:rsid w:val="00FE33A5"/>
    <w:rsid w:val="00FE33C4"/>
    <w:rsid w:val="00FE3BF0"/>
    <w:rsid w:val="00FE4442"/>
    <w:rsid w:val="00FE4C7B"/>
    <w:rsid w:val="00FE53B6"/>
    <w:rsid w:val="00FE5AB5"/>
    <w:rsid w:val="00FE7B08"/>
    <w:rsid w:val="00FF0439"/>
    <w:rsid w:val="00FF0959"/>
    <w:rsid w:val="00FF11BD"/>
    <w:rsid w:val="00FF1D4C"/>
    <w:rsid w:val="00FF2676"/>
    <w:rsid w:val="00FF3518"/>
    <w:rsid w:val="00FF4277"/>
    <w:rsid w:val="00FF42AE"/>
    <w:rsid w:val="00FF4C95"/>
    <w:rsid w:val="00FF5044"/>
    <w:rsid w:val="00FF50FF"/>
    <w:rsid w:val="00FF59DD"/>
    <w:rsid w:val="00FF5A34"/>
    <w:rsid w:val="00FF5BD5"/>
    <w:rsid w:val="00FF5C98"/>
    <w:rsid w:val="00FF6ED0"/>
    <w:rsid w:val="00FF7107"/>
    <w:rsid w:val="00FF77F7"/>
    <w:rsid w:val="00FF7B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C00ACD"/>
    <w:pPr>
      <w:spacing w:after="200" w:line="276" w:lineRule="auto"/>
    </w:pPr>
    <w:rPr>
      <w:sz w:val="22"/>
      <w:szCs w:val="22"/>
      <w:lang w:eastAsia="en-US"/>
    </w:rPr>
  </w:style>
  <w:style w:type="paragraph" w:styleId="1">
    <w:name w:val="heading 1"/>
    <w:basedOn w:val="a"/>
    <w:next w:val="a"/>
    <w:link w:val="10"/>
    <w:uiPriority w:val="99"/>
    <w:qFormat/>
    <w:rsid w:val="00A87903"/>
    <w:pPr>
      <w:keepNext/>
      <w:keepLines/>
      <w:spacing w:before="480" w:after="0"/>
      <w:outlineLvl w:val="0"/>
    </w:pPr>
    <w:rPr>
      <w:rFonts w:ascii="Cambria" w:hAnsi="Cambria"/>
      <w:b/>
      <w:color w:val="365F91"/>
      <w:sz w:val="28"/>
      <w:szCs w:val="20"/>
      <w:lang w:eastAsia="ru-RU"/>
    </w:rPr>
  </w:style>
  <w:style w:type="paragraph" w:styleId="2">
    <w:name w:val="heading 2"/>
    <w:basedOn w:val="a"/>
    <w:next w:val="a"/>
    <w:link w:val="20"/>
    <w:uiPriority w:val="99"/>
    <w:qFormat/>
    <w:locked/>
    <w:rsid w:val="0052618C"/>
    <w:pPr>
      <w:keepNext/>
      <w:spacing w:before="240" w:after="60"/>
      <w:outlineLvl w:val="1"/>
    </w:pPr>
    <w:rPr>
      <w:rFonts w:ascii="Cambria" w:hAnsi="Cambria"/>
      <w:b/>
      <w:i/>
      <w:sz w:val="28"/>
      <w:szCs w:val="20"/>
    </w:rPr>
  </w:style>
  <w:style w:type="paragraph" w:styleId="3">
    <w:name w:val="heading 3"/>
    <w:basedOn w:val="a"/>
    <w:next w:val="a"/>
    <w:link w:val="30"/>
    <w:uiPriority w:val="99"/>
    <w:qFormat/>
    <w:locked/>
    <w:rsid w:val="000A0445"/>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9"/>
    <w:qFormat/>
    <w:locked/>
    <w:rsid w:val="00001AC0"/>
    <w:pPr>
      <w:keepNext/>
      <w:keepLines/>
      <w:spacing w:before="200" w:after="0"/>
      <w:outlineLvl w:val="3"/>
    </w:pPr>
    <w:rPr>
      <w:rFonts w:ascii="Cambria" w:eastAsia="Times New Roman" w:hAnsi="Cambria"/>
      <w:b/>
      <w:bCs/>
      <w:i/>
      <w:iCs/>
      <w:color w:val="4F81BD"/>
    </w:rPr>
  </w:style>
  <w:style w:type="paragraph" w:styleId="5">
    <w:name w:val="heading 5"/>
    <w:basedOn w:val="a"/>
    <w:next w:val="a"/>
    <w:link w:val="50"/>
    <w:uiPriority w:val="99"/>
    <w:qFormat/>
    <w:locked/>
    <w:rsid w:val="00845A39"/>
    <w:pPr>
      <w:keepNext/>
      <w:keepLines/>
      <w:spacing w:before="200" w:after="0"/>
      <w:outlineLvl w:val="4"/>
    </w:pPr>
    <w:rPr>
      <w:rFonts w:ascii="Cambria" w:eastAsia="Times New Roman" w:hAnsi="Cambria"/>
      <w:color w:val="243F60"/>
    </w:rPr>
  </w:style>
  <w:style w:type="paragraph" w:styleId="6">
    <w:name w:val="heading 6"/>
    <w:basedOn w:val="a"/>
    <w:next w:val="a"/>
    <w:link w:val="60"/>
    <w:uiPriority w:val="99"/>
    <w:qFormat/>
    <w:locked/>
    <w:rsid w:val="008922E7"/>
    <w:pPr>
      <w:spacing w:after="120" w:line="360" w:lineRule="auto"/>
      <w:jc w:val="center"/>
      <w:outlineLvl w:val="5"/>
    </w:pPr>
    <w:rPr>
      <w:rFonts w:ascii="Cambria" w:eastAsia="Times New Roman" w:hAnsi="Cambria"/>
      <w:caps/>
      <w:color w:val="943634"/>
      <w:spacing w:val="10"/>
      <w:sz w:val="20"/>
      <w:szCs w:val="20"/>
      <w:lang w:val="en-US"/>
    </w:rPr>
  </w:style>
  <w:style w:type="paragraph" w:styleId="7">
    <w:name w:val="heading 7"/>
    <w:basedOn w:val="a"/>
    <w:next w:val="a"/>
    <w:link w:val="70"/>
    <w:uiPriority w:val="99"/>
    <w:qFormat/>
    <w:locked/>
    <w:rsid w:val="008922E7"/>
    <w:pPr>
      <w:spacing w:after="120" w:line="360" w:lineRule="auto"/>
      <w:jc w:val="center"/>
      <w:outlineLvl w:val="6"/>
    </w:pPr>
    <w:rPr>
      <w:rFonts w:ascii="Cambria" w:eastAsia="Times New Roman" w:hAnsi="Cambria"/>
      <w:i/>
      <w:iCs/>
      <w:caps/>
      <w:color w:val="943634"/>
      <w:spacing w:val="10"/>
      <w:sz w:val="20"/>
      <w:szCs w:val="20"/>
      <w:lang w:val="en-US"/>
    </w:rPr>
  </w:style>
  <w:style w:type="paragraph" w:styleId="8">
    <w:name w:val="heading 8"/>
    <w:basedOn w:val="a"/>
    <w:next w:val="a"/>
    <w:link w:val="80"/>
    <w:uiPriority w:val="99"/>
    <w:qFormat/>
    <w:locked/>
    <w:rsid w:val="008922E7"/>
    <w:pPr>
      <w:spacing w:after="120" w:line="360" w:lineRule="auto"/>
      <w:jc w:val="center"/>
      <w:outlineLvl w:val="7"/>
    </w:pPr>
    <w:rPr>
      <w:rFonts w:ascii="Cambria" w:eastAsia="Times New Roman" w:hAnsi="Cambria"/>
      <w:caps/>
      <w:spacing w:val="10"/>
      <w:sz w:val="20"/>
      <w:szCs w:val="20"/>
      <w:lang w:val="en-US"/>
    </w:rPr>
  </w:style>
  <w:style w:type="paragraph" w:styleId="9">
    <w:name w:val="heading 9"/>
    <w:basedOn w:val="a"/>
    <w:next w:val="a"/>
    <w:link w:val="90"/>
    <w:uiPriority w:val="99"/>
    <w:qFormat/>
    <w:locked/>
    <w:rsid w:val="008922E7"/>
    <w:pPr>
      <w:spacing w:after="120" w:line="360" w:lineRule="auto"/>
      <w:jc w:val="center"/>
      <w:outlineLvl w:val="8"/>
    </w:pPr>
    <w:rPr>
      <w:rFonts w:ascii="Cambria" w:eastAsia="Times New Roman" w:hAnsi="Cambria"/>
      <w:i/>
      <w:iCs/>
      <w:caps/>
      <w:spacing w:val="1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7903"/>
    <w:rPr>
      <w:rFonts w:ascii="Cambria" w:hAnsi="Cambria" w:cs="Times New Roman"/>
      <w:b/>
      <w:color w:val="365F91"/>
      <w:sz w:val="28"/>
    </w:rPr>
  </w:style>
  <w:style w:type="character" w:customStyle="1" w:styleId="20">
    <w:name w:val="Заголовок 2 Знак"/>
    <w:basedOn w:val="a0"/>
    <w:link w:val="2"/>
    <w:uiPriority w:val="99"/>
    <w:locked/>
    <w:rsid w:val="0052618C"/>
    <w:rPr>
      <w:rFonts w:ascii="Cambria" w:hAnsi="Cambria" w:cs="Times New Roman"/>
      <w:b/>
      <w:i/>
      <w:sz w:val="28"/>
      <w:lang w:eastAsia="en-US"/>
    </w:rPr>
  </w:style>
  <w:style w:type="character" w:customStyle="1" w:styleId="30">
    <w:name w:val="Заголовок 3 Знак"/>
    <w:basedOn w:val="a0"/>
    <w:link w:val="3"/>
    <w:uiPriority w:val="99"/>
    <w:locked/>
    <w:rsid w:val="000A0445"/>
    <w:rPr>
      <w:rFonts w:ascii="Cambria" w:hAnsi="Cambria" w:cs="Times New Roman"/>
      <w:b/>
      <w:bCs/>
      <w:color w:val="4F81BD"/>
      <w:sz w:val="22"/>
      <w:szCs w:val="22"/>
      <w:lang w:eastAsia="en-US"/>
    </w:rPr>
  </w:style>
  <w:style w:type="character" w:customStyle="1" w:styleId="40">
    <w:name w:val="Заголовок 4 Знак"/>
    <w:basedOn w:val="a0"/>
    <w:link w:val="4"/>
    <w:uiPriority w:val="99"/>
    <w:locked/>
    <w:rsid w:val="00001AC0"/>
    <w:rPr>
      <w:rFonts w:ascii="Cambria" w:hAnsi="Cambria" w:cs="Times New Roman"/>
      <w:b/>
      <w:bCs/>
      <w:i/>
      <w:iCs/>
      <w:color w:val="4F81BD"/>
      <w:sz w:val="22"/>
      <w:szCs w:val="22"/>
      <w:lang w:eastAsia="en-US"/>
    </w:rPr>
  </w:style>
  <w:style w:type="character" w:customStyle="1" w:styleId="50">
    <w:name w:val="Заголовок 5 Знак"/>
    <w:basedOn w:val="a0"/>
    <w:link w:val="5"/>
    <w:uiPriority w:val="99"/>
    <w:locked/>
    <w:rsid w:val="00845A39"/>
    <w:rPr>
      <w:rFonts w:ascii="Cambria" w:hAnsi="Cambria" w:cs="Times New Roman"/>
      <w:color w:val="243F60"/>
      <w:sz w:val="22"/>
      <w:szCs w:val="22"/>
      <w:lang w:eastAsia="en-US"/>
    </w:rPr>
  </w:style>
  <w:style w:type="character" w:customStyle="1" w:styleId="60">
    <w:name w:val="Заголовок 6 Знак"/>
    <w:basedOn w:val="a0"/>
    <w:link w:val="6"/>
    <w:uiPriority w:val="99"/>
    <w:semiHidden/>
    <w:locked/>
    <w:rsid w:val="008922E7"/>
    <w:rPr>
      <w:rFonts w:ascii="Cambria" w:hAnsi="Cambria" w:cs="Times New Roman"/>
      <w:caps/>
      <w:color w:val="943634"/>
      <w:spacing w:val="10"/>
      <w:sz w:val="20"/>
      <w:szCs w:val="20"/>
      <w:lang w:val="en-US" w:eastAsia="en-US"/>
    </w:rPr>
  </w:style>
  <w:style w:type="character" w:customStyle="1" w:styleId="70">
    <w:name w:val="Заголовок 7 Знак"/>
    <w:basedOn w:val="a0"/>
    <w:link w:val="7"/>
    <w:uiPriority w:val="99"/>
    <w:locked/>
    <w:rsid w:val="008922E7"/>
    <w:rPr>
      <w:rFonts w:ascii="Cambria" w:hAnsi="Cambria" w:cs="Times New Roman"/>
      <w:i/>
      <w:iCs/>
      <w:caps/>
      <w:color w:val="943634"/>
      <w:spacing w:val="10"/>
      <w:sz w:val="20"/>
      <w:szCs w:val="20"/>
      <w:lang w:val="en-US" w:eastAsia="en-US"/>
    </w:rPr>
  </w:style>
  <w:style w:type="character" w:customStyle="1" w:styleId="80">
    <w:name w:val="Заголовок 8 Знак"/>
    <w:basedOn w:val="a0"/>
    <w:link w:val="8"/>
    <w:uiPriority w:val="99"/>
    <w:locked/>
    <w:rsid w:val="008922E7"/>
    <w:rPr>
      <w:rFonts w:ascii="Cambria" w:hAnsi="Cambria" w:cs="Times New Roman"/>
      <w:caps/>
      <w:spacing w:val="10"/>
      <w:sz w:val="20"/>
      <w:szCs w:val="20"/>
      <w:lang w:val="en-US" w:eastAsia="en-US"/>
    </w:rPr>
  </w:style>
  <w:style w:type="character" w:customStyle="1" w:styleId="90">
    <w:name w:val="Заголовок 9 Знак"/>
    <w:basedOn w:val="a0"/>
    <w:link w:val="9"/>
    <w:uiPriority w:val="99"/>
    <w:locked/>
    <w:rsid w:val="008922E7"/>
    <w:rPr>
      <w:rFonts w:ascii="Cambria" w:hAnsi="Cambria" w:cs="Times New Roman"/>
      <w:i/>
      <w:iCs/>
      <w:caps/>
      <w:spacing w:val="10"/>
      <w:sz w:val="20"/>
      <w:szCs w:val="20"/>
      <w:lang w:val="en-US" w:eastAsia="en-US"/>
    </w:rPr>
  </w:style>
  <w:style w:type="paragraph" w:styleId="a3">
    <w:name w:val="No Spacing"/>
    <w:link w:val="a4"/>
    <w:uiPriority w:val="99"/>
    <w:qFormat/>
    <w:rsid w:val="00741743"/>
    <w:rPr>
      <w:rFonts w:eastAsia="Times New Roman"/>
      <w:sz w:val="22"/>
      <w:szCs w:val="22"/>
    </w:rPr>
  </w:style>
  <w:style w:type="character" w:customStyle="1" w:styleId="a4">
    <w:name w:val="Без интервала Знак"/>
    <w:link w:val="a3"/>
    <w:uiPriority w:val="99"/>
    <w:locked/>
    <w:rsid w:val="00741743"/>
    <w:rPr>
      <w:rFonts w:eastAsia="Times New Roman"/>
      <w:sz w:val="22"/>
      <w:szCs w:val="22"/>
      <w:lang w:val="ru-RU" w:eastAsia="ru-RU" w:bidi="ar-SA"/>
    </w:rPr>
  </w:style>
  <w:style w:type="paragraph" w:styleId="a5">
    <w:name w:val="Balloon Text"/>
    <w:basedOn w:val="a"/>
    <w:link w:val="a6"/>
    <w:uiPriority w:val="99"/>
    <w:semiHidden/>
    <w:rsid w:val="00741743"/>
    <w:pPr>
      <w:spacing w:after="0" w:line="240" w:lineRule="auto"/>
    </w:pPr>
    <w:rPr>
      <w:rFonts w:ascii="Tahoma" w:hAnsi="Tahoma"/>
      <w:sz w:val="16"/>
      <w:szCs w:val="20"/>
      <w:lang w:eastAsia="ru-RU"/>
    </w:rPr>
  </w:style>
  <w:style w:type="character" w:customStyle="1" w:styleId="a6">
    <w:name w:val="Текст выноски Знак"/>
    <w:basedOn w:val="a0"/>
    <w:link w:val="a5"/>
    <w:uiPriority w:val="99"/>
    <w:semiHidden/>
    <w:locked/>
    <w:rsid w:val="00741743"/>
    <w:rPr>
      <w:rFonts w:ascii="Tahoma" w:hAnsi="Tahoma" w:cs="Times New Roman"/>
      <w:sz w:val="16"/>
    </w:rPr>
  </w:style>
  <w:style w:type="table" w:styleId="a7">
    <w:name w:val="Table Grid"/>
    <w:basedOn w:val="a1"/>
    <w:uiPriority w:val="9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99"/>
    <w:qFormat/>
    <w:rsid w:val="007B71A7"/>
    <w:rPr>
      <w:rFonts w:cs="Times New Roman"/>
      <w:b/>
    </w:rPr>
  </w:style>
  <w:style w:type="character" w:customStyle="1" w:styleId="apple-converted-space">
    <w:name w:val="apple-converted-space"/>
    <w:uiPriority w:val="99"/>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sz w:val="20"/>
      <w:szCs w:val="20"/>
      <w:lang w:eastAsia="ru-RU"/>
    </w:rPr>
  </w:style>
  <w:style w:type="character" w:customStyle="1" w:styleId="ab">
    <w:name w:val="Верхний колонтитул Знак"/>
    <w:basedOn w:val="a0"/>
    <w:link w:val="aa"/>
    <w:uiPriority w:val="99"/>
    <w:locked/>
    <w:rsid w:val="00A04725"/>
    <w:rPr>
      <w:rFonts w:cs="Times New Roman"/>
    </w:rPr>
  </w:style>
  <w:style w:type="paragraph" w:styleId="ac">
    <w:name w:val="footer"/>
    <w:basedOn w:val="a"/>
    <w:link w:val="ad"/>
    <w:uiPriority w:val="99"/>
    <w:rsid w:val="00A04725"/>
    <w:pPr>
      <w:tabs>
        <w:tab w:val="center" w:pos="4677"/>
        <w:tab w:val="right" w:pos="9355"/>
      </w:tabs>
      <w:spacing w:after="0" w:line="240" w:lineRule="auto"/>
    </w:pPr>
    <w:rPr>
      <w:sz w:val="20"/>
      <w:szCs w:val="20"/>
      <w:lang w:eastAsia="ru-RU"/>
    </w:rPr>
  </w:style>
  <w:style w:type="character" w:customStyle="1" w:styleId="ad">
    <w:name w:val="Нижний колонтитул Знак"/>
    <w:basedOn w:val="a0"/>
    <w:link w:val="ac"/>
    <w:uiPriority w:val="99"/>
    <w:locked/>
    <w:rsid w:val="00A04725"/>
    <w:rPr>
      <w:rFonts w:cs="Times New Roman"/>
    </w:rPr>
  </w:style>
  <w:style w:type="paragraph" w:styleId="ae">
    <w:name w:val="Normal (Web)"/>
    <w:basedOn w:val="a"/>
    <w:uiPriority w:val="99"/>
    <w:rsid w:val="00DE219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styleId="af">
    <w:name w:val="Hyperlink"/>
    <w:basedOn w:val="a0"/>
    <w:uiPriority w:val="99"/>
    <w:rsid w:val="00736BC1"/>
    <w:rPr>
      <w:rFonts w:cs="Times New Roman"/>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1">
    <w:name w:val="Сетка таблицы1"/>
    <w:uiPriority w:val="9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A12EE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rsid w:val="00BB7D11"/>
    <w:pPr>
      <w:autoSpaceDE w:val="0"/>
      <w:autoSpaceDN w:val="0"/>
      <w:adjustRightInd w:val="0"/>
    </w:pPr>
    <w:rPr>
      <w:rFonts w:ascii="Times New Roman" w:eastAsia="Times New Roman" w:hAnsi="Times New Roman"/>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uiPriority w:val="99"/>
    <w:rsid w:val="00810BF8"/>
    <w:pPr>
      <w:spacing w:after="0" w:line="240" w:lineRule="auto"/>
    </w:pPr>
    <w:rPr>
      <w:sz w:val="20"/>
      <w:szCs w:val="20"/>
    </w:rPr>
  </w:style>
  <w:style w:type="character" w:customStyle="1" w:styleId="BodyTextChar1">
    <w:name w:val="Body Text Char1"/>
    <w:aliases w:val="Знак Char1,Знак1 Знак Char1,Основной текст1 Char1,Основной текст1 Знак Знак Char1"/>
    <w:basedOn w:val="a0"/>
    <w:link w:val="af0"/>
    <w:uiPriority w:val="99"/>
    <w:semiHidden/>
    <w:locked/>
    <w:rsid w:val="00F72BD1"/>
    <w:rPr>
      <w:rFonts w:cs="Times New Roman"/>
      <w:lang w:eastAsia="en-US"/>
    </w:rPr>
  </w:style>
  <w:style w:type="character" w:customStyle="1" w:styleId="af1">
    <w:name w:val="Основной текст Знак"/>
    <w:aliases w:val="Знак Знак,Знак1 Знак Знак,Основной текст1 Знак,Основной текст1 Знак Знак Знак"/>
    <w:basedOn w:val="a0"/>
    <w:link w:val="af0"/>
    <w:uiPriority w:val="99"/>
    <w:locked/>
    <w:rsid w:val="00CD10A2"/>
    <w:rPr>
      <w:rFonts w:cs="Times New Roman"/>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rsid w:val="00810BF8"/>
    <w:pPr>
      <w:spacing w:after="120" w:line="240" w:lineRule="auto"/>
      <w:ind w:left="283"/>
    </w:pPr>
    <w:rPr>
      <w:rFonts w:ascii="Times New Roman" w:hAnsi="Times New Roman"/>
      <w:sz w:val="24"/>
      <w:szCs w:val="20"/>
      <w:lang w:eastAsia="ru-RU"/>
    </w:rPr>
  </w:style>
  <w:style w:type="character" w:customStyle="1" w:styleId="af3">
    <w:name w:val="Основной текст с отступом Знак"/>
    <w:basedOn w:val="a0"/>
    <w:link w:val="af2"/>
    <w:uiPriority w:val="99"/>
    <w:locked/>
    <w:rsid w:val="00810BF8"/>
    <w:rPr>
      <w:rFonts w:ascii="Times New Roman" w:hAnsi="Times New Roman" w:cs="Times New Roman"/>
      <w:sz w:val="24"/>
      <w:lang w:eastAsia="ru-RU"/>
    </w:rPr>
  </w:style>
  <w:style w:type="paragraph" w:styleId="22">
    <w:name w:val="Body Text Indent 2"/>
    <w:basedOn w:val="a"/>
    <w:link w:val="23"/>
    <w:uiPriority w:val="99"/>
    <w:rsid w:val="00810BF8"/>
    <w:pPr>
      <w:spacing w:after="120" w:line="480" w:lineRule="auto"/>
      <w:ind w:left="283"/>
    </w:pPr>
    <w:rPr>
      <w:rFonts w:ascii="Times New Roman" w:hAnsi="Times New Roman"/>
      <w:sz w:val="24"/>
      <w:szCs w:val="20"/>
      <w:lang w:eastAsia="ru-RU"/>
    </w:rPr>
  </w:style>
  <w:style w:type="character" w:customStyle="1" w:styleId="23">
    <w:name w:val="Основной текст с отступом 2 Знак"/>
    <w:basedOn w:val="a0"/>
    <w:link w:val="22"/>
    <w:uiPriority w:val="99"/>
    <w:locked/>
    <w:rsid w:val="00810BF8"/>
    <w:rPr>
      <w:rFonts w:ascii="Times New Roman" w:hAnsi="Times New Roman" w:cs="Times New Roman"/>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2D1DD8"/>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basedOn w:val="a0"/>
    <w:uiPriority w:val="99"/>
    <w:qFormat/>
    <w:rsid w:val="00CF2A15"/>
    <w:rPr>
      <w:rFonts w:cs="Times New Roman"/>
      <w:i/>
    </w:rPr>
  </w:style>
  <w:style w:type="character" w:styleId="af5">
    <w:name w:val="Subtle Emphasis"/>
    <w:basedOn w:val="a0"/>
    <w:uiPriority w:val="99"/>
    <w:qFormat/>
    <w:rsid w:val="00807F17"/>
    <w:rPr>
      <w:rFonts w:cs="Times New Roman"/>
      <w:i/>
      <w:color w:val="808080"/>
    </w:rPr>
  </w:style>
  <w:style w:type="paragraph" w:customStyle="1" w:styleId="formattext">
    <w:name w:val="formattext"/>
    <w:basedOn w:val="a"/>
    <w:uiPriority w:val="99"/>
    <w:rsid w:val="00903E4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51">
    <w:name w:val="Сетка таблицы5"/>
    <w:uiPriority w:val="99"/>
    <w:rsid w:val="00903E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uiPriority w:val="99"/>
    <w:rsid w:val="00001AC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uiPriority w:val="99"/>
    <w:rsid w:val="006644BD"/>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
    <w:uiPriority w:val="99"/>
    <w:rsid w:val="00396B5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3">
    <w:name w:val="Основной текст с отступом 33"/>
    <w:basedOn w:val="a"/>
    <w:uiPriority w:val="99"/>
    <w:rsid w:val="00AE455A"/>
    <w:pPr>
      <w:suppressAutoHyphens/>
      <w:spacing w:after="120" w:line="240" w:lineRule="auto"/>
      <w:ind w:left="283"/>
    </w:pPr>
    <w:rPr>
      <w:rFonts w:ascii="Times New Roman" w:eastAsia="Times New Roman" w:hAnsi="Times New Roman"/>
      <w:sz w:val="16"/>
      <w:szCs w:val="16"/>
      <w:lang w:eastAsia="ar-SA"/>
    </w:rPr>
  </w:style>
  <w:style w:type="paragraph" w:customStyle="1" w:styleId="14">
    <w:name w:val="Цитата1"/>
    <w:basedOn w:val="a"/>
    <w:uiPriority w:val="99"/>
    <w:rsid w:val="00AE455A"/>
    <w:pPr>
      <w:suppressAutoHyphens/>
      <w:spacing w:after="0" w:line="240" w:lineRule="auto"/>
      <w:ind w:left="284" w:right="-1" w:firstLine="567"/>
      <w:jc w:val="both"/>
    </w:pPr>
    <w:rPr>
      <w:rFonts w:ascii="Times New Roman" w:eastAsia="Times New Roman" w:hAnsi="Times New Roman"/>
      <w:sz w:val="24"/>
      <w:szCs w:val="20"/>
      <w:lang w:eastAsia="ar-SA"/>
    </w:rPr>
  </w:style>
  <w:style w:type="paragraph" w:styleId="32">
    <w:name w:val="Body Text Indent 3"/>
    <w:basedOn w:val="a"/>
    <w:link w:val="34"/>
    <w:uiPriority w:val="99"/>
    <w:rsid w:val="00DC594D"/>
    <w:pPr>
      <w:spacing w:after="120"/>
      <w:ind w:left="283"/>
    </w:pPr>
    <w:rPr>
      <w:sz w:val="16"/>
      <w:szCs w:val="16"/>
    </w:rPr>
  </w:style>
  <w:style w:type="character" w:customStyle="1" w:styleId="34">
    <w:name w:val="Основной текст с отступом 3 Знак"/>
    <w:basedOn w:val="a0"/>
    <w:link w:val="32"/>
    <w:uiPriority w:val="99"/>
    <w:locked/>
    <w:rsid w:val="00DC594D"/>
    <w:rPr>
      <w:rFonts w:cs="Times New Roman"/>
      <w:sz w:val="16"/>
      <w:szCs w:val="16"/>
      <w:lang w:eastAsia="en-US"/>
    </w:rPr>
  </w:style>
  <w:style w:type="paragraph" w:styleId="HTML">
    <w:name w:val="HTML Preformatted"/>
    <w:basedOn w:val="a"/>
    <w:link w:val="HTML0"/>
    <w:rsid w:val="00DC5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locked/>
    <w:rsid w:val="00DC594D"/>
    <w:rPr>
      <w:rFonts w:ascii="Courier New" w:hAnsi="Courier New" w:cs="Courier New"/>
    </w:rPr>
  </w:style>
  <w:style w:type="character" w:customStyle="1" w:styleId="310">
    <w:name w:val="Основной текст с отступом 3 Знак1"/>
    <w:uiPriority w:val="99"/>
    <w:rsid w:val="008B0E7E"/>
    <w:rPr>
      <w:rFonts w:ascii="Times New Roman" w:hAnsi="Times New Roman"/>
      <w:sz w:val="16"/>
    </w:rPr>
  </w:style>
  <w:style w:type="paragraph" w:customStyle="1" w:styleId="Standard">
    <w:name w:val="Standard"/>
    <w:rsid w:val="008B0E7E"/>
    <w:pPr>
      <w:widowControl w:val="0"/>
      <w:suppressAutoHyphens/>
      <w:autoSpaceDN w:val="0"/>
      <w:textAlignment w:val="baseline"/>
    </w:pPr>
    <w:rPr>
      <w:rFonts w:ascii="Times New Roman" w:hAnsi="Times New Roman" w:cs="Tahoma"/>
      <w:kern w:val="3"/>
      <w:sz w:val="24"/>
      <w:szCs w:val="24"/>
      <w:lang w:val="de-DE" w:eastAsia="ja-JP" w:bidi="fa-IR"/>
    </w:rPr>
  </w:style>
  <w:style w:type="paragraph" w:styleId="af6">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
    <w:next w:val="a"/>
    <w:link w:val="af7"/>
    <w:uiPriority w:val="99"/>
    <w:qFormat/>
    <w:locked/>
    <w:rsid w:val="00A62CBD"/>
    <w:pPr>
      <w:spacing w:after="0" w:line="360" w:lineRule="auto"/>
      <w:jc w:val="both"/>
    </w:pPr>
    <w:rPr>
      <w:rFonts w:ascii="Cambria" w:hAnsi="Cambria"/>
      <w:caps/>
      <w:spacing w:val="10"/>
      <w:sz w:val="18"/>
      <w:szCs w:val="20"/>
      <w:lang w:val="en-US"/>
    </w:rPr>
  </w:style>
  <w:style w:type="character" w:customStyle="1" w:styleId="af7">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6"/>
    <w:uiPriority w:val="99"/>
    <w:locked/>
    <w:rsid w:val="00A62CBD"/>
    <w:rPr>
      <w:rFonts w:ascii="Cambria" w:hAnsi="Cambria"/>
      <w:caps/>
      <w:spacing w:val="10"/>
      <w:sz w:val="18"/>
      <w:lang w:val="en-US" w:eastAsia="en-US"/>
    </w:rPr>
  </w:style>
  <w:style w:type="character" w:styleId="af8">
    <w:name w:val="page number"/>
    <w:basedOn w:val="a0"/>
    <w:uiPriority w:val="99"/>
    <w:rsid w:val="008922E7"/>
    <w:rPr>
      <w:rFonts w:cs="Times New Roman"/>
    </w:rPr>
  </w:style>
  <w:style w:type="paragraph" w:styleId="af9">
    <w:name w:val="Document Map"/>
    <w:basedOn w:val="a"/>
    <w:link w:val="afa"/>
    <w:uiPriority w:val="99"/>
    <w:rsid w:val="008922E7"/>
    <w:pPr>
      <w:shd w:val="clear" w:color="auto" w:fill="000080"/>
      <w:spacing w:after="0" w:line="360" w:lineRule="auto"/>
      <w:jc w:val="both"/>
    </w:pPr>
    <w:rPr>
      <w:rFonts w:ascii="Tahoma" w:eastAsia="Times New Roman" w:hAnsi="Tahoma"/>
      <w:sz w:val="20"/>
      <w:szCs w:val="20"/>
      <w:lang w:val="en-US"/>
    </w:rPr>
  </w:style>
  <w:style w:type="character" w:customStyle="1" w:styleId="afa">
    <w:name w:val="Схема документа Знак"/>
    <w:basedOn w:val="a0"/>
    <w:link w:val="af9"/>
    <w:uiPriority w:val="99"/>
    <w:locked/>
    <w:rsid w:val="008922E7"/>
    <w:rPr>
      <w:rFonts w:ascii="Tahoma" w:hAnsi="Tahoma" w:cs="Times New Roman"/>
      <w:sz w:val="20"/>
      <w:szCs w:val="20"/>
      <w:shd w:val="clear" w:color="auto" w:fill="000080"/>
      <w:lang w:val="en-US" w:eastAsia="en-US"/>
    </w:rPr>
  </w:style>
  <w:style w:type="paragraph" w:customStyle="1" w:styleId="15">
    <w:name w:val="Красная строка1"/>
    <w:basedOn w:val="af0"/>
    <w:uiPriority w:val="99"/>
    <w:rsid w:val="008922E7"/>
    <w:pPr>
      <w:suppressAutoHyphens/>
      <w:spacing w:after="120" w:line="360" w:lineRule="auto"/>
      <w:ind w:firstLine="210"/>
      <w:jc w:val="both"/>
    </w:pPr>
    <w:rPr>
      <w:rFonts w:ascii="Cambria" w:eastAsia="Times New Roman" w:hAnsi="Cambria"/>
      <w:sz w:val="22"/>
      <w:szCs w:val="22"/>
      <w:lang w:val="en-US" w:eastAsia="ar-SA"/>
    </w:rPr>
  </w:style>
  <w:style w:type="paragraph" w:customStyle="1" w:styleId="S">
    <w:name w:val="S_Маркированный"/>
    <w:basedOn w:val="afb"/>
    <w:link w:val="S0"/>
    <w:autoRedefine/>
    <w:uiPriority w:val="99"/>
    <w:rsid w:val="008922E7"/>
    <w:pPr>
      <w:tabs>
        <w:tab w:val="left" w:pos="1260"/>
      </w:tabs>
      <w:contextualSpacing w:val="0"/>
    </w:pPr>
    <w:rPr>
      <w:rFonts w:eastAsia="Calibri"/>
      <w:sz w:val="24"/>
      <w:szCs w:val="20"/>
    </w:rPr>
  </w:style>
  <w:style w:type="paragraph" w:styleId="afb">
    <w:name w:val="List Bullet"/>
    <w:basedOn w:val="a"/>
    <w:uiPriority w:val="99"/>
    <w:rsid w:val="008922E7"/>
    <w:pPr>
      <w:tabs>
        <w:tab w:val="num" w:pos="1361"/>
      </w:tabs>
      <w:spacing w:after="0" w:line="360" w:lineRule="auto"/>
      <w:ind w:firstLine="1021"/>
      <w:contextualSpacing/>
      <w:jc w:val="both"/>
    </w:pPr>
    <w:rPr>
      <w:rFonts w:ascii="Cambria" w:eastAsia="Times New Roman" w:hAnsi="Cambria"/>
      <w:lang w:val="en-US"/>
    </w:rPr>
  </w:style>
  <w:style w:type="character" w:customStyle="1" w:styleId="S0">
    <w:name w:val="S_Маркированный Знак Знак"/>
    <w:link w:val="S"/>
    <w:uiPriority w:val="99"/>
    <w:locked/>
    <w:rsid w:val="008922E7"/>
    <w:rPr>
      <w:rFonts w:ascii="Cambria" w:hAnsi="Cambria"/>
      <w:sz w:val="24"/>
      <w:lang w:val="en-US" w:eastAsia="en-US"/>
    </w:rPr>
  </w:style>
  <w:style w:type="paragraph" w:customStyle="1" w:styleId="S31">
    <w:name w:val="S_Нумерованный_3.1"/>
    <w:basedOn w:val="a"/>
    <w:link w:val="S310"/>
    <w:autoRedefine/>
    <w:uiPriority w:val="99"/>
    <w:rsid w:val="008922E7"/>
    <w:pPr>
      <w:spacing w:after="0" w:line="360" w:lineRule="auto"/>
      <w:ind w:firstLine="624"/>
      <w:jc w:val="both"/>
    </w:pPr>
    <w:rPr>
      <w:rFonts w:ascii="Cambria" w:hAnsi="Cambria"/>
      <w:sz w:val="28"/>
      <w:szCs w:val="20"/>
      <w:lang w:val="en-US"/>
    </w:rPr>
  </w:style>
  <w:style w:type="character" w:customStyle="1" w:styleId="S310">
    <w:name w:val="S_Нумерованный_3.1 Знак Знак"/>
    <w:link w:val="S31"/>
    <w:uiPriority w:val="99"/>
    <w:locked/>
    <w:rsid w:val="008922E7"/>
    <w:rPr>
      <w:rFonts w:ascii="Cambria" w:hAnsi="Cambria"/>
      <w:sz w:val="28"/>
      <w:lang w:val="en-US" w:eastAsia="en-US"/>
    </w:rPr>
  </w:style>
  <w:style w:type="paragraph" w:styleId="afc">
    <w:name w:val="Title"/>
    <w:basedOn w:val="a"/>
    <w:next w:val="a"/>
    <w:link w:val="afd"/>
    <w:uiPriority w:val="99"/>
    <w:qFormat/>
    <w:locked/>
    <w:rsid w:val="008922E7"/>
    <w:pPr>
      <w:pBdr>
        <w:top w:val="dotted" w:sz="2" w:space="1" w:color="632423"/>
        <w:bottom w:val="dotted" w:sz="2" w:space="6" w:color="632423"/>
      </w:pBdr>
      <w:spacing w:before="500" w:after="300" w:line="240" w:lineRule="auto"/>
      <w:jc w:val="center"/>
    </w:pPr>
    <w:rPr>
      <w:rFonts w:ascii="Cambria" w:eastAsia="Times New Roman" w:hAnsi="Cambria"/>
      <w:caps/>
      <w:color w:val="632423"/>
      <w:spacing w:val="50"/>
      <w:sz w:val="44"/>
      <w:szCs w:val="44"/>
      <w:lang w:val="en-US"/>
    </w:rPr>
  </w:style>
  <w:style w:type="character" w:customStyle="1" w:styleId="afd">
    <w:name w:val="Название Знак"/>
    <w:basedOn w:val="a0"/>
    <w:link w:val="afc"/>
    <w:uiPriority w:val="99"/>
    <w:locked/>
    <w:rsid w:val="008922E7"/>
    <w:rPr>
      <w:rFonts w:ascii="Cambria" w:hAnsi="Cambria" w:cs="Times New Roman"/>
      <w:caps/>
      <w:color w:val="632423"/>
      <w:spacing w:val="50"/>
      <w:sz w:val="44"/>
      <w:szCs w:val="44"/>
      <w:lang w:val="en-US" w:eastAsia="en-US"/>
    </w:rPr>
  </w:style>
  <w:style w:type="character" w:customStyle="1" w:styleId="WW8Num2z0">
    <w:name w:val="WW8Num2z0"/>
    <w:uiPriority w:val="99"/>
    <w:rsid w:val="008922E7"/>
    <w:rPr>
      <w:rFonts w:ascii="Symbol" w:hAnsi="Symbol"/>
    </w:rPr>
  </w:style>
  <w:style w:type="character" w:customStyle="1" w:styleId="WW8Num3z0">
    <w:name w:val="WW8Num3z0"/>
    <w:uiPriority w:val="99"/>
    <w:rsid w:val="008922E7"/>
    <w:rPr>
      <w:rFonts w:ascii="Symbol" w:hAnsi="Symbol"/>
    </w:rPr>
  </w:style>
  <w:style w:type="character" w:customStyle="1" w:styleId="WW8Num4z0">
    <w:name w:val="WW8Num4z0"/>
    <w:uiPriority w:val="99"/>
    <w:rsid w:val="008922E7"/>
    <w:rPr>
      <w:rFonts w:ascii="Symbol" w:hAnsi="Symbol"/>
    </w:rPr>
  </w:style>
  <w:style w:type="character" w:customStyle="1" w:styleId="WW8Num5z0">
    <w:name w:val="WW8Num5z0"/>
    <w:uiPriority w:val="99"/>
    <w:rsid w:val="008922E7"/>
    <w:rPr>
      <w:rFonts w:ascii="Symbol" w:hAnsi="Symbol"/>
    </w:rPr>
  </w:style>
  <w:style w:type="character" w:customStyle="1" w:styleId="WW8Num6z0">
    <w:name w:val="WW8Num6z0"/>
    <w:uiPriority w:val="99"/>
    <w:rsid w:val="008922E7"/>
    <w:rPr>
      <w:rFonts w:ascii="Symbol" w:hAnsi="Symbol"/>
    </w:rPr>
  </w:style>
  <w:style w:type="character" w:customStyle="1" w:styleId="WW8Num7z0">
    <w:name w:val="WW8Num7z0"/>
    <w:uiPriority w:val="99"/>
    <w:rsid w:val="008922E7"/>
    <w:rPr>
      <w:rFonts w:ascii="Symbol" w:hAnsi="Symbol"/>
    </w:rPr>
  </w:style>
  <w:style w:type="character" w:customStyle="1" w:styleId="WW8Num8z0">
    <w:name w:val="WW8Num8z0"/>
    <w:uiPriority w:val="99"/>
    <w:rsid w:val="008922E7"/>
    <w:rPr>
      <w:rFonts w:ascii="Symbol" w:hAnsi="Symbol"/>
    </w:rPr>
  </w:style>
  <w:style w:type="character" w:customStyle="1" w:styleId="WW8Num9z0">
    <w:name w:val="WW8Num9z0"/>
    <w:uiPriority w:val="99"/>
    <w:rsid w:val="008922E7"/>
    <w:rPr>
      <w:rFonts w:ascii="Symbol" w:hAnsi="Symbol"/>
    </w:rPr>
  </w:style>
  <w:style w:type="character" w:customStyle="1" w:styleId="WW8Num10z0">
    <w:name w:val="WW8Num10z0"/>
    <w:uiPriority w:val="99"/>
    <w:rsid w:val="008922E7"/>
    <w:rPr>
      <w:rFonts w:ascii="Times New Roman" w:hAnsi="Times New Roman"/>
    </w:rPr>
  </w:style>
  <w:style w:type="character" w:customStyle="1" w:styleId="Absatz-Standardschriftart">
    <w:name w:val="Absatz-Standardschriftart"/>
    <w:uiPriority w:val="99"/>
    <w:rsid w:val="008922E7"/>
  </w:style>
  <w:style w:type="character" w:customStyle="1" w:styleId="WW-Absatz-Standardschriftart">
    <w:name w:val="WW-Absatz-Standardschriftart"/>
    <w:uiPriority w:val="99"/>
    <w:rsid w:val="008922E7"/>
  </w:style>
  <w:style w:type="character" w:customStyle="1" w:styleId="WW-Absatz-Standardschriftart1">
    <w:name w:val="WW-Absatz-Standardschriftart1"/>
    <w:uiPriority w:val="99"/>
    <w:rsid w:val="008922E7"/>
  </w:style>
  <w:style w:type="character" w:customStyle="1" w:styleId="WW-Absatz-Standardschriftart11">
    <w:name w:val="WW-Absatz-Standardschriftart11"/>
    <w:uiPriority w:val="99"/>
    <w:rsid w:val="008922E7"/>
  </w:style>
  <w:style w:type="character" w:customStyle="1" w:styleId="WW-Absatz-Standardschriftart111">
    <w:name w:val="WW-Absatz-Standardschriftart111"/>
    <w:uiPriority w:val="99"/>
    <w:rsid w:val="008922E7"/>
  </w:style>
  <w:style w:type="character" w:customStyle="1" w:styleId="WW-Absatz-Standardschriftart1111">
    <w:name w:val="WW-Absatz-Standardschriftart1111"/>
    <w:uiPriority w:val="99"/>
    <w:rsid w:val="008922E7"/>
  </w:style>
  <w:style w:type="character" w:customStyle="1" w:styleId="WW-Absatz-Standardschriftart11111">
    <w:name w:val="WW-Absatz-Standardschriftart11111"/>
    <w:uiPriority w:val="99"/>
    <w:rsid w:val="008922E7"/>
  </w:style>
  <w:style w:type="character" w:customStyle="1" w:styleId="WW8Num1z0">
    <w:name w:val="WW8Num1z0"/>
    <w:uiPriority w:val="99"/>
    <w:rsid w:val="008922E7"/>
    <w:rPr>
      <w:rFonts w:ascii="Symbol" w:hAnsi="Symbol"/>
    </w:rPr>
  </w:style>
  <w:style w:type="character" w:customStyle="1" w:styleId="WW8Num2z1">
    <w:name w:val="WW8Num2z1"/>
    <w:uiPriority w:val="99"/>
    <w:rsid w:val="008922E7"/>
    <w:rPr>
      <w:rFonts w:ascii="Courier New" w:hAnsi="Courier New"/>
    </w:rPr>
  </w:style>
  <w:style w:type="character" w:customStyle="1" w:styleId="WW8Num2z2">
    <w:name w:val="WW8Num2z2"/>
    <w:uiPriority w:val="99"/>
    <w:rsid w:val="008922E7"/>
    <w:rPr>
      <w:rFonts w:ascii="Wingdings" w:hAnsi="Wingdings"/>
    </w:rPr>
  </w:style>
  <w:style w:type="character" w:customStyle="1" w:styleId="WW8Num3z1">
    <w:name w:val="WW8Num3z1"/>
    <w:uiPriority w:val="99"/>
    <w:rsid w:val="008922E7"/>
    <w:rPr>
      <w:rFonts w:ascii="Courier New" w:hAnsi="Courier New"/>
    </w:rPr>
  </w:style>
  <w:style w:type="character" w:customStyle="1" w:styleId="WW8Num3z2">
    <w:name w:val="WW8Num3z2"/>
    <w:uiPriority w:val="99"/>
    <w:rsid w:val="008922E7"/>
    <w:rPr>
      <w:rFonts w:ascii="Wingdings" w:hAnsi="Wingdings"/>
    </w:rPr>
  </w:style>
  <w:style w:type="character" w:customStyle="1" w:styleId="WW8Num6z1">
    <w:name w:val="WW8Num6z1"/>
    <w:uiPriority w:val="99"/>
    <w:rsid w:val="008922E7"/>
    <w:rPr>
      <w:rFonts w:ascii="Courier New" w:hAnsi="Courier New"/>
    </w:rPr>
  </w:style>
  <w:style w:type="character" w:customStyle="1" w:styleId="WW8Num6z2">
    <w:name w:val="WW8Num6z2"/>
    <w:uiPriority w:val="99"/>
    <w:rsid w:val="008922E7"/>
    <w:rPr>
      <w:rFonts w:ascii="Wingdings" w:hAnsi="Wingdings"/>
    </w:rPr>
  </w:style>
  <w:style w:type="character" w:customStyle="1" w:styleId="WW8Num8z1">
    <w:name w:val="WW8Num8z1"/>
    <w:uiPriority w:val="99"/>
    <w:rsid w:val="008922E7"/>
    <w:rPr>
      <w:rFonts w:ascii="Courier New" w:hAnsi="Courier New"/>
    </w:rPr>
  </w:style>
  <w:style w:type="character" w:customStyle="1" w:styleId="WW8Num8z2">
    <w:name w:val="WW8Num8z2"/>
    <w:uiPriority w:val="99"/>
    <w:rsid w:val="008922E7"/>
    <w:rPr>
      <w:rFonts w:ascii="Wingdings" w:hAnsi="Wingdings"/>
    </w:rPr>
  </w:style>
  <w:style w:type="character" w:customStyle="1" w:styleId="WW8Num10z1">
    <w:name w:val="WW8Num10z1"/>
    <w:uiPriority w:val="99"/>
    <w:rsid w:val="008922E7"/>
    <w:rPr>
      <w:rFonts w:ascii="Courier New" w:hAnsi="Courier New"/>
    </w:rPr>
  </w:style>
  <w:style w:type="character" w:customStyle="1" w:styleId="WW8Num10z2">
    <w:name w:val="WW8Num10z2"/>
    <w:uiPriority w:val="99"/>
    <w:rsid w:val="008922E7"/>
    <w:rPr>
      <w:rFonts w:ascii="Wingdings" w:hAnsi="Wingdings"/>
    </w:rPr>
  </w:style>
  <w:style w:type="character" w:customStyle="1" w:styleId="WW8Num10z3">
    <w:name w:val="WW8Num10z3"/>
    <w:uiPriority w:val="99"/>
    <w:rsid w:val="008922E7"/>
    <w:rPr>
      <w:rFonts w:ascii="Symbol" w:hAnsi="Symbol"/>
    </w:rPr>
  </w:style>
  <w:style w:type="character" w:customStyle="1" w:styleId="WW8Num11z0">
    <w:name w:val="WW8Num11z0"/>
    <w:uiPriority w:val="99"/>
    <w:rsid w:val="008922E7"/>
    <w:rPr>
      <w:rFonts w:ascii="Symbol" w:hAnsi="Symbol"/>
    </w:rPr>
  </w:style>
  <w:style w:type="character" w:customStyle="1" w:styleId="WW8Num11z1">
    <w:name w:val="WW8Num11z1"/>
    <w:uiPriority w:val="99"/>
    <w:rsid w:val="008922E7"/>
    <w:rPr>
      <w:rFonts w:ascii="Courier New" w:hAnsi="Courier New"/>
    </w:rPr>
  </w:style>
  <w:style w:type="character" w:customStyle="1" w:styleId="WW8Num11z2">
    <w:name w:val="WW8Num11z2"/>
    <w:uiPriority w:val="99"/>
    <w:rsid w:val="008922E7"/>
    <w:rPr>
      <w:rFonts w:ascii="Wingdings" w:hAnsi="Wingdings"/>
    </w:rPr>
  </w:style>
  <w:style w:type="character" w:customStyle="1" w:styleId="WW8Num12z0">
    <w:name w:val="WW8Num12z0"/>
    <w:uiPriority w:val="99"/>
    <w:rsid w:val="008922E7"/>
    <w:rPr>
      <w:rFonts w:ascii="Symbol" w:hAnsi="Symbol"/>
    </w:rPr>
  </w:style>
  <w:style w:type="character" w:customStyle="1" w:styleId="WW8Num12z1">
    <w:name w:val="WW8Num12z1"/>
    <w:uiPriority w:val="99"/>
    <w:rsid w:val="008922E7"/>
    <w:rPr>
      <w:rFonts w:ascii="Courier New" w:hAnsi="Courier New"/>
    </w:rPr>
  </w:style>
  <w:style w:type="character" w:customStyle="1" w:styleId="WW8Num12z2">
    <w:name w:val="WW8Num12z2"/>
    <w:uiPriority w:val="99"/>
    <w:rsid w:val="008922E7"/>
    <w:rPr>
      <w:rFonts w:ascii="Wingdings" w:hAnsi="Wingdings"/>
    </w:rPr>
  </w:style>
  <w:style w:type="character" w:customStyle="1" w:styleId="WW8Num13z0">
    <w:name w:val="WW8Num13z0"/>
    <w:uiPriority w:val="99"/>
    <w:rsid w:val="008922E7"/>
    <w:rPr>
      <w:rFonts w:ascii="Symbol" w:hAnsi="Symbol"/>
    </w:rPr>
  </w:style>
  <w:style w:type="character" w:customStyle="1" w:styleId="WW8Num13z1">
    <w:name w:val="WW8Num13z1"/>
    <w:uiPriority w:val="99"/>
    <w:rsid w:val="008922E7"/>
    <w:rPr>
      <w:rFonts w:ascii="Courier New" w:hAnsi="Courier New"/>
    </w:rPr>
  </w:style>
  <w:style w:type="character" w:customStyle="1" w:styleId="WW8Num13z2">
    <w:name w:val="WW8Num13z2"/>
    <w:uiPriority w:val="99"/>
    <w:rsid w:val="008922E7"/>
    <w:rPr>
      <w:rFonts w:ascii="Wingdings" w:hAnsi="Wingdings"/>
    </w:rPr>
  </w:style>
  <w:style w:type="character" w:customStyle="1" w:styleId="WW8Num15z0">
    <w:name w:val="WW8Num15z0"/>
    <w:uiPriority w:val="99"/>
    <w:rsid w:val="008922E7"/>
    <w:rPr>
      <w:rFonts w:ascii="Symbol" w:hAnsi="Symbol"/>
    </w:rPr>
  </w:style>
  <w:style w:type="character" w:customStyle="1" w:styleId="WW8Num15z1">
    <w:name w:val="WW8Num15z1"/>
    <w:uiPriority w:val="99"/>
    <w:rsid w:val="008922E7"/>
    <w:rPr>
      <w:rFonts w:ascii="Courier New" w:hAnsi="Courier New"/>
    </w:rPr>
  </w:style>
  <w:style w:type="character" w:customStyle="1" w:styleId="WW8Num15z2">
    <w:name w:val="WW8Num15z2"/>
    <w:uiPriority w:val="99"/>
    <w:rsid w:val="008922E7"/>
    <w:rPr>
      <w:rFonts w:ascii="Wingdings" w:hAnsi="Wingdings"/>
    </w:rPr>
  </w:style>
  <w:style w:type="character" w:customStyle="1" w:styleId="WW8Num16z0">
    <w:name w:val="WW8Num16z0"/>
    <w:uiPriority w:val="99"/>
    <w:rsid w:val="008922E7"/>
    <w:rPr>
      <w:rFonts w:ascii="Symbol" w:hAnsi="Symbol"/>
    </w:rPr>
  </w:style>
  <w:style w:type="character" w:customStyle="1" w:styleId="WW8Num16z1">
    <w:name w:val="WW8Num16z1"/>
    <w:uiPriority w:val="99"/>
    <w:rsid w:val="008922E7"/>
    <w:rPr>
      <w:rFonts w:ascii="Courier New" w:hAnsi="Courier New"/>
    </w:rPr>
  </w:style>
  <w:style w:type="character" w:customStyle="1" w:styleId="WW8Num16z2">
    <w:name w:val="WW8Num16z2"/>
    <w:uiPriority w:val="99"/>
    <w:rsid w:val="008922E7"/>
    <w:rPr>
      <w:rFonts w:ascii="Wingdings" w:hAnsi="Wingdings"/>
    </w:rPr>
  </w:style>
  <w:style w:type="character" w:customStyle="1" w:styleId="WW8Num18z0">
    <w:name w:val="WW8Num18z0"/>
    <w:uiPriority w:val="99"/>
    <w:rsid w:val="008922E7"/>
    <w:rPr>
      <w:rFonts w:ascii="Symbol" w:hAnsi="Symbol"/>
    </w:rPr>
  </w:style>
  <w:style w:type="character" w:customStyle="1" w:styleId="WW8Num18z1">
    <w:name w:val="WW8Num18z1"/>
    <w:uiPriority w:val="99"/>
    <w:rsid w:val="008922E7"/>
    <w:rPr>
      <w:rFonts w:ascii="Courier New" w:hAnsi="Courier New"/>
    </w:rPr>
  </w:style>
  <w:style w:type="character" w:customStyle="1" w:styleId="WW8Num18z2">
    <w:name w:val="WW8Num18z2"/>
    <w:uiPriority w:val="99"/>
    <w:rsid w:val="008922E7"/>
    <w:rPr>
      <w:rFonts w:ascii="Wingdings" w:hAnsi="Wingdings"/>
    </w:rPr>
  </w:style>
  <w:style w:type="character" w:customStyle="1" w:styleId="WW8Num20z0">
    <w:name w:val="WW8Num20z0"/>
    <w:uiPriority w:val="99"/>
    <w:rsid w:val="008922E7"/>
    <w:rPr>
      <w:rFonts w:ascii="Symbol" w:hAnsi="Symbol"/>
    </w:rPr>
  </w:style>
  <w:style w:type="character" w:customStyle="1" w:styleId="WW8Num20z1">
    <w:name w:val="WW8Num20z1"/>
    <w:uiPriority w:val="99"/>
    <w:rsid w:val="008922E7"/>
    <w:rPr>
      <w:rFonts w:ascii="Courier New" w:hAnsi="Courier New"/>
    </w:rPr>
  </w:style>
  <w:style w:type="character" w:customStyle="1" w:styleId="WW8Num20z2">
    <w:name w:val="WW8Num20z2"/>
    <w:uiPriority w:val="99"/>
    <w:rsid w:val="008922E7"/>
    <w:rPr>
      <w:rFonts w:ascii="Wingdings" w:hAnsi="Wingdings"/>
    </w:rPr>
  </w:style>
  <w:style w:type="character" w:customStyle="1" w:styleId="WW8Num21z0">
    <w:name w:val="WW8Num21z0"/>
    <w:uiPriority w:val="99"/>
    <w:rsid w:val="008922E7"/>
    <w:rPr>
      <w:rFonts w:ascii="Symbol" w:hAnsi="Symbol"/>
    </w:rPr>
  </w:style>
  <w:style w:type="character" w:customStyle="1" w:styleId="WW8Num21z1">
    <w:name w:val="WW8Num21z1"/>
    <w:uiPriority w:val="99"/>
    <w:rsid w:val="008922E7"/>
    <w:rPr>
      <w:rFonts w:ascii="Courier New" w:hAnsi="Courier New"/>
    </w:rPr>
  </w:style>
  <w:style w:type="character" w:customStyle="1" w:styleId="WW8Num21z2">
    <w:name w:val="WW8Num21z2"/>
    <w:uiPriority w:val="99"/>
    <w:rsid w:val="008922E7"/>
    <w:rPr>
      <w:rFonts w:ascii="Wingdings" w:hAnsi="Wingdings"/>
    </w:rPr>
  </w:style>
  <w:style w:type="character" w:customStyle="1" w:styleId="WW8Num22z0">
    <w:name w:val="WW8Num22z0"/>
    <w:uiPriority w:val="99"/>
    <w:rsid w:val="008922E7"/>
    <w:rPr>
      <w:rFonts w:ascii="Symbol" w:hAnsi="Symbol"/>
    </w:rPr>
  </w:style>
  <w:style w:type="character" w:customStyle="1" w:styleId="WW8Num22z1">
    <w:name w:val="WW8Num22z1"/>
    <w:uiPriority w:val="99"/>
    <w:rsid w:val="008922E7"/>
    <w:rPr>
      <w:rFonts w:ascii="Courier New" w:hAnsi="Courier New"/>
    </w:rPr>
  </w:style>
  <w:style w:type="character" w:customStyle="1" w:styleId="WW8Num22z2">
    <w:name w:val="WW8Num22z2"/>
    <w:uiPriority w:val="99"/>
    <w:rsid w:val="008922E7"/>
    <w:rPr>
      <w:rFonts w:ascii="Wingdings" w:hAnsi="Wingdings"/>
    </w:rPr>
  </w:style>
  <w:style w:type="character" w:customStyle="1" w:styleId="WW8Num25z0">
    <w:name w:val="WW8Num25z0"/>
    <w:uiPriority w:val="99"/>
    <w:rsid w:val="008922E7"/>
    <w:rPr>
      <w:rFonts w:ascii="Times New Roman" w:hAnsi="Times New Roman"/>
    </w:rPr>
  </w:style>
  <w:style w:type="character" w:customStyle="1" w:styleId="WW8Num28z0">
    <w:name w:val="WW8Num28z0"/>
    <w:uiPriority w:val="99"/>
    <w:rsid w:val="008922E7"/>
    <w:rPr>
      <w:rFonts w:ascii="Symbol" w:hAnsi="Symbol"/>
    </w:rPr>
  </w:style>
  <w:style w:type="character" w:customStyle="1" w:styleId="WW8Num28z1">
    <w:name w:val="WW8Num28z1"/>
    <w:uiPriority w:val="99"/>
    <w:rsid w:val="008922E7"/>
    <w:rPr>
      <w:rFonts w:ascii="Courier New" w:hAnsi="Courier New"/>
    </w:rPr>
  </w:style>
  <w:style w:type="character" w:customStyle="1" w:styleId="WW8Num28z2">
    <w:name w:val="WW8Num28z2"/>
    <w:uiPriority w:val="99"/>
    <w:rsid w:val="008922E7"/>
    <w:rPr>
      <w:rFonts w:ascii="Wingdings" w:hAnsi="Wingdings"/>
    </w:rPr>
  </w:style>
  <w:style w:type="character" w:customStyle="1" w:styleId="WW8Num29z0">
    <w:name w:val="WW8Num29z0"/>
    <w:uiPriority w:val="99"/>
    <w:rsid w:val="008922E7"/>
    <w:rPr>
      <w:rFonts w:ascii="Symbol" w:hAnsi="Symbol"/>
    </w:rPr>
  </w:style>
  <w:style w:type="character" w:customStyle="1" w:styleId="WW8Num29z1">
    <w:name w:val="WW8Num29z1"/>
    <w:uiPriority w:val="99"/>
    <w:rsid w:val="008922E7"/>
    <w:rPr>
      <w:rFonts w:ascii="Courier New" w:hAnsi="Courier New"/>
    </w:rPr>
  </w:style>
  <w:style w:type="character" w:customStyle="1" w:styleId="WW8Num29z2">
    <w:name w:val="WW8Num29z2"/>
    <w:uiPriority w:val="99"/>
    <w:rsid w:val="008922E7"/>
    <w:rPr>
      <w:rFonts w:ascii="Wingdings" w:hAnsi="Wingdings"/>
    </w:rPr>
  </w:style>
  <w:style w:type="character" w:customStyle="1" w:styleId="WW8Num32z2">
    <w:name w:val="WW8Num32z2"/>
    <w:uiPriority w:val="99"/>
    <w:rsid w:val="008922E7"/>
    <w:rPr>
      <w:b/>
    </w:rPr>
  </w:style>
  <w:style w:type="character" w:customStyle="1" w:styleId="WW8Num33z0">
    <w:name w:val="WW8Num33z0"/>
    <w:uiPriority w:val="99"/>
    <w:rsid w:val="008922E7"/>
    <w:rPr>
      <w:rFonts w:ascii="Symbol" w:hAnsi="Symbol"/>
    </w:rPr>
  </w:style>
  <w:style w:type="character" w:customStyle="1" w:styleId="WW8Num33z1">
    <w:name w:val="WW8Num33z1"/>
    <w:uiPriority w:val="99"/>
    <w:rsid w:val="008922E7"/>
    <w:rPr>
      <w:rFonts w:ascii="Courier New" w:hAnsi="Courier New"/>
    </w:rPr>
  </w:style>
  <w:style w:type="character" w:customStyle="1" w:styleId="WW8Num33z2">
    <w:name w:val="WW8Num33z2"/>
    <w:uiPriority w:val="99"/>
    <w:rsid w:val="008922E7"/>
    <w:rPr>
      <w:rFonts w:ascii="Wingdings" w:hAnsi="Wingdings"/>
    </w:rPr>
  </w:style>
  <w:style w:type="character" w:customStyle="1" w:styleId="WW8Num34z0">
    <w:name w:val="WW8Num34z0"/>
    <w:uiPriority w:val="99"/>
    <w:rsid w:val="008922E7"/>
    <w:rPr>
      <w:rFonts w:ascii="Symbol" w:hAnsi="Symbol"/>
    </w:rPr>
  </w:style>
  <w:style w:type="character" w:customStyle="1" w:styleId="WW8Num34z1">
    <w:name w:val="WW8Num34z1"/>
    <w:uiPriority w:val="99"/>
    <w:rsid w:val="008922E7"/>
    <w:rPr>
      <w:rFonts w:ascii="Courier New" w:hAnsi="Courier New"/>
    </w:rPr>
  </w:style>
  <w:style w:type="character" w:customStyle="1" w:styleId="WW8Num34z2">
    <w:name w:val="WW8Num34z2"/>
    <w:uiPriority w:val="99"/>
    <w:rsid w:val="008922E7"/>
    <w:rPr>
      <w:rFonts w:ascii="Wingdings" w:hAnsi="Wingdings"/>
    </w:rPr>
  </w:style>
  <w:style w:type="character" w:customStyle="1" w:styleId="WW8Num36z0">
    <w:name w:val="WW8Num36z0"/>
    <w:uiPriority w:val="99"/>
    <w:rsid w:val="008922E7"/>
    <w:rPr>
      <w:rFonts w:ascii="Symbol" w:hAnsi="Symbol"/>
    </w:rPr>
  </w:style>
  <w:style w:type="character" w:customStyle="1" w:styleId="WW8Num36z1">
    <w:name w:val="WW8Num36z1"/>
    <w:uiPriority w:val="99"/>
    <w:rsid w:val="008922E7"/>
    <w:rPr>
      <w:rFonts w:ascii="Courier New" w:hAnsi="Courier New"/>
    </w:rPr>
  </w:style>
  <w:style w:type="character" w:customStyle="1" w:styleId="WW8Num36z2">
    <w:name w:val="WW8Num36z2"/>
    <w:uiPriority w:val="99"/>
    <w:rsid w:val="008922E7"/>
    <w:rPr>
      <w:rFonts w:ascii="Wingdings" w:hAnsi="Wingdings"/>
    </w:rPr>
  </w:style>
  <w:style w:type="character" w:customStyle="1" w:styleId="16">
    <w:name w:val="Основной шрифт абзаца1"/>
    <w:uiPriority w:val="99"/>
    <w:rsid w:val="008922E7"/>
  </w:style>
  <w:style w:type="character" w:customStyle="1" w:styleId="afe">
    <w:name w:val="Маркеры списка"/>
    <w:uiPriority w:val="99"/>
    <w:rsid w:val="008922E7"/>
    <w:rPr>
      <w:rFonts w:ascii="StarSymbol" w:hAnsi="StarSymbol"/>
      <w:sz w:val="18"/>
    </w:rPr>
  </w:style>
  <w:style w:type="paragraph" w:customStyle="1" w:styleId="aff">
    <w:name w:val="Заголовок"/>
    <w:basedOn w:val="a"/>
    <w:next w:val="af0"/>
    <w:uiPriority w:val="99"/>
    <w:rsid w:val="008922E7"/>
    <w:pPr>
      <w:keepNext/>
      <w:spacing w:before="240" w:after="120" w:line="360" w:lineRule="auto"/>
      <w:jc w:val="both"/>
    </w:pPr>
    <w:rPr>
      <w:rFonts w:ascii="Arial" w:hAnsi="Arial" w:cs="Tahoma"/>
      <w:sz w:val="28"/>
      <w:szCs w:val="28"/>
      <w:lang w:val="en-US" w:eastAsia="ar-SA"/>
    </w:rPr>
  </w:style>
  <w:style w:type="paragraph" w:styleId="aff0">
    <w:name w:val="List"/>
    <w:basedOn w:val="af0"/>
    <w:uiPriority w:val="99"/>
    <w:rsid w:val="008922E7"/>
    <w:pPr>
      <w:spacing w:after="120" w:line="360" w:lineRule="auto"/>
      <w:jc w:val="both"/>
    </w:pPr>
    <w:rPr>
      <w:rFonts w:ascii="Arial" w:eastAsia="Times New Roman" w:hAnsi="Arial" w:cs="Tahoma"/>
      <w:sz w:val="22"/>
      <w:szCs w:val="22"/>
      <w:lang w:val="en-US" w:eastAsia="ar-SA"/>
    </w:rPr>
  </w:style>
  <w:style w:type="paragraph" w:customStyle="1" w:styleId="17">
    <w:name w:val="Название1"/>
    <w:basedOn w:val="a"/>
    <w:uiPriority w:val="99"/>
    <w:rsid w:val="008922E7"/>
    <w:pPr>
      <w:suppressLineNumbers/>
      <w:spacing w:before="120" w:after="120" w:line="360" w:lineRule="auto"/>
      <w:jc w:val="both"/>
    </w:pPr>
    <w:rPr>
      <w:rFonts w:ascii="Arial" w:eastAsia="Times New Roman" w:hAnsi="Arial" w:cs="Tahoma"/>
      <w:i/>
      <w:iCs/>
      <w:sz w:val="24"/>
      <w:szCs w:val="24"/>
      <w:lang w:val="en-US" w:eastAsia="ar-SA"/>
    </w:rPr>
  </w:style>
  <w:style w:type="paragraph" w:customStyle="1" w:styleId="18">
    <w:name w:val="Указатель1"/>
    <w:basedOn w:val="a"/>
    <w:uiPriority w:val="99"/>
    <w:rsid w:val="008922E7"/>
    <w:pPr>
      <w:suppressLineNumbers/>
      <w:spacing w:after="0" w:line="360" w:lineRule="auto"/>
      <w:jc w:val="both"/>
    </w:pPr>
    <w:rPr>
      <w:rFonts w:ascii="Arial" w:eastAsia="Times New Roman" w:hAnsi="Arial" w:cs="Tahoma"/>
      <w:lang w:val="en-US" w:eastAsia="ar-SA"/>
    </w:rPr>
  </w:style>
  <w:style w:type="paragraph" w:customStyle="1" w:styleId="210">
    <w:name w:val="Основной текст с отступом 21"/>
    <w:basedOn w:val="a"/>
    <w:uiPriority w:val="99"/>
    <w:rsid w:val="008922E7"/>
    <w:pPr>
      <w:widowControl w:val="0"/>
      <w:spacing w:after="0" w:line="360" w:lineRule="atLeast"/>
      <w:ind w:firstLine="720"/>
      <w:jc w:val="center"/>
      <w:textAlignment w:val="baseline"/>
    </w:pPr>
    <w:rPr>
      <w:rFonts w:ascii="Cambria" w:eastAsia="Times New Roman" w:hAnsi="Cambria"/>
      <w:sz w:val="36"/>
      <w:lang w:val="en-US" w:eastAsia="ar-SA"/>
    </w:rPr>
  </w:style>
  <w:style w:type="paragraph" w:styleId="aff1">
    <w:name w:val="Subtitle"/>
    <w:basedOn w:val="a"/>
    <w:next w:val="a"/>
    <w:link w:val="aff2"/>
    <w:uiPriority w:val="99"/>
    <w:qFormat/>
    <w:locked/>
    <w:rsid w:val="008922E7"/>
    <w:pPr>
      <w:spacing w:after="560" w:line="240" w:lineRule="auto"/>
      <w:jc w:val="center"/>
    </w:pPr>
    <w:rPr>
      <w:rFonts w:ascii="Cambria" w:eastAsia="Times New Roman" w:hAnsi="Cambria"/>
      <w:caps/>
      <w:spacing w:val="20"/>
      <w:sz w:val="18"/>
      <w:szCs w:val="18"/>
      <w:lang w:val="en-US"/>
    </w:rPr>
  </w:style>
  <w:style w:type="character" w:customStyle="1" w:styleId="aff2">
    <w:name w:val="Подзаголовок Знак"/>
    <w:basedOn w:val="a0"/>
    <w:link w:val="aff1"/>
    <w:uiPriority w:val="99"/>
    <w:locked/>
    <w:rsid w:val="008922E7"/>
    <w:rPr>
      <w:rFonts w:ascii="Cambria" w:hAnsi="Cambria" w:cs="Times New Roman"/>
      <w:caps/>
      <w:spacing w:val="20"/>
      <w:sz w:val="18"/>
      <w:szCs w:val="18"/>
      <w:lang w:val="en-US" w:eastAsia="en-US"/>
    </w:rPr>
  </w:style>
  <w:style w:type="paragraph" w:customStyle="1" w:styleId="211">
    <w:name w:val="Список 21"/>
    <w:basedOn w:val="a"/>
    <w:uiPriority w:val="99"/>
    <w:rsid w:val="008922E7"/>
    <w:pPr>
      <w:spacing w:after="0" w:line="360" w:lineRule="auto"/>
      <w:ind w:left="566" w:hanging="283"/>
      <w:jc w:val="both"/>
    </w:pPr>
    <w:rPr>
      <w:rFonts w:ascii="Cambria" w:eastAsia="Times New Roman" w:hAnsi="Cambria"/>
      <w:lang w:val="en-US" w:eastAsia="ar-SA"/>
    </w:rPr>
  </w:style>
  <w:style w:type="paragraph" w:customStyle="1" w:styleId="311">
    <w:name w:val="Основной текст с отступом 31"/>
    <w:basedOn w:val="a"/>
    <w:uiPriority w:val="99"/>
    <w:rsid w:val="008922E7"/>
    <w:pPr>
      <w:spacing w:after="120" w:line="360" w:lineRule="auto"/>
      <w:ind w:left="283"/>
      <w:jc w:val="both"/>
    </w:pPr>
    <w:rPr>
      <w:rFonts w:ascii="Cambria" w:eastAsia="Times New Roman" w:hAnsi="Cambria"/>
      <w:sz w:val="16"/>
      <w:szCs w:val="16"/>
      <w:lang w:val="en-US" w:eastAsia="ar-SA"/>
    </w:rPr>
  </w:style>
  <w:style w:type="paragraph" w:customStyle="1" w:styleId="aff3">
    <w:name w:val="Содержимое таблицы"/>
    <w:basedOn w:val="a"/>
    <w:uiPriority w:val="99"/>
    <w:rsid w:val="008922E7"/>
    <w:pPr>
      <w:suppressLineNumbers/>
      <w:spacing w:after="0" w:line="360" w:lineRule="auto"/>
      <w:jc w:val="both"/>
    </w:pPr>
    <w:rPr>
      <w:rFonts w:ascii="Cambria" w:eastAsia="Times New Roman" w:hAnsi="Cambria"/>
      <w:lang w:val="en-US" w:eastAsia="ar-SA"/>
    </w:rPr>
  </w:style>
  <w:style w:type="paragraph" w:customStyle="1" w:styleId="aff4">
    <w:name w:val="Заголовок таблицы"/>
    <w:basedOn w:val="aff3"/>
    <w:uiPriority w:val="99"/>
    <w:rsid w:val="008922E7"/>
    <w:pPr>
      <w:jc w:val="center"/>
    </w:pPr>
    <w:rPr>
      <w:b/>
      <w:bCs/>
      <w:i/>
      <w:iCs/>
    </w:rPr>
  </w:style>
  <w:style w:type="paragraph" w:customStyle="1" w:styleId="aff5">
    <w:name w:val="Содержимое врезки"/>
    <w:basedOn w:val="af0"/>
    <w:uiPriority w:val="99"/>
    <w:rsid w:val="008922E7"/>
    <w:pPr>
      <w:spacing w:after="120" w:line="360" w:lineRule="auto"/>
      <w:jc w:val="both"/>
    </w:pPr>
    <w:rPr>
      <w:rFonts w:ascii="Cambria" w:eastAsia="Times New Roman" w:hAnsi="Cambria"/>
      <w:sz w:val="22"/>
      <w:szCs w:val="22"/>
      <w:lang w:val="en-US" w:eastAsia="ar-SA"/>
    </w:rPr>
  </w:style>
  <w:style w:type="paragraph" w:styleId="aff6">
    <w:name w:val="Body Text First Indent"/>
    <w:basedOn w:val="af0"/>
    <w:link w:val="aff7"/>
    <w:uiPriority w:val="99"/>
    <w:rsid w:val="008922E7"/>
    <w:pPr>
      <w:spacing w:after="120" w:line="360" w:lineRule="auto"/>
      <w:ind w:firstLine="210"/>
      <w:jc w:val="both"/>
    </w:pPr>
    <w:rPr>
      <w:rFonts w:ascii="Cambria" w:eastAsia="Times New Roman" w:hAnsi="Cambria"/>
      <w:sz w:val="22"/>
      <w:szCs w:val="22"/>
      <w:lang w:val="en-US"/>
    </w:rPr>
  </w:style>
  <w:style w:type="character" w:customStyle="1" w:styleId="aff7">
    <w:name w:val="Красная строка Знак"/>
    <w:basedOn w:val="af1"/>
    <w:link w:val="aff6"/>
    <w:uiPriority w:val="99"/>
    <w:locked/>
    <w:rsid w:val="008922E7"/>
    <w:rPr>
      <w:rFonts w:ascii="Cambria" w:hAnsi="Cambria"/>
      <w:lang w:val="en-US"/>
    </w:rPr>
  </w:style>
  <w:style w:type="paragraph" w:styleId="24">
    <w:name w:val="Body Text First Indent 2"/>
    <w:basedOn w:val="af2"/>
    <w:link w:val="25"/>
    <w:uiPriority w:val="99"/>
    <w:rsid w:val="008922E7"/>
    <w:pPr>
      <w:spacing w:after="0" w:line="360" w:lineRule="auto"/>
      <w:ind w:left="0" w:right="284" w:firstLine="210"/>
      <w:jc w:val="both"/>
    </w:pPr>
    <w:rPr>
      <w:rFonts w:ascii="Cambria" w:eastAsia="Times New Roman" w:hAnsi="Cambria"/>
      <w:sz w:val="28"/>
      <w:szCs w:val="24"/>
      <w:lang w:val="en-US" w:eastAsia="en-US"/>
    </w:rPr>
  </w:style>
  <w:style w:type="character" w:customStyle="1" w:styleId="25">
    <w:name w:val="Красная строка 2 Знак"/>
    <w:basedOn w:val="af3"/>
    <w:link w:val="24"/>
    <w:uiPriority w:val="99"/>
    <w:locked/>
    <w:rsid w:val="008922E7"/>
    <w:rPr>
      <w:rFonts w:ascii="Cambria" w:hAnsi="Cambria"/>
      <w:szCs w:val="24"/>
      <w:lang w:val="en-US" w:eastAsia="en-US"/>
    </w:rPr>
  </w:style>
  <w:style w:type="paragraph" w:styleId="aff8">
    <w:name w:val="Normal Indent"/>
    <w:basedOn w:val="a"/>
    <w:uiPriority w:val="99"/>
    <w:rsid w:val="008922E7"/>
    <w:pPr>
      <w:spacing w:after="0" w:line="360" w:lineRule="auto"/>
      <w:ind w:left="708"/>
      <w:jc w:val="both"/>
    </w:pPr>
    <w:rPr>
      <w:rFonts w:ascii="Cambria" w:eastAsia="Times New Roman" w:hAnsi="Cambria"/>
      <w:lang w:val="en-US"/>
    </w:rPr>
  </w:style>
  <w:style w:type="paragraph" w:customStyle="1" w:styleId="ConsPlusNormal">
    <w:name w:val="ConsPlusNormal"/>
    <w:uiPriority w:val="99"/>
    <w:rsid w:val="008922E7"/>
    <w:pPr>
      <w:widowControl w:val="0"/>
      <w:suppressAutoHyphens/>
      <w:autoSpaceDE w:val="0"/>
      <w:spacing w:after="200" w:line="252" w:lineRule="auto"/>
      <w:ind w:firstLine="720"/>
      <w:jc w:val="both"/>
    </w:pPr>
    <w:rPr>
      <w:rFonts w:ascii="Arial" w:eastAsia="Times New Roman" w:hAnsi="Arial" w:cs="Arial"/>
      <w:sz w:val="22"/>
      <w:szCs w:val="22"/>
      <w:lang w:eastAsia="ar-SA"/>
    </w:rPr>
  </w:style>
  <w:style w:type="paragraph" w:styleId="26">
    <w:name w:val="Body Text 2"/>
    <w:basedOn w:val="a"/>
    <w:link w:val="27"/>
    <w:uiPriority w:val="99"/>
    <w:rsid w:val="008922E7"/>
    <w:pPr>
      <w:spacing w:after="120" w:line="480" w:lineRule="auto"/>
      <w:jc w:val="both"/>
    </w:pPr>
    <w:rPr>
      <w:rFonts w:ascii="Cambria" w:eastAsia="Times New Roman" w:hAnsi="Cambria"/>
      <w:lang w:val="en-US"/>
    </w:rPr>
  </w:style>
  <w:style w:type="character" w:customStyle="1" w:styleId="27">
    <w:name w:val="Основной текст 2 Знак"/>
    <w:basedOn w:val="a0"/>
    <w:link w:val="26"/>
    <w:uiPriority w:val="99"/>
    <w:locked/>
    <w:rsid w:val="008922E7"/>
    <w:rPr>
      <w:rFonts w:ascii="Cambria" w:hAnsi="Cambria" w:cs="Times New Roman"/>
      <w:lang w:val="en-US" w:eastAsia="en-US"/>
    </w:rPr>
  </w:style>
  <w:style w:type="paragraph" w:styleId="19">
    <w:name w:val="index 1"/>
    <w:basedOn w:val="a"/>
    <w:next w:val="a"/>
    <w:autoRedefine/>
    <w:uiPriority w:val="99"/>
    <w:rsid w:val="008922E7"/>
    <w:pPr>
      <w:spacing w:after="0" w:line="360" w:lineRule="auto"/>
      <w:ind w:left="200" w:hanging="200"/>
      <w:jc w:val="both"/>
    </w:pPr>
    <w:rPr>
      <w:rFonts w:ascii="Cambria" w:eastAsia="Times New Roman" w:hAnsi="Cambria"/>
      <w:lang w:val="en-US"/>
    </w:rPr>
  </w:style>
  <w:style w:type="paragraph" w:styleId="aff9">
    <w:name w:val="index heading"/>
    <w:basedOn w:val="a"/>
    <w:next w:val="19"/>
    <w:uiPriority w:val="99"/>
    <w:rsid w:val="008922E7"/>
    <w:pPr>
      <w:spacing w:after="0" w:line="360" w:lineRule="auto"/>
      <w:jc w:val="both"/>
    </w:pPr>
    <w:rPr>
      <w:rFonts w:ascii="Cambria" w:eastAsia="Times New Roman" w:hAnsi="Cambria"/>
      <w:sz w:val="24"/>
      <w:szCs w:val="24"/>
      <w:lang w:val="en-US"/>
    </w:rPr>
  </w:style>
  <w:style w:type="paragraph" w:customStyle="1" w:styleId="1a">
    <w:name w:val="1основа Знак Знак Знак"/>
    <w:basedOn w:val="a"/>
    <w:link w:val="1b"/>
    <w:uiPriority w:val="99"/>
    <w:rsid w:val="008922E7"/>
    <w:pPr>
      <w:spacing w:before="100" w:beforeAutospacing="1" w:after="100" w:afterAutospacing="1" w:line="360" w:lineRule="auto"/>
      <w:ind w:left="601" w:firstLine="601"/>
      <w:jc w:val="both"/>
    </w:pPr>
    <w:rPr>
      <w:rFonts w:ascii="Arial" w:hAnsi="Arial"/>
      <w:sz w:val="24"/>
      <w:szCs w:val="20"/>
      <w:lang w:val="en-US"/>
    </w:rPr>
  </w:style>
  <w:style w:type="character" w:customStyle="1" w:styleId="1b">
    <w:name w:val="1основа Знак Знак Знак Знак"/>
    <w:link w:val="1a"/>
    <w:uiPriority w:val="99"/>
    <w:locked/>
    <w:rsid w:val="008922E7"/>
    <w:rPr>
      <w:rFonts w:ascii="Arial" w:hAnsi="Arial"/>
      <w:sz w:val="24"/>
      <w:lang w:val="en-US" w:eastAsia="en-US"/>
    </w:rPr>
  </w:style>
  <w:style w:type="paragraph" w:customStyle="1" w:styleId="ConsNormal">
    <w:name w:val="ConsNormal"/>
    <w:uiPriority w:val="99"/>
    <w:rsid w:val="008922E7"/>
    <w:pPr>
      <w:widowControl w:val="0"/>
      <w:autoSpaceDE w:val="0"/>
      <w:autoSpaceDN w:val="0"/>
      <w:adjustRightInd w:val="0"/>
      <w:spacing w:after="200" w:line="252" w:lineRule="auto"/>
      <w:ind w:firstLine="720"/>
      <w:jc w:val="both"/>
    </w:pPr>
    <w:rPr>
      <w:rFonts w:ascii="Arial" w:eastAsia="Times New Roman" w:hAnsi="Arial" w:cs="Arial"/>
      <w:sz w:val="22"/>
      <w:szCs w:val="22"/>
    </w:rPr>
  </w:style>
  <w:style w:type="paragraph" w:customStyle="1" w:styleId="ConsPlusNonformat">
    <w:name w:val="ConsPlusNonformat"/>
    <w:uiPriority w:val="99"/>
    <w:rsid w:val="008922E7"/>
    <w:pPr>
      <w:widowControl w:val="0"/>
      <w:autoSpaceDE w:val="0"/>
      <w:autoSpaceDN w:val="0"/>
      <w:adjustRightInd w:val="0"/>
      <w:spacing w:after="200" w:line="252" w:lineRule="auto"/>
      <w:jc w:val="both"/>
    </w:pPr>
    <w:rPr>
      <w:rFonts w:ascii="Courier New" w:eastAsia="Times New Roman" w:hAnsi="Courier New" w:cs="Courier New"/>
      <w:sz w:val="22"/>
      <w:szCs w:val="22"/>
    </w:rPr>
  </w:style>
  <w:style w:type="character" w:customStyle="1" w:styleId="WW-Absatz-Standardschriftart1111111111111">
    <w:name w:val="WW-Absatz-Standardschriftart1111111111111"/>
    <w:uiPriority w:val="99"/>
    <w:rsid w:val="008922E7"/>
  </w:style>
  <w:style w:type="paragraph" w:customStyle="1" w:styleId="S1">
    <w:name w:val="S_Обычный в таблице"/>
    <w:basedOn w:val="a"/>
    <w:link w:val="S5"/>
    <w:uiPriority w:val="99"/>
    <w:rsid w:val="008922E7"/>
    <w:pPr>
      <w:spacing w:after="0" w:line="360" w:lineRule="auto"/>
      <w:jc w:val="center"/>
    </w:pPr>
    <w:rPr>
      <w:rFonts w:ascii="Cambria" w:hAnsi="Cambria"/>
      <w:sz w:val="24"/>
      <w:szCs w:val="20"/>
      <w:lang w:val="en-US"/>
    </w:rPr>
  </w:style>
  <w:style w:type="character" w:customStyle="1" w:styleId="S5">
    <w:name w:val="S_Обычный в таблице Знак"/>
    <w:link w:val="S1"/>
    <w:uiPriority w:val="99"/>
    <w:locked/>
    <w:rsid w:val="008922E7"/>
    <w:rPr>
      <w:rFonts w:ascii="Cambria" w:hAnsi="Cambria"/>
      <w:sz w:val="24"/>
      <w:lang w:val="en-US" w:eastAsia="en-US"/>
    </w:rPr>
  </w:style>
  <w:style w:type="paragraph" w:styleId="affa">
    <w:name w:val="Block Text"/>
    <w:basedOn w:val="a"/>
    <w:uiPriority w:val="99"/>
    <w:rsid w:val="008922E7"/>
    <w:pPr>
      <w:shd w:val="clear" w:color="auto" w:fill="FFFFFF"/>
      <w:spacing w:before="5" w:after="0" w:line="480" w:lineRule="auto"/>
      <w:ind w:left="426" w:right="14"/>
      <w:jc w:val="both"/>
    </w:pPr>
    <w:rPr>
      <w:rFonts w:ascii="CG Times" w:eastAsia="Times New Roman" w:hAnsi="CG Times"/>
      <w:color w:val="000000"/>
      <w:sz w:val="24"/>
      <w:szCs w:val="18"/>
      <w:lang w:val="en-US"/>
    </w:rPr>
  </w:style>
  <w:style w:type="character" w:customStyle="1" w:styleId="affb">
    <w:name w:val="Символы концевой сноски"/>
    <w:uiPriority w:val="99"/>
    <w:rsid w:val="008922E7"/>
    <w:rPr>
      <w:vertAlign w:val="superscript"/>
    </w:rPr>
  </w:style>
  <w:style w:type="paragraph" w:styleId="affc">
    <w:name w:val="endnote text"/>
    <w:basedOn w:val="a"/>
    <w:link w:val="affd"/>
    <w:uiPriority w:val="99"/>
    <w:rsid w:val="008922E7"/>
    <w:pPr>
      <w:spacing w:after="0" w:line="360" w:lineRule="auto"/>
      <w:jc w:val="both"/>
    </w:pPr>
    <w:rPr>
      <w:rFonts w:ascii="Cambria" w:eastAsia="Times New Roman" w:hAnsi="Cambria"/>
      <w:sz w:val="20"/>
      <w:szCs w:val="20"/>
      <w:lang w:val="en-US" w:eastAsia="ar-SA"/>
    </w:rPr>
  </w:style>
  <w:style w:type="character" w:customStyle="1" w:styleId="affd">
    <w:name w:val="Текст концевой сноски Знак"/>
    <w:basedOn w:val="a0"/>
    <w:link w:val="affc"/>
    <w:uiPriority w:val="99"/>
    <w:locked/>
    <w:rsid w:val="008922E7"/>
    <w:rPr>
      <w:rFonts w:ascii="Cambria" w:hAnsi="Cambria" w:cs="Times New Roman"/>
      <w:sz w:val="20"/>
      <w:szCs w:val="20"/>
      <w:lang w:val="en-US" w:eastAsia="ar-SA" w:bidi="ar-SA"/>
    </w:rPr>
  </w:style>
  <w:style w:type="paragraph" w:styleId="1c">
    <w:name w:val="toc 1"/>
    <w:basedOn w:val="a"/>
    <w:next w:val="a"/>
    <w:uiPriority w:val="99"/>
    <w:locked/>
    <w:rsid w:val="008922E7"/>
    <w:pPr>
      <w:tabs>
        <w:tab w:val="left" w:pos="660"/>
        <w:tab w:val="right" w:leader="dot" w:pos="9771"/>
      </w:tabs>
      <w:spacing w:after="0" w:line="240" w:lineRule="auto"/>
      <w:ind w:left="709" w:hanging="709"/>
    </w:pPr>
    <w:rPr>
      <w:rFonts w:ascii="Times New Roman" w:eastAsia="Times New Roman" w:hAnsi="Times New Roman"/>
      <w:bCs/>
      <w:sz w:val="24"/>
      <w:szCs w:val="24"/>
      <w:lang w:val="en-US"/>
    </w:rPr>
  </w:style>
  <w:style w:type="paragraph" w:styleId="28">
    <w:name w:val="toc 2"/>
    <w:basedOn w:val="a"/>
    <w:next w:val="a"/>
    <w:autoRedefine/>
    <w:uiPriority w:val="99"/>
    <w:locked/>
    <w:rsid w:val="008922E7"/>
    <w:pPr>
      <w:tabs>
        <w:tab w:val="left" w:pos="660"/>
        <w:tab w:val="right" w:leader="dot" w:pos="9771"/>
      </w:tabs>
      <w:spacing w:after="0" w:line="240" w:lineRule="auto"/>
    </w:pPr>
    <w:rPr>
      <w:rFonts w:eastAsia="Times New Roman"/>
      <w:b/>
      <w:bCs/>
      <w:sz w:val="20"/>
      <w:szCs w:val="20"/>
      <w:lang w:val="en-US"/>
    </w:rPr>
  </w:style>
  <w:style w:type="paragraph" w:styleId="affe">
    <w:name w:val="footnote text"/>
    <w:basedOn w:val="a"/>
    <w:link w:val="afff"/>
    <w:uiPriority w:val="99"/>
    <w:rsid w:val="008922E7"/>
    <w:pPr>
      <w:spacing w:after="0" w:line="360" w:lineRule="auto"/>
      <w:jc w:val="both"/>
    </w:pPr>
    <w:rPr>
      <w:rFonts w:ascii="Cambria" w:eastAsia="Times New Roman" w:hAnsi="Cambria"/>
      <w:lang w:val="en-US"/>
    </w:rPr>
  </w:style>
  <w:style w:type="character" w:customStyle="1" w:styleId="afff">
    <w:name w:val="Текст сноски Знак"/>
    <w:basedOn w:val="a0"/>
    <w:link w:val="affe"/>
    <w:uiPriority w:val="99"/>
    <w:locked/>
    <w:rsid w:val="008922E7"/>
    <w:rPr>
      <w:rFonts w:ascii="Cambria" w:hAnsi="Cambria" w:cs="Times New Roman"/>
      <w:lang w:val="en-US" w:eastAsia="en-US"/>
    </w:rPr>
  </w:style>
  <w:style w:type="character" w:styleId="afff0">
    <w:name w:val="footnote reference"/>
    <w:basedOn w:val="a0"/>
    <w:uiPriority w:val="99"/>
    <w:rsid w:val="008922E7"/>
    <w:rPr>
      <w:rFonts w:cs="Times New Roman"/>
      <w:vertAlign w:val="superscript"/>
    </w:rPr>
  </w:style>
  <w:style w:type="character" w:styleId="afff1">
    <w:name w:val="annotation reference"/>
    <w:basedOn w:val="a0"/>
    <w:uiPriority w:val="99"/>
    <w:rsid w:val="008922E7"/>
    <w:rPr>
      <w:rFonts w:cs="Times New Roman"/>
      <w:sz w:val="16"/>
    </w:rPr>
  </w:style>
  <w:style w:type="paragraph" w:styleId="afff2">
    <w:name w:val="annotation text"/>
    <w:basedOn w:val="a"/>
    <w:link w:val="afff3"/>
    <w:uiPriority w:val="99"/>
    <w:rsid w:val="008922E7"/>
    <w:pPr>
      <w:spacing w:after="0" w:line="360" w:lineRule="auto"/>
      <w:jc w:val="both"/>
    </w:pPr>
    <w:rPr>
      <w:rFonts w:ascii="Cambria" w:eastAsia="Times New Roman" w:hAnsi="Cambria"/>
      <w:lang w:val="en-US"/>
    </w:rPr>
  </w:style>
  <w:style w:type="character" w:customStyle="1" w:styleId="afff3">
    <w:name w:val="Текст примечания Знак"/>
    <w:basedOn w:val="a0"/>
    <w:link w:val="afff2"/>
    <w:uiPriority w:val="99"/>
    <w:locked/>
    <w:rsid w:val="008922E7"/>
    <w:rPr>
      <w:rFonts w:ascii="Cambria" w:hAnsi="Cambria" w:cs="Times New Roman"/>
      <w:lang w:val="en-US" w:eastAsia="en-US"/>
    </w:rPr>
  </w:style>
  <w:style w:type="paragraph" w:styleId="afff4">
    <w:name w:val="annotation subject"/>
    <w:basedOn w:val="afff2"/>
    <w:next w:val="afff2"/>
    <w:link w:val="afff5"/>
    <w:uiPriority w:val="99"/>
    <w:rsid w:val="008922E7"/>
    <w:rPr>
      <w:b/>
      <w:bCs/>
      <w:sz w:val="20"/>
      <w:szCs w:val="20"/>
    </w:rPr>
  </w:style>
  <w:style w:type="character" w:customStyle="1" w:styleId="afff5">
    <w:name w:val="Тема примечания Знак"/>
    <w:basedOn w:val="afff3"/>
    <w:link w:val="afff4"/>
    <w:uiPriority w:val="99"/>
    <w:locked/>
    <w:rsid w:val="008922E7"/>
    <w:rPr>
      <w:b/>
      <w:bCs/>
      <w:sz w:val="20"/>
      <w:szCs w:val="20"/>
    </w:rPr>
  </w:style>
  <w:style w:type="paragraph" w:customStyle="1" w:styleId="1d">
    <w:name w:val="Подзаголовок_1"/>
    <w:basedOn w:val="9"/>
    <w:link w:val="1e"/>
    <w:qFormat/>
    <w:rsid w:val="008922E7"/>
    <w:rPr>
      <w:rFonts w:eastAsia="Calibri"/>
      <w:b/>
      <w:iCs w:val="0"/>
      <w:sz w:val="26"/>
    </w:rPr>
  </w:style>
  <w:style w:type="character" w:customStyle="1" w:styleId="1e">
    <w:name w:val="Подзаголовок_1 Знак"/>
    <w:link w:val="1d"/>
    <w:locked/>
    <w:rsid w:val="008922E7"/>
    <w:rPr>
      <w:rFonts w:ascii="Cambria" w:hAnsi="Cambria"/>
      <w:b/>
      <w:i/>
      <w:caps/>
      <w:spacing w:val="10"/>
      <w:sz w:val="26"/>
      <w:lang w:val="en-US" w:eastAsia="en-US"/>
    </w:rPr>
  </w:style>
  <w:style w:type="paragraph" w:styleId="29">
    <w:name w:val="Quote"/>
    <w:basedOn w:val="a"/>
    <w:next w:val="a"/>
    <w:link w:val="2a"/>
    <w:uiPriority w:val="99"/>
    <w:qFormat/>
    <w:rsid w:val="008922E7"/>
    <w:pPr>
      <w:spacing w:after="0" w:line="360" w:lineRule="auto"/>
      <w:jc w:val="both"/>
    </w:pPr>
    <w:rPr>
      <w:rFonts w:ascii="Cambria" w:eastAsia="Times New Roman" w:hAnsi="Cambria"/>
      <w:i/>
      <w:iCs/>
      <w:sz w:val="20"/>
      <w:szCs w:val="20"/>
      <w:lang w:val="en-US"/>
    </w:rPr>
  </w:style>
  <w:style w:type="character" w:customStyle="1" w:styleId="2a">
    <w:name w:val="Цитата 2 Знак"/>
    <w:basedOn w:val="a0"/>
    <w:link w:val="29"/>
    <w:uiPriority w:val="99"/>
    <w:locked/>
    <w:rsid w:val="008922E7"/>
    <w:rPr>
      <w:rFonts w:ascii="Cambria" w:hAnsi="Cambria" w:cs="Times New Roman"/>
      <w:i/>
      <w:iCs/>
      <w:sz w:val="20"/>
      <w:szCs w:val="20"/>
      <w:lang w:val="en-US" w:eastAsia="en-US"/>
    </w:rPr>
  </w:style>
  <w:style w:type="paragraph" w:styleId="afff6">
    <w:name w:val="Intense Quote"/>
    <w:basedOn w:val="a"/>
    <w:next w:val="a"/>
    <w:link w:val="afff7"/>
    <w:uiPriority w:val="99"/>
    <w:qFormat/>
    <w:rsid w:val="008922E7"/>
    <w:pPr>
      <w:pBdr>
        <w:top w:val="dotted" w:sz="2" w:space="10" w:color="632423"/>
        <w:bottom w:val="dotted" w:sz="2" w:space="4" w:color="632423"/>
      </w:pBdr>
      <w:spacing w:before="160" w:after="0" w:line="300" w:lineRule="auto"/>
      <w:ind w:left="1440" w:right="1440"/>
      <w:jc w:val="both"/>
    </w:pPr>
    <w:rPr>
      <w:rFonts w:ascii="Cambria" w:eastAsia="Times New Roman" w:hAnsi="Cambria"/>
      <w:caps/>
      <w:color w:val="622423"/>
      <w:spacing w:val="5"/>
      <w:sz w:val="20"/>
      <w:szCs w:val="20"/>
      <w:lang w:val="en-US"/>
    </w:rPr>
  </w:style>
  <w:style w:type="character" w:customStyle="1" w:styleId="afff7">
    <w:name w:val="Выделенная цитата Знак"/>
    <w:basedOn w:val="a0"/>
    <w:link w:val="afff6"/>
    <w:uiPriority w:val="99"/>
    <w:locked/>
    <w:rsid w:val="008922E7"/>
    <w:rPr>
      <w:rFonts w:ascii="Cambria" w:hAnsi="Cambria" w:cs="Times New Roman"/>
      <w:caps/>
      <w:color w:val="622423"/>
      <w:spacing w:val="5"/>
      <w:sz w:val="20"/>
      <w:szCs w:val="20"/>
      <w:lang w:val="en-US" w:eastAsia="en-US"/>
    </w:rPr>
  </w:style>
  <w:style w:type="character" w:styleId="afff8">
    <w:name w:val="Intense Emphasis"/>
    <w:basedOn w:val="a0"/>
    <w:uiPriority w:val="99"/>
    <w:qFormat/>
    <w:rsid w:val="008922E7"/>
    <w:rPr>
      <w:rFonts w:cs="Times New Roman"/>
      <w:i/>
      <w:caps/>
      <w:spacing w:val="10"/>
      <w:sz w:val="20"/>
    </w:rPr>
  </w:style>
  <w:style w:type="character" w:styleId="afff9">
    <w:name w:val="Subtle Reference"/>
    <w:basedOn w:val="a0"/>
    <w:uiPriority w:val="99"/>
    <w:qFormat/>
    <w:rsid w:val="008922E7"/>
    <w:rPr>
      <w:rFonts w:ascii="Calibri" w:hAnsi="Calibri" w:cs="Times New Roman"/>
      <w:i/>
      <w:color w:val="622423"/>
    </w:rPr>
  </w:style>
  <w:style w:type="character" w:styleId="afffa">
    <w:name w:val="Intense Reference"/>
    <w:basedOn w:val="a0"/>
    <w:uiPriority w:val="99"/>
    <w:qFormat/>
    <w:rsid w:val="008922E7"/>
    <w:rPr>
      <w:rFonts w:ascii="Calibri" w:hAnsi="Calibri" w:cs="Times New Roman"/>
      <w:b/>
      <w:i/>
      <w:color w:val="622423"/>
    </w:rPr>
  </w:style>
  <w:style w:type="character" w:styleId="afffb">
    <w:name w:val="Book Title"/>
    <w:basedOn w:val="a0"/>
    <w:uiPriority w:val="99"/>
    <w:qFormat/>
    <w:rsid w:val="008922E7"/>
    <w:rPr>
      <w:rFonts w:cs="Times New Roman"/>
      <w:caps/>
      <w:color w:val="622423"/>
      <w:spacing w:val="5"/>
      <w:u w:color="622423"/>
    </w:rPr>
  </w:style>
  <w:style w:type="paragraph" w:styleId="afffc">
    <w:name w:val="TOC Heading"/>
    <w:basedOn w:val="1"/>
    <w:next w:val="a"/>
    <w:uiPriority w:val="99"/>
    <w:qFormat/>
    <w:rsid w:val="008922E7"/>
    <w:pPr>
      <w:keepNext w:val="0"/>
      <w:keepLines w:val="0"/>
      <w:pBdr>
        <w:bottom w:val="thinThickSmallGap" w:sz="12" w:space="1" w:color="943634"/>
      </w:pBdr>
      <w:spacing w:before="0" w:line="240" w:lineRule="auto"/>
      <w:ind w:hanging="11"/>
      <w:jc w:val="center"/>
      <w:outlineLvl w:val="9"/>
    </w:pPr>
    <w:rPr>
      <w:rFonts w:eastAsia="Times New Roman"/>
      <w:caps/>
      <w:color w:val="auto"/>
      <w:spacing w:val="20"/>
      <w:szCs w:val="28"/>
      <w:lang w:val="en-US" w:eastAsia="en-US"/>
    </w:rPr>
  </w:style>
  <w:style w:type="paragraph" w:customStyle="1" w:styleId="1f">
    <w:name w:val="Обычный1"/>
    <w:uiPriority w:val="99"/>
    <w:rsid w:val="008922E7"/>
    <w:pPr>
      <w:snapToGrid w:val="0"/>
    </w:pPr>
    <w:rPr>
      <w:rFonts w:ascii="Times New Roman" w:eastAsia="Times New Roman" w:hAnsi="Times New Roman"/>
      <w:sz w:val="22"/>
    </w:rPr>
  </w:style>
  <w:style w:type="character" w:styleId="afffd">
    <w:name w:val="FollowedHyperlink"/>
    <w:basedOn w:val="a0"/>
    <w:uiPriority w:val="99"/>
    <w:rsid w:val="008922E7"/>
    <w:rPr>
      <w:rFonts w:cs="Times New Roman"/>
      <w:color w:val="800080"/>
      <w:u w:val="single"/>
    </w:rPr>
  </w:style>
  <w:style w:type="paragraph" w:styleId="35">
    <w:name w:val="toc 3"/>
    <w:basedOn w:val="a"/>
    <w:next w:val="a"/>
    <w:autoRedefine/>
    <w:uiPriority w:val="99"/>
    <w:locked/>
    <w:rsid w:val="008922E7"/>
    <w:pPr>
      <w:spacing w:after="0" w:line="360" w:lineRule="auto"/>
      <w:ind w:left="220"/>
    </w:pPr>
    <w:rPr>
      <w:rFonts w:eastAsia="Times New Roman"/>
      <w:sz w:val="20"/>
      <w:szCs w:val="20"/>
      <w:lang w:val="en-US"/>
    </w:rPr>
  </w:style>
  <w:style w:type="paragraph" w:styleId="42">
    <w:name w:val="toc 4"/>
    <w:basedOn w:val="a"/>
    <w:next w:val="a"/>
    <w:autoRedefine/>
    <w:uiPriority w:val="99"/>
    <w:locked/>
    <w:rsid w:val="008922E7"/>
    <w:pPr>
      <w:spacing w:after="0" w:line="360" w:lineRule="auto"/>
      <w:ind w:left="440"/>
    </w:pPr>
    <w:rPr>
      <w:rFonts w:eastAsia="Times New Roman"/>
      <w:sz w:val="20"/>
      <w:szCs w:val="20"/>
      <w:lang w:val="en-US"/>
    </w:rPr>
  </w:style>
  <w:style w:type="paragraph" w:styleId="52">
    <w:name w:val="toc 5"/>
    <w:basedOn w:val="a"/>
    <w:next w:val="a"/>
    <w:autoRedefine/>
    <w:uiPriority w:val="99"/>
    <w:locked/>
    <w:rsid w:val="008922E7"/>
    <w:pPr>
      <w:spacing w:after="0" w:line="360" w:lineRule="auto"/>
      <w:ind w:left="660"/>
    </w:pPr>
    <w:rPr>
      <w:rFonts w:eastAsia="Times New Roman"/>
      <w:sz w:val="20"/>
      <w:szCs w:val="20"/>
      <w:lang w:val="en-US"/>
    </w:rPr>
  </w:style>
  <w:style w:type="paragraph" w:styleId="62">
    <w:name w:val="toc 6"/>
    <w:basedOn w:val="a"/>
    <w:next w:val="a"/>
    <w:autoRedefine/>
    <w:uiPriority w:val="99"/>
    <w:locked/>
    <w:rsid w:val="008922E7"/>
    <w:pPr>
      <w:spacing w:after="0" w:line="360" w:lineRule="auto"/>
      <w:ind w:left="880"/>
    </w:pPr>
    <w:rPr>
      <w:rFonts w:eastAsia="Times New Roman"/>
      <w:sz w:val="20"/>
      <w:szCs w:val="20"/>
      <w:lang w:val="en-US"/>
    </w:rPr>
  </w:style>
  <w:style w:type="paragraph" w:styleId="72">
    <w:name w:val="toc 7"/>
    <w:basedOn w:val="a"/>
    <w:next w:val="a"/>
    <w:autoRedefine/>
    <w:uiPriority w:val="99"/>
    <w:locked/>
    <w:rsid w:val="008922E7"/>
    <w:pPr>
      <w:spacing w:after="0" w:line="360" w:lineRule="auto"/>
      <w:ind w:left="1100"/>
    </w:pPr>
    <w:rPr>
      <w:rFonts w:eastAsia="Times New Roman"/>
      <w:sz w:val="20"/>
      <w:szCs w:val="20"/>
      <w:lang w:val="en-US"/>
    </w:rPr>
  </w:style>
  <w:style w:type="paragraph" w:styleId="82">
    <w:name w:val="toc 8"/>
    <w:basedOn w:val="a"/>
    <w:next w:val="a"/>
    <w:autoRedefine/>
    <w:uiPriority w:val="99"/>
    <w:locked/>
    <w:rsid w:val="008922E7"/>
    <w:pPr>
      <w:spacing w:after="0" w:line="360" w:lineRule="auto"/>
      <w:ind w:left="1320"/>
    </w:pPr>
    <w:rPr>
      <w:rFonts w:eastAsia="Times New Roman"/>
      <w:sz w:val="20"/>
      <w:szCs w:val="20"/>
      <w:lang w:val="en-US"/>
    </w:rPr>
  </w:style>
  <w:style w:type="paragraph" w:styleId="91">
    <w:name w:val="toc 9"/>
    <w:basedOn w:val="a"/>
    <w:next w:val="a"/>
    <w:autoRedefine/>
    <w:uiPriority w:val="99"/>
    <w:locked/>
    <w:rsid w:val="008922E7"/>
    <w:pPr>
      <w:spacing w:after="0" w:line="360" w:lineRule="auto"/>
      <w:ind w:left="1540"/>
    </w:pPr>
    <w:rPr>
      <w:rFonts w:eastAsia="Times New Roman"/>
      <w:sz w:val="20"/>
      <w:szCs w:val="20"/>
      <w:lang w:val="en-US"/>
    </w:rPr>
  </w:style>
  <w:style w:type="paragraph" w:customStyle="1" w:styleId="afffe">
    <w:name w:val="Заголовок без нумерации"/>
    <w:basedOn w:val="1"/>
    <w:link w:val="affff"/>
    <w:uiPriority w:val="99"/>
    <w:rsid w:val="008922E7"/>
    <w:pPr>
      <w:keepNext w:val="0"/>
      <w:keepLines w:val="0"/>
      <w:pBdr>
        <w:bottom w:val="thinThickSmallGap" w:sz="12" w:space="1" w:color="943634"/>
      </w:pBdr>
      <w:spacing w:before="0" w:line="240" w:lineRule="auto"/>
      <w:jc w:val="center"/>
    </w:pPr>
    <w:rPr>
      <w:caps/>
      <w:snapToGrid w:val="0"/>
      <w:color w:val="auto"/>
      <w:spacing w:val="20"/>
      <w:lang w:val="en-US" w:eastAsia="en-US"/>
    </w:rPr>
  </w:style>
  <w:style w:type="character" w:customStyle="1" w:styleId="affff">
    <w:name w:val="Заголовок без нумерации Знак"/>
    <w:link w:val="afffe"/>
    <w:uiPriority w:val="99"/>
    <w:locked/>
    <w:rsid w:val="008922E7"/>
    <w:rPr>
      <w:rFonts w:ascii="Cambria" w:hAnsi="Cambria"/>
      <w:b/>
      <w:caps/>
      <w:snapToGrid w:val="0"/>
      <w:spacing w:val="20"/>
      <w:sz w:val="28"/>
      <w:lang w:val="en-US" w:eastAsia="en-US"/>
    </w:rPr>
  </w:style>
  <w:style w:type="paragraph" w:customStyle="1" w:styleId="S6">
    <w:name w:val="S_Обычный"/>
    <w:basedOn w:val="Standard"/>
    <w:uiPriority w:val="99"/>
    <w:rsid w:val="008922E7"/>
    <w:pPr>
      <w:ind w:firstLine="709"/>
    </w:pPr>
    <w:rPr>
      <w:rFonts w:cs="Mangal"/>
      <w:lang w:val="ru-RU" w:eastAsia="zh-CN" w:bidi="hi-IN"/>
    </w:rPr>
  </w:style>
  <w:style w:type="paragraph" w:customStyle="1" w:styleId="212">
    <w:name w:val="Основной текст 21"/>
    <w:basedOn w:val="a"/>
    <w:uiPriority w:val="99"/>
    <w:rsid w:val="008922E7"/>
    <w:pPr>
      <w:spacing w:after="0" w:line="240" w:lineRule="auto"/>
      <w:jc w:val="both"/>
    </w:pPr>
    <w:rPr>
      <w:rFonts w:ascii="Times New Roman" w:eastAsia="Times New Roman" w:hAnsi="Times New Roman"/>
      <w:sz w:val="24"/>
      <w:szCs w:val="20"/>
      <w:lang w:eastAsia="ru-RU"/>
    </w:rPr>
  </w:style>
</w:styles>
</file>

<file path=word/webSettings.xml><?xml version="1.0" encoding="utf-8"?>
<w:webSettings xmlns:r="http://schemas.openxmlformats.org/officeDocument/2006/relationships" xmlns:w="http://schemas.openxmlformats.org/wordprocessingml/2006/main">
  <w:divs>
    <w:div w:id="218788856">
      <w:marLeft w:val="0"/>
      <w:marRight w:val="0"/>
      <w:marTop w:val="0"/>
      <w:marBottom w:val="0"/>
      <w:divBdr>
        <w:top w:val="none" w:sz="0" w:space="0" w:color="auto"/>
        <w:left w:val="none" w:sz="0" w:space="0" w:color="auto"/>
        <w:bottom w:val="none" w:sz="0" w:space="0" w:color="auto"/>
        <w:right w:val="none" w:sz="0" w:space="0" w:color="auto"/>
      </w:divBdr>
    </w:div>
    <w:div w:id="218788857">
      <w:marLeft w:val="0"/>
      <w:marRight w:val="0"/>
      <w:marTop w:val="0"/>
      <w:marBottom w:val="0"/>
      <w:divBdr>
        <w:top w:val="none" w:sz="0" w:space="0" w:color="auto"/>
        <w:left w:val="none" w:sz="0" w:space="0" w:color="auto"/>
        <w:bottom w:val="none" w:sz="0" w:space="0" w:color="auto"/>
        <w:right w:val="none" w:sz="0" w:space="0" w:color="auto"/>
      </w:divBdr>
    </w:div>
    <w:div w:id="218788858">
      <w:marLeft w:val="0"/>
      <w:marRight w:val="0"/>
      <w:marTop w:val="0"/>
      <w:marBottom w:val="0"/>
      <w:divBdr>
        <w:top w:val="none" w:sz="0" w:space="0" w:color="auto"/>
        <w:left w:val="none" w:sz="0" w:space="0" w:color="auto"/>
        <w:bottom w:val="none" w:sz="0" w:space="0" w:color="auto"/>
        <w:right w:val="none" w:sz="0" w:space="0" w:color="auto"/>
      </w:divBdr>
      <w:divsChild>
        <w:div w:id="218788931">
          <w:marLeft w:val="0"/>
          <w:marRight w:val="0"/>
          <w:marTop w:val="0"/>
          <w:marBottom w:val="0"/>
          <w:divBdr>
            <w:top w:val="none" w:sz="0" w:space="0" w:color="auto"/>
            <w:left w:val="none" w:sz="0" w:space="0" w:color="auto"/>
            <w:bottom w:val="none" w:sz="0" w:space="0" w:color="auto"/>
            <w:right w:val="none" w:sz="0" w:space="0" w:color="auto"/>
          </w:divBdr>
        </w:div>
      </w:divsChild>
    </w:div>
    <w:div w:id="218788859">
      <w:marLeft w:val="0"/>
      <w:marRight w:val="0"/>
      <w:marTop w:val="0"/>
      <w:marBottom w:val="0"/>
      <w:divBdr>
        <w:top w:val="none" w:sz="0" w:space="0" w:color="auto"/>
        <w:left w:val="none" w:sz="0" w:space="0" w:color="auto"/>
        <w:bottom w:val="none" w:sz="0" w:space="0" w:color="auto"/>
        <w:right w:val="none" w:sz="0" w:space="0" w:color="auto"/>
      </w:divBdr>
    </w:div>
    <w:div w:id="218788860">
      <w:marLeft w:val="0"/>
      <w:marRight w:val="0"/>
      <w:marTop w:val="0"/>
      <w:marBottom w:val="0"/>
      <w:divBdr>
        <w:top w:val="none" w:sz="0" w:space="0" w:color="auto"/>
        <w:left w:val="none" w:sz="0" w:space="0" w:color="auto"/>
        <w:bottom w:val="none" w:sz="0" w:space="0" w:color="auto"/>
        <w:right w:val="none" w:sz="0" w:space="0" w:color="auto"/>
      </w:divBdr>
    </w:div>
    <w:div w:id="218788861">
      <w:marLeft w:val="0"/>
      <w:marRight w:val="0"/>
      <w:marTop w:val="0"/>
      <w:marBottom w:val="0"/>
      <w:divBdr>
        <w:top w:val="none" w:sz="0" w:space="0" w:color="auto"/>
        <w:left w:val="none" w:sz="0" w:space="0" w:color="auto"/>
        <w:bottom w:val="none" w:sz="0" w:space="0" w:color="auto"/>
        <w:right w:val="none" w:sz="0" w:space="0" w:color="auto"/>
      </w:divBdr>
    </w:div>
    <w:div w:id="218788862">
      <w:marLeft w:val="0"/>
      <w:marRight w:val="0"/>
      <w:marTop w:val="0"/>
      <w:marBottom w:val="0"/>
      <w:divBdr>
        <w:top w:val="none" w:sz="0" w:space="0" w:color="auto"/>
        <w:left w:val="none" w:sz="0" w:space="0" w:color="auto"/>
        <w:bottom w:val="none" w:sz="0" w:space="0" w:color="auto"/>
        <w:right w:val="none" w:sz="0" w:space="0" w:color="auto"/>
      </w:divBdr>
      <w:divsChild>
        <w:div w:id="218788912">
          <w:marLeft w:val="0"/>
          <w:marRight w:val="0"/>
          <w:marTop w:val="0"/>
          <w:marBottom w:val="0"/>
          <w:divBdr>
            <w:top w:val="inset" w:sz="2" w:space="0" w:color="auto"/>
            <w:left w:val="inset" w:sz="2" w:space="1" w:color="auto"/>
            <w:bottom w:val="inset" w:sz="2" w:space="0" w:color="auto"/>
            <w:right w:val="inset" w:sz="2" w:space="1" w:color="auto"/>
          </w:divBdr>
        </w:div>
      </w:divsChild>
    </w:div>
    <w:div w:id="218788863">
      <w:marLeft w:val="0"/>
      <w:marRight w:val="0"/>
      <w:marTop w:val="0"/>
      <w:marBottom w:val="0"/>
      <w:divBdr>
        <w:top w:val="none" w:sz="0" w:space="0" w:color="auto"/>
        <w:left w:val="none" w:sz="0" w:space="0" w:color="auto"/>
        <w:bottom w:val="none" w:sz="0" w:space="0" w:color="auto"/>
        <w:right w:val="none" w:sz="0" w:space="0" w:color="auto"/>
      </w:divBdr>
    </w:div>
    <w:div w:id="218788864">
      <w:marLeft w:val="0"/>
      <w:marRight w:val="0"/>
      <w:marTop w:val="0"/>
      <w:marBottom w:val="0"/>
      <w:divBdr>
        <w:top w:val="none" w:sz="0" w:space="0" w:color="auto"/>
        <w:left w:val="none" w:sz="0" w:space="0" w:color="auto"/>
        <w:bottom w:val="none" w:sz="0" w:space="0" w:color="auto"/>
        <w:right w:val="none" w:sz="0" w:space="0" w:color="auto"/>
      </w:divBdr>
    </w:div>
    <w:div w:id="218788865">
      <w:marLeft w:val="0"/>
      <w:marRight w:val="0"/>
      <w:marTop w:val="0"/>
      <w:marBottom w:val="0"/>
      <w:divBdr>
        <w:top w:val="none" w:sz="0" w:space="0" w:color="auto"/>
        <w:left w:val="none" w:sz="0" w:space="0" w:color="auto"/>
        <w:bottom w:val="none" w:sz="0" w:space="0" w:color="auto"/>
        <w:right w:val="none" w:sz="0" w:space="0" w:color="auto"/>
      </w:divBdr>
    </w:div>
    <w:div w:id="218788866">
      <w:marLeft w:val="0"/>
      <w:marRight w:val="0"/>
      <w:marTop w:val="0"/>
      <w:marBottom w:val="0"/>
      <w:divBdr>
        <w:top w:val="none" w:sz="0" w:space="0" w:color="auto"/>
        <w:left w:val="none" w:sz="0" w:space="0" w:color="auto"/>
        <w:bottom w:val="none" w:sz="0" w:space="0" w:color="auto"/>
        <w:right w:val="none" w:sz="0" w:space="0" w:color="auto"/>
      </w:divBdr>
    </w:div>
    <w:div w:id="218788867">
      <w:marLeft w:val="0"/>
      <w:marRight w:val="0"/>
      <w:marTop w:val="0"/>
      <w:marBottom w:val="0"/>
      <w:divBdr>
        <w:top w:val="none" w:sz="0" w:space="0" w:color="auto"/>
        <w:left w:val="none" w:sz="0" w:space="0" w:color="auto"/>
        <w:bottom w:val="none" w:sz="0" w:space="0" w:color="auto"/>
        <w:right w:val="none" w:sz="0" w:space="0" w:color="auto"/>
      </w:divBdr>
    </w:div>
    <w:div w:id="218788868">
      <w:marLeft w:val="0"/>
      <w:marRight w:val="0"/>
      <w:marTop w:val="0"/>
      <w:marBottom w:val="0"/>
      <w:divBdr>
        <w:top w:val="none" w:sz="0" w:space="0" w:color="auto"/>
        <w:left w:val="none" w:sz="0" w:space="0" w:color="auto"/>
        <w:bottom w:val="none" w:sz="0" w:space="0" w:color="auto"/>
        <w:right w:val="none" w:sz="0" w:space="0" w:color="auto"/>
      </w:divBdr>
    </w:div>
    <w:div w:id="218788869">
      <w:marLeft w:val="0"/>
      <w:marRight w:val="0"/>
      <w:marTop w:val="0"/>
      <w:marBottom w:val="0"/>
      <w:divBdr>
        <w:top w:val="none" w:sz="0" w:space="0" w:color="auto"/>
        <w:left w:val="none" w:sz="0" w:space="0" w:color="auto"/>
        <w:bottom w:val="none" w:sz="0" w:space="0" w:color="auto"/>
        <w:right w:val="none" w:sz="0" w:space="0" w:color="auto"/>
      </w:divBdr>
    </w:div>
    <w:div w:id="218788870">
      <w:marLeft w:val="0"/>
      <w:marRight w:val="0"/>
      <w:marTop w:val="0"/>
      <w:marBottom w:val="0"/>
      <w:divBdr>
        <w:top w:val="none" w:sz="0" w:space="0" w:color="auto"/>
        <w:left w:val="none" w:sz="0" w:space="0" w:color="auto"/>
        <w:bottom w:val="none" w:sz="0" w:space="0" w:color="auto"/>
        <w:right w:val="none" w:sz="0" w:space="0" w:color="auto"/>
      </w:divBdr>
    </w:div>
    <w:div w:id="218788871">
      <w:marLeft w:val="0"/>
      <w:marRight w:val="0"/>
      <w:marTop w:val="0"/>
      <w:marBottom w:val="0"/>
      <w:divBdr>
        <w:top w:val="none" w:sz="0" w:space="0" w:color="auto"/>
        <w:left w:val="none" w:sz="0" w:space="0" w:color="auto"/>
        <w:bottom w:val="none" w:sz="0" w:space="0" w:color="auto"/>
        <w:right w:val="none" w:sz="0" w:space="0" w:color="auto"/>
      </w:divBdr>
    </w:div>
    <w:div w:id="218788872">
      <w:marLeft w:val="0"/>
      <w:marRight w:val="0"/>
      <w:marTop w:val="0"/>
      <w:marBottom w:val="0"/>
      <w:divBdr>
        <w:top w:val="none" w:sz="0" w:space="0" w:color="auto"/>
        <w:left w:val="none" w:sz="0" w:space="0" w:color="auto"/>
        <w:bottom w:val="none" w:sz="0" w:space="0" w:color="auto"/>
        <w:right w:val="none" w:sz="0" w:space="0" w:color="auto"/>
      </w:divBdr>
    </w:div>
    <w:div w:id="218788873">
      <w:marLeft w:val="0"/>
      <w:marRight w:val="0"/>
      <w:marTop w:val="0"/>
      <w:marBottom w:val="0"/>
      <w:divBdr>
        <w:top w:val="none" w:sz="0" w:space="0" w:color="auto"/>
        <w:left w:val="none" w:sz="0" w:space="0" w:color="auto"/>
        <w:bottom w:val="none" w:sz="0" w:space="0" w:color="auto"/>
        <w:right w:val="none" w:sz="0" w:space="0" w:color="auto"/>
      </w:divBdr>
    </w:div>
    <w:div w:id="218788874">
      <w:marLeft w:val="0"/>
      <w:marRight w:val="0"/>
      <w:marTop w:val="0"/>
      <w:marBottom w:val="0"/>
      <w:divBdr>
        <w:top w:val="none" w:sz="0" w:space="0" w:color="auto"/>
        <w:left w:val="none" w:sz="0" w:space="0" w:color="auto"/>
        <w:bottom w:val="none" w:sz="0" w:space="0" w:color="auto"/>
        <w:right w:val="none" w:sz="0" w:space="0" w:color="auto"/>
      </w:divBdr>
    </w:div>
    <w:div w:id="218788875">
      <w:marLeft w:val="0"/>
      <w:marRight w:val="0"/>
      <w:marTop w:val="0"/>
      <w:marBottom w:val="0"/>
      <w:divBdr>
        <w:top w:val="none" w:sz="0" w:space="0" w:color="auto"/>
        <w:left w:val="none" w:sz="0" w:space="0" w:color="auto"/>
        <w:bottom w:val="none" w:sz="0" w:space="0" w:color="auto"/>
        <w:right w:val="none" w:sz="0" w:space="0" w:color="auto"/>
      </w:divBdr>
    </w:div>
    <w:div w:id="218788876">
      <w:marLeft w:val="0"/>
      <w:marRight w:val="0"/>
      <w:marTop w:val="0"/>
      <w:marBottom w:val="0"/>
      <w:divBdr>
        <w:top w:val="none" w:sz="0" w:space="0" w:color="auto"/>
        <w:left w:val="none" w:sz="0" w:space="0" w:color="auto"/>
        <w:bottom w:val="none" w:sz="0" w:space="0" w:color="auto"/>
        <w:right w:val="none" w:sz="0" w:space="0" w:color="auto"/>
      </w:divBdr>
    </w:div>
    <w:div w:id="218788877">
      <w:marLeft w:val="0"/>
      <w:marRight w:val="0"/>
      <w:marTop w:val="0"/>
      <w:marBottom w:val="0"/>
      <w:divBdr>
        <w:top w:val="none" w:sz="0" w:space="0" w:color="auto"/>
        <w:left w:val="none" w:sz="0" w:space="0" w:color="auto"/>
        <w:bottom w:val="none" w:sz="0" w:space="0" w:color="auto"/>
        <w:right w:val="none" w:sz="0" w:space="0" w:color="auto"/>
      </w:divBdr>
    </w:div>
    <w:div w:id="218788878">
      <w:marLeft w:val="0"/>
      <w:marRight w:val="0"/>
      <w:marTop w:val="0"/>
      <w:marBottom w:val="0"/>
      <w:divBdr>
        <w:top w:val="none" w:sz="0" w:space="0" w:color="auto"/>
        <w:left w:val="none" w:sz="0" w:space="0" w:color="auto"/>
        <w:bottom w:val="none" w:sz="0" w:space="0" w:color="auto"/>
        <w:right w:val="none" w:sz="0" w:space="0" w:color="auto"/>
      </w:divBdr>
    </w:div>
    <w:div w:id="218788879">
      <w:marLeft w:val="0"/>
      <w:marRight w:val="0"/>
      <w:marTop w:val="0"/>
      <w:marBottom w:val="0"/>
      <w:divBdr>
        <w:top w:val="none" w:sz="0" w:space="0" w:color="auto"/>
        <w:left w:val="none" w:sz="0" w:space="0" w:color="auto"/>
        <w:bottom w:val="none" w:sz="0" w:space="0" w:color="auto"/>
        <w:right w:val="none" w:sz="0" w:space="0" w:color="auto"/>
      </w:divBdr>
    </w:div>
    <w:div w:id="218788880">
      <w:marLeft w:val="0"/>
      <w:marRight w:val="0"/>
      <w:marTop w:val="0"/>
      <w:marBottom w:val="0"/>
      <w:divBdr>
        <w:top w:val="none" w:sz="0" w:space="0" w:color="auto"/>
        <w:left w:val="none" w:sz="0" w:space="0" w:color="auto"/>
        <w:bottom w:val="none" w:sz="0" w:space="0" w:color="auto"/>
        <w:right w:val="none" w:sz="0" w:space="0" w:color="auto"/>
      </w:divBdr>
    </w:div>
    <w:div w:id="218788881">
      <w:marLeft w:val="0"/>
      <w:marRight w:val="0"/>
      <w:marTop w:val="0"/>
      <w:marBottom w:val="0"/>
      <w:divBdr>
        <w:top w:val="none" w:sz="0" w:space="0" w:color="auto"/>
        <w:left w:val="none" w:sz="0" w:space="0" w:color="auto"/>
        <w:bottom w:val="none" w:sz="0" w:space="0" w:color="auto"/>
        <w:right w:val="none" w:sz="0" w:space="0" w:color="auto"/>
      </w:divBdr>
    </w:div>
    <w:div w:id="218788883">
      <w:marLeft w:val="0"/>
      <w:marRight w:val="0"/>
      <w:marTop w:val="0"/>
      <w:marBottom w:val="0"/>
      <w:divBdr>
        <w:top w:val="none" w:sz="0" w:space="0" w:color="auto"/>
        <w:left w:val="none" w:sz="0" w:space="0" w:color="auto"/>
        <w:bottom w:val="none" w:sz="0" w:space="0" w:color="auto"/>
        <w:right w:val="none" w:sz="0" w:space="0" w:color="auto"/>
      </w:divBdr>
    </w:div>
    <w:div w:id="218788884">
      <w:marLeft w:val="0"/>
      <w:marRight w:val="0"/>
      <w:marTop w:val="0"/>
      <w:marBottom w:val="0"/>
      <w:divBdr>
        <w:top w:val="none" w:sz="0" w:space="0" w:color="auto"/>
        <w:left w:val="none" w:sz="0" w:space="0" w:color="auto"/>
        <w:bottom w:val="none" w:sz="0" w:space="0" w:color="auto"/>
        <w:right w:val="none" w:sz="0" w:space="0" w:color="auto"/>
      </w:divBdr>
    </w:div>
    <w:div w:id="218788885">
      <w:marLeft w:val="0"/>
      <w:marRight w:val="0"/>
      <w:marTop w:val="0"/>
      <w:marBottom w:val="0"/>
      <w:divBdr>
        <w:top w:val="none" w:sz="0" w:space="0" w:color="auto"/>
        <w:left w:val="none" w:sz="0" w:space="0" w:color="auto"/>
        <w:bottom w:val="none" w:sz="0" w:space="0" w:color="auto"/>
        <w:right w:val="none" w:sz="0" w:space="0" w:color="auto"/>
      </w:divBdr>
    </w:div>
    <w:div w:id="218788886">
      <w:marLeft w:val="0"/>
      <w:marRight w:val="0"/>
      <w:marTop w:val="0"/>
      <w:marBottom w:val="0"/>
      <w:divBdr>
        <w:top w:val="none" w:sz="0" w:space="0" w:color="auto"/>
        <w:left w:val="none" w:sz="0" w:space="0" w:color="auto"/>
        <w:bottom w:val="none" w:sz="0" w:space="0" w:color="auto"/>
        <w:right w:val="none" w:sz="0" w:space="0" w:color="auto"/>
      </w:divBdr>
    </w:div>
    <w:div w:id="218788887">
      <w:marLeft w:val="0"/>
      <w:marRight w:val="0"/>
      <w:marTop w:val="0"/>
      <w:marBottom w:val="0"/>
      <w:divBdr>
        <w:top w:val="none" w:sz="0" w:space="0" w:color="auto"/>
        <w:left w:val="none" w:sz="0" w:space="0" w:color="auto"/>
        <w:bottom w:val="none" w:sz="0" w:space="0" w:color="auto"/>
        <w:right w:val="none" w:sz="0" w:space="0" w:color="auto"/>
      </w:divBdr>
    </w:div>
    <w:div w:id="218788888">
      <w:marLeft w:val="0"/>
      <w:marRight w:val="0"/>
      <w:marTop w:val="0"/>
      <w:marBottom w:val="0"/>
      <w:divBdr>
        <w:top w:val="none" w:sz="0" w:space="0" w:color="auto"/>
        <w:left w:val="none" w:sz="0" w:space="0" w:color="auto"/>
        <w:bottom w:val="none" w:sz="0" w:space="0" w:color="auto"/>
        <w:right w:val="none" w:sz="0" w:space="0" w:color="auto"/>
      </w:divBdr>
    </w:div>
    <w:div w:id="218788889">
      <w:marLeft w:val="0"/>
      <w:marRight w:val="0"/>
      <w:marTop w:val="0"/>
      <w:marBottom w:val="0"/>
      <w:divBdr>
        <w:top w:val="none" w:sz="0" w:space="0" w:color="auto"/>
        <w:left w:val="none" w:sz="0" w:space="0" w:color="auto"/>
        <w:bottom w:val="none" w:sz="0" w:space="0" w:color="auto"/>
        <w:right w:val="none" w:sz="0" w:space="0" w:color="auto"/>
      </w:divBdr>
    </w:div>
    <w:div w:id="218788890">
      <w:marLeft w:val="0"/>
      <w:marRight w:val="0"/>
      <w:marTop w:val="0"/>
      <w:marBottom w:val="0"/>
      <w:divBdr>
        <w:top w:val="none" w:sz="0" w:space="0" w:color="auto"/>
        <w:left w:val="none" w:sz="0" w:space="0" w:color="auto"/>
        <w:bottom w:val="none" w:sz="0" w:space="0" w:color="auto"/>
        <w:right w:val="none" w:sz="0" w:space="0" w:color="auto"/>
      </w:divBdr>
    </w:div>
    <w:div w:id="218788891">
      <w:marLeft w:val="0"/>
      <w:marRight w:val="0"/>
      <w:marTop w:val="0"/>
      <w:marBottom w:val="0"/>
      <w:divBdr>
        <w:top w:val="none" w:sz="0" w:space="0" w:color="auto"/>
        <w:left w:val="none" w:sz="0" w:space="0" w:color="auto"/>
        <w:bottom w:val="none" w:sz="0" w:space="0" w:color="auto"/>
        <w:right w:val="none" w:sz="0" w:space="0" w:color="auto"/>
      </w:divBdr>
    </w:div>
    <w:div w:id="218788892">
      <w:marLeft w:val="0"/>
      <w:marRight w:val="0"/>
      <w:marTop w:val="0"/>
      <w:marBottom w:val="0"/>
      <w:divBdr>
        <w:top w:val="none" w:sz="0" w:space="0" w:color="auto"/>
        <w:left w:val="none" w:sz="0" w:space="0" w:color="auto"/>
        <w:bottom w:val="none" w:sz="0" w:space="0" w:color="auto"/>
        <w:right w:val="none" w:sz="0" w:space="0" w:color="auto"/>
      </w:divBdr>
    </w:div>
    <w:div w:id="218788893">
      <w:marLeft w:val="0"/>
      <w:marRight w:val="0"/>
      <w:marTop w:val="0"/>
      <w:marBottom w:val="0"/>
      <w:divBdr>
        <w:top w:val="none" w:sz="0" w:space="0" w:color="auto"/>
        <w:left w:val="none" w:sz="0" w:space="0" w:color="auto"/>
        <w:bottom w:val="none" w:sz="0" w:space="0" w:color="auto"/>
        <w:right w:val="none" w:sz="0" w:space="0" w:color="auto"/>
      </w:divBdr>
    </w:div>
    <w:div w:id="218788894">
      <w:marLeft w:val="0"/>
      <w:marRight w:val="0"/>
      <w:marTop w:val="0"/>
      <w:marBottom w:val="0"/>
      <w:divBdr>
        <w:top w:val="none" w:sz="0" w:space="0" w:color="auto"/>
        <w:left w:val="none" w:sz="0" w:space="0" w:color="auto"/>
        <w:bottom w:val="none" w:sz="0" w:space="0" w:color="auto"/>
        <w:right w:val="none" w:sz="0" w:space="0" w:color="auto"/>
      </w:divBdr>
    </w:div>
    <w:div w:id="218788895">
      <w:marLeft w:val="0"/>
      <w:marRight w:val="0"/>
      <w:marTop w:val="0"/>
      <w:marBottom w:val="0"/>
      <w:divBdr>
        <w:top w:val="none" w:sz="0" w:space="0" w:color="auto"/>
        <w:left w:val="none" w:sz="0" w:space="0" w:color="auto"/>
        <w:bottom w:val="none" w:sz="0" w:space="0" w:color="auto"/>
        <w:right w:val="none" w:sz="0" w:space="0" w:color="auto"/>
      </w:divBdr>
    </w:div>
    <w:div w:id="218788896">
      <w:marLeft w:val="0"/>
      <w:marRight w:val="0"/>
      <w:marTop w:val="0"/>
      <w:marBottom w:val="0"/>
      <w:divBdr>
        <w:top w:val="none" w:sz="0" w:space="0" w:color="auto"/>
        <w:left w:val="none" w:sz="0" w:space="0" w:color="auto"/>
        <w:bottom w:val="none" w:sz="0" w:space="0" w:color="auto"/>
        <w:right w:val="none" w:sz="0" w:space="0" w:color="auto"/>
      </w:divBdr>
    </w:div>
    <w:div w:id="218788897">
      <w:marLeft w:val="0"/>
      <w:marRight w:val="0"/>
      <w:marTop w:val="0"/>
      <w:marBottom w:val="0"/>
      <w:divBdr>
        <w:top w:val="none" w:sz="0" w:space="0" w:color="auto"/>
        <w:left w:val="none" w:sz="0" w:space="0" w:color="auto"/>
        <w:bottom w:val="none" w:sz="0" w:space="0" w:color="auto"/>
        <w:right w:val="none" w:sz="0" w:space="0" w:color="auto"/>
      </w:divBdr>
    </w:div>
    <w:div w:id="218788898">
      <w:marLeft w:val="0"/>
      <w:marRight w:val="0"/>
      <w:marTop w:val="0"/>
      <w:marBottom w:val="0"/>
      <w:divBdr>
        <w:top w:val="none" w:sz="0" w:space="0" w:color="auto"/>
        <w:left w:val="none" w:sz="0" w:space="0" w:color="auto"/>
        <w:bottom w:val="none" w:sz="0" w:space="0" w:color="auto"/>
        <w:right w:val="none" w:sz="0" w:space="0" w:color="auto"/>
      </w:divBdr>
      <w:divsChild>
        <w:div w:id="218788882">
          <w:marLeft w:val="0"/>
          <w:marRight w:val="0"/>
          <w:marTop w:val="0"/>
          <w:marBottom w:val="0"/>
          <w:divBdr>
            <w:top w:val="none" w:sz="0" w:space="0" w:color="auto"/>
            <w:left w:val="none" w:sz="0" w:space="0" w:color="auto"/>
            <w:bottom w:val="none" w:sz="0" w:space="0" w:color="auto"/>
            <w:right w:val="none" w:sz="0" w:space="0" w:color="auto"/>
          </w:divBdr>
        </w:div>
      </w:divsChild>
    </w:div>
    <w:div w:id="218788899">
      <w:marLeft w:val="0"/>
      <w:marRight w:val="0"/>
      <w:marTop w:val="0"/>
      <w:marBottom w:val="0"/>
      <w:divBdr>
        <w:top w:val="none" w:sz="0" w:space="0" w:color="auto"/>
        <w:left w:val="none" w:sz="0" w:space="0" w:color="auto"/>
        <w:bottom w:val="none" w:sz="0" w:space="0" w:color="auto"/>
        <w:right w:val="none" w:sz="0" w:space="0" w:color="auto"/>
      </w:divBdr>
    </w:div>
    <w:div w:id="218788900">
      <w:marLeft w:val="0"/>
      <w:marRight w:val="0"/>
      <w:marTop w:val="0"/>
      <w:marBottom w:val="0"/>
      <w:divBdr>
        <w:top w:val="none" w:sz="0" w:space="0" w:color="auto"/>
        <w:left w:val="none" w:sz="0" w:space="0" w:color="auto"/>
        <w:bottom w:val="none" w:sz="0" w:space="0" w:color="auto"/>
        <w:right w:val="none" w:sz="0" w:space="0" w:color="auto"/>
      </w:divBdr>
    </w:div>
    <w:div w:id="218788901">
      <w:marLeft w:val="0"/>
      <w:marRight w:val="0"/>
      <w:marTop w:val="0"/>
      <w:marBottom w:val="0"/>
      <w:divBdr>
        <w:top w:val="none" w:sz="0" w:space="0" w:color="auto"/>
        <w:left w:val="none" w:sz="0" w:space="0" w:color="auto"/>
        <w:bottom w:val="none" w:sz="0" w:space="0" w:color="auto"/>
        <w:right w:val="none" w:sz="0" w:space="0" w:color="auto"/>
      </w:divBdr>
    </w:div>
    <w:div w:id="218788902">
      <w:marLeft w:val="0"/>
      <w:marRight w:val="0"/>
      <w:marTop w:val="0"/>
      <w:marBottom w:val="0"/>
      <w:divBdr>
        <w:top w:val="none" w:sz="0" w:space="0" w:color="auto"/>
        <w:left w:val="none" w:sz="0" w:space="0" w:color="auto"/>
        <w:bottom w:val="none" w:sz="0" w:space="0" w:color="auto"/>
        <w:right w:val="none" w:sz="0" w:space="0" w:color="auto"/>
      </w:divBdr>
    </w:div>
    <w:div w:id="218788903">
      <w:marLeft w:val="0"/>
      <w:marRight w:val="0"/>
      <w:marTop w:val="0"/>
      <w:marBottom w:val="0"/>
      <w:divBdr>
        <w:top w:val="none" w:sz="0" w:space="0" w:color="auto"/>
        <w:left w:val="none" w:sz="0" w:space="0" w:color="auto"/>
        <w:bottom w:val="none" w:sz="0" w:space="0" w:color="auto"/>
        <w:right w:val="none" w:sz="0" w:space="0" w:color="auto"/>
      </w:divBdr>
    </w:div>
    <w:div w:id="218788904">
      <w:marLeft w:val="0"/>
      <w:marRight w:val="0"/>
      <w:marTop w:val="0"/>
      <w:marBottom w:val="0"/>
      <w:divBdr>
        <w:top w:val="none" w:sz="0" w:space="0" w:color="auto"/>
        <w:left w:val="none" w:sz="0" w:space="0" w:color="auto"/>
        <w:bottom w:val="none" w:sz="0" w:space="0" w:color="auto"/>
        <w:right w:val="none" w:sz="0" w:space="0" w:color="auto"/>
      </w:divBdr>
    </w:div>
    <w:div w:id="218788905">
      <w:marLeft w:val="0"/>
      <w:marRight w:val="0"/>
      <w:marTop w:val="0"/>
      <w:marBottom w:val="0"/>
      <w:divBdr>
        <w:top w:val="none" w:sz="0" w:space="0" w:color="auto"/>
        <w:left w:val="none" w:sz="0" w:space="0" w:color="auto"/>
        <w:bottom w:val="none" w:sz="0" w:space="0" w:color="auto"/>
        <w:right w:val="none" w:sz="0" w:space="0" w:color="auto"/>
      </w:divBdr>
    </w:div>
    <w:div w:id="218788906">
      <w:marLeft w:val="0"/>
      <w:marRight w:val="0"/>
      <w:marTop w:val="0"/>
      <w:marBottom w:val="0"/>
      <w:divBdr>
        <w:top w:val="none" w:sz="0" w:space="0" w:color="auto"/>
        <w:left w:val="none" w:sz="0" w:space="0" w:color="auto"/>
        <w:bottom w:val="none" w:sz="0" w:space="0" w:color="auto"/>
        <w:right w:val="none" w:sz="0" w:space="0" w:color="auto"/>
      </w:divBdr>
    </w:div>
    <w:div w:id="218788907">
      <w:marLeft w:val="0"/>
      <w:marRight w:val="0"/>
      <w:marTop w:val="0"/>
      <w:marBottom w:val="0"/>
      <w:divBdr>
        <w:top w:val="none" w:sz="0" w:space="0" w:color="auto"/>
        <w:left w:val="none" w:sz="0" w:space="0" w:color="auto"/>
        <w:bottom w:val="none" w:sz="0" w:space="0" w:color="auto"/>
        <w:right w:val="none" w:sz="0" w:space="0" w:color="auto"/>
      </w:divBdr>
    </w:div>
    <w:div w:id="218788908">
      <w:marLeft w:val="0"/>
      <w:marRight w:val="0"/>
      <w:marTop w:val="0"/>
      <w:marBottom w:val="0"/>
      <w:divBdr>
        <w:top w:val="none" w:sz="0" w:space="0" w:color="auto"/>
        <w:left w:val="none" w:sz="0" w:space="0" w:color="auto"/>
        <w:bottom w:val="none" w:sz="0" w:space="0" w:color="auto"/>
        <w:right w:val="none" w:sz="0" w:space="0" w:color="auto"/>
      </w:divBdr>
    </w:div>
    <w:div w:id="218788909">
      <w:marLeft w:val="0"/>
      <w:marRight w:val="0"/>
      <w:marTop w:val="0"/>
      <w:marBottom w:val="0"/>
      <w:divBdr>
        <w:top w:val="none" w:sz="0" w:space="0" w:color="auto"/>
        <w:left w:val="none" w:sz="0" w:space="0" w:color="auto"/>
        <w:bottom w:val="none" w:sz="0" w:space="0" w:color="auto"/>
        <w:right w:val="none" w:sz="0" w:space="0" w:color="auto"/>
      </w:divBdr>
    </w:div>
    <w:div w:id="218788910">
      <w:marLeft w:val="0"/>
      <w:marRight w:val="0"/>
      <w:marTop w:val="0"/>
      <w:marBottom w:val="0"/>
      <w:divBdr>
        <w:top w:val="none" w:sz="0" w:space="0" w:color="auto"/>
        <w:left w:val="none" w:sz="0" w:space="0" w:color="auto"/>
        <w:bottom w:val="none" w:sz="0" w:space="0" w:color="auto"/>
        <w:right w:val="none" w:sz="0" w:space="0" w:color="auto"/>
      </w:divBdr>
    </w:div>
    <w:div w:id="218788914">
      <w:marLeft w:val="0"/>
      <w:marRight w:val="0"/>
      <w:marTop w:val="0"/>
      <w:marBottom w:val="0"/>
      <w:divBdr>
        <w:top w:val="none" w:sz="0" w:space="0" w:color="auto"/>
        <w:left w:val="none" w:sz="0" w:space="0" w:color="auto"/>
        <w:bottom w:val="none" w:sz="0" w:space="0" w:color="auto"/>
        <w:right w:val="none" w:sz="0" w:space="0" w:color="auto"/>
      </w:divBdr>
      <w:divsChild>
        <w:div w:id="218788929">
          <w:marLeft w:val="0"/>
          <w:marRight w:val="0"/>
          <w:marTop w:val="0"/>
          <w:marBottom w:val="0"/>
          <w:divBdr>
            <w:top w:val="none" w:sz="0" w:space="0" w:color="auto"/>
            <w:left w:val="none" w:sz="0" w:space="0" w:color="auto"/>
            <w:bottom w:val="none" w:sz="0" w:space="0" w:color="auto"/>
            <w:right w:val="none" w:sz="0" w:space="0" w:color="auto"/>
          </w:divBdr>
        </w:div>
      </w:divsChild>
    </w:div>
    <w:div w:id="218788915">
      <w:marLeft w:val="0"/>
      <w:marRight w:val="0"/>
      <w:marTop w:val="0"/>
      <w:marBottom w:val="0"/>
      <w:divBdr>
        <w:top w:val="none" w:sz="0" w:space="0" w:color="auto"/>
        <w:left w:val="none" w:sz="0" w:space="0" w:color="auto"/>
        <w:bottom w:val="none" w:sz="0" w:space="0" w:color="auto"/>
        <w:right w:val="none" w:sz="0" w:space="0" w:color="auto"/>
      </w:divBdr>
      <w:divsChild>
        <w:div w:id="218788913">
          <w:marLeft w:val="0"/>
          <w:marRight w:val="0"/>
          <w:marTop w:val="0"/>
          <w:marBottom w:val="0"/>
          <w:divBdr>
            <w:top w:val="inset" w:sz="2" w:space="0" w:color="auto"/>
            <w:left w:val="inset" w:sz="2" w:space="1" w:color="auto"/>
            <w:bottom w:val="inset" w:sz="2" w:space="0" w:color="auto"/>
            <w:right w:val="inset" w:sz="2" w:space="1" w:color="auto"/>
          </w:divBdr>
        </w:div>
      </w:divsChild>
    </w:div>
    <w:div w:id="218788916">
      <w:marLeft w:val="0"/>
      <w:marRight w:val="0"/>
      <w:marTop w:val="0"/>
      <w:marBottom w:val="0"/>
      <w:divBdr>
        <w:top w:val="none" w:sz="0" w:space="0" w:color="auto"/>
        <w:left w:val="none" w:sz="0" w:space="0" w:color="auto"/>
        <w:bottom w:val="none" w:sz="0" w:space="0" w:color="auto"/>
        <w:right w:val="none" w:sz="0" w:space="0" w:color="auto"/>
      </w:divBdr>
    </w:div>
    <w:div w:id="218788919">
      <w:marLeft w:val="0"/>
      <w:marRight w:val="0"/>
      <w:marTop w:val="0"/>
      <w:marBottom w:val="0"/>
      <w:divBdr>
        <w:top w:val="none" w:sz="0" w:space="0" w:color="auto"/>
        <w:left w:val="none" w:sz="0" w:space="0" w:color="auto"/>
        <w:bottom w:val="none" w:sz="0" w:space="0" w:color="auto"/>
        <w:right w:val="none" w:sz="0" w:space="0" w:color="auto"/>
      </w:divBdr>
      <w:divsChild>
        <w:div w:id="218788925">
          <w:marLeft w:val="0"/>
          <w:marRight w:val="0"/>
          <w:marTop w:val="0"/>
          <w:marBottom w:val="0"/>
          <w:divBdr>
            <w:top w:val="inset" w:sz="2" w:space="0" w:color="auto"/>
            <w:left w:val="inset" w:sz="2" w:space="1" w:color="auto"/>
            <w:bottom w:val="inset" w:sz="2" w:space="0" w:color="auto"/>
            <w:right w:val="inset" w:sz="2" w:space="1" w:color="auto"/>
          </w:divBdr>
        </w:div>
      </w:divsChild>
    </w:div>
    <w:div w:id="218788920">
      <w:marLeft w:val="0"/>
      <w:marRight w:val="0"/>
      <w:marTop w:val="0"/>
      <w:marBottom w:val="0"/>
      <w:divBdr>
        <w:top w:val="none" w:sz="0" w:space="0" w:color="auto"/>
        <w:left w:val="none" w:sz="0" w:space="0" w:color="auto"/>
        <w:bottom w:val="none" w:sz="0" w:space="0" w:color="auto"/>
        <w:right w:val="none" w:sz="0" w:space="0" w:color="auto"/>
      </w:divBdr>
    </w:div>
    <w:div w:id="218788921">
      <w:marLeft w:val="0"/>
      <w:marRight w:val="0"/>
      <w:marTop w:val="0"/>
      <w:marBottom w:val="0"/>
      <w:divBdr>
        <w:top w:val="none" w:sz="0" w:space="0" w:color="auto"/>
        <w:left w:val="none" w:sz="0" w:space="0" w:color="auto"/>
        <w:bottom w:val="none" w:sz="0" w:space="0" w:color="auto"/>
        <w:right w:val="none" w:sz="0" w:space="0" w:color="auto"/>
      </w:divBdr>
      <w:divsChild>
        <w:div w:id="218788911">
          <w:marLeft w:val="0"/>
          <w:marRight w:val="0"/>
          <w:marTop w:val="0"/>
          <w:marBottom w:val="0"/>
          <w:divBdr>
            <w:top w:val="inset" w:sz="2" w:space="0" w:color="auto"/>
            <w:left w:val="inset" w:sz="2" w:space="1" w:color="auto"/>
            <w:bottom w:val="inset" w:sz="2" w:space="0" w:color="auto"/>
            <w:right w:val="inset" w:sz="2" w:space="1" w:color="auto"/>
          </w:divBdr>
        </w:div>
      </w:divsChild>
    </w:div>
    <w:div w:id="218788922">
      <w:marLeft w:val="0"/>
      <w:marRight w:val="0"/>
      <w:marTop w:val="0"/>
      <w:marBottom w:val="0"/>
      <w:divBdr>
        <w:top w:val="none" w:sz="0" w:space="0" w:color="auto"/>
        <w:left w:val="none" w:sz="0" w:space="0" w:color="auto"/>
        <w:bottom w:val="none" w:sz="0" w:space="0" w:color="auto"/>
        <w:right w:val="none" w:sz="0" w:space="0" w:color="auto"/>
      </w:divBdr>
      <w:divsChild>
        <w:div w:id="218788918">
          <w:marLeft w:val="0"/>
          <w:marRight w:val="0"/>
          <w:marTop w:val="0"/>
          <w:marBottom w:val="0"/>
          <w:divBdr>
            <w:top w:val="inset" w:sz="2" w:space="0" w:color="auto"/>
            <w:left w:val="inset" w:sz="2" w:space="1" w:color="auto"/>
            <w:bottom w:val="inset" w:sz="2" w:space="0" w:color="auto"/>
            <w:right w:val="inset" w:sz="2" w:space="1" w:color="auto"/>
          </w:divBdr>
        </w:div>
      </w:divsChild>
    </w:div>
    <w:div w:id="218788923">
      <w:marLeft w:val="0"/>
      <w:marRight w:val="0"/>
      <w:marTop w:val="0"/>
      <w:marBottom w:val="0"/>
      <w:divBdr>
        <w:top w:val="none" w:sz="0" w:space="0" w:color="auto"/>
        <w:left w:val="none" w:sz="0" w:space="0" w:color="auto"/>
        <w:bottom w:val="none" w:sz="0" w:space="0" w:color="auto"/>
        <w:right w:val="none" w:sz="0" w:space="0" w:color="auto"/>
      </w:divBdr>
      <w:divsChild>
        <w:div w:id="218788917">
          <w:marLeft w:val="0"/>
          <w:marRight w:val="0"/>
          <w:marTop w:val="0"/>
          <w:marBottom w:val="0"/>
          <w:divBdr>
            <w:top w:val="inset" w:sz="2" w:space="0" w:color="auto"/>
            <w:left w:val="inset" w:sz="2" w:space="1" w:color="auto"/>
            <w:bottom w:val="inset" w:sz="2" w:space="0" w:color="auto"/>
            <w:right w:val="inset" w:sz="2" w:space="1" w:color="auto"/>
          </w:divBdr>
        </w:div>
      </w:divsChild>
    </w:div>
    <w:div w:id="218788924">
      <w:marLeft w:val="0"/>
      <w:marRight w:val="0"/>
      <w:marTop w:val="0"/>
      <w:marBottom w:val="0"/>
      <w:divBdr>
        <w:top w:val="none" w:sz="0" w:space="0" w:color="auto"/>
        <w:left w:val="none" w:sz="0" w:space="0" w:color="auto"/>
        <w:bottom w:val="none" w:sz="0" w:space="0" w:color="auto"/>
        <w:right w:val="none" w:sz="0" w:space="0" w:color="auto"/>
      </w:divBdr>
    </w:div>
    <w:div w:id="218788926">
      <w:marLeft w:val="0"/>
      <w:marRight w:val="0"/>
      <w:marTop w:val="0"/>
      <w:marBottom w:val="0"/>
      <w:divBdr>
        <w:top w:val="none" w:sz="0" w:space="0" w:color="auto"/>
        <w:left w:val="none" w:sz="0" w:space="0" w:color="auto"/>
        <w:bottom w:val="none" w:sz="0" w:space="0" w:color="auto"/>
        <w:right w:val="none" w:sz="0" w:space="0" w:color="auto"/>
      </w:divBdr>
      <w:divsChild>
        <w:div w:id="218788927">
          <w:marLeft w:val="0"/>
          <w:marRight w:val="0"/>
          <w:marTop w:val="0"/>
          <w:marBottom w:val="0"/>
          <w:divBdr>
            <w:top w:val="inset" w:sz="2" w:space="0" w:color="auto"/>
            <w:left w:val="inset" w:sz="2" w:space="1" w:color="auto"/>
            <w:bottom w:val="inset" w:sz="2" w:space="0" w:color="auto"/>
            <w:right w:val="inset" w:sz="2" w:space="1" w:color="auto"/>
          </w:divBdr>
        </w:div>
      </w:divsChild>
    </w:div>
    <w:div w:id="218788928">
      <w:marLeft w:val="0"/>
      <w:marRight w:val="0"/>
      <w:marTop w:val="0"/>
      <w:marBottom w:val="0"/>
      <w:divBdr>
        <w:top w:val="none" w:sz="0" w:space="0" w:color="auto"/>
        <w:left w:val="none" w:sz="0" w:space="0" w:color="auto"/>
        <w:bottom w:val="none" w:sz="0" w:space="0" w:color="auto"/>
        <w:right w:val="none" w:sz="0" w:space="0" w:color="auto"/>
      </w:divBdr>
    </w:div>
    <w:div w:id="218788930">
      <w:marLeft w:val="0"/>
      <w:marRight w:val="0"/>
      <w:marTop w:val="0"/>
      <w:marBottom w:val="0"/>
      <w:divBdr>
        <w:top w:val="none" w:sz="0" w:space="0" w:color="auto"/>
        <w:left w:val="none" w:sz="0" w:space="0" w:color="auto"/>
        <w:bottom w:val="none" w:sz="0" w:space="0" w:color="auto"/>
        <w:right w:val="none" w:sz="0" w:space="0" w:color="auto"/>
      </w:divBdr>
      <w:divsChild>
        <w:div w:id="218788933">
          <w:marLeft w:val="0"/>
          <w:marRight w:val="0"/>
          <w:marTop w:val="0"/>
          <w:marBottom w:val="0"/>
          <w:divBdr>
            <w:top w:val="inset" w:sz="2" w:space="0" w:color="auto"/>
            <w:left w:val="inset" w:sz="2" w:space="1" w:color="auto"/>
            <w:bottom w:val="inset" w:sz="2" w:space="0" w:color="auto"/>
            <w:right w:val="inset" w:sz="2" w:space="1" w:color="auto"/>
          </w:divBdr>
        </w:div>
      </w:divsChild>
    </w:div>
    <w:div w:id="2187889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143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cntd.ru/document/90231614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view3D>
      <c:rotY val="170"/>
      <c:perspective val="0"/>
    </c:view3D>
    <c:plotArea>
      <c:layout>
        <c:manualLayout>
          <c:layoutTarget val="inner"/>
          <c:xMode val="edge"/>
          <c:yMode val="edge"/>
          <c:x val="5.6592028156150498E-2"/>
          <c:y val="5.3533225120227498E-2"/>
          <c:w val="0.51749539594843452"/>
          <c:h val="0.7724137931034486"/>
        </c:manualLayout>
      </c:layout>
      <c:pie3DChart>
        <c:varyColors val="1"/>
        <c:ser>
          <c:idx val="0"/>
          <c:order val="0"/>
          <c:tx>
            <c:strRef>
              <c:f>Sheet1!$A$2</c:f>
              <c:strCache>
                <c:ptCount val="1"/>
              </c:strCache>
            </c:strRef>
          </c:tx>
          <c:spPr>
            <a:ln w="25190">
              <a:noFill/>
            </a:ln>
          </c:spPr>
          <c:explosion val="29"/>
          <c:dPt>
            <c:idx val="0"/>
            <c:spPr>
              <a:gradFill rotWithShape="0">
                <a:gsLst>
                  <a:gs pos="0">
                    <a:srgbClr val="5E9EFF"/>
                  </a:gs>
                  <a:gs pos="39999">
                    <a:srgbClr val="85C2FF"/>
                  </a:gs>
                  <a:gs pos="70000">
                    <a:srgbClr val="C4D6EB"/>
                  </a:gs>
                  <a:gs pos="100000">
                    <a:srgbClr val="FFEBFA"/>
                  </a:gs>
                </a:gsLst>
                <a:lin ang="5400000" scaled="1"/>
              </a:gradFill>
              <a:ln w="25190">
                <a:noFill/>
              </a:ln>
            </c:spPr>
          </c:dPt>
          <c:dPt>
            <c:idx val="1"/>
            <c:spPr>
              <a:gradFill rotWithShape="0">
                <a:gsLst>
                  <a:gs pos="0">
                    <a:srgbClr val="DDEBCF"/>
                  </a:gs>
                  <a:gs pos="50000">
                    <a:srgbClr val="9CB86E"/>
                  </a:gs>
                  <a:gs pos="100000">
                    <a:srgbClr val="156B13"/>
                  </a:gs>
                </a:gsLst>
                <a:lin ang="5400000" scaled="1"/>
              </a:gradFill>
              <a:ln w="25190">
                <a:noFill/>
              </a:ln>
            </c:spPr>
          </c:dPt>
          <c:dPt>
            <c:idx val="2"/>
            <c:spPr>
              <a:gradFill rotWithShape="0">
                <a:gsLst>
                  <a:gs pos="0">
                    <a:srgbClr val="E6DCAC"/>
                  </a:gs>
                  <a:gs pos="12000">
                    <a:srgbClr val="E6D78A"/>
                  </a:gs>
                  <a:gs pos="30000">
                    <a:srgbClr val="C7AC4C"/>
                  </a:gs>
                  <a:gs pos="45000">
                    <a:srgbClr val="E6D78A"/>
                  </a:gs>
                  <a:gs pos="77000">
                    <a:srgbClr val="C7AC4C"/>
                  </a:gs>
                  <a:gs pos="100000">
                    <a:srgbClr val="E6DCAC"/>
                  </a:gs>
                </a:gsLst>
                <a:lin ang="2700000" scaled="1"/>
              </a:gradFill>
              <a:ln w="25190">
                <a:noFill/>
              </a:ln>
            </c:spPr>
          </c:dPt>
          <c:dLbls>
            <c:dLbl>
              <c:idx val="0"/>
              <c:layout>
                <c:manualLayout>
                  <c:x val="8.9959393700741082E-3"/>
                  <c:y val="7.9890105310142762E-2"/>
                </c:manualLayout>
              </c:layout>
              <c:numFmt formatCode="0.00%" sourceLinked="0"/>
              <c:spPr/>
              <c:txPr>
                <a:bodyPr/>
                <a:lstStyle/>
                <a:p>
                  <a:pPr>
                    <a:defRPr/>
                  </a:pPr>
                  <a:endParaRPr lang="ru-RU"/>
                </a:p>
              </c:txPr>
              <c:dLblPos val="bestFit"/>
              <c:showPercent val="1"/>
            </c:dLbl>
            <c:dLbl>
              <c:idx val="1"/>
              <c:layout>
                <c:manualLayout>
                  <c:x val="-1.5290269219018987E-2"/>
                  <c:y val="-4.9705365533615778E-2"/>
                </c:manualLayout>
              </c:layout>
              <c:numFmt formatCode="0.00%" sourceLinked="0"/>
              <c:spPr/>
              <c:txPr>
                <a:bodyPr/>
                <a:lstStyle/>
                <a:p>
                  <a:pPr>
                    <a:defRPr/>
                  </a:pPr>
                  <a:endParaRPr lang="ru-RU"/>
                </a:p>
              </c:txPr>
              <c:dLblPos val="bestFit"/>
              <c:showPercent val="1"/>
            </c:dLbl>
            <c:numFmt formatCode="0.00%" sourceLinked="0"/>
            <c:showPercent val="1"/>
            <c:showLeaderLines val="1"/>
          </c:dLbls>
          <c:cat>
            <c:strRef>
              <c:f>Sheet1!$B$1:$D$1</c:f>
              <c:strCache>
                <c:ptCount val="3"/>
                <c:pt idx="0">
                  <c:v>объем неучтенных расходов и потерь</c:v>
                </c:pt>
                <c:pt idx="1">
                  <c:v>объем реализации воды населению</c:v>
                </c:pt>
                <c:pt idx="2">
                  <c:v>объем реализации воды прочим потребителям</c:v>
                </c:pt>
              </c:strCache>
            </c:strRef>
          </c:cat>
          <c:val>
            <c:numRef>
              <c:f>Sheet1!$B$2:$D$2</c:f>
              <c:numCache>
                <c:formatCode>General</c:formatCode>
                <c:ptCount val="3"/>
                <c:pt idx="0">
                  <c:v>227</c:v>
                </c:pt>
                <c:pt idx="1">
                  <c:v>451.4</c:v>
                </c:pt>
                <c:pt idx="2">
                  <c:v>77.8</c:v>
                </c:pt>
              </c:numCache>
            </c:numRef>
          </c:val>
        </c:ser>
        <c:dLbls>
          <c:showPercent val="1"/>
        </c:dLbls>
      </c:pie3DChart>
      <c:spPr>
        <a:solidFill>
          <a:srgbClr val="FFFFFF"/>
        </a:solidFill>
        <a:ln w="25190">
          <a:noFill/>
        </a:ln>
      </c:spPr>
    </c:plotArea>
    <c:legend>
      <c:legendPos val="r"/>
      <c:legendEntry>
        <c:idx val="0"/>
        <c:txPr>
          <a:bodyPr/>
          <a:lstStyle/>
          <a:p>
            <a:pPr>
              <a:defRPr sz="729" b="1" i="0" u="none" strike="noStrike" baseline="0">
                <a:solidFill>
                  <a:srgbClr val="000000"/>
                </a:solidFill>
                <a:latin typeface="Calibri"/>
                <a:ea typeface="Calibri"/>
                <a:cs typeface="Calibri"/>
              </a:defRPr>
            </a:pPr>
            <a:endParaRPr lang="ru-RU"/>
          </a:p>
        </c:txPr>
      </c:legendEntry>
      <c:legendEntry>
        <c:idx val="2"/>
        <c:txPr>
          <a:bodyPr/>
          <a:lstStyle/>
          <a:p>
            <a:pPr>
              <a:defRPr sz="729" b="1" i="0" u="none" strike="noStrike" baseline="0">
                <a:solidFill>
                  <a:srgbClr val="000000"/>
                </a:solidFill>
                <a:latin typeface="Calibri"/>
                <a:ea typeface="Calibri"/>
                <a:cs typeface="Calibri"/>
              </a:defRPr>
            </a:pPr>
            <a:endParaRPr lang="ru-RU"/>
          </a:p>
        </c:txPr>
      </c:legendEntry>
      <c:layout>
        <c:manualLayout>
          <c:xMode val="edge"/>
          <c:yMode val="edge"/>
          <c:wMode val="edge"/>
          <c:hMode val="edge"/>
          <c:x val="0.6519336977329796"/>
          <c:y val="3.4482436270808617E-2"/>
          <c:w val="0.97871778206343962"/>
          <c:h val="0.63998561823607714"/>
        </c:manualLayout>
      </c:layout>
      <c:spPr>
        <a:noFill/>
        <a:ln w="25190">
          <a:noFill/>
        </a:ln>
      </c:spPr>
      <c:txPr>
        <a:bodyPr/>
        <a:lstStyle/>
        <a:p>
          <a:pPr>
            <a:defRPr sz="729" b="1" i="0" u="none" strike="noStrike" baseline="0">
              <a:solidFill>
                <a:srgbClr val="000000"/>
              </a:solidFill>
              <a:latin typeface="Calibri"/>
              <a:ea typeface="Calibri"/>
              <a:cs typeface="Calibri"/>
            </a:defRPr>
          </a:pPr>
          <a:endParaRPr lang="ru-RU"/>
        </a:p>
      </c:txPr>
    </c:legend>
    <c:plotVisOnly val="1"/>
    <c:dispBlanksAs val="zero"/>
  </c:chart>
  <c:spPr>
    <a:noFill/>
    <a:ln>
      <a:noFill/>
    </a:ln>
  </c:spPr>
  <c:txPr>
    <a:bodyPr/>
    <a:lstStyle/>
    <a:p>
      <a:pPr>
        <a:defRPr sz="793"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6858D-3A6C-4641-8D74-7251E8272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18660</Words>
  <Characters>106364</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124775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Admin</dc:creator>
  <cp:lastModifiedBy>Ольга</cp:lastModifiedBy>
  <cp:revision>3</cp:revision>
  <cp:lastPrinted>2015-11-04T18:07:00Z</cp:lastPrinted>
  <dcterms:created xsi:type="dcterms:W3CDTF">2019-07-17T13:30:00Z</dcterms:created>
  <dcterms:modified xsi:type="dcterms:W3CDTF">2019-07-17T13:30:00Z</dcterms:modified>
</cp:coreProperties>
</file>