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06" w:rsidRDefault="00432E06" w:rsidP="00432E06">
      <w:pPr>
        <w:spacing w:after="0" w:line="228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32E06" w:rsidRDefault="00432E06" w:rsidP="00432E06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32E06" w:rsidRDefault="00432E06" w:rsidP="00432E06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432E06" w:rsidRDefault="00432E06" w:rsidP="00432E06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432E06" w:rsidRDefault="00432E06" w:rsidP="00432E06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культуры»</w:t>
      </w:r>
    </w:p>
    <w:p w:rsidR="00432E06" w:rsidRDefault="00432E06" w:rsidP="00432E06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:rsidR="00432E06" w:rsidRPr="00F97E02" w:rsidRDefault="00432E06" w:rsidP="00432E06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:rsidR="00432E06" w:rsidRDefault="00432E06" w:rsidP="00432E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432E06" w:rsidRPr="00842665" w:rsidRDefault="00432E06" w:rsidP="00432E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432E06" w:rsidRPr="00DD4C3B" w:rsidRDefault="00432E06" w:rsidP="00432E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4C3B">
        <w:rPr>
          <w:rFonts w:ascii="Times New Roman" w:hAnsi="Times New Roman"/>
          <w:b/>
          <w:sz w:val="28"/>
          <w:szCs w:val="28"/>
        </w:rPr>
        <w:t>«РАЗВИТИЕ КУЛЬТУРЫ»</w:t>
      </w:r>
    </w:p>
    <w:p w:rsidR="00432E06" w:rsidRPr="00842665" w:rsidRDefault="00432E06" w:rsidP="00432E06">
      <w:pPr>
        <w:spacing w:after="0"/>
        <w:rPr>
          <w:rFonts w:ascii="Times New Roman" w:hAnsi="Times New Roman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821"/>
        <w:gridCol w:w="1275"/>
        <w:gridCol w:w="1279"/>
        <w:gridCol w:w="9"/>
        <w:gridCol w:w="1554"/>
        <w:gridCol w:w="6"/>
        <w:gridCol w:w="132"/>
        <w:gridCol w:w="1569"/>
        <w:gridCol w:w="132"/>
        <w:gridCol w:w="1288"/>
        <w:gridCol w:w="413"/>
        <w:gridCol w:w="2565"/>
      </w:tblGrid>
      <w:tr w:rsidR="00432E06" w:rsidRPr="00842665" w:rsidTr="00D02BED">
        <w:trPr>
          <w:trHeight w:val="420"/>
          <w:tblHeader/>
        </w:trPr>
        <w:tc>
          <w:tcPr>
            <w:tcW w:w="842" w:type="dxa"/>
            <w:vMerge w:val="restart"/>
            <w:tcBorders>
              <w:top w:val="single" w:sz="4" w:space="0" w:color="auto"/>
            </w:tcBorders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32E06" w:rsidRPr="0037392F" w:rsidRDefault="00432E06" w:rsidP="00D02BED">
            <w:pPr>
              <w:spacing w:before="240"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>тус</w:t>
            </w:r>
            <w:r w:rsidRPr="0037392F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</w:tcBorders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32E06" w:rsidRPr="00842665" w:rsidTr="00D02BED">
        <w:trPr>
          <w:trHeight w:val="386"/>
          <w:tblHeader/>
        </w:trPr>
        <w:tc>
          <w:tcPr>
            <w:tcW w:w="842" w:type="dxa"/>
            <w:vMerge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32E06" w:rsidRPr="0037392F" w:rsidRDefault="00432E06" w:rsidP="00D02BE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9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4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65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u w:val="single"/>
                <w:lang w:eastAsia="ru-RU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 Развитие культуры»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Default="00432E06" w:rsidP="00324910">
            <w:pPr>
              <w:pStyle w:val="ConsNormal"/>
              <w:widowControl/>
              <w:snapToGri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Цель: Развитие и реализация культурного и духовного потенциала каждой личности различных возрастных и социальных слоев населения поселения; повышение эффективности муниципального управления в сфере культуры Медведовского сельского поселения</w:t>
            </w:r>
            <w:r w:rsidR="003249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24910" w:rsidRPr="00D01FB8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межконфессионального согласия;</w:t>
            </w:r>
            <w:r w:rsidR="00324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910" w:rsidRPr="00D01FB8">
              <w:rPr>
                <w:rFonts w:ascii="Times New Roman" w:hAnsi="Times New Roman"/>
                <w:sz w:val="28"/>
                <w:szCs w:val="28"/>
              </w:rPr>
              <w:t>сохранение и развитие языков и культур народов Российской Федерации, проживающих на территории Медведовского сельского поселения;</w:t>
            </w:r>
            <w:r w:rsidR="00324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4910" w:rsidRPr="00877DA3">
              <w:rPr>
                <w:rFonts w:ascii="Times New Roman" w:hAnsi="Times New Roman" w:cs="Times New Roman"/>
                <w:sz w:val="28"/>
                <w:szCs w:val="28"/>
              </w:rPr>
              <w:t>профилактика межнациональных (межэтнических) конфликтов</w:t>
            </w:r>
            <w:r w:rsidR="00324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910" w:rsidRPr="0037392F" w:rsidRDefault="00324910" w:rsidP="00324910">
            <w:pPr>
              <w:pStyle w:val="ConsNormal"/>
              <w:widowControl/>
              <w:snapToGri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Default="00432E06" w:rsidP="00324910">
            <w:pPr>
              <w:pStyle w:val="ConsPlusNonformat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>Улучшение качества услуг, предоставляемых учреждениями культуры Медведовского сельского поселения; сохранение и развитие художественно-эстетического образования и обеспечение развития учреждений культуры  поселения, пов</w:t>
            </w:r>
            <w:r w:rsidR="00324910">
              <w:rPr>
                <w:rFonts w:ascii="Times New Roman" w:hAnsi="Times New Roman"/>
                <w:sz w:val="28"/>
                <w:szCs w:val="28"/>
              </w:rPr>
              <w:t xml:space="preserve">ышение их конкурентоспособности; </w:t>
            </w:r>
            <w:r w:rsidR="00324910" w:rsidRPr="002D7193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межконфессиональных отношений, предупреждение проявлений экстремизма и возникновения межнационал</w:t>
            </w:r>
            <w:r w:rsidR="00324910">
              <w:rPr>
                <w:rFonts w:ascii="Times New Roman" w:hAnsi="Times New Roman" w:cs="Times New Roman"/>
                <w:sz w:val="28"/>
                <w:szCs w:val="28"/>
              </w:rPr>
              <w:t>ьных (межэтнических) конфликтов.</w:t>
            </w:r>
          </w:p>
          <w:p w:rsidR="00324910" w:rsidRPr="0037392F" w:rsidRDefault="00324910" w:rsidP="00324910">
            <w:pPr>
              <w:pStyle w:val="ConsPlusNonformat"/>
              <w:widowControl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E06" w:rsidRPr="00842665" w:rsidTr="00D02BED">
        <w:trPr>
          <w:trHeight w:val="297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i/>
                <w:sz w:val="28"/>
                <w:szCs w:val="28"/>
              </w:rPr>
              <w:t>Подпрограмма</w:t>
            </w: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 xml:space="preserve"> № 1 «</w:t>
            </w:r>
            <w:r w:rsidRPr="0037392F"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      </w: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373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доступности муниципальных услуг сферы культуры Медведовского сельского поселения Тимашевского района для всех потребителей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373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и предотвращение утраты культурного наследия, а также сохранение и развитие художественно-эстетического образования и кадрового потенциала культуры и искусства Медведовского сельского поселения Тимашевского района; Создание условий для свободного и оперативного доступа к информационным ресурсам и знаниям</w:t>
            </w:r>
          </w:p>
        </w:tc>
      </w:tr>
      <w:tr w:rsidR="00432E06" w:rsidRPr="00842665" w:rsidTr="00D02BED">
        <w:trPr>
          <w:trHeight w:val="273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удовлетворенность населения Медведовского сельского поселения Тимашевского района качеством предоставления муниципальных услуг в сфере культуры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ab/>
            </w:r>
            <w:r w:rsidRPr="0037392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7" w:type="dxa"/>
            <w:gridSpan w:val="3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2018-2020</w:t>
            </w:r>
          </w:p>
        </w:tc>
      </w:tr>
      <w:tr w:rsidR="00432E06" w:rsidRPr="00842665" w:rsidTr="00D02BED">
        <w:trPr>
          <w:trHeight w:val="271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доля удовлетворенных запросов читателей Медведовского сельского поселения Тимашевского района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07" w:type="dxa"/>
            <w:gridSpan w:val="3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2018-2020</w:t>
            </w:r>
          </w:p>
        </w:tc>
      </w:tr>
      <w:tr w:rsidR="00432E06" w:rsidRPr="00842665" w:rsidTr="00D02BED">
        <w:trPr>
          <w:trHeight w:val="271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7392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Субсидии предоставленные на материально- техническое обеспечение учреждений культуры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7" w:type="dxa"/>
            <w:gridSpan w:val="3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</w:tr>
      <w:tr w:rsidR="00432E06" w:rsidRPr="00842665" w:rsidTr="00D02BED">
        <w:trPr>
          <w:trHeight w:val="271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23D55">
              <w:rPr>
                <w:rFonts w:ascii="Times New Roman" w:hAnsi="Times New Roman"/>
                <w:sz w:val="28"/>
                <w:szCs w:val="28"/>
              </w:rPr>
              <w:t xml:space="preserve">убсидий </w:t>
            </w:r>
            <w:r w:rsidRPr="00C23D55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Pr="00C23D55">
              <w:rPr>
                <w:rFonts w:ascii="Times New Roman" w:eastAsia="Sylfaen" w:hAnsi="Times New Roman"/>
                <w:sz w:val="28"/>
                <w:szCs w:val="28"/>
              </w:rPr>
              <w:t>проведение мероприятий по подключению общедоступных библиотек, находящихся в муниципальной собственности, к сети «Интернет»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7" w:type="dxa"/>
            <w:gridSpan w:val="3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1819A4" w:rsidRPr="00842665" w:rsidTr="00D02BED">
        <w:trPr>
          <w:trHeight w:val="271"/>
          <w:tblHeader/>
        </w:trPr>
        <w:tc>
          <w:tcPr>
            <w:tcW w:w="842" w:type="dxa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821" w:type="dxa"/>
          </w:tcPr>
          <w:p w:rsidR="001819A4" w:rsidRDefault="002E0E49" w:rsidP="00850D4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E659F">
              <w:rPr>
                <w:rFonts w:ascii="Times New Roman" w:hAnsi="Times New Roman"/>
                <w:sz w:val="28"/>
                <w:szCs w:val="28"/>
              </w:rPr>
              <w:t>«Медведовская СЦКС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E65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E659F">
              <w:rPr>
                <w:rFonts w:ascii="Times New Roman" w:hAnsi="Times New Roman"/>
                <w:sz w:val="28"/>
                <w:szCs w:val="28"/>
              </w:rPr>
              <w:t>риобретение и установка оборудования для систем видеонаблюдения</w:t>
            </w:r>
          </w:p>
        </w:tc>
        <w:tc>
          <w:tcPr>
            <w:tcW w:w="1275" w:type="dxa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9" w:type="dxa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7" w:type="dxa"/>
            <w:gridSpan w:val="3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1819A4" w:rsidRDefault="001819A4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2E0E49" w:rsidRPr="00842665" w:rsidTr="00D02BED">
        <w:trPr>
          <w:trHeight w:val="271"/>
          <w:tblHeader/>
        </w:trPr>
        <w:tc>
          <w:tcPr>
            <w:tcW w:w="842" w:type="dxa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821" w:type="dxa"/>
          </w:tcPr>
          <w:p w:rsidR="002E0E49" w:rsidRPr="00AE659F" w:rsidRDefault="002E0E49" w:rsidP="00850D4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МУК "Медведовская СЦКС": приобретение новогодней елки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елочных украшений </w:t>
            </w:r>
          </w:p>
        </w:tc>
        <w:tc>
          <w:tcPr>
            <w:tcW w:w="1275" w:type="dxa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79" w:type="dxa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7" w:type="dxa"/>
            <w:gridSpan w:val="3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2E0E49" w:rsidRDefault="002E0E49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432E06" w:rsidRPr="00842665" w:rsidTr="00D02BED">
        <w:trPr>
          <w:trHeight w:val="297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Подпрограмма </w:t>
            </w: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№ 2 «Старшее поколение»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tabs>
                <w:tab w:val="left" w:pos="792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3739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создание условий для повышения качества жизни граждан пожилого возраста;</w:t>
            </w:r>
          </w:p>
          <w:p w:rsidR="00432E06" w:rsidRPr="0037392F" w:rsidRDefault="00432E06" w:rsidP="00D0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содействие активному участию граждан пожилого возраста в общественной жизни Медведовского сельского поселения Тимашевского района</w:t>
            </w:r>
            <w:r w:rsidRPr="003739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3739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поддержание жизненной активности пожилых людей</w:t>
            </w:r>
          </w:p>
        </w:tc>
      </w:tr>
      <w:tr w:rsidR="00432E06" w:rsidRPr="00842665" w:rsidTr="00D02BED">
        <w:trPr>
          <w:trHeight w:val="26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1" w:type="dxa"/>
          </w:tcPr>
          <w:p w:rsidR="00432E06" w:rsidRPr="0037392F" w:rsidRDefault="00850D4B" w:rsidP="00D0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32E06" w:rsidRPr="0037392F">
              <w:rPr>
                <w:rFonts w:ascii="Times New Roman" w:hAnsi="Times New Roman"/>
                <w:sz w:val="28"/>
                <w:szCs w:val="28"/>
              </w:rPr>
              <w:t>частие граждан пожилого возраста в праздничных мероприятиях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7" w:type="dxa"/>
            <w:gridSpan w:val="3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2018-2020</w:t>
            </w:r>
          </w:p>
        </w:tc>
      </w:tr>
      <w:tr w:rsidR="00432E06" w:rsidRPr="00842665" w:rsidTr="00D02BED">
        <w:trPr>
          <w:trHeight w:val="274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i/>
                <w:sz w:val="28"/>
                <w:szCs w:val="28"/>
              </w:rPr>
              <w:t>Муниципальная подпрограмма</w:t>
            </w: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 xml:space="preserve"> «Юбилейные и знаменательные даты»</w:t>
            </w: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Default="00432E06" w:rsidP="00D02B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F">
              <w:rPr>
                <w:rFonts w:ascii="Times New Roman" w:hAnsi="Times New Roman" w:cs="Times New Roman"/>
                <w:sz w:val="28"/>
                <w:szCs w:val="28"/>
              </w:rPr>
              <w:t>Цель: Объединение усилий среди учреждений, предприятий, общественных организаций по формированию у населения гражданского патриотизма сознания, верности Отечеству, последовательной и планомерной работы с различными категориями граждан, с их общественными объединениями по консолидации общества</w:t>
            </w:r>
            <w:r w:rsidR="00324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910" w:rsidRPr="0037392F" w:rsidRDefault="00324910" w:rsidP="00D02B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E06" w:rsidRPr="00842665" w:rsidTr="00D02BED">
        <w:trPr>
          <w:trHeight w:val="25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F">
              <w:rPr>
                <w:rFonts w:ascii="Times New Roman" w:hAnsi="Times New Roman" w:cs="Times New Roman"/>
                <w:sz w:val="28"/>
                <w:szCs w:val="28"/>
              </w:rPr>
              <w:t>Задача: развитие чувства национальной  гордости и сопричастности нынешнего поколения с героической историей нашего государства;укрепление нравственных основ личности; привлечение молодежи и формирование у нее высокого патриотического сознания, создание благоприятных условий для реализации интеллектуальных и культурных потребностей граждан; обеспечение участия жителей станицы в общественной жизни.</w:t>
            </w:r>
          </w:p>
        </w:tc>
      </w:tr>
      <w:tr w:rsidR="00432E06" w:rsidRPr="00842665" w:rsidTr="00D02BED">
        <w:trPr>
          <w:trHeight w:val="274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1" w:type="dxa"/>
          </w:tcPr>
          <w:p w:rsidR="00432E06" w:rsidRPr="0037392F" w:rsidRDefault="00432E06" w:rsidP="00D02B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Привлечение граждан к общественной жизни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7" w:type="dxa"/>
            <w:gridSpan w:val="3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2018-2020</w:t>
            </w:r>
          </w:p>
        </w:tc>
      </w:tr>
      <w:tr w:rsidR="00432E06" w:rsidRPr="00842665" w:rsidTr="00D02BED">
        <w:trPr>
          <w:trHeight w:val="274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043" w:type="dxa"/>
            <w:gridSpan w:val="12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92F">
              <w:rPr>
                <w:rFonts w:ascii="Times New Roman" w:hAnsi="Times New Roman"/>
                <w:b/>
                <w:i/>
                <w:sz w:val="28"/>
                <w:szCs w:val="28"/>
              </w:rPr>
              <w:t>Муниципальная подпрограмма</w:t>
            </w:r>
            <w:r w:rsidRPr="0037392F">
              <w:rPr>
                <w:rFonts w:ascii="Times New Roman" w:hAnsi="Times New Roman"/>
                <w:b/>
                <w:sz w:val="28"/>
                <w:szCs w:val="28"/>
              </w:rPr>
              <w:t xml:space="preserve"> «По гармонизации межнациональных отношений и развитию национальных культур в Медведовском сельском поселении Тимашевского района на 2019-2020 годы»</w:t>
            </w:r>
          </w:p>
        </w:tc>
      </w:tr>
      <w:tr w:rsidR="00432E06" w:rsidRPr="00842665" w:rsidTr="00D02BED">
        <w:trPr>
          <w:trHeight w:val="274"/>
          <w:tblHeader/>
        </w:trPr>
        <w:tc>
          <w:tcPr>
            <w:tcW w:w="842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43" w:type="dxa"/>
            <w:gridSpan w:val="12"/>
          </w:tcPr>
          <w:p w:rsidR="00432E06" w:rsidRPr="00CE63F7" w:rsidRDefault="00432E06" w:rsidP="00D02B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крепление межнационального и межконфессионального согласия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 развитие языков и культур народов Российской Федерации, проживающих на территории Медведовского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E06" w:rsidRPr="0037392F" w:rsidRDefault="00432E06" w:rsidP="00D02BED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социальная и культурная адаптация мигрантов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профилактика межнациональных (межэтнических) конфликтов</w:t>
            </w:r>
          </w:p>
        </w:tc>
      </w:tr>
      <w:tr w:rsidR="00432E06" w:rsidRPr="00842665" w:rsidTr="00D02BED">
        <w:trPr>
          <w:trHeight w:val="1386"/>
          <w:tblHeader/>
        </w:trPr>
        <w:tc>
          <w:tcPr>
            <w:tcW w:w="842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43" w:type="dxa"/>
            <w:gridSpan w:val="12"/>
          </w:tcPr>
          <w:p w:rsidR="00432E06" w:rsidRDefault="00432E06" w:rsidP="00D02B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Г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армонизация межэтнических и межконфессиональных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предупреждение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экстремизма и возникновения межнационал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(межэтнических) конфликтов,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реализации мер по сохранению и развитию языков и культуры народов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йской Федерации,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реализации муниципальной программы. </w:t>
            </w:r>
          </w:p>
        </w:tc>
      </w:tr>
      <w:tr w:rsidR="00432E06" w:rsidRPr="0037392F" w:rsidTr="00D02BED">
        <w:trPr>
          <w:trHeight w:val="2249"/>
          <w:tblHeader/>
        </w:trPr>
        <w:tc>
          <w:tcPr>
            <w:tcW w:w="842" w:type="dxa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821" w:type="dxa"/>
          </w:tcPr>
          <w:p w:rsidR="00432E06" w:rsidRPr="00D348BE" w:rsidRDefault="00432E06" w:rsidP="00D0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информирования 40 % населения информацией, направленной на гармонизацию межнациональных отношений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8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142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7392F">
              <w:rPr>
                <w:rFonts w:ascii="Times New Roman" w:hAnsi="Times New Roman"/>
                <w:sz w:val="28"/>
                <w:szCs w:val="28"/>
              </w:rPr>
              <w:t>-2020</w:t>
            </w:r>
          </w:p>
        </w:tc>
      </w:tr>
      <w:tr w:rsidR="00432E06" w:rsidRPr="0037392F" w:rsidTr="00D02BED">
        <w:trPr>
          <w:trHeight w:val="2549"/>
          <w:tblHeader/>
        </w:trPr>
        <w:tc>
          <w:tcPr>
            <w:tcW w:w="842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3821" w:type="dxa"/>
          </w:tcPr>
          <w:p w:rsidR="00432E06" w:rsidRPr="00157B84" w:rsidRDefault="00432E06" w:rsidP="00D02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B84">
              <w:rPr>
                <w:rFonts w:ascii="Times New Roman" w:hAnsi="Times New Roman"/>
                <w:sz w:val="28"/>
                <w:szCs w:val="28"/>
              </w:rPr>
              <w:t xml:space="preserve">Мониторинг законодательства в сфере межнациональных и межконфессиональных отношений в муниципальном образовании Тимашевский район 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92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8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78" w:type="dxa"/>
            <w:gridSpan w:val="2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432E06" w:rsidRPr="0037392F" w:rsidTr="00D02BED">
        <w:trPr>
          <w:trHeight w:val="1441"/>
          <w:tblHeader/>
        </w:trPr>
        <w:tc>
          <w:tcPr>
            <w:tcW w:w="842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821" w:type="dxa"/>
          </w:tcPr>
          <w:p w:rsidR="00432E06" w:rsidRPr="00157B84" w:rsidRDefault="00432E06" w:rsidP="00D02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B84">
              <w:rPr>
                <w:rFonts w:ascii="Times New Roman" w:hAnsi="Times New Roman"/>
                <w:sz w:val="28"/>
                <w:szCs w:val="28"/>
              </w:rPr>
              <w:t>Проведение тематического культурно-массового мероприятия с жителями поселения</w:t>
            </w:r>
          </w:p>
        </w:tc>
        <w:tc>
          <w:tcPr>
            <w:tcW w:w="1275" w:type="dxa"/>
            <w:vAlign w:val="center"/>
          </w:tcPr>
          <w:p w:rsidR="00432E06" w:rsidRPr="0037392F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88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8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432E06" w:rsidRPr="0037392F" w:rsidTr="00D02BED">
        <w:trPr>
          <w:trHeight w:val="1026"/>
          <w:tblHeader/>
        </w:trPr>
        <w:tc>
          <w:tcPr>
            <w:tcW w:w="842" w:type="dxa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821" w:type="dxa"/>
          </w:tcPr>
          <w:p w:rsidR="00432E06" w:rsidRPr="00157B84" w:rsidRDefault="00432E06" w:rsidP="00D02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B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Изготовление и распространение листовок по экстремизму</w:t>
            </w:r>
          </w:p>
        </w:tc>
        <w:tc>
          <w:tcPr>
            <w:tcW w:w="1275" w:type="dxa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30218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30218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8" w:type="dxa"/>
            <w:gridSpan w:val="2"/>
            <w:vAlign w:val="center"/>
          </w:tcPr>
          <w:p w:rsidR="00432E06" w:rsidRDefault="00432E06" w:rsidP="00D02B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</w:tbl>
    <w:p w:rsidR="00432E06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32E06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06559" w:rsidRDefault="00B06559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E0E49" w:rsidRDefault="002E0E49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432E06">
        <w:rPr>
          <w:rFonts w:ascii="Times New Roman" w:hAnsi="Times New Roman"/>
          <w:sz w:val="28"/>
          <w:szCs w:val="28"/>
          <w:shd w:val="clear" w:color="auto" w:fill="FFFFFF"/>
        </w:rPr>
        <w:t>ачальник финансово-</w:t>
      </w:r>
    </w:p>
    <w:p w:rsidR="002E0E49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экономического</w:t>
      </w:r>
      <w:r w:rsidR="002E0E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655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тдела</w:t>
      </w:r>
      <w:r w:rsidR="00B065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06559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администрации Медведовского</w:t>
      </w:r>
    </w:p>
    <w:p w:rsidR="002E0E49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</w:t>
      </w:r>
    </w:p>
    <w:p w:rsidR="00432E06" w:rsidRDefault="00432E06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района                                                                                             </w:t>
      </w:r>
      <w:r w:rsidR="002E0E4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2E0E49">
        <w:rPr>
          <w:rFonts w:ascii="Times New Roman" w:hAnsi="Times New Roman"/>
          <w:sz w:val="28"/>
          <w:szCs w:val="28"/>
          <w:shd w:val="clear" w:color="auto" w:fill="FFFFFF"/>
        </w:rPr>
        <w:t>Г.А. Ефремова</w:t>
      </w:r>
    </w:p>
    <w:p w:rsidR="00C1576A" w:rsidRDefault="002E0E49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6A" w:rsidRDefault="00C1576A" w:rsidP="00432E0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C1576A" w:rsidSect="00B06559">
      <w:headerReference w:type="default" r:id="rId6"/>
      <w:pgSz w:w="16838" w:h="11906" w:orient="landscape"/>
      <w:pgMar w:top="1701" w:right="1106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75" w:rsidRDefault="00B13F75" w:rsidP="00B06559">
      <w:pPr>
        <w:spacing w:after="0" w:line="240" w:lineRule="auto"/>
      </w:pPr>
      <w:r>
        <w:separator/>
      </w:r>
    </w:p>
  </w:endnote>
  <w:endnote w:type="continuationSeparator" w:id="0">
    <w:p w:rsidR="00B13F75" w:rsidRDefault="00B13F75" w:rsidP="00B0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75" w:rsidRDefault="00B13F75" w:rsidP="00B06559">
      <w:pPr>
        <w:spacing w:after="0" w:line="240" w:lineRule="auto"/>
      </w:pPr>
      <w:r>
        <w:separator/>
      </w:r>
    </w:p>
  </w:footnote>
  <w:footnote w:type="continuationSeparator" w:id="0">
    <w:p w:rsidR="00B13F75" w:rsidRDefault="00B13F75" w:rsidP="00B0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32615"/>
      <w:docPartObj>
        <w:docPartGallery w:val="Page Numbers (Margins)"/>
        <w:docPartUnique/>
      </w:docPartObj>
    </w:sdtPr>
    <w:sdtEndPr/>
    <w:sdtContent>
      <w:p w:rsidR="00B06559" w:rsidRDefault="002E0E49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id w:val="4307859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06559" w:rsidRPr="00B06559" w:rsidRDefault="00E37C2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0655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="00B06559" w:rsidRPr="00B0655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instrText xml:space="preserve"> PAGE  \* MERGEFORMAT </w:instrText>
                                  </w:r>
                                  <w:r w:rsidRPr="00B0655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E0E49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B0655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d w:val="4307859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06559" w:rsidRPr="00B06559" w:rsidRDefault="00E37C2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065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B06559" w:rsidRPr="00B065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 w:rsidRPr="00B065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E0E4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  <w:r w:rsidRPr="00B065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120768"/>
    <w:rsid w:val="001819A4"/>
    <w:rsid w:val="00270404"/>
    <w:rsid w:val="002A360D"/>
    <w:rsid w:val="002E0E49"/>
    <w:rsid w:val="00301307"/>
    <w:rsid w:val="0030218D"/>
    <w:rsid w:val="00324910"/>
    <w:rsid w:val="003A738F"/>
    <w:rsid w:val="003F4543"/>
    <w:rsid w:val="00432E06"/>
    <w:rsid w:val="005D6D83"/>
    <w:rsid w:val="005E4C0C"/>
    <w:rsid w:val="006D2134"/>
    <w:rsid w:val="007E4097"/>
    <w:rsid w:val="0082587A"/>
    <w:rsid w:val="00850D4B"/>
    <w:rsid w:val="009A4BAC"/>
    <w:rsid w:val="00AA0A53"/>
    <w:rsid w:val="00AB0ECC"/>
    <w:rsid w:val="00AF24DA"/>
    <w:rsid w:val="00B06559"/>
    <w:rsid w:val="00B13F75"/>
    <w:rsid w:val="00B5047C"/>
    <w:rsid w:val="00BB7702"/>
    <w:rsid w:val="00C1576A"/>
    <w:rsid w:val="00C537EF"/>
    <w:rsid w:val="00E37C28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B1D104-2EA0-4DA0-AFF8-4129284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2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2491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55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0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55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9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2</cp:revision>
  <cp:lastPrinted>2019-12-05T07:16:00Z</cp:lastPrinted>
  <dcterms:created xsi:type="dcterms:W3CDTF">2019-12-05T07:17:00Z</dcterms:created>
  <dcterms:modified xsi:type="dcterms:W3CDTF">2019-12-05T07:17:00Z</dcterms:modified>
</cp:coreProperties>
</file>