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60" w:rsidRPr="008D74B5" w:rsidRDefault="007958FA" w:rsidP="00795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4B5">
        <w:rPr>
          <w:rFonts w:ascii="Times New Roman" w:hAnsi="Times New Roman" w:cs="Times New Roman"/>
          <w:b/>
          <w:sz w:val="28"/>
          <w:szCs w:val="28"/>
        </w:rPr>
        <w:t>Уважаемые индивидуальные предприниматели!</w:t>
      </w:r>
    </w:p>
    <w:p w:rsidR="008D74B5" w:rsidRDefault="008D74B5" w:rsidP="007958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C47" w:rsidRDefault="00BE2C47" w:rsidP="008D74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район сообщает, что в целях ограничения розничной торговли спиртосодержащей непищевой продукции принято постановление Главного государственного врача Российской Федерации от 24 января 2017 года №7 «О приостановлении розничной торговли спиртосодержащей непищевой продукцией».</w:t>
      </w:r>
    </w:p>
    <w:p w:rsidR="008D74B5" w:rsidRDefault="00BE2C47" w:rsidP="008D74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данному постановлению розничная продажа спиртосодержащей непищевой продукции с содержанием этилового спирта более 28% объема готовой продукции (за исключением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нежидкой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спиртосодержащей непищевой продукции с использованием укупорочных средств, исключающих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пероральное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потребление) ниже цены, по которой осуществляется розничная продажа водки, ликероводочной и другой алкогольной продукции крепостью свыше 28% за 0,5 литра готовой продукции, установленной приказом Минфина России от 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мая 2016 года №58-н «Об установлении</w:t>
      </w:r>
      <w:r w:rsidR="008D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процентов», осуществляемая юридическими лицами и индивидуальными предпринимателями, приостановлена на 60 суток.</w:t>
      </w:r>
    </w:p>
    <w:p w:rsidR="00BE2C47" w:rsidRDefault="00BE2C47" w:rsidP="008D74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вступило в силу 27 января 2017 года.</w:t>
      </w:r>
    </w:p>
    <w:p w:rsidR="00BE2C47" w:rsidRPr="008D74B5" w:rsidRDefault="00BE2C47" w:rsidP="008D74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реализации спиртосодержащей непищевой продукции с содержанием этилового спирта более 28% объема готовой продукции (за исключением </w:t>
      </w:r>
      <w:proofErr w:type="spellStart"/>
      <w:r w:rsidR="00B922B3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="00B922B3">
        <w:rPr>
          <w:rFonts w:ascii="Times New Roman" w:hAnsi="Times New Roman" w:cs="Times New Roman"/>
          <w:sz w:val="28"/>
          <w:szCs w:val="28"/>
        </w:rPr>
        <w:t xml:space="preserve"> жидкостей, </w:t>
      </w:r>
      <w:proofErr w:type="spellStart"/>
      <w:r w:rsidR="00B922B3">
        <w:rPr>
          <w:rFonts w:ascii="Times New Roman" w:hAnsi="Times New Roman" w:cs="Times New Roman"/>
          <w:sz w:val="28"/>
          <w:szCs w:val="28"/>
        </w:rPr>
        <w:t>нежидкой</w:t>
      </w:r>
      <w:proofErr w:type="spellEnd"/>
      <w:r w:rsidR="00B922B3">
        <w:rPr>
          <w:rFonts w:ascii="Times New Roman" w:hAnsi="Times New Roman" w:cs="Times New Roman"/>
          <w:sz w:val="28"/>
          <w:szCs w:val="28"/>
        </w:rPr>
        <w:t xml:space="preserve"> спиртосодержащей непищевой продукции, а также спиртосодержащей непищевой продукции с использованием укупорочных средств, исключающих её </w:t>
      </w:r>
      <w:proofErr w:type="spellStart"/>
      <w:r w:rsidR="00B922B3">
        <w:rPr>
          <w:rFonts w:ascii="Times New Roman" w:hAnsi="Times New Roman" w:cs="Times New Roman"/>
          <w:sz w:val="28"/>
          <w:szCs w:val="28"/>
        </w:rPr>
        <w:t>пероральное</w:t>
      </w:r>
      <w:proofErr w:type="spellEnd"/>
      <w:r w:rsidR="00B922B3">
        <w:rPr>
          <w:rFonts w:ascii="Times New Roman" w:hAnsi="Times New Roman" w:cs="Times New Roman"/>
          <w:sz w:val="28"/>
          <w:szCs w:val="28"/>
        </w:rPr>
        <w:t xml:space="preserve"> потребление) по цене менее 137 рублей за 0,5 литра готовой продукции необходимо незамедлительно информировать правоохранительные органы Краснодарского края, Управление </w:t>
      </w:r>
      <w:proofErr w:type="spellStart"/>
      <w:r w:rsidR="00B922B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922B3">
        <w:rPr>
          <w:rFonts w:ascii="Times New Roman" w:hAnsi="Times New Roman" w:cs="Times New Roman"/>
          <w:sz w:val="28"/>
          <w:szCs w:val="28"/>
        </w:rPr>
        <w:t xml:space="preserve"> по Краснодарскому краю по телефонам</w:t>
      </w:r>
      <w:proofErr w:type="gramEnd"/>
      <w:r w:rsidR="00B922B3">
        <w:rPr>
          <w:rFonts w:ascii="Times New Roman" w:hAnsi="Times New Roman" w:cs="Times New Roman"/>
          <w:sz w:val="28"/>
          <w:szCs w:val="28"/>
        </w:rPr>
        <w:t xml:space="preserve">: 8861 226-40-74; 8861 259-36-86 или по телефону 4-15-42 отдел ОМВД по </w:t>
      </w:r>
      <w:proofErr w:type="spellStart"/>
      <w:r w:rsidR="00B922B3">
        <w:rPr>
          <w:rFonts w:ascii="Times New Roman" w:hAnsi="Times New Roman" w:cs="Times New Roman"/>
          <w:sz w:val="28"/>
          <w:szCs w:val="28"/>
        </w:rPr>
        <w:t>Тимашевскому</w:t>
      </w:r>
      <w:proofErr w:type="spellEnd"/>
      <w:r w:rsidR="00B922B3">
        <w:rPr>
          <w:rFonts w:ascii="Times New Roman" w:hAnsi="Times New Roman" w:cs="Times New Roman"/>
          <w:sz w:val="28"/>
          <w:szCs w:val="28"/>
        </w:rPr>
        <w:t xml:space="preserve"> району.</w:t>
      </w:r>
    </w:p>
    <w:sectPr w:rsidR="00BE2C47" w:rsidRPr="008D74B5" w:rsidSect="008B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8FA"/>
    <w:rsid w:val="007958FA"/>
    <w:rsid w:val="008B2B60"/>
    <w:rsid w:val="008D74B5"/>
    <w:rsid w:val="00B922B3"/>
    <w:rsid w:val="00BE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2017-02-10T05:20:00Z</dcterms:created>
  <dcterms:modified xsi:type="dcterms:W3CDTF">2017-02-13T08:14:00Z</dcterms:modified>
</cp:coreProperties>
</file>