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51" w:rsidRDefault="006B5A1C">
      <w:pPr>
        <w:pStyle w:val="13"/>
        <w:shd w:val="clear" w:color="auto" w:fill="auto"/>
        <w:ind w:left="3960" w:firstLine="0"/>
      </w:pPr>
      <w:r>
        <w:rPr>
          <w:rStyle w:val="1"/>
        </w:rPr>
        <w:t>ПРОТОКОЛ</w:t>
      </w:r>
    </w:p>
    <w:p w:rsidR="00550B51" w:rsidRDefault="006B5A1C">
      <w:pPr>
        <w:pStyle w:val="13"/>
        <w:shd w:val="clear" w:color="auto" w:fill="auto"/>
        <w:ind w:left="300" w:firstLine="0"/>
      </w:pPr>
      <w:r>
        <w:rPr>
          <w:rStyle w:val="1"/>
        </w:rPr>
        <w:t>Заседания Совета предпринимателей при главе Медведовского сельского</w:t>
      </w:r>
    </w:p>
    <w:p w:rsidR="00550B51" w:rsidRDefault="006B5A1C">
      <w:pPr>
        <w:pStyle w:val="13"/>
        <w:shd w:val="clear" w:color="auto" w:fill="auto"/>
        <w:spacing w:after="301"/>
        <w:ind w:left="2720" w:firstLine="0"/>
      </w:pPr>
      <w:r>
        <w:rPr>
          <w:rStyle w:val="1"/>
        </w:rPr>
        <w:t>поселения Тимашевского района</w:t>
      </w:r>
    </w:p>
    <w:p w:rsidR="00550B51" w:rsidRDefault="006B5A1C">
      <w:pPr>
        <w:pStyle w:val="13"/>
        <w:shd w:val="clear" w:color="auto" w:fill="auto"/>
        <w:tabs>
          <w:tab w:val="right" w:pos="8717"/>
        </w:tabs>
        <w:spacing w:line="250" w:lineRule="exact"/>
        <w:ind w:left="120" w:firstLine="0"/>
        <w:jc w:val="both"/>
      </w:pPr>
      <w:r>
        <w:rPr>
          <w:rStyle w:val="1"/>
        </w:rPr>
        <w:t>23.11.2016</w:t>
      </w:r>
      <w:r>
        <w:rPr>
          <w:rStyle w:val="1"/>
        </w:rPr>
        <w:tab/>
        <w:t>ст.Медведовская</w:t>
      </w:r>
    </w:p>
    <w:p w:rsidR="0003140F" w:rsidRPr="0003140F" w:rsidRDefault="006B5A1C" w:rsidP="0003140F">
      <w:pPr>
        <w:pStyle w:val="13"/>
        <w:shd w:val="clear" w:color="auto" w:fill="auto"/>
        <w:tabs>
          <w:tab w:val="right" w:pos="8688"/>
        </w:tabs>
        <w:spacing w:after="267" w:line="283" w:lineRule="exact"/>
        <w:ind w:left="780" w:right="1000"/>
        <w:rPr>
          <w:rStyle w:val="2"/>
        </w:rPr>
      </w:pPr>
      <w:r>
        <w:rPr>
          <w:rStyle w:val="1"/>
        </w:rPr>
        <w:t>15-00</w:t>
      </w:r>
      <w:r>
        <w:rPr>
          <w:rStyle w:val="1"/>
        </w:rPr>
        <w:tab/>
      </w:r>
      <w:r w:rsidR="0003140F">
        <w:rPr>
          <w:rStyle w:val="1"/>
        </w:rPr>
        <w:t xml:space="preserve">                                                                                                    </w:t>
      </w:r>
      <w:r w:rsidRPr="0003140F">
        <w:rPr>
          <w:rStyle w:val="1"/>
          <w:sz w:val="28"/>
          <w:szCs w:val="28"/>
          <w:vertAlign w:val="superscript"/>
        </w:rPr>
        <w:t>каб</w:t>
      </w:r>
      <w:r w:rsidR="0003140F">
        <w:rPr>
          <w:rStyle w:val="1"/>
          <w:sz w:val="28"/>
          <w:szCs w:val="28"/>
        </w:rPr>
        <w:t xml:space="preserve"> </w:t>
      </w:r>
      <w:r w:rsidRPr="0003140F">
        <w:rPr>
          <w:rStyle w:val="1"/>
          <w:sz w:val="28"/>
          <w:szCs w:val="28"/>
          <w:vertAlign w:val="superscript"/>
        </w:rPr>
        <w:t>5</w:t>
      </w:r>
      <w:r w:rsidRPr="0003140F">
        <w:rPr>
          <w:rStyle w:val="2"/>
          <w:sz w:val="28"/>
          <w:szCs w:val="28"/>
          <w:vertAlign w:val="superscript"/>
        </w:rPr>
        <w:t xml:space="preserve"> </w:t>
      </w:r>
    </w:p>
    <w:p w:rsidR="00550B51" w:rsidRDefault="006B5A1C">
      <w:pPr>
        <w:pStyle w:val="13"/>
        <w:shd w:val="clear" w:color="auto" w:fill="auto"/>
        <w:tabs>
          <w:tab w:val="right" w:pos="8688"/>
        </w:tabs>
        <w:spacing w:after="267" w:line="283" w:lineRule="exact"/>
        <w:ind w:left="780" w:right="1000"/>
      </w:pPr>
      <w:r>
        <w:rPr>
          <w:rStyle w:val="1"/>
        </w:rPr>
        <w:t>На собрании присутствовало 15 человек.</w:t>
      </w:r>
    </w:p>
    <w:p w:rsidR="00550B51" w:rsidRDefault="006B5A1C">
      <w:pPr>
        <w:pStyle w:val="13"/>
        <w:shd w:val="clear" w:color="auto" w:fill="auto"/>
        <w:spacing w:after="567" w:line="250" w:lineRule="exact"/>
        <w:ind w:left="4240" w:firstLine="0"/>
      </w:pPr>
      <w:r>
        <w:rPr>
          <w:rStyle w:val="1"/>
        </w:rPr>
        <w:t>Повестка дня.</w:t>
      </w:r>
    </w:p>
    <w:p w:rsidR="00550B51" w:rsidRDefault="006B5A1C">
      <w:pPr>
        <w:pStyle w:val="13"/>
        <w:shd w:val="clear" w:color="auto" w:fill="auto"/>
        <w:spacing w:line="346" w:lineRule="exact"/>
        <w:ind w:left="120" w:right="80" w:firstLine="660"/>
        <w:jc w:val="both"/>
      </w:pPr>
      <w:r>
        <w:rPr>
          <w:rStyle w:val="1"/>
        </w:rPr>
        <w:t>На собрание были приглашены предприниматели, сотрудники</w:t>
      </w:r>
      <w:r>
        <w:rPr>
          <w:rStyle w:val="3"/>
        </w:rPr>
        <w:t xml:space="preserve"> </w:t>
      </w:r>
      <w:r>
        <w:rPr>
          <w:rStyle w:val="1"/>
        </w:rPr>
        <w:t>администрации Медведовского сельского поселения.</w:t>
      </w:r>
    </w:p>
    <w:p w:rsidR="00550B51" w:rsidRDefault="006B5A1C">
      <w:pPr>
        <w:pStyle w:val="13"/>
        <w:shd w:val="clear" w:color="auto" w:fill="auto"/>
        <w:spacing w:after="115" w:line="250" w:lineRule="exact"/>
        <w:ind w:left="120" w:firstLine="660"/>
        <w:jc w:val="both"/>
      </w:pPr>
      <w:r>
        <w:rPr>
          <w:rStyle w:val="1"/>
        </w:rPr>
        <w:t>Малахов Дмитрий Александрович- глава Медведовского сельского</w:t>
      </w:r>
    </w:p>
    <w:p w:rsidR="00550B51" w:rsidRDefault="006B5A1C">
      <w:pPr>
        <w:pStyle w:val="13"/>
        <w:shd w:val="clear" w:color="auto" w:fill="auto"/>
        <w:spacing w:line="250" w:lineRule="exact"/>
        <w:ind w:left="120" w:firstLine="0"/>
        <w:jc w:val="both"/>
      </w:pPr>
      <w:r>
        <w:rPr>
          <w:rStyle w:val="1"/>
        </w:rPr>
        <w:t>поселения.</w:t>
      </w:r>
    </w:p>
    <w:p w:rsidR="00550B51" w:rsidRDefault="006B5A1C">
      <w:pPr>
        <w:pStyle w:val="13"/>
        <w:shd w:val="clear" w:color="auto" w:fill="auto"/>
        <w:spacing w:after="129" w:line="250" w:lineRule="exact"/>
        <w:ind w:left="120" w:firstLine="660"/>
        <w:jc w:val="both"/>
      </w:pPr>
      <w:r>
        <w:rPr>
          <w:rStyle w:val="1"/>
        </w:rPr>
        <w:t xml:space="preserve">Филоненко Юлия Сергеевна </w:t>
      </w:r>
      <w:r>
        <w:rPr>
          <w:rStyle w:val="4"/>
        </w:rPr>
        <w:t xml:space="preserve">- </w:t>
      </w:r>
      <w:r>
        <w:rPr>
          <w:rStyle w:val="1"/>
        </w:rPr>
        <w:t>ведущий специалист финансово</w:t>
      </w:r>
    </w:p>
    <w:p w:rsidR="00550B51" w:rsidRDefault="006B5A1C">
      <w:pPr>
        <w:pStyle w:val="13"/>
        <w:shd w:val="clear" w:color="auto" w:fill="auto"/>
        <w:spacing w:line="250" w:lineRule="exact"/>
        <w:ind w:left="120" w:firstLine="0"/>
        <w:jc w:val="both"/>
      </w:pPr>
      <w:r>
        <w:rPr>
          <w:rStyle w:val="1"/>
        </w:rPr>
        <w:t>экономического отдела.</w:t>
      </w:r>
    </w:p>
    <w:p w:rsidR="00550B51" w:rsidRDefault="006B5A1C">
      <w:pPr>
        <w:pStyle w:val="13"/>
        <w:shd w:val="clear" w:color="auto" w:fill="auto"/>
        <w:spacing w:after="72" w:line="250" w:lineRule="exact"/>
        <w:ind w:left="120" w:firstLine="660"/>
        <w:jc w:val="both"/>
      </w:pPr>
      <w:r>
        <w:rPr>
          <w:rStyle w:val="1"/>
        </w:rPr>
        <w:t>Казакевич Александр Александрович - ведущий специалист МУ</w:t>
      </w:r>
    </w:p>
    <w:p w:rsidR="00550B51" w:rsidRDefault="006B5A1C">
      <w:pPr>
        <w:pStyle w:val="13"/>
        <w:shd w:val="clear" w:color="auto" w:fill="auto"/>
        <w:spacing w:after="348" w:line="250" w:lineRule="exact"/>
        <w:ind w:left="120" w:firstLine="0"/>
        <w:jc w:val="both"/>
      </w:pPr>
      <w:r>
        <w:rPr>
          <w:rStyle w:val="1"/>
        </w:rPr>
        <w:t>«Управление СТС и ЖКХ»</w:t>
      </w:r>
    </w:p>
    <w:p w:rsidR="00550B51" w:rsidRDefault="006B5A1C">
      <w:pPr>
        <w:pStyle w:val="13"/>
        <w:shd w:val="clear" w:color="auto" w:fill="auto"/>
        <w:spacing w:line="250" w:lineRule="exact"/>
        <w:ind w:left="120" w:firstLine="0"/>
        <w:jc w:val="both"/>
      </w:pPr>
      <w:r>
        <w:rPr>
          <w:rStyle w:val="1"/>
        </w:rPr>
        <w:t>По первому вопросу:</w:t>
      </w:r>
    </w:p>
    <w:p w:rsidR="00550B51" w:rsidRDefault="006B5A1C">
      <w:pPr>
        <w:pStyle w:val="13"/>
        <w:shd w:val="clear" w:color="auto" w:fill="auto"/>
        <w:ind w:left="120" w:right="80" w:firstLine="660"/>
        <w:jc w:val="both"/>
      </w:pPr>
      <w:r>
        <w:rPr>
          <w:rStyle w:val="1"/>
        </w:rPr>
        <w:t>СЛУШАЛИ: Филоне</w:t>
      </w:r>
      <w:r w:rsidR="0003140F">
        <w:rPr>
          <w:rStyle w:val="1"/>
        </w:rPr>
        <w:t>н</w:t>
      </w:r>
      <w:r>
        <w:rPr>
          <w:rStyle w:val="1"/>
        </w:rPr>
        <w:t xml:space="preserve">ко Ю.С. </w:t>
      </w:r>
      <w:r>
        <w:rPr>
          <w:rStyle w:val="5"/>
        </w:rPr>
        <w:t>-</w:t>
      </w:r>
      <w:r w:rsidR="0003140F">
        <w:rPr>
          <w:rStyle w:val="5"/>
        </w:rPr>
        <w:t>11</w:t>
      </w:r>
      <w:r>
        <w:rPr>
          <w:rStyle w:val="1"/>
        </w:rPr>
        <w:t xml:space="preserve"> октября 2016 года состоялся</w:t>
      </w:r>
      <w:r>
        <w:rPr>
          <w:rStyle w:val="3"/>
        </w:rPr>
        <w:t xml:space="preserve"> </w:t>
      </w:r>
      <w:r>
        <w:rPr>
          <w:rStyle w:val="1"/>
        </w:rPr>
        <w:t>общественный совет по защите прав субъектов предпринимательства при</w:t>
      </w:r>
      <w:r>
        <w:rPr>
          <w:rStyle w:val="3"/>
        </w:rPr>
        <w:t xml:space="preserve"> </w:t>
      </w:r>
      <w:r>
        <w:rPr>
          <w:rStyle w:val="1"/>
        </w:rPr>
        <w:t>прокуратуре Краснодарского края. Заслушав и обсудив выступления членов</w:t>
      </w:r>
      <w:r>
        <w:rPr>
          <w:rStyle w:val="3"/>
        </w:rPr>
        <w:t xml:space="preserve"> </w:t>
      </w:r>
      <w:r>
        <w:rPr>
          <w:rStyle w:val="1"/>
        </w:rPr>
        <w:t>общественного Совета, отмечено, что росту предпринимательской</w:t>
      </w:r>
      <w:r>
        <w:rPr>
          <w:rStyle w:val="3"/>
        </w:rPr>
        <w:t xml:space="preserve"> </w:t>
      </w:r>
      <w:r>
        <w:rPr>
          <w:rStyle w:val="1"/>
        </w:rPr>
        <w:t>активности, не способствуют высокие налоговые ставки.</w:t>
      </w:r>
    </w:p>
    <w:p w:rsidR="00550B51" w:rsidRDefault="006B5A1C">
      <w:pPr>
        <w:pStyle w:val="13"/>
        <w:shd w:val="clear" w:color="auto" w:fill="auto"/>
        <w:spacing w:line="322" w:lineRule="exact"/>
        <w:ind w:left="120" w:right="80" w:firstLine="660"/>
        <w:jc w:val="both"/>
      </w:pPr>
      <w:r>
        <w:rPr>
          <w:rStyle w:val="1"/>
        </w:rPr>
        <w:t>Поэтому органы картографии и кадастра в 2016 году пересмотрели</w:t>
      </w:r>
      <w:r>
        <w:rPr>
          <w:rStyle w:val="3"/>
        </w:rPr>
        <w:t xml:space="preserve"> </w:t>
      </w:r>
      <w:r>
        <w:rPr>
          <w:rStyle w:val="1"/>
        </w:rPr>
        <w:t>кадастровую оценку земель с разрешенным использованием под</w:t>
      </w:r>
      <w:r>
        <w:rPr>
          <w:rStyle w:val="3"/>
        </w:rPr>
        <w:t xml:space="preserve"> </w:t>
      </w:r>
      <w:r>
        <w:rPr>
          <w:rStyle w:val="1"/>
        </w:rPr>
        <w:t>предпринимательскую деятельность, промышленную деятельность и прочие.</w:t>
      </w:r>
      <w:r>
        <w:rPr>
          <w:rStyle w:val="3"/>
        </w:rPr>
        <w:t xml:space="preserve"> </w:t>
      </w:r>
      <w:r>
        <w:rPr>
          <w:rStyle w:val="1"/>
        </w:rPr>
        <w:t>Кадастровая оценка снизилась, соответственно налоговая нагрузка по налогу</w:t>
      </w:r>
    </w:p>
    <w:p w:rsidR="00550B51" w:rsidRDefault="006B5A1C">
      <w:pPr>
        <w:pStyle w:val="13"/>
        <w:shd w:val="clear" w:color="auto" w:fill="auto"/>
        <w:spacing w:line="250" w:lineRule="exact"/>
        <w:ind w:left="120" w:firstLine="0"/>
        <w:jc w:val="both"/>
      </w:pPr>
      <w:r>
        <w:rPr>
          <w:rStyle w:val="1"/>
        </w:rPr>
        <w:t>на землю снизится.</w:t>
      </w:r>
    </w:p>
    <w:p w:rsidR="00550B51" w:rsidRDefault="006B5A1C">
      <w:pPr>
        <w:pStyle w:val="13"/>
        <w:shd w:val="clear" w:color="auto" w:fill="auto"/>
        <w:ind w:left="120" w:firstLine="660"/>
        <w:jc w:val="both"/>
      </w:pPr>
      <w:r>
        <w:rPr>
          <w:rStyle w:val="1"/>
        </w:rPr>
        <w:t>Так же на территории Краснодарского края принят Закон</w:t>
      </w:r>
    </w:p>
    <w:p w:rsidR="00550B51" w:rsidRDefault="006B5A1C">
      <w:pPr>
        <w:pStyle w:val="13"/>
        <w:shd w:val="clear" w:color="auto" w:fill="auto"/>
        <w:ind w:left="120" w:right="80" w:firstLine="0"/>
        <w:jc w:val="both"/>
      </w:pPr>
      <w:r>
        <w:rPr>
          <w:rStyle w:val="1"/>
        </w:rPr>
        <w:t>Краснодарского края от 04.04.2016 года № 3368 «Об установлении единой</w:t>
      </w:r>
      <w:r>
        <w:rPr>
          <w:rStyle w:val="3"/>
        </w:rPr>
        <w:t xml:space="preserve"> </w:t>
      </w:r>
      <w:r>
        <w:rPr>
          <w:rStyle w:val="1"/>
        </w:rPr>
        <w:t>даты начала применения на территории Краснодарского края порядка</w:t>
      </w:r>
      <w:r>
        <w:rPr>
          <w:rStyle w:val="3"/>
        </w:rPr>
        <w:t xml:space="preserve"> </w:t>
      </w:r>
      <w:r>
        <w:rPr>
          <w:rStyle w:val="1"/>
        </w:rPr>
        <w:t>определения налоговой базы по налогу на имущество физических лиц</w:t>
      </w:r>
      <w:r>
        <w:rPr>
          <w:rStyle w:val="3"/>
        </w:rPr>
        <w:t xml:space="preserve"> </w:t>
      </w:r>
      <w:r>
        <w:rPr>
          <w:rStyle w:val="1"/>
        </w:rPr>
        <w:t>исходя из кадастровой стоимости объектов налогообложения»</w:t>
      </w:r>
    </w:p>
    <w:p w:rsidR="00550B51" w:rsidRDefault="006B5A1C">
      <w:pPr>
        <w:pStyle w:val="13"/>
        <w:shd w:val="clear" w:color="auto" w:fill="auto"/>
        <w:spacing w:line="336" w:lineRule="exact"/>
        <w:ind w:left="120" w:right="80" w:firstLine="660"/>
        <w:jc w:val="both"/>
      </w:pPr>
      <w:r>
        <w:rPr>
          <w:rStyle w:val="1"/>
        </w:rPr>
        <w:t>С Решением Совета депутатов от 27 сентября 2016 года №111 «Об</w:t>
      </w:r>
      <w:r>
        <w:rPr>
          <w:rStyle w:val="3"/>
        </w:rPr>
        <w:t xml:space="preserve"> </w:t>
      </w:r>
      <w:r>
        <w:rPr>
          <w:rStyle w:val="1"/>
        </w:rPr>
        <w:t>установлении налога на имущество физических лиц на территории</w:t>
      </w:r>
      <w:r>
        <w:rPr>
          <w:rStyle w:val="3"/>
        </w:rPr>
        <w:t xml:space="preserve"> </w:t>
      </w:r>
      <w:r>
        <w:rPr>
          <w:rStyle w:val="1"/>
        </w:rPr>
        <w:t>Медведовского сельского поселения Тимашевского района» можно</w:t>
      </w:r>
      <w:r>
        <w:rPr>
          <w:rStyle w:val="3"/>
        </w:rPr>
        <w:t xml:space="preserve"> </w:t>
      </w:r>
      <w:r>
        <w:rPr>
          <w:rStyle w:val="1"/>
        </w:rPr>
        <w:t>ознакомиться на официальном сайте администрации.</w:t>
      </w:r>
    </w:p>
    <w:p w:rsidR="00550B51" w:rsidRDefault="006B5A1C">
      <w:pPr>
        <w:pStyle w:val="13"/>
        <w:shd w:val="clear" w:color="auto" w:fill="auto"/>
        <w:spacing w:line="355" w:lineRule="exact"/>
        <w:ind w:left="120" w:right="80" w:firstLine="660"/>
        <w:jc w:val="both"/>
      </w:pPr>
      <w:r>
        <w:rPr>
          <w:rStyle w:val="1"/>
        </w:rPr>
        <w:t>В заключение темы о налогах хотелось бы Вам напомнить, что срок</w:t>
      </w:r>
      <w:r>
        <w:rPr>
          <w:rStyle w:val="3"/>
        </w:rPr>
        <w:t xml:space="preserve"> </w:t>
      </w:r>
      <w:r>
        <w:rPr>
          <w:rStyle w:val="1"/>
        </w:rPr>
        <w:t>уплаты налогов наступает 1 декабря 2016 года.</w:t>
      </w:r>
    </w:p>
    <w:p w:rsidR="0003140F" w:rsidRDefault="006B5A1C">
      <w:pPr>
        <w:pStyle w:val="13"/>
        <w:shd w:val="clear" w:color="auto" w:fill="auto"/>
        <w:tabs>
          <w:tab w:val="left" w:pos="2890"/>
        </w:tabs>
        <w:spacing w:line="322" w:lineRule="exact"/>
        <w:ind w:left="120" w:right="80" w:firstLine="0"/>
        <w:jc w:val="both"/>
        <w:rPr>
          <w:rStyle w:val="7"/>
        </w:rPr>
      </w:pPr>
      <w:r>
        <w:rPr>
          <w:rStyle w:val="1"/>
        </w:rPr>
        <w:t>В рамках мер поддержки малого и среднего предпринимательства на</w:t>
      </w:r>
      <w:r>
        <w:rPr>
          <w:rStyle w:val="3"/>
        </w:rPr>
        <w:t xml:space="preserve"> </w:t>
      </w:r>
      <w:r>
        <w:rPr>
          <w:rStyle w:val="1"/>
        </w:rPr>
        <w:t>территории Медведовского сельского поселения разработана и утверждена</w:t>
      </w:r>
      <w:r>
        <w:rPr>
          <w:rStyle w:val="3"/>
        </w:rPr>
        <w:t xml:space="preserve"> </w:t>
      </w:r>
      <w:r>
        <w:rPr>
          <w:rStyle w:val="1"/>
        </w:rPr>
        <w:t>муниципальна</w:t>
      </w:r>
      <w:r w:rsidR="0003140F">
        <w:rPr>
          <w:rStyle w:val="1"/>
        </w:rPr>
        <w:t xml:space="preserve">я </w:t>
      </w:r>
      <w:r>
        <w:rPr>
          <w:rStyle w:val="1"/>
        </w:rPr>
        <w:t>программа «Поддержки малого и среднего</w:t>
      </w:r>
      <w:r>
        <w:rPr>
          <w:rStyle w:val="3"/>
        </w:rPr>
        <w:t xml:space="preserve"> </w:t>
      </w:r>
      <w:r>
        <w:rPr>
          <w:rStyle w:val="6"/>
        </w:rPr>
        <w:t>предпринимательства в Медведовском сельском поселении Тимашевского</w:t>
      </w:r>
      <w:r>
        <w:rPr>
          <w:rStyle w:val="7"/>
        </w:rPr>
        <w:t xml:space="preserve"> </w:t>
      </w:r>
      <w:r>
        <w:rPr>
          <w:rStyle w:val="6"/>
        </w:rPr>
        <w:t>района на 2017-2019 годы», объем финансирования на 3 года действия</w:t>
      </w:r>
      <w:r>
        <w:rPr>
          <w:rStyle w:val="7"/>
        </w:rPr>
        <w:t xml:space="preserve"> </w:t>
      </w:r>
      <w:r>
        <w:rPr>
          <w:rStyle w:val="6"/>
        </w:rPr>
        <w:t>программы определен в размере 360,0 ты. руб., т.е. по 120,0 тыс. руб. на</w:t>
      </w:r>
      <w:r>
        <w:rPr>
          <w:rStyle w:val="7"/>
        </w:rPr>
        <w:t xml:space="preserve"> </w:t>
      </w:r>
      <w:r>
        <w:rPr>
          <w:rStyle w:val="6"/>
        </w:rPr>
        <w:t>каждый финансовый год. В 2015 году такую меру поддержки из бюджета</w:t>
      </w:r>
      <w:r>
        <w:rPr>
          <w:rStyle w:val="7"/>
        </w:rPr>
        <w:t xml:space="preserve"> </w:t>
      </w:r>
      <w:r>
        <w:rPr>
          <w:rStyle w:val="6"/>
        </w:rPr>
        <w:lastRenderedPageBreak/>
        <w:t>Медведовского сельского поселения получил 1 предприниматель. Более</w:t>
      </w:r>
      <w:r>
        <w:rPr>
          <w:rStyle w:val="7"/>
        </w:rPr>
        <w:t xml:space="preserve"> </w:t>
      </w:r>
      <w:r>
        <w:rPr>
          <w:rStyle w:val="6"/>
        </w:rPr>
        <w:t>подробно с условиями реализации данной программы можно ознакомиться</w:t>
      </w:r>
      <w:r>
        <w:rPr>
          <w:rStyle w:val="7"/>
        </w:rPr>
        <w:t xml:space="preserve"> </w:t>
      </w:r>
      <w:r>
        <w:rPr>
          <w:rStyle w:val="6"/>
        </w:rPr>
        <w:t>на сайте администрации Медведовского сельского поселения.</w:t>
      </w:r>
      <w:r>
        <w:rPr>
          <w:rStyle w:val="7"/>
        </w:rPr>
        <w:t xml:space="preserve"> </w:t>
      </w:r>
    </w:p>
    <w:p w:rsidR="00550B51" w:rsidRDefault="006B5A1C">
      <w:pPr>
        <w:pStyle w:val="13"/>
        <w:shd w:val="clear" w:color="auto" w:fill="auto"/>
        <w:tabs>
          <w:tab w:val="left" w:pos="2890"/>
        </w:tabs>
        <w:spacing w:line="322" w:lineRule="exact"/>
        <w:ind w:left="120" w:right="80" w:firstLine="0"/>
        <w:jc w:val="both"/>
      </w:pPr>
      <w:r>
        <w:rPr>
          <w:rStyle w:val="6"/>
        </w:rPr>
        <w:t>По второму вопросу:</w:t>
      </w:r>
    </w:p>
    <w:p w:rsidR="00550B51" w:rsidRDefault="0003140F">
      <w:pPr>
        <w:pStyle w:val="13"/>
        <w:shd w:val="clear" w:color="auto" w:fill="auto"/>
        <w:spacing w:line="322" w:lineRule="exact"/>
        <w:ind w:left="80" w:right="80" w:firstLine="0"/>
        <w:jc w:val="both"/>
      </w:pPr>
      <w:r>
        <w:rPr>
          <w:rStyle w:val="6"/>
        </w:rPr>
        <w:t xml:space="preserve">СЛУШАЛИ: </w:t>
      </w:r>
      <w:r w:rsidR="006B5A1C">
        <w:rPr>
          <w:rStyle w:val="6"/>
        </w:rPr>
        <w:t xml:space="preserve"> Казакевич А.А.- по Медведовскому сельскому поселению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процент абонезации по заключению договоров на вывоз ТБО как среди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физических лиц так и среди индивидуальных предпринимателей составляет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около 30%. Нежелание заключать договора на вывоз ТБО приводит к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образованию стихийных свалок на территории нашего поселения.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Ликвидация таких свалок требует немало как физических усилий так и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финансовых затрат, средства потраченные на очистку территории поселения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выделяются из бюджета. В данный момент ведется оповещение всех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индивидуальных предпринимателей, по средствам телефонных звонков.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Целью данных звонков является выявление лиц заключивших договор и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формирование списка юридических лиц не желающих заключать договора на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вывоз ТБО и дальнейшей передачи таких списков в прокуратуру, для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судебных разбирательств в части нарушения статьи 11 ФЗ от 30 марта 1999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года № 52-ФЗ «О санитарно</w:t>
      </w:r>
      <w:r w:rsidR="00423B7B">
        <w:rPr>
          <w:rStyle w:val="6"/>
        </w:rPr>
        <w:t xml:space="preserve"> </w:t>
      </w:r>
      <w:r w:rsidR="006B5A1C">
        <w:rPr>
          <w:rStyle w:val="6"/>
        </w:rPr>
        <w:t>-</w:t>
      </w:r>
      <w:r w:rsidR="00423B7B">
        <w:rPr>
          <w:rStyle w:val="6"/>
        </w:rPr>
        <w:t xml:space="preserve"> </w:t>
      </w:r>
      <w:r w:rsidR="006B5A1C">
        <w:rPr>
          <w:rStyle w:val="6"/>
        </w:rPr>
        <w:t>эпидимиологическом благополучии населения»,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а также 608-ФЗ закона Краснодарского края «Об административных</w:t>
      </w:r>
      <w:r w:rsidR="006B5A1C">
        <w:rPr>
          <w:rStyle w:val="7"/>
        </w:rPr>
        <w:t xml:space="preserve"> </w:t>
      </w:r>
      <w:r w:rsidR="006B5A1C">
        <w:rPr>
          <w:rStyle w:val="6"/>
        </w:rPr>
        <w:t>правонарушениях».</w:t>
      </w:r>
    </w:p>
    <w:p w:rsidR="00550B51" w:rsidRDefault="006B5A1C">
      <w:pPr>
        <w:pStyle w:val="13"/>
        <w:shd w:val="clear" w:color="auto" w:fill="auto"/>
        <w:ind w:left="80" w:right="80" w:firstLine="0"/>
        <w:jc w:val="both"/>
      </w:pPr>
      <w:r>
        <w:rPr>
          <w:rStyle w:val="6"/>
        </w:rPr>
        <w:t>Колупаев В.В.- у меня предложение к сотрудникам администрации сделайте</w:t>
      </w:r>
      <w:r>
        <w:rPr>
          <w:rStyle w:val="7"/>
        </w:rPr>
        <w:t xml:space="preserve"> </w:t>
      </w:r>
      <w:r>
        <w:rPr>
          <w:rStyle w:val="6"/>
        </w:rPr>
        <w:t>официальный запрос на Мелихова А.В. с просьбой создать среди казаков</w:t>
      </w:r>
      <w:r>
        <w:rPr>
          <w:rStyle w:val="7"/>
        </w:rPr>
        <w:t xml:space="preserve"> </w:t>
      </w:r>
      <w:r w:rsidR="0003140F">
        <w:rPr>
          <w:rStyle w:val="6"/>
        </w:rPr>
        <w:t xml:space="preserve">инициативные группы, мы </w:t>
      </w:r>
      <w:r>
        <w:rPr>
          <w:rStyle w:val="6"/>
        </w:rPr>
        <w:t>будем выслеживать и выявлять нарушителей,</w:t>
      </w:r>
      <w:r>
        <w:rPr>
          <w:rStyle w:val="7"/>
        </w:rPr>
        <w:t xml:space="preserve"> </w:t>
      </w:r>
      <w:r>
        <w:rPr>
          <w:rStyle w:val="6"/>
        </w:rPr>
        <w:t>которые организуют несанкционированные свалки, предоставлять Вам фото -</w:t>
      </w:r>
      <w:r>
        <w:rPr>
          <w:rStyle w:val="7"/>
        </w:rPr>
        <w:t xml:space="preserve"> </w:t>
      </w:r>
      <w:r>
        <w:rPr>
          <w:rStyle w:val="6"/>
        </w:rPr>
        <w:t>материалы, а Вы в свою очередь привлекайте их к административной</w:t>
      </w:r>
      <w:r>
        <w:rPr>
          <w:rStyle w:val="7"/>
        </w:rPr>
        <w:t xml:space="preserve"> </w:t>
      </w:r>
      <w:r>
        <w:rPr>
          <w:rStyle w:val="6"/>
        </w:rPr>
        <w:t>ответственности.</w:t>
      </w:r>
    </w:p>
    <w:p w:rsidR="0003140F" w:rsidRDefault="006B5A1C">
      <w:pPr>
        <w:pStyle w:val="13"/>
        <w:shd w:val="clear" w:color="auto" w:fill="auto"/>
        <w:spacing w:line="341" w:lineRule="exact"/>
        <w:ind w:left="80" w:right="80" w:firstLine="0"/>
        <w:rPr>
          <w:rStyle w:val="7"/>
        </w:rPr>
      </w:pPr>
      <w:r>
        <w:rPr>
          <w:rStyle w:val="6"/>
        </w:rPr>
        <w:t>Долгачева И.Н.- разместите информацию об административной</w:t>
      </w:r>
      <w:r>
        <w:rPr>
          <w:rStyle w:val="7"/>
        </w:rPr>
        <w:t xml:space="preserve"> </w:t>
      </w:r>
      <w:r>
        <w:rPr>
          <w:rStyle w:val="6"/>
        </w:rPr>
        <w:t>ответственности на информационных стендах, и как памятки по магазинам.</w:t>
      </w:r>
      <w:r>
        <w:rPr>
          <w:rStyle w:val="7"/>
        </w:rPr>
        <w:t xml:space="preserve"> </w:t>
      </w:r>
    </w:p>
    <w:p w:rsidR="00550B51" w:rsidRDefault="006B5A1C">
      <w:pPr>
        <w:pStyle w:val="13"/>
        <w:shd w:val="clear" w:color="auto" w:fill="auto"/>
        <w:spacing w:line="341" w:lineRule="exact"/>
        <w:ind w:left="80" w:right="80" w:firstLine="0"/>
      </w:pPr>
      <w:r>
        <w:rPr>
          <w:rStyle w:val="6"/>
        </w:rPr>
        <w:t>По третьему вопросу:</w:t>
      </w:r>
    </w:p>
    <w:p w:rsidR="00550B51" w:rsidRDefault="006B5A1C" w:rsidP="0003140F">
      <w:pPr>
        <w:pStyle w:val="13"/>
        <w:shd w:val="clear" w:color="auto" w:fill="auto"/>
        <w:spacing w:line="322" w:lineRule="exact"/>
        <w:ind w:left="80" w:right="80" w:firstLine="0"/>
        <w:jc w:val="both"/>
      </w:pPr>
      <w:r>
        <w:rPr>
          <w:rStyle w:val="6"/>
        </w:rPr>
        <w:t>СЛУШАЛИ: Малахова Д.А. - следует отметить, что за текущий год</w:t>
      </w:r>
      <w:r>
        <w:rPr>
          <w:rStyle w:val="7"/>
        </w:rPr>
        <w:t xml:space="preserve"> </w:t>
      </w:r>
      <w:r>
        <w:rPr>
          <w:rStyle w:val="6"/>
        </w:rPr>
        <w:t>предприниматели стали активнее принимать участие в жизни станицы, но</w:t>
      </w:r>
      <w:r>
        <w:rPr>
          <w:rStyle w:val="7"/>
        </w:rPr>
        <w:t xml:space="preserve"> </w:t>
      </w:r>
      <w:r>
        <w:rPr>
          <w:rStyle w:val="6"/>
        </w:rPr>
        <w:t>наша станица вторая по величине и по численности населения после города</w:t>
      </w:r>
      <w:r>
        <w:rPr>
          <w:rStyle w:val="7"/>
        </w:rPr>
        <w:t xml:space="preserve"> </w:t>
      </w:r>
      <w:r>
        <w:rPr>
          <w:rStyle w:val="6"/>
        </w:rPr>
        <w:t>Тимашевска, и понятно, что усилий одной администрации не достаточно для</w:t>
      </w:r>
      <w:r>
        <w:rPr>
          <w:rStyle w:val="7"/>
        </w:rPr>
        <w:t xml:space="preserve"> </w:t>
      </w:r>
      <w:r>
        <w:rPr>
          <w:rStyle w:val="6"/>
        </w:rPr>
        <w:t>полного наведения порядка, хотелось бы чтобы актив предпринимателей был</w:t>
      </w:r>
      <w:r>
        <w:rPr>
          <w:rStyle w:val="7"/>
        </w:rPr>
        <w:t xml:space="preserve"> </w:t>
      </w:r>
      <w:r>
        <w:rPr>
          <w:rStyle w:val="6"/>
        </w:rPr>
        <w:t>более участлив в общественной деятельности станицы. В поселении в</w:t>
      </w:r>
      <w:r>
        <w:rPr>
          <w:rStyle w:val="7"/>
        </w:rPr>
        <w:t xml:space="preserve"> </w:t>
      </w:r>
      <w:r>
        <w:rPr>
          <w:rStyle w:val="6"/>
        </w:rPr>
        <w:t>течение года проводится множество мероприятий, но актив</w:t>
      </w:r>
      <w:r>
        <w:rPr>
          <w:rStyle w:val="7"/>
        </w:rPr>
        <w:t xml:space="preserve"> </w:t>
      </w:r>
      <w:r>
        <w:rPr>
          <w:rStyle w:val="6"/>
        </w:rPr>
        <w:t>предпринимателей не принимает никакого участи в культурной жизни</w:t>
      </w:r>
      <w:r>
        <w:rPr>
          <w:rStyle w:val="7"/>
        </w:rPr>
        <w:t xml:space="preserve"> </w:t>
      </w:r>
      <w:r>
        <w:rPr>
          <w:rStyle w:val="6"/>
        </w:rPr>
        <w:t>станицы. На сегодняшний день нужно организовать Вашу работу так чтобы</w:t>
      </w:r>
      <w:r>
        <w:rPr>
          <w:rStyle w:val="7"/>
        </w:rPr>
        <w:t xml:space="preserve"> </w:t>
      </w:r>
      <w:r>
        <w:rPr>
          <w:rStyle w:val="6"/>
        </w:rPr>
        <w:t>люди видели и знали, что делает в станице Совет предпринимателей. Для</w:t>
      </w:r>
      <w:r>
        <w:rPr>
          <w:rStyle w:val="7"/>
        </w:rPr>
        <w:t xml:space="preserve"> </w:t>
      </w:r>
      <w:r>
        <w:rPr>
          <w:rStyle w:val="6"/>
        </w:rPr>
        <w:t>этого нужно усилить структуру Совета, и перевыбрать председателя Совета</w:t>
      </w:r>
      <w:r>
        <w:rPr>
          <w:rStyle w:val="7"/>
        </w:rPr>
        <w:t xml:space="preserve"> </w:t>
      </w:r>
      <w:r>
        <w:rPr>
          <w:rStyle w:val="6"/>
        </w:rPr>
        <w:t>предпринимателей на следующий 2017 год.</w:t>
      </w:r>
      <w:r>
        <w:br w:type="page"/>
      </w:r>
    </w:p>
    <w:p w:rsidR="00550B51" w:rsidRPr="00CB4F92" w:rsidRDefault="00CB4F92">
      <w:pPr>
        <w:pStyle w:val="21"/>
        <w:shd w:val="clear" w:color="auto" w:fill="auto"/>
        <w:spacing w:after="136" w:line="130" w:lineRule="exact"/>
        <w:ind w:left="4680"/>
      </w:pPr>
      <w:r>
        <w:rPr>
          <w:rStyle w:val="22"/>
        </w:rPr>
        <w:lastRenderedPageBreak/>
        <w:t>3</w:t>
      </w:r>
    </w:p>
    <w:p w:rsidR="00550B51" w:rsidRDefault="006B5A1C">
      <w:pPr>
        <w:pStyle w:val="13"/>
        <w:shd w:val="clear" w:color="auto" w:fill="auto"/>
        <w:spacing w:line="317" w:lineRule="exact"/>
        <w:ind w:left="20" w:right="40" w:firstLine="720"/>
        <w:jc w:val="both"/>
      </w:pPr>
      <w:r>
        <w:rPr>
          <w:rStyle w:val="8"/>
        </w:rPr>
        <w:t xml:space="preserve">СЛУШАЛИ: Валько С. С. </w:t>
      </w:r>
      <w:r>
        <w:rPr>
          <w:rStyle w:val="9"/>
        </w:rPr>
        <w:t xml:space="preserve">- </w:t>
      </w:r>
      <w:r>
        <w:rPr>
          <w:rStyle w:val="8"/>
        </w:rPr>
        <w:t>чтобы наладить работу Совета нужен</w:t>
      </w:r>
      <w:r>
        <w:rPr>
          <w:rStyle w:val="10"/>
        </w:rPr>
        <w:t xml:space="preserve"> </w:t>
      </w:r>
      <w:r>
        <w:rPr>
          <w:rStyle w:val="8"/>
        </w:rPr>
        <w:t>человек</w:t>
      </w:r>
      <w:r w:rsidR="006A2EA3">
        <w:rPr>
          <w:rStyle w:val="8"/>
        </w:rPr>
        <w:t>,</w:t>
      </w:r>
      <w:r>
        <w:rPr>
          <w:rStyle w:val="8"/>
        </w:rPr>
        <w:t xml:space="preserve"> который захочет этим заниматься, кто из здесь присутствующих</w:t>
      </w:r>
      <w:r>
        <w:rPr>
          <w:rStyle w:val="10"/>
        </w:rPr>
        <w:t xml:space="preserve"> </w:t>
      </w:r>
      <w:r>
        <w:rPr>
          <w:rStyle w:val="8"/>
        </w:rPr>
        <w:t>хочет стать председателем поднимите руку, (никто).</w:t>
      </w:r>
    </w:p>
    <w:p w:rsidR="00550B51" w:rsidRDefault="0003140F">
      <w:pPr>
        <w:pStyle w:val="13"/>
        <w:shd w:val="clear" w:color="auto" w:fill="auto"/>
        <w:spacing w:after="646" w:line="307" w:lineRule="exact"/>
        <w:ind w:left="20" w:right="40" w:firstLine="720"/>
        <w:jc w:val="both"/>
      </w:pPr>
      <w:r>
        <w:rPr>
          <w:rStyle w:val="8"/>
        </w:rPr>
        <w:t>СЛУШАЛИ:</w:t>
      </w:r>
      <w:r w:rsidR="006B5A1C">
        <w:rPr>
          <w:rStyle w:val="8"/>
        </w:rPr>
        <w:t xml:space="preserve"> Малахов Д.А. Я предлагаю оставить этот вопрос открытым,</w:t>
      </w:r>
      <w:r w:rsidR="006B5A1C">
        <w:rPr>
          <w:rStyle w:val="10"/>
        </w:rPr>
        <w:t xml:space="preserve"> </w:t>
      </w:r>
      <w:r w:rsidR="00572A0C">
        <w:rPr>
          <w:rStyle w:val="8"/>
        </w:rPr>
        <w:t>перенести его решение на следующее заседание Совета предпринимателей</w:t>
      </w:r>
      <w:r w:rsidR="006B5A1C">
        <w:rPr>
          <w:rStyle w:val="8"/>
        </w:rPr>
        <w:t>. И Вы, и мы</w:t>
      </w:r>
      <w:r w:rsidR="006B5A1C">
        <w:rPr>
          <w:rStyle w:val="10"/>
        </w:rPr>
        <w:t xml:space="preserve"> </w:t>
      </w:r>
      <w:r w:rsidR="006B5A1C">
        <w:rPr>
          <w:rStyle w:val="8"/>
        </w:rPr>
        <w:t>подумаем над структурой Совета предпринимателей</w:t>
      </w:r>
      <w:r w:rsidR="006A2EA3">
        <w:rPr>
          <w:rStyle w:val="8"/>
        </w:rPr>
        <w:t>,</w:t>
      </w:r>
      <w:r w:rsidR="006B5A1C">
        <w:rPr>
          <w:rStyle w:val="8"/>
        </w:rPr>
        <w:t xml:space="preserve"> и рассмотрим все</w:t>
      </w:r>
      <w:r w:rsidR="006B5A1C">
        <w:rPr>
          <w:rStyle w:val="10"/>
        </w:rPr>
        <w:t xml:space="preserve"> </w:t>
      </w:r>
      <w:r w:rsidR="006B5A1C">
        <w:rPr>
          <w:rStyle w:val="8"/>
        </w:rPr>
        <w:t>кандидатуры.</w:t>
      </w:r>
    </w:p>
    <w:p w:rsidR="00550B51" w:rsidRDefault="006B5A1C">
      <w:pPr>
        <w:pStyle w:val="13"/>
        <w:shd w:val="clear" w:color="auto" w:fill="auto"/>
        <w:spacing w:after="26" w:line="250" w:lineRule="exact"/>
        <w:ind w:left="1020" w:firstLine="0"/>
      </w:pPr>
      <w:r>
        <w:rPr>
          <w:rStyle w:val="8"/>
        </w:rPr>
        <w:t>РЕШИЛИ:</w:t>
      </w:r>
    </w:p>
    <w:p w:rsidR="00550B51" w:rsidRDefault="006B5A1C">
      <w:pPr>
        <w:pStyle w:val="13"/>
        <w:numPr>
          <w:ilvl w:val="0"/>
          <w:numId w:val="1"/>
        </w:numPr>
        <w:shd w:val="clear" w:color="auto" w:fill="auto"/>
        <w:tabs>
          <w:tab w:val="left" w:pos="697"/>
        </w:tabs>
        <w:spacing w:after="26" w:line="250" w:lineRule="exact"/>
        <w:ind w:left="20" w:firstLine="0"/>
        <w:jc w:val="both"/>
      </w:pPr>
      <w:r>
        <w:rPr>
          <w:rStyle w:val="8"/>
        </w:rPr>
        <w:t xml:space="preserve">По первому вопросу </w:t>
      </w:r>
      <w:r w:rsidR="00572A0C">
        <w:rPr>
          <w:rStyle w:val="8"/>
        </w:rPr>
        <w:t>–</w:t>
      </w:r>
      <w:r>
        <w:rPr>
          <w:rStyle w:val="8"/>
        </w:rPr>
        <w:t xml:space="preserve"> </w:t>
      </w:r>
      <w:r w:rsidR="00572A0C">
        <w:rPr>
          <w:rStyle w:val="8"/>
        </w:rPr>
        <w:t>рекомендовать предпринимателям оплатить налоги до 01.12.2016г. и не допускать образования задолженности</w:t>
      </w:r>
      <w:r>
        <w:rPr>
          <w:rStyle w:val="8"/>
        </w:rPr>
        <w:t>.</w:t>
      </w:r>
    </w:p>
    <w:p w:rsidR="00550B51" w:rsidRDefault="006B5A1C">
      <w:pPr>
        <w:pStyle w:val="13"/>
        <w:numPr>
          <w:ilvl w:val="0"/>
          <w:numId w:val="1"/>
        </w:numPr>
        <w:shd w:val="clear" w:color="auto" w:fill="auto"/>
        <w:tabs>
          <w:tab w:val="left" w:pos="726"/>
        </w:tabs>
        <w:spacing w:line="250" w:lineRule="exact"/>
        <w:ind w:left="20" w:firstLine="0"/>
        <w:jc w:val="both"/>
      </w:pPr>
      <w:r>
        <w:rPr>
          <w:rStyle w:val="8"/>
        </w:rPr>
        <w:t xml:space="preserve">По второму вопросу </w:t>
      </w:r>
      <w:r w:rsidR="00572A0C">
        <w:rPr>
          <w:rStyle w:val="8"/>
        </w:rPr>
        <w:t>–</w:t>
      </w:r>
      <w:r>
        <w:rPr>
          <w:rStyle w:val="8"/>
        </w:rPr>
        <w:t xml:space="preserve"> </w:t>
      </w:r>
      <w:r w:rsidR="00572A0C">
        <w:rPr>
          <w:rStyle w:val="8"/>
        </w:rPr>
        <w:t>рекомендовать всем предпринимателям заключить договора на вывоз ТБО.</w:t>
      </w:r>
    </w:p>
    <w:p w:rsidR="00550B51" w:rsidRDefault="008305DF">
      <w:pPr>
        <w:framePr w:w="5539" w:h="1800" w:hSpace="694" w:vSpace="269" w:wrap="around" w:vAnchor="text" w:hAnchor="margin" w:x="3504" w:y="577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90pt">
            <v:imagedata r:id="rId7" r:href="rId8"/>
          </v:shape>
        </w:pict>
      </w:r>
    </w:p>
    <w:p w:rsidR="00550B51" w:rsidRDefault="006B5A1C">
      <w:pPr>
        <w:pStyle w:val="13"/>
        <w:numPr>
          <w:ilvl w:val="0"/>
          <w:numId w:val="1"/>
        </w:numPr>
        <w:shd w:val="clear" w:color="auto" w:fill="auto"/>
        <w:tabs>
          <w:tab w:val="left" w:pos="726"/>
        </w:tabs>
        <w:spacing w:after="585" w:line="302" w:lineRule="exact"/>
        <w:ind w:left="20" w:right="40" w:firstLine="0"/>
        <w:jc w:val="both"/>
      </w:pPr>
      <w:r>
        <w:rPr>
          <w:rStyle w:val="8"/>
        </w:rPr>
        <w:t>Третий вопрос оставить открытым, и перенести его решение на</w:t>
      </w:r>
      <w:r>
        <w:rPr>
          <w:rStyle w:val="11"/>
        </w:rPr>
        <w:t xml:space="preserve"> </w:t>
      </w:r>
      <w:r>
        <w:rPr>
          <w:rStyle w:val="8"/>
        </w:rPr>
        <w:t>следующий Совет предпринимателей.</w:t>
      </w:r>
    </w:p>
    <w:p w:rsidR="00550B51" w:rsidRDefault="006B5A1C">
      <w:pPr>
        <w:pStyle w:val="13"/>
        <w:shd w:val="clear" w:color="auto" w:fill="auto"/>
        <w:spacing w:line="322" w:lineRule="exact"/>
        <w:ind w:left="20" w:right="40" w:firstLine="0"/>
        <w:jc w:val="both"/>
        <w:sectPr w:rsidR="00550B51">
          <w:headerReference w:type="even" r:id="rId9"/>
          <w:type w:val="continuous"/>
          <w:pgSz w:w="11905" w:h="16837"/>
          <w:pgMar w:top="1171" w:right="319" w:bottom="557" w:left="2035" w:header="0" w:footer="3" w:gutter="0"/>
          <w:cols w:space="720"/>
          <w:noEndnote/>
          <w:docGrid w:linePitch="360"/>
        </w:sectPr>
      </w:pPr>
      <w:r>
        <w:rPr>
          <w:rStyle w:val="8"/>
        </w:rPr>
        <w:t>Глава Медведовского</w:t>
      </w:r>
      <w:r>
        <w:rPr>
          <w:rStyle w:val="12"/>
        </w:rPr>
        <w:t xml:space="preserve"> </w:t>
      </w:r>
      <w:r>
        <w:rPr>
          <w:rStyle w:val="8"/>
        </w:rPr>
        <w:t>сельского поселения</w:t>
      </w:r>
      <w:r>
        <w:rPr>
          <w:rStyle w:val="12"/>
        </w:rPr>
        <w:t xml:space="preserve"> </w:t>
      </w:r>
      <w:r>
        <w:rPr>
          <w:rStyle w:val="8"/>
        </w:rPr>
        <w:t>Тимашевского района</w:t>
      </w:r>
    </w:p>
    <w:p w:rsidR="00550B51" w:rsidRDefault="00550B51">
      <w:pPr>
        <w:framePr w:w="11904" w:h="749" w:hRule="exact" w:wrap="notBeside" w:vAnchor="text" w:hAnchor="text" w:xAlign="center" w:y="1" w:anchorLock="1"/>
      </w:pPr>
    </w:p>
    <w:p w:rsidR="00550B51" w:rsidRDefault="006B5A1C">
      <w:pPr>
        <w:rPr>
          <w:sz w:val="2"/>
          <w:szCs w:val="2"/>
        </w:rPr>
        <w:sectPr w:rsidR="00550B5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50B51" w:rsidRDefault="008305DF">
      <w:pPr>
        <w:framePr w:w="1834" w:h="1757" w:wrap="around" w:hAnchor="margin" w:x="-3085" w:y="6918"/>
        <w:jc w:val="center"/>
        <w:rPr>
          <w:sz w:val="0"/>
          <w:szCs w:val="0"/>
        </w:rPr>
      </w:pPr>
      <w:r>
        <w:pict>
          <v:shape id="_x0000_i1026" type="#_x0000_t75" style="width:92.25pt;height:87.75pt">
            <v:imagedata r:id="rId10" r:href="rId11"/>
          </v:shape>
        </w:pict>
      </w:r>
    </w:p>
    <w:p w:rsidR="00550B51" w:rsidRDefault="006B5A1C">
      <w:pPr>
        <w:pStyle w:val="13"/>
        <w:framePr w:w="1730" w:h="1229" w:wrap="around" w:hAnchor="margin" w:x="-7362" w:y="7124"/>
        <w:shd w:val="clear" w:color="auto" w:fill="auto"/>
        <w:spacing w:after="667" w:line="250" w:lineRule="exact"/>
        <w:ind w:firstLine="0"/>
      </w:pPr>
      <w:r>
        <w:rPr>
          <w:rStyle w:val="8"/>
        </w:rPr>
        <w:t>Председатель</w:t>
      </w:r>
    </w:p>
    <w:p w:rsidR="00550B51" w:rsidRDefault="006B5A1C">
      <w:pPr>
        <w:pStyle w:val="13"/>
        <w:framePr w:w="1730" w:h="1229" w:wrap="around" w:hAnchor="margin" w:x="-7362" w:y="7124"/>
        <w:shd w:val="clear" w:color="auto" w:fill="auto"/>
        <w:spacing w:line="250" w:lineRule="exact"/>
        <w:ind w:firstLine="0"/>
      </w:pPr>
      <w:r>
        <w:rPr>
          <w:rStyle w:val="8"/>
        </w:rPr>
        <w:t>Секретарь</w:t>
      </w:r>
    </w:p>
    <w:p w:rsidR="00550B51" w:rsidRDefault="006B5A1C">
      <w:pPr>
        <w:pStyle w:val="13"/>
        <w:shd w:val="clear" w:color="auto" w:fill="auto"/>
        <w:spacing w:after="676" w:line="250" w:lineRule="exact"/>
        <w:ind w:left="220" w:firstLine="0"/>
      </w:pPr>
      <w:r>
        <w:rPr>
          <w:rStyle w:val="8"/>
        </w:rPr>
        <w:lastRenderedPageBreak/>
        <w:t>Ю. А. Еньшин</w:t>
      </w:r>
    </w:p>
    <w:p w:rsidR="00550B51" w:rsidRDefault="006B5A1C">
      <w:pPr>
        <w:pStyle w:val="13"/>
        <w:shd w:val="clear" w:color="auto" w:fill="auto"/>
        <w:spacing w:line="250" w:lineRule="exact"/>
        <w:ind w:firstLine="0"/>
      </w:pPr>
      <w:r>
        <w:rPr>
          <w:rStyle w:val="8"/>
        </w:rPr>
        <w:t>Ю.С.Филоненко</w:t>
      </w:r>
    </w:p>
    <w:sectPr w:rsidR="00550B51" w:rsidSect="00550B51">
      <w:type w:val="continuous"/>
      <w:pgSz w:w="11905" w:h="16837"/>
      <w:pgMar w:top="879" w:right="297" w:bottom="7282" w:left="93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AD" w:rsidRDefault="006C3DAD" w:rsidP="00550B51">
      <w:r>
        <w:separator/>
      </w:r>
    </w:p>
  </w:endnote>
  <w:endnote w:type="continuationSeparator" w:id="1">
    <w:p w:rsidR="006C3DAD" w:rsidRDefault="006C3DAD" w:rsidP="00550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AD" w:rsidRDefault="006C3DAD"/>
  </w:footnote>
  <w:footnote w:type="continuationSeparator" w:id="1">
    <w:p w:rsidR="006C3DAD" w:rsidRDefault="006C3D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51" w:rsidRDefault="006B5A1C">
    <w:pPr>
      <w:pStyle w:val="a6"/>
      <w:framePr w:h="216" w:wrap="none" w:vAnchor="text" w:hAnchor="page" w:x="6503" w:y="760"/>
      <w:shd w:val="clear" w:color="auto" w:fill="auto"/>
      <w:jc w:val="both"/>
    </w:pPr>
    <w:r>
      <w:rPr>
        <w:rStyle w:val="105pt"/>
      </w:rPr>
      <w:t>2</w:t>
    </w:r>
  </w:p>
  <w:p w:rsidR="00550B51" w:rsidRDefault="00550B5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483"/>
    <w:multiLevelType w:val="multilevel"/>
    <w:tmpl w:val="37B0D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50B51"/>
    <w:rsid w:val="0003140F"/>
    <w:rsid w:val="00423B7B"/>
    <w:rsid w:val="00550B51"/>
    <w:rsid w:val="00572A0C"/>
    <w:rsid w:val="006A2EA3"/>
    <w:rsid w:val="006B5A1C"/>
    <w:rsid w:val="006C3DAD"/>
    <w:rsid w:val="008305DF"/>
    <w:rsid w:val="00B24F9F"/>
    <w:rsid w:val="00CB4F92"/>
    <w:rsid w:val="00F0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0B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0B51"/>
    <w:rPr>
      <w:color w:val="000080"/>
      <w:u w:val="single"/>
    </w:rPr>
  </w:style>
  <w:style w:type="character" w:customStyle="1" w:styleId="a4">
    <w:name w:val="Основной текст_"/>
    <w:basedOn w:val="a0"/>
    <w:link w:val="13"/>
    <w:rsid w:val="00550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sid w:val="00550B51"/>
  </w:style>
  <w:style w:type="character" w:customStyle="1" w:styleId="2">
    <w:name w:val="Основной текст2"/>
    <w:basedOn w:val="a4"/>
    <w:rsid w:val="00550B51"/>
  </w:style>
  <w:style w:type="character" w:customStyle="1" w:styleId="3">
    <w:name w:val="Основной текст3"/>
    <w:basedOn w:val="a4"/>
    <w:rsid w:val="00550B51"/>
  </w:style>
  <w:style w:type="character" w:customStyle="1" w:styleId="4">
    <w:name w:val="Основной текст4"/>
    <w:basedOn w:val="a4"/>
    <w:rsid w:val="00550B51"/>
  </w:style>
  <w:style w:type="character" w:customStyle="1" w:styleId="5">
    <w:name w:val="Основной текст5"/>
    <w:basedOn w:val="a4"/>
    <w:rsid w:val="00550B51"/>
  </w:style>
  <w:style w:type="character" w:customStyle="1" w:styleId="6">
    <w:name w:val="Основной текст6"/>
    <w:basedOn w:val="a4"/>
    <w:rsid w:val="00550B51"/>
  </w:style>
  <w:style w:type="character" w:customStyle="1" w:styleId="7">
    <w:name w:val="Основной текст7"/>
    <w:basedOn w:val="a4"/>
    <w:rsid w:val="00550B51"/>
  </w:style>
  <w:style w:type="character" w:customStyle="1" w:styleId="a5">
    <w:name w:val="Колонтитул_"/>
    <w:basedOn w:val="a0"/>
    <w:link w:val="a6"/>
    <w:rsid w:val="00550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">
    <w:name w:val="Колонтитул + 10;5 pt"/>
    <w:basedOn w:val="a5"/>
    <w:rsid w:val="00550B51"/>
    <w:rPr>
      <w:sz w:val="21"/>
      <w:szCs w:val="21"/>
    </w:rPr>
  </w:style>
  <w:style w:type="character" w:customStyle="1" w:styleId="20">
    <w:name w:val="Основной текст (2)_"/>
    <w:basedOn w:val="a0"/>
    <w:link w:val="21"/>
    <w:rsid w:val="00550B5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22">
    <w:name w:val="Основной текст (2)"/>
    <w:basedOn w:val="20"/>
    <w:rsid w:val="00550B51"/>
  </w:style>
  <w:style w:type="character" w:customStyle="1" w:styleId="8">
    <w:name w:val="Основной текст8"/>
    <w:basedOn w:val="a4"/>
    <w:rsid w:val="00550B51"/>
  </w:style>
  <w:style w:type="character" w:customStyle="1" w:styleId="9">
    <w:name w:val="Основной текст9"/>
    <w:basedOn w:val="a4"/>
    <w:rsid w:val="00550B51"/>
  </w:style>
  <w:style w:type="character" w:customStyle="1" w:styleId="10">
    <w:name w:val="Основной текст10"/>
    <w:basedOn w:val="a4"/>
    <w:rsid w:val="00550B51"/>
  </w:style>
  <w:style w:type="character" w:customStyle="1" w:styleId="11">
    <w:name w:val="Основной текст11"/>
    <w:basedOn w:val="a4"/>
    <w:rsid w:val="00550B51"/>
  </w:style>
  <w:style w:type="character" w:customStyle="1" w:styleId="12">
    <w:name w:val="Основной текст12"/>
    <w:basedOn w:val="a4"/>
    <w:rsid w:val="00550B51"/>
  </w:style>
  <w:style w:type="paragraph" w:customStyle="1" w:styleId="13">
    <w:name w:val="Основной текст13"/>
    <w:basedOn w:val="a"/>
    <w:link w:val="a4"/>
    <w:rsid w:val="00550B51"/>
    <w:pPr>
      <w:shd w:val="clear" w:color="auto" w:fill="FFFFFF"/>
      <w:spacing w:line="326" w:lineRule="exact"/>
      <w:ind w:hanging="6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550B5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550B51"/>
    <w:pPr>
      <w:shd w:val="clear" w:color="auto" w:fill="FFFFFF"/>
      <w:spacing w:after="180" w:line="0" w:lineRule="atLeast"/>
    </w:pPr>
    <w:rPr>
      <w:rFonts w:ascii="Century Schoolbook" w:eastAsia="Century Schoolbook" w:hAnsi="Century Schoolbook" w:cs="Century Schoolbook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7B5C~1/LOCALS~1/Temp/FineReader10/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../DOCUME~1/7B5C~1/LOCALS~1/Temp/FineReader10/media/image2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2016-11-28T06:47:00Z</cp:lastPrinted>
  <dcterms:created xsi:type="dcterms:W3CDTF">2016-11-28T06:22:00Z</dcterms:created>
  <dcterms:modified xsi:type="dcterms:W3CDTF">2016-11-28T06:54:00Z</dcterms:modified>
</cp:coreProperties>
</file>