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29" w:rsidRDefault="00A64D29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FC8" w:rsidRDefault="00302A52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5981">
        <w:rPr>
          <w:rFonts w:ascii="Times New Roman" w:hAnsi="Times New Roman" w:cs="Times New Roman"/>
          <w:b/>
          <w:sz w:val="28"/>
          <w:szCs w:val="28"/>
        </w:rPr>
        <w:t xml:space="preserve">предоставлении разрешения на условно </w:t>
      </w:r>
      <w:proofErr w:type="gramStart"/>
      <w:r w:rsidR="00815981">
        <w:rPr>
          <w:rFonts w:ascii="Times New Roman" w:hAnsi="Times New Roman" w:cs="Times New Roman"/>
          <w:b/>
          <w:sz w:val="28"/>
          <w:szCs w:val="28"/>
        </w:rPr>
        <w:t>разрешенный</w:t>
      </w:r>
      <w:proofErr w:type="gramEnd"/>
    </w:p>
    <w:p w:rsidR="00302A52" w:rsidRPr="00053550" w:rsidRDefault="00815981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вид использования земельного участка</w:t>
      </w:r>
      <w:r w:rsidR="00AB3FC8">
        <w:rPr>
          <w:rFonts w:ascii="Times New Roman" w:hAnsi="Times New Roman" w:cs="Times New Roman"/>
          <w:b/>
          <w:sz w:val="28"/>
          <w:szCs w:val="28"/>
        </w:rPr>
        <w:t xml:space="preserve">, расположенного по адресу: </w:t>
      </w:r>
      <w:proofErr w:type="spellStart"/>
      <w:r w:rsidR="00AB3FC8">
        <w:rPr>
          <w:rFonts w:ascii="Times New Roman" w:hAnsi="Times New Roman" w:cs="Times New Roman"/>
          <w:b/>
          <w:sz w:val="28"/>
          <w:szCs w:val="28"/>
        </w:rPr>
        <w:t>Медведовское</w:t>
      </w:r>
      <w:proofErr w:type="spellEnd"/>
      <w:r w:rsidR="00AB3F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поселение, </w:t>
      </w:r>
      <w:r w:rsidR="002C3E9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2C3E90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2C3E90">
        <w:rPr>
          <w:rFonts w:ascii="Times New Roman" w:hAnsi="Times New Roman" w:cs="Times New Roman"/>
          <w:b/>
          <w:sz w:val="28"/>
          <w:szCs w:val="28"/>
        </w:rPr>
        <w:t>едведовская, ул.</w:t>
      </w:r>
      <w:r w:rsidR="004F49B6">
        <w:rPr>
          <w:rFonts w:ascii="Times New Roman" w:hAnsi="Times New Roman" w:cs="Times New Roman"/>
          <w:b/>
          <w:sz w:val="28"/>
          <w:szCs w:val="28"/>
        </w:rPr>
        <w:t>Красная 57 А</w:t>
      </w:r>
    </w:p>
    <w:p w:rsidR="00FC4A87" w:rsidRDefault="00FC4A87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64D29" w:rsidRDefault="00A64D29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64D29" w:rsidRDefault="00A64D29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E5AB8" w:rsidRDefault="00AA280B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9B6">
        <w:rPr>
          <w:rFonts w:ascii="Times New Roman" w:hAnsi="Times New Roman" w:cs="Times New Roman"/>
          <w:sz w:val="28"/>
          <w:szCs w:val="28"/>
        </w:rPr>
        <w:t>З</w:t>
      </w:r>
      <w:r w:rsidR="003B0596">
        <w:rPr>
          <w:rFonts w:ascii="Times New Roman" w:hAnsi="Times New Roman" w:cs="Times New Roman"/>
          <w:sz w:val="28"/>
          <w:szCs w:val="28"/>
        </w:rPr>
        <w:t xml:space="preserve">емельный участок для </w:t>
      </w:r>
      <w:r w:rsidR="004F49B6">
        <w:rPr>
          <w:rFonts w:ascii="Times New Roman" w:hAnsi="Times New Roman" w:cs="Times New Roman"/>
          <w:sz w:val="28"/>
          <w:szCs w:val="28"/>
        </w:rPr>
        <w:t>предпринимательской деятельности (размещ</w:t>
      </w:r>
      <w:r w:rsidR="004F49B6">
        <w:rPr>
          <w:rFonts w:ascii="Times New Roman" w:hAnsi="Times New Roman" w:cs="Times New Roman"/>
          <w:sz w:val="28"/>
          <w:szCs w:val="28"/>
        </w:rPr>
        <w:t>е</w:t>
      </w:r>
      <w:r w:rsidR="004F49B6">
        <w:rPr>
          <w:rFonts w:ascii="Times New Roman" w:hAnsi="Times New Roman" w:cs="Times New Roman"/>
          <w:sz w:val="28"/>
          <w:szCs w:val="28"/>
        </w:rPr>
        <w:t>ние парикмахерской)</w:t>
      </w:r>
      <w:r w:rsidR="003B059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F49B6">
        <w:rPr>
          <w:rFonts w:ascii="Times New Roman" w:hAnsi="Times New Roman" w:cs="Times New Roman"/>
          <w:sz w:val="28"/>
          <w:szCs w:val="28"/>
        </w:rPr>
        <w:t>73</w:t>
      </w:r>
      <w:r w:rsidR="003B0596">
        <w:rPr>
          <w:rFonts w:ascii="Times New Roman" w:hAnsi="Times New Roman" w:cs="Times New Roman"/>
          <w:sz w:val="28"/>
          <w:szCs w:val="28"/>
        </w:rPr>
        <w:t xml:space="preserve"> кв.м с кадастровым номером 23:31:10020</w:t>
      </w:r>
      <w:r w:rsidR="004F49B6">
        <w:rPr>
          <w:rFonts w:ascii="Times New Roman" w:hAnsi="Times New Roman" w:cs="Times New Roman"/>
          <w:sz w:val="28"/>
          <w:szCs w:val="28"/>
        </w:rPr>
        <w:t>16:140, по адресу: ст</w:t>
      </w:r>
      <w:proofErr w:type="gramStart"/>
      <w:r w:rsidR="004F49B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F49B6">
        <w:rPr>
          <w:rFonts w:ascii="Times New Roman" w:hAnsi="Times New Roman" w:cs="Times New Roman"/>
          <w:sz w:val="28"/>
          <w:szCs w:val="28"/>
        </w:rPr>
        <w:t>едведовская, ул.Красная, 57А и земельный участок для ведения личного подсобного хозяйства площадью 1629 кв.м с кадастровым номером 23:31:1002016:141, по адресу: ст.Медведовская, ул.Красная, 57 принадлежа</w:t>
      </w:r>
      <w:r w:rsidR="009425CA">
        <w:rPr>
          <w:rFonts w:ascii="Times New Roman" w:hAnsi="Times New Roman" w:cs="Times New Roman"/>
          <w:sz w:val="28"/>
          <w:szCs w:val="28"/>
        </w:rPr>
        <w:t xml:space="preserve">т на праве собственности </w:t>
      </w:r>
      <w:r w:rsidR="004F49B6">
        <w:rPr>
          <w:rFonts w:ascii="Times New Roman" w:hAnsi="Times New Roman" w:cs="Times New Roman"/>
          <w:sz w:val="28"/>
          <w:szCs w:val="28"/>
        </w:rPr>
        <w:t>Дорофеевой Раисе Ф</w:t>
      </w:r>
      <w:r w:rsidR="004F49B6">
        <w:rPr>
          <w:rFonts w:ascii="Times New Roman" w:hAnsi="Times New Roman" w:cs="Times New Roman"/>
          <w:sz w:val="28"/>
          <w:szCs w:val="28"/>
        </w:rPr>
        <w:t>е</w:t>
      </w:r>
      <w:r w:rsidR="004F49B6">
        <w:rPr>
          <w:rFonts w:ascii="Times New Roman" w:hAnsi="Times New Roman" w:cs="Times New Roman"/>
          <w:sz w:val="28"/>
          <w:szCs w:val="28"/>
        </w:rPr>
        <w:t xml:space="preserve">доровне на основании свидетельств о государственной регистрации права от 30 ноября 2009 года серия 23-АЖ № 113655, от 11 марта 2015 года серия </w:t>
      </w:r>
      <w:r w:rsidR="00A6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9B6">
        <w:rPr>
          <w:rFonts w:ascii="Times New Roman" w:hAnsi="Times New Roman" w:cs="Times New Roman"/>
          <w:sz w:val="28"/>
          <w:szCs w:val="28"/>
        </w:rPr>
        <w:t>23-АН № 690826, выданных Управлением Федеральной службы государс</w:t>
      </w:r>
      <w:r w:rsidR="004F49B6">
        <w:rPr>
          <w:rFonts w:ascii="Times New Roman" w:hAnsi="Times New Roman" w:cs="Times New Roman"/>
          <w:sz w:val="28"/>
          <w:szCs w:val="28"/>
        </w:rPr>
        <w:t>т</w:t>
      </w:r>
      <w:r w:rsidR="004F49B6">
        <w:rPr>
          <w:rFonts w:ascii="Times New Roman" w:hAnsi="Times New Roman" w:cs="Times New Roman"/>
          <w:sz w:val="28"/>
          <w:szCs w:val="28"/>
        </w:rPr>
        <w:t>венной регистрации, кадастра и картографии по Краснодарскому краю</w:t>
      </w:r>
      <w:r w:rsidR="009425CA">
        <w:rPr>
          <w:rFonts w:ascii="Times New Roman" w:hAnsi="Times New Roman" w:cs="Times New Roman"/>
          <w:sz w:val="28"/>
          <w:szCs w:val="28"/>
        </w:rPr>
        <w:t>.</w:t>
      </w:r>
    </w:p>
    <w:p w:rsidR="00E7536B" w:rsidRDefault="009425CA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3FC8">
        <w:rPr>
          <w:rFonts w:ascii="Times New Roman" w:hAnsi="Times New Roman" w:cs="Times New Roman"/>
          <w:sz w:val="28"/>
          <w:szCs w:val="28"/>
        </w:rPr>
        <w:t>Руководствуясь статьями 37, 39 Градостроительного кодекса Росси</w:t>
      </w:r>
      <w:r w:rsidR="00AB3FC8">
        <w:rPr>
          <w:rFonts w:ascii="Times New Roman" w:hAnsi="Times New Roman" w:cs="Times New Roman"/>
          <w:sz w:val="28"/>
          <w:szCs w:val="28"/>
        </w:rPr>
        <w:t>й</w:t>
      </w:r>
      <w:r w:rsidR="00AB3FC8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="00B36D88">
        <w:rPr>
          <w:rFonts w:ascii="Times New Roman" w:hAnsi="Times New Roman" w:cs="Times New Roman"/>
          <w:sz w:val="28"/>
          <w:szCs w:val="28"/>
        </w:rPr>
        <w:t>р</w:t>
      </w:r>
      <w:r w:rsidR="00AB3FC8">
        <w:rPr>
          <w:rFonts w:ascii="Times New Roman" w:hAnsi="Times New Roman" w:cs="Times New Roman"/>
          <w:sz w:val="28"/>
          <w:szCs w:val="28"/>
        </w:rPr>
        <w:t>ешени</w:t>
      </w:r>
      <w:r w:rsidR="00B36D88">
        <w:rPr>
          <w:rFonts w:ascii="Times New Roman" w:hAnsi="Times New Roman" w:cs="Times New Roman"/>
          <w:sz w:val="28"/>
          <w:szCs w:val="28"/>
        </w:rPr>
        <w:t>ями</w:t>
      </w:r>
      <w:r w:rsidR="00AB3FC8">
        <w:rPr>
          <w:rFonts w:ascii="Times New Roman" w:hAnsi="Times New Roman" w:cs="Times New Roman"/>
          <w:sz w:val="28"/>
          <w:szCs w:val="28"/>
        </w:rPr>
        <w:t xml:space="preserve"> Совета Медведовского сельского поселения Тимашевского района от </w:t>
      </w:r>
      <w:r w:rsidR="00846283">
        <w:rPr>
          <w:rFonts w:ascii="Times New Roman" w:hAnsi="Times New Roman" w:cs="Times New Roman"/>
          <w:sz w:val="28"/>
          <w:szCs w:val="28"/>
        </w:rPr>
        <w:t>30 мая 2014 года № 310</w:t>
      </w:r>
      <w:r w:rsidR="00105682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Медведовского сельского поселения Тим</w:t>
      </w:r>
      <w:r w:rsidR="00105682">
        <w:rPr>
          <w:rFonts w:ascii="Times New Roman" w:hAnsi="Times New Roman" w:cs="Times New Roman"/>
          <w:sz w:val="28"/>
          <w:szCs w:val="28"/>
        </w:rPr>
        <w:t>а</w:t>
      </w:r>
      <w:r w:rsidR="00105682">
        <w:rPr>
          <w:rFonts w:ascii="Times New Roman" w:hAnsi="Times New Roman" w:cs="Times New Roman"/>
          <w:sz w:val="28"/>
          <w:szCs w:val="28"/>
        </w:rPr>
        <w:t xml:space="preserve">шевского района», </w:t>
      </w:r>
      <w:r w:rsidR="00FC6EF4">
        <w:rPr>
          <w:rFonts w:ascii="Times New Roman" w:hAnsi="Times New Roman" w:cs="Times New Roman"/>
          <w:sz w:val="28"/>
          <w:szCs w:val="28"/>
        </w:rPr>
        <w:t>от 28 апреля 2006 года № 55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</w:t>
      </w:r>
      <w:r w:rsidR="008E3C1F">
        <w:rPr>
          <w:rFonts w:ascii="Times New Roman" w:hAnsi="Times New Roman" w:cs="Times New Roman"/>
          <w:sz w:val="28"/>
          <w:szCs w:val="28"/>
        </w:rPr>
        <w:t>, учитывая з</w:t>
      </w:r>
      <w:r w:rsidR="008E3C1F">
        <w:rPr>
          <w:rFonts w:ascii="Times New Roman" w:hAnsi="Times New Roman" w:cs="Times New Roman"/>
          <w:sz w:val="28"/>
          <w:szCs w:val="28"/>
        </w:rPr>
        <w:t>а</w:t>
      </w:r>
      <w:r w:rsidR="008E3C1F">
        <w:rPr>
          <w:rFonts w:ascii="Times New Roman" w:hAnsi="Times New Roman" w:cs="Times New Roman"/>
          <w:sz w:val="28"/>
          <w:szCs w:val="28"/>
        </w:rPr>
        <w:t>ключение о результатах публичных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 слушаний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 xml:space="preserve"> </w:t>
      </w:r>
      <w:r w:rsidR="00A64D29" w:rsidRPr="00A64D29">
        <w:rPr>
          <w:rFonts w:ascii="Times New Roman" w:hAnsi="Times New Roman" w:cs="Times New Roman"/>
          <w:sz w:val="28"/>
          <w:szCs w:val="28"/>
        </w:rPr>
        <w:t>31 июля 2015 года</w:t>
      </w:r>
      <w:r w:rsidR="00A64D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>и рек</w:t>
      </w:r>
      <w:r w:rsidR="008E3C1F">
        <w:rPr>
          <w:rFonts w:ascii="Times New Roman" w:hAnsi="Times New Roman" w:cs="Times New Roman"/>
          <w:sz w:val="28"/>
          <w:szCs w:val="28"/>
        </w:rPr>
        <w:t>о</w:t>
      </w:r>
      <w:r w:rsidR="008E3C1F">
        <w:rPr>
          <w:rFonts w:ascii="Times New Roman" w:hAnsi="Times New Roman" w:cs="Times New Roman"/>
          <w:sz w:val="28"/>
          <w:szCs w:val="28"/>
        </w:rPr>
        <w:t>мендации комиссии по подготовке проекта Правил землепользования и з</w:t>
      </w:r>
      <w:r w:rsidR="008E3C1F">
        <w:rPr>
          <w:rFonts w:ascii="Times New Roman" w:hAnsi="Times New Roman" w:cs="Times New Roman"/>
          <w:sz w:val="28"/>
          <w:szCs w:val="28"/>
        </w:rPr>
        <w:t>а</w:t>
      </w:r>
      <w:r w:rsidR="008E3C1F">
        <w:rPr>
          <w:rFonts w:ascii="Times New Roman" w:hAnsi="Times New Roman" w:cs="Times New Roman"/>
          <w:sz w:val="28"/>
          <w:szCs w:val="28"/>
        </w:rPr>
        <w:t>стройки Медведовского сельского пос</w:t>
      </w:r>
      <w:r w:rsidR="00D706C4">
        <w:rPr>
          <w:rFonts w:ascii="Times New Roman" w:hAnsi="Times New Roman" w:cs="Times New Roman"/>
          <w:sz w:val="28"/>
          <w:szCs w:val="28"/>
        </w:rPr>
        <w:t>е</w:t>
      </w:r>
      <w:r w:rsidR="008E3C1F">
        <w:rPr>
          <w:rFonts w:ascii="Times New Roman" w:hAnsi="Times New Roman" w:cs="Times New Roman"/>
          <w:sz w:val="28"/>
          <w:szCs w:val="28"/>
        </w:rPr>
        <w:t xml:space="preserve">ления Тимашевского района, </w:t>
      </w:r>
      <w:r w:rsidR="00A64D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proofErr w:type="gramStart"/>
      <w:r w:rsidR="00E753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7536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753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7536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64D29" w:rsidRDefault="00E7536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E3C1F">
        <w:rPr>
          <w:rFonts w:ascii="Times New Roman" w:hAnsi="Times New Roman" w:cs="Times New Roman"/>
          <w:sz w:val="28"/>
          <w:szCs w:val="28"/>
        </w:rPr>
        <w:t>Предоставить</w:t>
      </w:r>
      <w:r w:rsidR="00F81B4B">
        <w:rPr>
          <w:rFonts w:ascii="Times New Roman" w:hAnsi="Times New Roman" w:cs="Times New Roman"/>
          <w:sz w:val="28"/>
          <w:szCs w:val="28"/>
        </w:rPr>
        <w:t xml:space="preserve"> </w:t>
      </w:r>
      <w:r w:rsidR="004F49B6">
        <w:rPr>
          <w:rFonts w:ascii="Times New Roman" w:hAnsi="Times New Roman" w:cs="Times New Roman"/>
          <w:sz w:val="28"/>
          <w:szCs w:val="28"/>
        </w:rPr>
        <w:t>Дорофеевой Раисе Федоровне</w:t>
      </w:r>
      <w:r w:rsidR="009425CA">
        <w:rPr>
          <w:rFonts w:ascii="Times New Roman" w:hAnsi="Times New Roman" w:cs="Times New Roman"/>
          <w:sz w:val="28"/>
          <w:szCs w:val="28"/>
        </w:rPr>
        <w:t xml:space="preserve"> разрешение на условно разрешенный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вид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CB12C8">
        <w:rPr>
          <w:rFonts w:ascii="Times New Roman" w:hAnsi="Times New Roman" w:cs="Times New Roman"/>
          <w:sz w:val="28"/>
          <w:szCs w:val="28"/>
        </w:rPr>
        <w:t xml:space="preserve"> </w:t>
      </w:r>
      <w:r w:rsidR="005F27E9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B36D88">
        <w:rPr>
          <w:rFonts w:ascii="Times New Roman" w:hAnsi="Times New Roman" w:cs="Times New Roman"/>
          <w:sz w:val="28"/>
          <w:szCs w:val="28"/>
        </w:rPr>
        <w:t xml:space="preserve">  </w:t>
      </w:r>
      <w:r w:rsidR="005F27E9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36D88">
        <w:rPr>
          <w:rFonts w:ascii="Times New Roman" w:hAnsi="Times New Roman" w:cs="Times New Roman"/>
          <w:sz w:val="28"/>
          <w:szCs w:val="28"/>
        </w:rPr>
        <w:t xml:space="preserve">  </w:t>
      </w:r>
      <w:r w:rsidR="008E3C1F">
        <w:rPr>
          <w:rFonts w:ascii="Times New Roman" w:hAnsi="Times New Roman" w:cs="Times New Roman"/>
          <w:sz w:val="28"/>
          <w:szCs w:val="28"/>
        </w:rPr>
        <w:t>площадью</w:t>
      </w:r>
      <w:r w:rsidR="00D706C4">
        <w:rPr>
          <w:rFonts w:ascii="Times New Roman" w:hAnsi="Times New Roman" w:cs="Times New Roman"/>
          <w:sz w:val="28"/>
          <w:szCs w:val="28"/>
        </w:rPr>
        <w:t xml:space="preserve"> </w:t>
      </w:r>
      <w:r w:rsidR="004F49B6">
        <w:rPr>
          <w:rFonts w:ascii="Times New Roman" w:hAnsi="Times New Roman" w:cs="Times New Roman"/>
          <w:sz w:val="28"/>
          <w:szCs w:val="28"/>
        </w:rPr>
        <w:t>110</w:t>
      </w:r>
      <w:r w:rsidR="008E3C1F">
        <w:rPr>
          <w:rFonts w:ascii="Times New Roman" w:hAnsi="Times New Roman" w:cs="Times New Roman"/>
          <w:sz w:val="28"/>
          <w:szCs w:val="28"/>
        </w:rPr>
        <w:t xml:space="preserve"> (</w:t>
      </w:r>
      <w:r w:rsidR="004F49B6">
        <w:rPr>
          <w:rFonts w:ascii="Times New Roman" w:hAnsi="Times New Roman" w:cs="Times New Roman"/>
          <w:sz w:val="28"/>
          <w:szCs w:val="28"/>
        </w:rPr>
        <w:t>сто десять</w:t>
      </w:r>
      <w:r w:rsidR="008E3C1F">
        <w:rPr>
          <w:rFonts w:ascii="Times New Roman" w:hAnsi="Times New Roman" w:cs="Times New Roman"/>
          <w:sz w:val="28"/>
          <w:szCs w:val="28"/>
        </w:rPr>
        <w:t>) кв</w:t>
      </w:r>
      <w:proofErr w:type="gramStart"/>
      <w:r w:rsidR="008E3C1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, </w:t>
      </w:r>
      <w:r w:rsidR="00CB12C8">
        <w:rPr>
          <w:rFonts w:ascii="Times New Roman" w:hAnsi="Times New Roman" w:cs="Times New Roman"/>
          <w:sz w:val="28"/>
          <w:szCs w:val="28"/>
        </w:rPr>
        <w:t>образованного в результате перераспределения земельных уч</w:t>
      </w:r>
      <w:r w:rsidR="00CB12C8">
        <w:rPr>
          <w:rFonts w:ascii="Times New Roman" w:hAnsi="Times New Roman" w:cs="Times New Roman"/>
          <w:sz w:val="28"/>
          <w:szCs w:val="28"/>
        </w:rPr>
        <w:t>а</w:t>
      </w:r>
      <w:r w:rsidR="00A64D29">
        <w:rPr>
          <w:rFonts w:ascii="Times New Roman" w:hAnsi="Times New Roman" w:cs="Times New Roman"/>
          <w:sz w:val="28"/>
          <w:szCs w:val="28"/>
        </w:rPr>
        <w:t>-</w:t>
      </w:r>
    </w:p>
    <w:p w:rsidR="004228E3" w:rsidRDefault="00CB12C8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кадастровыми номерами</w:t>
      </w:r>
      <w:r w:rsidR="00A64D29">
        <w:rPr>
          <w:rFonts w:ascii="Times New Roman" w:hAnsi="Times New Roman" w:cs="Times New Roman"/>
          <w:sz w:val="28"/>
          <w:szCs w:val="28"/>
        </w:rPr>
        <w:t xml:space="preserve"> 23:31:1002016:140 и 23:31:1002016:141</w:t>
      </w:r>
      <w:r w:rsidR="003B05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E3C1F">
        <w:rPr>
          <w:rFonts w:ascii="Times New Roman" w:hAnsi="Times New Roman" w:cs="Times New Roman"/>
          <w:sz w:val="28"/>
          <w:szCs w:val="28"/>
        </w:rPr>
        <w:t>ра</w:t>
      </w:r>
      <w:r w:rsidR="008E3C1F">
        <w:rPr>
          <w:rFonts w:ascii="Times New Roman" w:hAnsi="Times New Roman" w:cs="Times New Roman"/>
          <w:sz w:val="28"/>
          <w:szCs w:val="28"/>
        </w:rPr>
        <w:t>с</w:t>
      </w:r>
      <w:r w:rsidR="008E3C1F">
        <w:rPr>
          <w:rFonts w:ascii="Times New Roman" w:hAnsi="Times New Roman" w:cs="Times New Roman"/>
          <w:sz w:val="28"/>
          <w:szCs w:val="28"/>
        </w:rPr>
        <w:t>положенного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8E3C1F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8E3C1F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9425C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25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425CA">
        <w:rPr>
          <w:rFonts w:ascii="Times New Roman" w:hAnsi="Times New Roman" w:cs="Times New Roman"/>
          <w:sz w:val="28"/>
          <w:szCs w:val="28"/>
        </w:rPr>
        <w:t>едведовская, ул.</w:t>
      </w:r>
      <w:r w:rsidR="004F49B6">
        <w:rPr>
          <w:rFonts w:ascii="Times New Roman" w:hAnsi="Times New Roman" w:cs="Times New Roman"/>
          <w:sz w:val="28"/>
          <w:szCs w:val="28"/>
        </w:rPr>
        <w:t>Красная, 57А</w:t>
      </w:r>
      <w:r w:rsidR="008E3C1F">
        <w:rPr>
          <w:rFonts w:ascii="Times New Roman" w:hAnsi="Times New Roman" w:cs="Times New Roman"/>
          <w:sz w:val="28"/>
          <w:szCs w:val="28"/>
        </w:rPr>
        <w:t xml:space="preserve"> – </w:t>
      </w:r>
      <w:r w:rsidR="004F49B6">
        <w:rPr>
          <w:rFonts w:ascii="Times New Roman" w:hAnsi="Times New Roman" w:cs="Times New Roman"/>
          <w:sz w:val="28"/>
          <w:szCs w:val="28"/>
        </w:rPr>
        <w:t>магазины до</w:t>
      </w:r>
      <w:r w:rsidR="00CA02C7">
        <w:rPr>
          <w:rFonts w:ascii="Times New Roman" w:hAnsi="Times New Roman" w:cs="Times New Roman"/>
          <w:sz w:val="28"/>
          <w:szCs w:val="28"/>
        </w:rPr>
        <w:t xml:space="preserve"> 150 кв.м</w:t>
      </w:r>
      <w:r w:rsidR="003B0596">
        <w:rPr>
          <w:rFonts w:ascii="Times New Roman" w:hAnsi="Times New Roman" w:cs="Times New Roman"/>
          <w:sz w:val="28"/>
          <w:szCs w:val="28"/>
        </w:rPr>
        <w:t>.</w:t>
      </w:r>
    </w:p>
    <w:p w:rsidR="00E3719C" w:rsidRDefault="00E3719C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3719C" w:rsidRDefault="00E3719C" w:rsidP="00E3719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76FBB" w:rsidRDefault="00B76FB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CA02C7">
        <w:rPr>
          <w:rFonts w:ascii="Times New Roman" w:hAnsi="Times New Roman" w:cs="Times New Roman"/>
          <w:sz w:val="28"/>
          <w:szCs w:val="28"/>
        </w:rPr>
        <w:t xml:space="preserve">Дорофеевой Раисе Федоровне </w:t>
      </w:r>
      <w:r w:rsidR="009615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братиться</w:t>
      </w:r>
      <w:r w:rsidR="00A64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B12C8">
        <w:rPr>
          <w:rFonts w:ascii="Times New Roman" w:hAnsi="Times New Roman" w:cs="Times New Roman"/>
          <w:sz w:val="28"/>
          <w:szCs w:val="28"/>
        </w:rPr>
        <w:t>ФГБУ «Кадастровая п</w:t>
      </w:r>
      <w:r w:rsidR="00CB12C8">
        <w:rPr>
          <w:rFonts w:ascii="Times New Roman" w:hAnsi="Times New Roman" w:cs="Times New Roman"/>
          <w:sz w:val="28"/>
          <w:szCs w:val="28"/>
        </w:rPr>
        <w:t>а</w:t>
      </w:r>
      <w:r w:rsidR="00CB12C8">
        <w:rPr>
          <w:rFonts w:ascii="Times New Roman" w:hAnsi="Times New Roman" w:cs="Times New Roman"/>
          <w:sz w:val="28"/>
          <w:szCs w:val="28"/>
        </w:rPr>
        <w:t xml:space="preserve">лата» по Краснодарскому краю </w:t>
      </w:r>
      <w:r>
        <w:rPr>
          <w:rFonts w:ascii="Times New Roman" w:hAnsi="Times New Roman" w:cs="Times New Roman"/>
          <w:sz w:val="28"/>
          <w:szCs w:val="28"/>
        </w:rPr>
        <w:t>для внесения изменений в государственный</w:t>
      </w:r>
      <w:r w:rsidR="0096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кадастр недвижимости </w:t>
      </w:r>
      <w:r w:rsidR="00CA02C7">
        <w:rPr>
          <w:rFonts w:ascii="Times New Roman" w:hAnsi="Times New Roman" w:cs="Times New Roman"/>
          <w:sz w:val="28"/>
          <w:szCs w:val="28"/>
        </w:rPr>
        <w:t xml:space="preserve">и единый  государственный </w:t>
      </w:r>
      <w:r w:rsidR="009615C9">
        <w:rPr>
          <w:rFonts w:ascii="Times New Roman" w:hAnsi="Times New Roman" w:cs="Times New Roman"/>
          <w:sz w:val="28"/>
          <w:szCs w:val="28"/>
        </w:rPr>
        <w:t>реестр</w:t>
      </w:r>
      <w:r w:rsidR="00CA0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 на недвиж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мое имущество и сделок с ним в части вида разрешенного использования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участка.</w:t>
      </w:r>
    </w:p>
    <w:p w:rsidR="006A7DA3" w:rsidRDefault="006A7DA3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Медведовского сельского поселения Тимашевского района (</w:t>
      </w:r>
      <w:proofErr w:type="spellStart"/>
      <w:r w:rsidR="00A64D29">
        <w:rPr>
          <w:rFonts w:ascii="Times New Roman" w:hAnsi="Times New Roman" w:cs="Times New Roman"/>
          <w:sz w:val="28"/>
          <w:szCs w:val="28"/>
        </w:rPr>
        <w:t>Кульбашная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«Знамя труда» и разместить на оф</w:t>
      </w:r>
      <w:r w:rsidR="00D706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администрации Медведовского сельского поселения Тимашевского района в информационно-телекоммуникационной сети «И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тернет».</w:t>
      </w:r>
    </w:p>
    <w:p w:rsidR="00E7536B" w:rsidRDefault="00A64D29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4</w:t>
      </w:r>
      <w:r w:rsidR="00E7536B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подписания.</w:t>
      </w:r>
    </w:p>
    <w:p w:rsidR="0078224E" w:rsidRDefault="0078224E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719C" w:rsidRDefault="00E3719C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280B" w:rsidRDefault="009425CA" w:rsidP="00AA28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28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280B" w:rsidRPr="001F3848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</w:p>
    <w:p w:rsidR="00213465" w:rsidRPr="00427172" w:rsidRDefault="00AA280B" w:rsidP="00E32A5C">
      <w:pPr>
        <w:pStyle w:val="a6"/>
        <w:rPr>
          <w:sz w:val="28"/>
        </w:rPr>
      </w:pPr>
      <w:r w:rsidRPr="001F3848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5A0B">
        <w:rPr>
          <w:rFonts w:ascii="Times New Roman" w:hAnsi="Times New Roman" w:cs="Times New Roman"/>
          <w:sz w:val="28"/>
          <w:szCs w:val="28"/>
        </w:rPr>
        <w:t xml:space="preserve">      </w:t>
      </w:r>
      <w:r w:rsidR="00BE4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</w:t>
      </w:r>
      <w:r w:rsidR="00F85A0B">
        <w:rPr>
          <w:rFonts w:ascii="Times New Roman" w:hAnsi="Times New Roman" w:cs="Times New Roman"/>
          <w:sz w:val="28"/>
          <w:szCs w:val="28"/>
        </w:rPr>
        <w:t>Д.А.Малахов</w:t>
      </w:r>
    </w:p>
    <w:sectPr w:rsidR="00213465" w:rsidRPr="00427172" w:rsidSect="00B36D8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56FC"/>
    <w:rsid w:val="00016E62"/>
    <w:rsid w:val="0002157E"/>
    <w:rsid w:val="00024F5D"/>
    <w:rsid w:val="00050CC1"/>
    <w:rsid w:val="000A6827"/>
    <w:rsid w:val="000B35EA"/>
    <w:rsid w:val="000C1257"/>
    <w:rsid w:val="000D7687"/>
    <w:rsid w:val="000F1259"/>
    <w:rsid w:val="00105682"/>
    <w:rsid w:val="001140F7"/>
    <w:rsid w:val="001156FC"/>
    <w:rsid w:val="0013136E"/>
    <w:rsid w:val="00131E59"/>
    <w:rsid w:val="00177412"/>
    <w:rsid w:val="00191266"/>
    <w:rsid w:val="001944B4"/>
    <w:rsid w:val="001A76B4"/>
    <w:rsid w:val="001B629A"/>
    <w:rsid w:val="001C430C"/>
    <w:rsid w:val="00213465"/>
    <w:rsid w:val="0022622B"/>
    <w:rsid w:val="00232E6C"/>
    <w:rsid w:val="00247B3F"/>
    <w:rsid w:val="002C3E90"/>
    <w:rsid w:val="00302A52"/>
    <w:rsid w:val="00351901"/>
    <w:rsid w:val="00363DBC"/>
    <w:rsid w:val="00366069"/>
    <w:rsid w:val="003959BF"/>
    <w:rsid w:val="003B0596"/>
    <w:rsid w:val="004228E3"/>
    <w:rsid w:val="00427172"/>
    <w:rsid w:val="004A1B76"/>
    <w:rsid w:val="004F49B6"/>
    <w:rsid w:val="00501FDD"/>
    <w:rsid w:val="00513B7B"/>
    <w:rsid w:val="00541D00"/>
    <w:rsid w:val="00591E3A"/>
    <w:rsid w:val="005D5FF2"/>
    <w:rsid w:val="005E3B43"/>
    <w:rsid w:val="005F27E9"/>
    <w:rsid w:val="00646D33"/>
    <w:rsid w:val="00650F7E"/>
    <w:rsid w:val="00696A4B"/>
    <w:rsid w:val="006A7DA3"/>
    <w:rsid w:val="006B2692"/>
    <w:rsid w:val="007109C8"/>
    <w:rsid w:val="00734FC4"/>
    <w:rsid w:val="0078224E"/>
    <w:rsid w:val="0078763E"/>
    <w:rsid w:val="007A7E6F"/>
    <w:rsid w:val="00807385"/>
    <w:rsid w:val="00815981"/>
    <w:rsid w:val="00842D28"/>
    <w:rsid w:val="00846283"/>
    <w:rsid w:val="008508B9"/>
    <w:rsid w:val="008802A0"/>
    <w:rsid w:val="008A1CB3"/>
    <w:rsid w:val="008E3C1F"/>
    <w:rsid w:val="008E3D17"/>
    <w:rsid w:val="00904E7B"/>
    <w:rsid w:val="009425CA"/>
    <w:rsid w:val="009455B0"/>
    <w:rsid w:val="009615C9"/>
    <w:rsid w:val="009B1474"/>
    <w:rsid w:val="009C407D"/>
    <w:rsid w:val="009D02FD"/>
    <w:rsid w:val="009E7B6C"/>
    <w:rsid w:val="00A233BC"/>
    <w:rsid w:val="00A64D29"/>
    <w:rsid w:val="00A67279"/>
    <w:rsid w:val="00A70CD3"/>
    <w:rsid w:val="00A81261"/>
    <w:rsid w:val="00AA280B"/>
    <w:rsid w:val="00AB3FC8"/>
    <w:rsid w:val="00AC5F79"/>
    <w:rsid w:val="00B225E1"/>
    <w:rsid w:val="00B259F9"/>
    <w:rsid w:val="00B36D88"/>
    <w:rsid w:val="00B40A63"/>
    <w:rsid w:val="00B63101"/>
    <w:rsid w:val="00B76FBB"/>
    <w:rsid w:val="00B93C16"/>
    <w:rsid w:val="00BB1BA7"/>
    <w:rsid w:val="00BE4487"/>
    <w:rsid w:val="00BE5AB8"/>
    <w:rsid w:val="00C05218"/>
    <w:rsid w:val="00C064CB"/>
    <w:rsid w:val="00C93B9F"/>
    <w:rsid w:val="00C946F0"/>
    <w:rsid w:val="00CA02C7"/>
    <w:rsid w:val="00CB12C8"/>
    <w:rsid w:val="00CF585B"/>
    <w:rsid w:val="00D60DE4"/>
    <w:rsid w:val="00D706C4"/>
    <w:rsid w:val="00DB4241"/>
    <w:rsid w:val="00E27CB5"/>
    <w:rsid w:val="00E32A5C"/>
    <w:rsid w:val="00E3719C"/>
    <w:rsid w:val="00E72A8B"/>
    <w:rsid w:val="00E7536B"/>
    <w:rsid w:val="00E76D9F"/>
    <w:rsid w:val="00F10F19"/>
    <w:rsid w:val="00F2097D"/>
    <w:rsid w:val="00F44962"/>
    <w:rsid w:val="00F604E9"/>
    <w:rsid w:val="00F81B4B"/>
    <w:rsid w:val="00F85A0B"/>
    <w:rsid w:val="00FC4A87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59</cp:revision>
  <cp:lastPrinted>2015-08-04T13:24:00Z</cp:lastPrinted>
  <dcterms:created xsi:type="dcterms:W3CDTF">2014-01-13T12:59:00Z</dcterms:created>
  <dcterms:modified xsi:type="dcterms:W3CDTF">2015-08-04T13:27:00Z</dcterms:modified>
</cp:coreProperties>
</file>